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fill="FFFFFF"/>
        <w:tabs>
          <w:tab w:val="clear" w:pos="720"/>
          <w:tab w:val="left" w:pos="284" w:leader="none"/>
        </w:tabs>
        <w:spacing w:lineRule="auto" w:line="240" w:before="57" w:after="0"/>
        <w:jc w:val="center"/>
        <w:rPr>
          <w:rFonts w:ascii="Arial" w:hAnsi="Arial" w:eastAsia="Arial" w:cs="Arial"/>
          <w:b/>
          <w:bCs/>
          <w:sz w:val="20"/>
          <w:szCs w:val="20"/>
          <w:u w:val="single"/>
        </w:rPr>
      </w:pPr>
      <w:r>
        <w:rPr>
          <w:rFonts w:eastAsia="Arial" w:cs="Arial" w:ascii="Arial" w:hAnsi="Arial"/>
          <w:b/>
          <w:bCs/>
          <w:sz w:val="20"/>
          <w:szCs w:val="20"/>
          <w:u w:val="single"/>
        </w:rPr>
      </w:r>
    </w:p>
    <w:p>
      <w:pPr>
        <w:pStyle w:val="Normal"/>
        <w:shd w:val="clear" w:fill="FFFFFF"/>
        <w:tabs>
          <w:tab w:val="clear" w:pos="720"/>
          <w:tab w:val="left" w:pos="284" w:leader="none"/>
        </w:tabs>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vertAlign w:val="baseline"/>
        </w:rPr>
      </w:pPr>
      <w:r>
        <w:rPr>
          <w:rFonts w:eastAsia="Arial" w:cs="Arial" w:ascii="Arial" w:hAnsi="Arial"/>
          <w:b/>
          <w:i w:val="false"/>
          <w:caps w:val="false"/>
          <w:smallCaps w:val="false"/>
          <w:strike w:val="false"/>
          <w:dstrike w:val="false"/>
          <w:position w:val="0"/>
          <w:sz w:val="20"/>
          <w:sz w:val="20"/>
          <w:szCs w:val="20"/>
          <w:vertAlign w:val="baseline"/>
        </w:rPr>
        <w:t>EDITAL</w:t>
      </w:r>
    </w:p>
    <w:p>
      <w:pPr>
        <w:pStyle w:val="Normal"/>
        <w:shd w:val="clear" w:fill="FFFFFF"/>
        <w:tabs>
          <w:tab w:val="clear" w:pos="720"/>
          <w:tab w:val="left" w:pos="284" w:leader="none"/>
        </w:tabs>
        <w:spacing w:lineRule="auto" w:line="240" w:before="57" w:after="0"/>
        <w:jc w:val="center"/>
        <w:rPr>
          <w:rFonts w:ascii="Arial" w:hAnsi="Arial" w:eastAsia="Arial" w:cs="Arial"/>
          <w:position w:val="0"/>
          <w:sz w:val="20"/>
          <w:sz w:val="20"/>
          <w:szCs w:val="20"/>
          <w:vertAlign w:val="baseline"/>
        </w:rPr>
      </w:pPr>
      <w:r>
        <w:rPr>
          <w:rFonts w:eastAsia="Arial" w:cs="Arial" w:ascii="Arial" w:hAnsi="Arial"/>
          <w:position w:val="0"/>
          <w:sz w:val="20"/>
          <w:sz w:val="20"/>
          <w:szCs w:val="20"/>
          <w:vertAlign w:val="baseline"/>
        </w:rPr>
      </w:r>
    </w:p>
    <w:p>
      <w:pPr>
        <w:pStyle w:val="Normal"/>
        <w:shd w:val="clear" w:fill="FFFFFF"/>
        <w:tabs>
          <w:tab w:val="clear" w:pos="720"/>
          <w:tab w:val="left" w:pos="284" w:leader="none"/>
        </w:tabs>
        <w:spacing w:lineRule="auto" w:line="240" w:before="57" w:after="0"/>
        <w:jc w:val="both"/>
        <w:rPr>
          <w:rFonts w:ascii="Arial" w:hAnsi="Arial"/>
          <w:sz w:val="20"/>
          <w:szCs w:val="20"/>
        </w:rPr>
      </w:pPr>
      <w:r>
        <w:rPr>
          <w:rFonts w:eastAsia="Arial" w:cs="Arial" w:ascii="Arial" w:hAnsi="Arial"/>
          <w:b w:val="false"/>
          <w:i w:val="false"/>
          <w:caps w:val="false"/>
          <w:smallCaps w:val="false"/>
          <w:strike w:val="false"/>
          <w:dstrike w:val="false"/>
          <w:position w:val="0"/>
          <w:sz w:val="20"/>
          <w:sz w:val="20"/>
          <w:szCs w:val="20"/>
          <w:vertAlign w:val="baseline"/>
        </w:rPr>
        <w:t xml:space="preserve">O ESTADO do PARANÁ, por intermédio do </w:t>
      </w:r>
      <w:r>
        <w:rPr>
          <w:rFonts w:eastAsia="Arial" w:cs="Arial" w:ascii="Arial" w:hAnsi="Arial"/>
          <w:b/>
          <w:i w:val="false"/>
          <w:caps w:val="false"/>
          <w:smallCaps w:val="false"/>
          <w:strike w:val="false"/>
          <w:dstrike w:val="false"/>
          <w:position w:val="0"/>
          <w:sz w:val="20"/>
          <w:sz w:val="20"/>
          <w:szCs w:val="20"/>
          <w:shd w:fill="FFFF00" w:val="clear"/>
          <w:vertAlign w:val="baseline"/>
        </w:rPr>
        <w:t>XXXXXXXX</w:t>
      </w:r>
      <w:r>
        <w:rPr>
          <w:rFonts w:eastAsia="Arial" w:cs="Arial" w:ascii="Arial" w:hAnsi="Arial"/>
          <w:b/>
          <w:i w:val="false"/>
          <w:caps w:val="false"/>
          <w:smallCaps w:val="false"/>
          <w:strike w:val="false"/>
          <w:dstrike w:val="false"/>
          <w:position w:val="0"/>
          <w:sz w:val="20"/>
          <w:sz w:val="20"/>
          <w:szCs w:val="20"/>
          <w:vertAlign w:val="baseline"/>
        </w:rPr>
        <w:t xml:space="preserve"> (SETOR)</w:t>
      </w:r>
      <w:r>
        <w:rPr>
          <w:rFonts w:eastAsia="Arial" w:cs="Arial" w:ascii="Arial" w:hAnsi="Arial"/>
          <w:b/>
          <w:i w:val="false"/>
          <w:caps w:val="false"/>
          <w:smallCaps w:val="false"/>
          <w:strike w:val="false"/>
          <w:dstrike w:val="false"/>
          <w:color w:val="000000"/>
          <w:position w:val="0"/>
          <w:sz w:val="20"/>
          <w:sz w:val="20"/>
          <w:szCs w:val="20"/>
          <w:vertAlign w:val="baseline"/>
        </w:rPr>
        <w:t xml:space="preserve"> da </w:t>
      </w:r>
      <w:r>
        <w:rPr>
          <w:rFonts w:eastAsia="Arial" w:cs="Arial" w:ascii="Arial" w:hAnsi="Arial"/>
          <w:b/>
          <w:i w:val="false"/>
          <w:caps w:val="false"/>
          <w:smallCaps w:val="false"/>
          <w:strike w:val="false"/>
          <w:dstrike w:val="false"/>
          <w:color w:val="000000"/>
          <w:position w:val="0"/>
          <w:sz w:val="20"/>
          <w:sz w:val="20"/>
          <w:szCs w:val="20"/>
          <w:shd w:fill="FFFF00" w:val="clear"/>
          <w:vertAlign w:val="baseline"/>
        </w:rPr>
        <w:t>XXXXXXXXX</w:t>
      </w:r>
      <w:r>
        <w:rPr>
          <w:rFonts w:eastAsia="Arial" w:cs="Arial" w:ascii="Arial" w:hAnsi="Arial"/>
          <w:b/>
          <w:i w:val="false"/>
          <w:caps w:val="false"/>
          <w:smallCaps w:val="false"/>
          <w:strike w:val="false"/>
          <w:dstrike w:val="false"/>
          <w:color w:val="000000"/>
          <w:position w:val="0"/>
          <w:sz w:val="20"/>
          <w:sz w:val="20"/>
          <w:szCs w:val="20"/>
          <w:vertAlign w:val="baseline"/>
        </w:rPr>
        <w:t xml:space="preserve"> (ÓRGÃO/ENTIDADE ESTADUAL),</w:t>
      </w:r>
      <w:r>
        <w:rPr>
          <w:rFonts w:eastAsia="Arial" w:cs="Arial" w:ascii="Arial" w:hAnsi="Arial"/>
          <w:b w:val="false"/>
          <w:i w:val="false"/>
          <w:caps w:val="false"/>
          <w:smallCaps w:val="false"/>
          <w:strike w:val="false"/>
          <w:dstrike w:val="false"/>
          <w:position w:val="0"/>
          <w:sz w:val="20"/>
          <w:sz w:val="20"/>
          <w:szCs w:val="20"/>
          <w:vertAlign w:val="baseline"/>
        </w:rPr>
        <w:t xml:space="preserve"> torna público que realizará licitação nos seguintes termos:</w:t>
      </w:r>
    </w:p>
    <w:p>
      <w:pPr>
        <w:pStyle w:val="Normal"/>
        <w:shd w:val="clear" w:fill="FFFFFF"/>
        <w:tabs>
          <w:tab w:val="clear" w:pos="720"/>
          <w:tab w:val="left" w:pos="284" w:leader="none"/>
        </w:tabs>
        <w:spacing w:lineRule="auto" w:line="240" w:before="57" w:after="0"/>
        <w:jc w:val="both"/>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bl>
      <w:tblPr>
        <w:tblW w:w="9075" w:type="dxa"/>
        <w:jc w:val="start"/>
        <w:tblInd w:w="-66" w:type="dxa"/>
        <w:tblLayout w:type="fixed"/>
        <w:tblCellMar>
          <w:top w:w="0" w:type="dxa"/>
          <w:start w:w="108" w:type="dxa"/>
          <w:bottom w:w="0" w:type="dxa"/>
          <w:end w:w="108" w:type="dxa"/>
        </w:tblCellMar>
      </w:tblPr>
      <w:tblGrid>
        <w:gridCol w:w="3550"/>
        <w:gridCol w:w="5524"/>
      </w:tblGrid>
      <w:tr>
        <w:trPr/>
        <w:tc>
          <w:tcPr>
            <w:tcW w:w="3550" w:type="dxa"/>
            <w:tcBorders>
              <w:top w:val="single" w:sz="8" w:space="0" w:color="000000"/>
              <w:start w:val="single" w:sz="8" w:space="0" w:color="000000"/>
              <w:bottom w:val="single" w:sz="8" w:space="0" w:color="000000"/>
            </w:tcBorders>
          </w:tcPr>
          <w:p>
            <w:pPr>
              <w:pStyle w:val="Normal"/>
              <w:shd w:val="clear" w:fill="FFFFFF"/>
              <w:spacing w:lineRule="auto" w:line="240" w:before="57" w:after="0"/>
              <w:jc w:val="center"/>
              <w:rPr>
                <w:rFonts w:ascii="Arial" w:hAnsi="Arial"/>
                <w:sz w:val="20"/>
                <w:szCs w:val="20"/>
              </w:rPr>
            </w:pPr>
            <w:r>
              <w:rPr>
                <w:rFonts w:eastAsia="Arial" w:cs="Arial" w:ascii="Arial" w:hAnsi="Arial"/>
                <w:b/>
                <w:i w:val="false"/>
                <w:caps w:val="false"/>
                <w:smallCaps w:val="false"/>
                <w:strike w:val="false"/>
                <w:dstrike w:val="false"/>
                <w:position w:val="0"/>
                <w:sz w:val="20"/>
                <w:sz w:val="20"/>
                <w:szCs w:val="20"/>
                <w:vertAlign w:val="baseline"/>
              </w:rPr>
              <w:t>CONCORRÊNCIA ELETRÔNICA</w:t>
            </w:r>
            <w:r>
              <w:rPr>
                <w:rFonts w:eastAsia="Arial" w:cs="Arial" w:ascii="Arial" w:hAnsi="Arial"/>
                <w:b/>
                <w:i w:val="false"/>
                <w:caps w:val="false"/>
                <w:smallCaps w:val="false"/>
                <w:strike w:val="false"/>
                <w:dstrike w:val="false"/>
                <w:position w:val="0"/>
                <w:sz w:val="20"/>
                <w:sz w:val="20"/>
                <w:szCs w:val="20"/>
                <w:shd w:fill="FFFFFF" w:val="clear"/>
                <w:vertAlign w:val="baseline"/>
              </w:rPr>
              <w:t>:</w:t>
            </w:r>
          </w:p>
          <w:p>
            <w:pPr>
              <w:pStyle w:val="Normal"/>
              <w:shd w:val="clear" w:fill="FFFFFF"/>
              <w:spacing w:lineRule="auto" w:line="240" w:before="57" w:after="0"/>
              <w:jc w:val="center"/>
              <w:rPr>
                <w:rFonts w:ascii="Arial" w:hAnsi="Arial" w:eastAsia="Arial" w:cs="Arial"/>
                <w:position w:val="0"/>
                <w:sz w:val="20"/>
                <w:sz w:val="20"/>
                <w:szCs w:val="20"/>
                <w:vertAlign w:val="baseline"/>
              </w:rPr>
            </w:pPr>
            <w:r>
              <w:rPr>
                <w:rFonts w:eastAsia="Arial" w:cs="Arial" w:ascii="Arial" w:hAnsi="Arial"/>
                <w:position w:val="0"/>
                <w:sz w:val="20"/>
                <w:sz w:val="20"/>
                <w:szCs w:val="20"/>
                <w:vertAlign w:val="baseline"/>
              </w:rPr>
            </w:r>
          </w:p>
          <w:p>
            <w:pPr>
              <w:pStyle w:val="Normal"/>
              <w:shd w:val="clear" w:fill="FFFFFF"/>
              <w:spacing w:lineRule="auto" w:line="240" w:before="57" w:after="0"/>
              <w:jc w:val="center"/>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shd w:fill="FFFF00" w:val="clear"/>
                <w:vertAlign w:val="baseline"/>
              </w:rPr>
              <w:t>XXXX</w:t>
            </w:r>
            <w:r>
              <w:rPr>
                <w:rFonts w:eastAsia="Arial" w:cs="Arial" w:ascii="Arial" w:hAnsi="Arial"/>
                <w:b/>
                <w:i w:val="false"/>
                <w:caps w:val="false"/>
                <w:smallCaps w:val="false"/>
                <w:strike w:val="false"/>
                <w:dstrike w:val="false"/>
                <w:color w:val="000000"/>
                <w:position w:val="0"/>
                <w:sz w:val="20"/>
                <w:sz w:val="20"/>
                <w:szCs w:val="20"/>
                <w:shd w:fill="FFFFFF" w:val="clear"/>
                <w:vertAlign w:val="baseline"/>
              </w:rPr>
              <w:t>/20</w:t>
            </w:r>
            <w:r>
              <w:rPr>
                <w:rFonts w:eastAsia="Arial" w:cs="Arial" w:ascii="Arial" w:hAnsi="Arial"/>
                <w:b/>
                <w:i w:val="false"/>
                <w:caps w:val="false"/>
                <w:smallCaps w:val="false"/>
                <w:strike w:val="false"/>
                <w:dstrike w:val="false"/>
                <w:color w:val="000000"/>
                <w:position w:val="0"/>
                <w:sz w:val="20"/>
                <w:sz w:val="20"/>
                <w:szCs w:val="20"/>
                <w:shd w:fill="FFFF00" w:val="clear"/>
                <w:vertAlign w:val="baseline"/>
              </w:rPr>
              <w:t>XX</w:t>
            </w:r>
          </w:p>
          <w:p>
            <w:pPr>
              <w:pStyle w:val="Normal"/>
              <w:shd w:val="clear" w:fill="FFFFFF"/>
              <w:spacing w:lineRule="auto" w:line="240" w:before="57" w:after="0"/>
              <w:jc w:val="center"/>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p>
            <w:pPr>
              <w:pStyle w:val="Normal"/>
              <w:shd w:val="clear" w:fill="FFFFFF"/>
              <w:spacing w:lineRule="auto" w:line="240" w:before="57" w:after="0"/>
              <w:jc w:val="center"/>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shd w:fill="FFFFFF" w:val="clear"/>
                <w:vertAlign w:val="baseline"/>
              </w:rPr>
              <w:t>TIPO:</w:t>
            </w:r>
            <w:r>
              <w:rPr>
                <w:rFonts w:eastAsia="Arial" w:cs="Arial" w:ascii="Arial" w:hAnsi="Arial"/>
                <w:b/>
                <w:i w:val="false"/>
                <w:caps w:val="false"/>
                <w:smallCaps w:val="false"/>
                <w:strike w:val="false"/>
                <w:dstrike w:val="false"/>
                <w:color w:val="000000"/>
                <w:position w:val="0"/>
                <w:sz w:val="20"/>
                <w:sz w:val="20"/>
                <w:szCs w:val="20"/>
                <w:vertAlign w:val="baseline"/>
              </w:rPr>
              <w:t xml:space="preserve"> </w:t>
            </w:r>
            <w:r>
              <w:rPr>
                <w:rFonts w:eastAsia="Arial" w:cs="Arial" w:ascii="Arial" w:hAnsi="Arial"/>
                <w:b w:val="false"/>
                <w:i w:val="false"/>
                <w:caps w:val="false"/>
                <w:smallCaps w:val="false"/>
                <w:strike w:val="false"/>
                <w:dstrike w:val="false"/>
                <w:position w:val="0"/>
                <w:sz w:val="20"/>
                <w:sz w:val="20"/>
                <w:szCs w:val="20"/>
                <w:vertAlign w:val="baseline"/>
              </w:rPr>
              <w:t>MENOR PREÇO (OU MAIOR DESCONTO)</w:t>
            </w:r>
          </w:p>
          <w:p>
            <w:pPr>
              <w:pStyle w:val="Normal"/>
              <w:shd w:val="clear" w:fill="FFFFFF"/>
              <w:spacing w:lineRule="auto" w:line="240" w:before="57" w:after="0"/>
              <w:rPr>
                <w:rFonts w:ascii="Arial" w:hAnsi="Arial" w:eastAsia="Arial" w:cs="Arial"/>
                <w:position w:val="0"/>
                <w:sz w:val="20"/>
                <w:sz w:val="20"/>
                <w:szCs w:val="20"/>
                <w:vertAlign w:val="baseline"/>
              </w:rPr>
            </w:pPr>
            <w:r>
              <w:rPr>
                <w:rFonts w:eastAsia="Arial" w:cs="Arial" w:ascii="Arial" w:hAnsi="Arial"/>
                <w:position w:val="0"/>
                <w:sz w:val="20"/>
                <w:sz w:val="20"/>
                <w:szCs w:val="20"/>
                <w:vertAlign w:val="baseline"/>
              </w:rPr>
            </w:r>
          </w:p>
        </w:tc>
        <w:tc>
          <w:tcPr>
            <w:tcW w:w="5524" w:type="dxa"/>
            <w:tcBorders>
              <w:top w:val="single" w:sz="8" w:space="0" w:color="000000"/>
              <w:start w:val="single" w:sz="8" w:space="0" w:color="000000"/>
              <w:bottom w:val="single" w:sz="8" w:space="0" w:color="000000"/>
              <w:end w:val="single" w:sz="8" w:space="0" w:color="000000"/>
            </w:tcBorders>
          </w:tcPr>
          <w:p>
            <w:pPr>
              <w:pStyle w:val="Normal"/>
              <w:shd w:val="clear" w:fill="FFFFFF"/>
              <w:spacing w:lineRule="auto" w:line="240" w:before="57" w:after="0"/>
              <w:ind w:hanging="0" w:start="0" w:end="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Acolhimento/Abertura/Divulgação de Propostas:</w:t>
            </w:r>
          </w:p>
          <w:p>
            <w:pPr>
              <w:pStyle w:val="Normal"/>
              <w:shd w:val="clear" w:fill="FFFFFF"/>
              <w:spacing w:lineRule="auto" w:line="240" w:before="57" w:after="0"/>
              <w:ind w:hanging="0" w:start="0" w:end="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Até __ h __ min do dia __/__/____</w:t>
            </w:r>
          </w:p>
          <w:p>
            <w:pPr>
              <w:pStyle w:val="Normal"/>
              <w:shd w:val="clear" w:fill="FFFFFF"/>
              <w:spacing w:lineRule="auto" w:line="240" w:before="57" w:after="0"/>
              <w:ind w:hanging="0" w:start="0" w:end="0"/>
              <w:jc w:val="center"/>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Início da sessão / disputa de lances:</w:t>
            </w:r>
          </w:p>
          <w:p>
            <w:pPr>
              <w:pStyle w:val="Normal"/>
              <w:shd w:val="clear" w:fill="FFFFFF"/>
              <w:spacing w:lineRule="auto" w:line="240" w:before="57" w:after="0"/>
              <w:ind w:hanging="0" w:start="0" w:end="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__ h __ min do dia __/__/____</w:t>
            </w:r>
          </w:p>
          <w:p>
            <w:pPr>
              <w:pStyle w:val="Normal"/>
              <w:shd w:val="clear" w:fill="FFFFFF"/>
              <w:spacing w:lineRule="auto" w:line="240" w:before="57" w:after="0"/>
              <w:ind w:hanging="0" w:start="0" w:end="0"/>
              <w:jc w:val="both"/>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Será sempre considerado o horário de Brasília (DF) para todas as indicações de tempo constantes neste edital.</w:t>
            </w:r>
          </w:p>
        </w:tc>
      </w:tr>
    </w:tbl>
    <w:p>
      <w:pPr>
        <w:pStyle w:val="Normal"/>
        <w:shd w:val="clear" w:fill="FFFFFF"/>
        <w:tabs>
          <w:tab w:val="clear" w:pos="720"/>
          <w:tab w:val="left" w:pos="284" w:leader="none"/>
        </w:tabs>
        <w:spacing w:lineRule="auto" w:line="240" w:before="57" w:after="0"/>
        <w:jc w:val="both"/>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bl>
      <w:tblPr>
        <w:tblW w:w="9075" w:type="dxa"/>
        <w:jc w:val="start"/>
        <w:tblInd w:w="-66" w:type="dxa"/>
        <w:tblLayout w:type="fixed"/>
        <w:tblCellMar>
          <w:top w:w="0" w:type="dxa"/>
          <w:start w:w="108" w:type="dxa"/>
          <w:bottom w:w="0" w:type="dxa"/>
          <w:end w:w="108" w:type="dxa"/>
        </w:tblCellMar>
      </w:tblPr>
      <w:tblGrid>
        <w:gridCol w:w="9075"/>
      </w:tblGrid>
      <w:tr>
        <w:trPr>
          <w:trHeight w:val="1476" w:hRule="atLeast"/>
        </w:trPr>
        <w:tc>
          <w:tcPr>
            <w:tcW w:w="9075" w:type="dxa"/>
            <w:tcBorders>
              <w:top w:val="single" w:sz="8" w:space="0" w:color="000000"/>
              <w:start w:val="single" w:sz="8" w:space="0" w:color="000000"/>
              <w:bottom w:val="single" w:sz="8" w:space="0" w:color="000000"/>
              <w:end w:val="single" w:sz="8" w:space="0" w:color="000000"/>
            </w:tcBorders>
          </w:tcPr>
          <w:p>
            <w:pPr>
              <w:pStyle w:val="Normal"/>
              <w:shd w:val="clear" w:fill="FFFFFF"/>
              <w:spacing w:lineRule="auto" w:line="240" w:before="57" w:after="0"/>
              <w:ind w:hanging="0" w:start="0" w:end="0"/>
              <w:jc w:val="both"/>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1 OBJETO:</w:t>
            </w:r>
          </w:p>
          <w:p>
            <w:pPr>
              <w:pStyle w:val="Normal"/>
              <w:shd w:val="clear" w:fill="FFFFFF"/>
              <w:spacing w:lineRule="auto" w:line="240" w:before="57" w:after="0"/>
              <w:jc w:val="both"/>
              <w:rPr>
                <w:rFonts w:ascii="Arial" w:hAnsi="Arial"/>
                <w:sz w:val="20"/>
                <w:szCs w:val="20"/>
              </w:rPr>
            </w:pPr>
            <w:r>
              <w:rPr>
                <w:rFonts w:eastAsia="Arial" w:cs="Arial" w:ascii="Arial" w:hAnsi="Arial"/>
                <w:b w:val="false"/>
                <w:i w:val="false"/>
                <w:caps w:val="false"/>
                <w:smallCaps w:val="false"/>
                <w:strike w:val="false"/>
                <w:dstrike w:val="false"/>
                <w:color w:val="000000"/>
                <w:position w:val="0"/>
                <w:sz w:val="20"/>
                <w:sz w:val="20"/>
                <w:szCs w:val="20"/>
                <w:shd w:fill="FFFFFF" w:val="clear"/>
                <w:vertAlign w:val="baseline"/>
              </w:rPr>
              <w:t xml:space="preserve">Contratação de empresa especializada para execução </w:t>
            </w:r>
            <w:r>
              <w:rPr>
                <w:rFonts w:eastAsia="Arial" w:cs="Arial" w:ascii="Arial" w:hAnsi="Arial"/>
                <w:b w:val="false"/>
                <w:i w:val="false"/>
                <w:caps w:val="false"/>
                <w:smallCaps w:val="false"/>
                <w:strike w:val="false"/>
                <w:dstrike w:val="false"/>
                <w:color w:val="000000"/>
                <w:position w:val="0"/>
                <w:sz w:val="20"/>
                <w:sz w:val="20"/>
                <w:szCs w:val="20"/>
                <w:shd w:fill="FFFF00" w:val="clear"/>
                <w:vertAlign w:val="baseline"/>
              </w:rPr>
              <w:t>da obra (ou dos serviços especiais de engenharia)</w:t>
            </w:r>
            <w:r>
              <w:rPr>
                <w:rFonts w:eastAsia="Arial" w:cs="Arial" w:ascii="Arial" w:hAnsi="Arial"/>
                <w:b w:val="false"/>
                <w:i w:val="false"/>
                <w:caps w:val="false"/>
                <w:smallCaps w:val="false"/>
                <w:strike w:val="false"/>
                <w:dstrike w:val="false"/>
                <w:color w:val="000000"/>
                <w:position w:val="0"/>
                <w:sz w:val="20"/>
                <w:sz w:val="20"/>
                <w:szCs w:val="20"/>
                <w:shd w:fill="FFFFFF" w:val="clear"/>
                <w:vertAlign w:val="baseline"/>
              </w:rPr>
              <w:t xml:space="preserve"> de </w:t>
            </w:r>
            <w:r>
              <w:rPr>
                <w:rFonts w:eastAsia="Arial" w:cs="Arial" w:ascii="Arial" w:hAnsi="Arial"/>
                <w:b/>
                <w:i w:val="false"/>
                <w:caps w:val="false"/>
                <w:smallCaps w:val="false"/>
                <w:strike w:val="false"/>
                <w:dstrike w:val="false"/>
                <w:color w:val="000000"/>
                <w:position w:val="0"/>
                <w:sz w:val="20"/>
                <w:sz w:val="20"/>
                <w:szCs w:val="20"/>
                <w:shd w:fill="FFFFFF" w:val="clear"/>
                <w:vertAlign w:val="baseline"/>
              </w:rPr>
              <w:t xml:space="preserve">xxxx </w:t>
            </w:r>
            <w:r>
              <w:rPr>
                <w:rFonts w:eastAsia="Arial" w:cs="Arial" w:ascii="Arial" w:hAnsi="Arial"/>
                <w:b w:val="false"/>
                <w:i w:val="false"/>
                <w:caps w:val="false"/>
                <w:smallCaps w:val="false"/>
                <w:strike w:val="false"/>
                <w:dstrike w:val="false"/>
                <w:color w:val="000000"/>
                <w:position w:val="0"/>
                <w:sz w:val="20"/>
                <w:sz w:val="20"/>
                <w:szCs w:val="20"/>
                <w:shd w:fill="FFFFFF" w:val="clear"/>
                <w:vertAlign w:val="baseline"/>
              </w:rPr>
              <w:t xml:space="preserve">na </w:t>
            </w:r>
            <w:r>
              <w:rPr>
                <w:rFonts w:eastAsia="Arial" w:cs="Arial" w:ascii="Arial" w:hAnsi="Arial"/>
                <w:b/>
                <w:i w:val="false"/>
                <w:caps w:val="false"/>
                <w:smallCaps w:val="false"/>
                <w:strike w:val="false"/>
                <w:dstrike w:val="false"/>
                <w:color w:val="000000"/>
                <w:position w:val="0"/>
                <w:sz w:val="20"/>
                <w:sz w:val="20"/>
                <w:szCs w:val="20"/>
                <w:shd w:fill="FFFFFF" w:val="clear"/>
                <w:vertAlign w:val="baseline"/>
              </w:rPr>
              <w:t>xxxxxxx</w:t>
            </w:r>
            <w:r>
              <w:rPr>
                <w:rFonts w:eastAsia="Arial" w:cs="Arial" w:ascii="Arial" w:hAnsi="Arial"/>
                <w:b w:val="false"/>
                <w:i w:val="false"/>
                <w:caps w:val="false"/>
                <w:smallCaps w:val="false"/>
                <w:strike w:val="false"/>
                <w:dstrike w:val="false"/>
                <w:color w:val="000000"/>
                <w:position w:val="0"/>
                <w:sz w:val="20"/>
                <w:sz w:val="20"/>
                <w:szCs w:val="20"/>
                <w:shd w:fill="FFFFFF" w:val="clear"/>
                <w:vertAlign w:val="baseline"/>
              </w:rPr>
              <w:t>, no endereço</w:t>
            </w: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 </w:t>
            </w:r>
            <w:r>
              <w:rPr>
                <w:rFonts w:eastAsia="Arial" w:cs="Arial" w:ascii="Arial" w:hAnsi="Arial"/>
                <w:b/>
                <w:i w:val="false"/>
                <w:caps w:val="false"/>
                <w:smallCaps w:val="false"/>
                <w:strike w:val="false"/>
                <w:dstrike w:val="false"/>
                <w:color w:val="000000"/>
                <w:position w:val="0"/>
                <w:sz w:val="20"/>
                <w:sz w:val="20"/>
                <w:szCs w:val="20"/>
                <w:vertAlign w:val="baseline"/>
              </w:rPr>
              <w:t>xxxxx</w:t>
            </w: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 no município de </w:t>
            </w:r>
            <w:r>
              <w:rPr>
                <w:rFonts w:eastAsia="Arial" w:cs="Arial" w:ascii="Arial" w:hAnsi="Arial"/>
                <w:b/>
                <w:i w:val="false"/>
                <w:caps w:val="false"/>
                <w:smallCaps w:val="false"/>
                <w:strike w:val="false"/>
                <w:dstrike w:val="false"/>
                <w:color w:val="000000"/>
                <w:position w:val="0"/>
                <w:sz w:val="20"/>
                <w:sz w:val="20"/>
                <w:szCs w:val="20"/>
                <w:vertAlign w:val="baseline"/>
              </w:rPr>
              <w:t>xxxxxx</w:t>
            </w:r>
            <w:r>
              <w:rPr>
                <w:rFonts w:eastAsia="Arial" w:cs="Arial" w:ascii="Arial" w:hAnsi="Arial"/>
                <w:b w:val="false"/>
                <w:i w:val="false"/>
                <w:caps w:val="false"/>
                <w:smallCaps w:val="false"/>
                <w:strike w:val="false"/>
                <w:dstrike w:val="false"/>
                <w:color w:val="000000"/>
                <w:position w:val="0"/>
                <w:sz w:val="20"/>
                <w:sz w:val="20"/>
                <w:szCs w:val="20"/>
                <w:vertAlign w:val="baseline"/>
              </w:rPr>
              <w:t>, Paraná, conforme planilha orçamentária de referência constante no Anexo XIII.</w:t>
            </w:r>
          </w:p>
        </w:tc>
      </w:tr>
    </w:tbl>
    <w:p>
      <w:pPr>
        <w:pStyle w:val="Normal"/>
        <w:shd w:val="clear" w:fill="FFFFFF"/>
        <w:tabs>
          <w:tab w:val="clear" w:pos="720"/>
          <w:tab w:val="left" w:pos="284" w:leader="none"/>
        </w:tabs>
        <w:spacing w:lineRule="auto" w:line="240" w:before="57" w:after="0"/>
        <w:jc w:val="both"/>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bl>
      <w:tblPr>
        <w:tblW w:w="9075" w:type="dxa"/>
        <w:jc w:val="start"/>
        <w:tblInd w:w="-66" w:type="dxa"/>
        <w:tblLayout w:type="fixed"/>
        <w:tblCellMar>
          <w:top w:w="0" w:type="dxa"/>
          <w:start w:w="108" w:type="dxa"/>
          <w:bottom w:w="0" w:type="dxa"/>
          <w:end w:w="108" w:type="dxa"/>
        </w:tblCellMar>
      </w:tblPr>
      <w:tblGrid>
        <w:gridCol w:w="9075"/>
      </w:tblGrid>
      <w:tr>
        <w:trPr/>
        <w:tc>
          <w:tcPr>
            <w:tcW w:w="9075" w:type="dxa"/>
            <w:tcBorders>
              <w:top w:val="single" w:sz="8" w:space="0" w:color="000000"/>
              <w:start w:val="single" w:sz="8" w:space="0" w:color="000000"/>
              <w:bottom w:val="single" w:sz="8" w:space="0" w:color="000000"/>
              <w:end w:val="single" w:sz="8" w:space="0" w:color="000000"/>
            </w:tcBorders>
          </w:tcPr>
          <w:p>
            <w:pPr>
              <w:pStyle w:val="Normal"/>
              <w:shd w:val="clear" w:fill="FFFFFF"/>
              <w:spacing w:lineRule="auto" w:line="240" w:before="57" w:after="0"/>
              <w:ind w:hanging="0" w:start="0" w:end="0"/>
              <w:jc w:val="both"/>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2 VALOR MÁXIMO DA LICITAÇÃO:</w:t>
            </w:r>
          </w:p>
          <w:p>
            <w:pPr>
              <w:pStyle w:val="Normal"/>
              <w:widowControl w:val="false"/>
              <w:shd w:val="clear" w:fill="FFFFFF"/>
              <w:tabs>
                <w:tab w:val="clear" w:pos="720"/>
                <w:tab w:val="left" w:pos="426" w:leader="none"/>
              </w:tabs>
              <w:spacing w:lineRule="auto" w:line="240" w:before="57" w:after="0"/>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shd w:fill="FFFFFF" w:val="clear"/>
                <w:vertAlign w:val="baseline"/>
              </w:rPr>
              <w:t>2.1</w:t>
            </w:r>
            <w:r>
              <w:rPr>
                <w:rFonts w:eastAsia="Arial" w:cs="Arial" w:ascii="Arial" w:hAnsi="Arial"/>
                <w:b w:val="false"/>
                <w:i w:val="false"/>
                <w:caps w:val="false"/>
                <w:smallCaps w:val="false"/>
                <w:strike w:val="false"/>
                <w:dstrike w:val="false"/>
                <w:color w:val="000000"/>
                <w:position w:val="0"/>
                <w:sz w:val="20"/>
                <w:sz w:val="20"/>
                <w:szCs w:val="20"/>
                <w:shd w:fill="FFFFFF" w:val="clear"/>
                <w:vertAlign w:val="baseline"/>
              </w:rPr>
              <w:t xml:space="preserve"> O preço máximo admitido para execução dos serviços é de R$ </w:t>
            </w:r>
            <w:r>
              <w:rPr>
                <w:rFonts w:eastAsia="Arial" w:cs="Arial" w:ascii="Arial" w:hAnsi="Arial"/>
                <w:b w:val="false"/>
                <w:i w:val="false"/>
                <w:caps w:val="false"/>
                <w:smallCaps w:val="false"/>
                <w:strike w:val="false"/>
                <w:dstrike w:val="false"/>
                <w:color w:val="000000"/>
                <w:position w:val="0"/>
                <w:sz w:val="20"/>
                <w:sz w:val="20"/>
                <w:szCs w:val="20"/>
                <w:shd w:fill="FFFF00" w:val="clear"/>
                <w:vertAlign w:val="baseline"/>
              </w:rPr>
              <w:t>0.000.000,00 (xxx</w:t>
            </w:r>
            <w:r>
              <w:rPr>
                <w:rFonts w:eastAsia="Arial" w:cs="Arial" w:ascii="Arial" w:hAnsi="Arial"/>
                <w:b w:val="false"/>
                <w:i w:val="false"/>
                <w:caps w:val="false"/>
                <w:smallCaps w:val="false"/>
                <w:strike w:val="false"/>
                <w:dstrike w:val="false"/>
                <w:color w:val="000000"/>
                <w:position w:val="0"/>
                <w:sz w:val="20"/>
                <w:sz w:val="20"/>
                <w:szCs w:val="20"/>
                <w:shd w:fill="FFFFFF" w:val="clear"/>
                <w:vertAlign w:val="baseline"/>
              </w:rPr>
              <w:t xml:space="preserve"> reais), sendo </w:t>
            </w:r>
            <w:r>
              <w:rPr>
                <w:rFonts w:eastAsia="Arial" w:cs="Arial" w:ascii="Arial" w:hAnsi="Arial"/>
                <w:b w:val="false"/>
                <w:i w:val="false"/>
                <w:caps w:val="false"/>
                <w:smallCaps w:val="false"/>
                <w:strike w:val="false"/>
                <w:dstrike w:val="false"/>
                <w:color w:val="000000"/>
                <w:position w:val="0"/>
                <w:sz w:val="20"/>
                <w:sz w:val="20"/>
                <w:szCs w:val="20"/>
                <w:shd w:fill="FFFF00" w:val="clear"/>
                <w:vertAlign w:val="baseline"/>
              </w:rPr>
              <w:t>00,00%</w:t>
            </w:r>
            <w:r>
              <w:rPr>
                <w:rFonts w:eastAsia="Arial" w:cs="Arial" w:ascii="Arial" w:hAnsi="Arial"/>
                <w:b w:val="false"/>
                <w:i w:val="false"/>
                <w:caps w:val="false"/>
                <w:smallCaps w:val="false"/>
                <w:strike w:val="false"/>
                <w:dstrike w:val="false"/>
                <w:color w:val="000000"/>
                <w:position w:val="0"/>
                <w:sz w:val="20"/>
                <w:sz w:val="20"/>
                <w:szCs w:val="20"/>
                <w:shd w:fill="FFFFFF" w:val="clear"/>
                <w:vertAlign w:val="baseline"/>
              </w:rPr>
              <w:t xml:space="preserve"> </w:t>
            </w:r>
            <w:r>
              <w:rPr>
                <w:rFonts w:eastAsia="Arial" w:cs="Arial" w:ascii="Arial" w:hAnsi="Arial"/>
                <w:b w:val="false"/>
                <w:i w:val="false"/>
                <w:caps w:val="false"/>
                <w:smallCaps w:val="false"/>
                <w:strike w:val="false"/>
                <w:dstrike w:val="false"/>
                <w:color w:val="000000"/>
                <w:position w:val="0"/>
                <w:sz w:val="20"/>
                <w:sz w:val="20"/>
                <w:szCs w:val="20"/>
                <w:shd w:fill="FFFF00" w:val="clear"/>
                <w:vertAlign w:val="baseline"/>
              </w:rPr>
              <w:t>(xxxxxx</w:t>
            </w:r>
            <w:r>
              <w:rPr>
                <w:rFonts w:eastAsia="Arial" w:cs="Arial" w:ascii="Arial" w:hAnsi="Arial"/>
                <w:b w:val="false"/>
                <w:i w:val="false"/>
                <w:caps w:val="false"/>
                <w:smallCaps w:val="false"/>
                <w:strike w:val="false"/>
                <w:dstrike w:val="false"/>
                <w:color w:val="000000"/>
                <w:position w:val="0"/>
                <w:sz w:val="20"/>
                <w:sz w:val="20"/>
                <w:szCs w:val="20"/>
                <w:shd w:fill="FFFFFF" w:val="clear"/>
                <w:vertAlign w:val="baseline"/>
              </w:rPr>
              <w:t xml:space="preserve"> por cento) referente aos materiais e </w:t>
            </w:r>
            <w:r>
              <w:rPr>
                <w:rFonts w:eastAsia="Arial" w:cs="Arial" w:ascii="Arial" w:hAnsi="Arial"/>
                <w:b w:val="false"/>
                <w:i w:val="false"/>
                <w:caps w:val="false"/>
                <w:smallCaps w:val="false"/>
                <w:strike w:val="false"/>
                <w:dstrike w:val="false"/>
                <w:color w:val="000000"/>
                <w:position w:val="0"/>
                <w:sz w:val="20"/>
                <w:sz w:val="20"/>
                <w:szCs w:val="20"/>
                <w:shd w:fill="FFFF00" w:val="clear"/>
                <w:vertAlign w:val="baseline"/>
              </w:rPr>
              <w:t>00,00% (xxxxxx</w:t>
            </w:r>
            <w:r>
              <w:rPr>
                <w:rFonts w:eastAsia="Arial" w:cs="Arial" w:ascii="Arial" w:hAnsi="Arial"/>
                <w:b w:val="false"/>
                <w:i w:val="false"/>
                <w:caps w:val="false"/>
                <w:smallCaps w:val="false"/>
                <w:strike w:val="false"/>
                <w:dstrike w:val="false"/>
                <w:color w:val="000000"/>
                <w:position w:val="0"/>
                <w:sz w:val="20"/>
                <w:sz w:val="20"/>
                <w:szCs w:val="20"/>
                <w:shd w:fill="FFFFFF" w:val="clear"/>
                <w:vertAlign w:val="baseline"/>
              </w:rPr>
              <w:t xml:space="preserve"> por cento) referente à mão de obra.</w:t>
            </w:r>
          </w:p>
          <w:p>
            <w:pPr>
              <w:pStyle w:val="Normal"/>
              <w:widowControl w:val="false"/>
              <w:shd w:val="clear" w:fill="FFFFFF"/>
              <w:tabs>
                <w:tab w:val="clear" w:pos="720"/>
                <w:tab w:val="left" w:pos="567" w:leader="none"/>
              </w:tabs>
              <w:spacing w:lineRule="auto" w:line="240" w:before="57" w:after="0"/>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shd w:fill="FFFFFF" w:val="clear"/>
                <w:vertAlign w:val="baseline"/>
              </w:rPr>
              <w:t>2.1.1</w:t>
            </w:r>
            <w:r>
              <w:rPr>
                <w:rFonts w:eastAsia="Arial" w:cs="Arial" w:ascii="Arial" w:hAnsi="Arial"/>
                <w:b w:val="false"/>
                <w:i w:val="false"/>
                <w:caps w:val="false"/>
                <w:smallCaps w:val="false"/>
                <w:strike w:val="false"/>
                <w:dstrike w:val="false"/>
                <w:color w:val="000000"/>
                <w:position w:val="0"/>
                <w:sz w:val="20"/>
                <w:sz w:val="20"/>
                <w:szCs w:val="20"/>
                <w:shd w:fill="FFFFFF" w:val="clear"/>
                <w:vertAlign w:val="baseline"/>
              </w:rPr>
              <w:t xml:space="preserve"> Não serão aceitas propostas com valor superior ao preço máximo admitida para a licitação.</w:t>
            </w:r>
          </w:p>
          <w:p>
            <w:pPr>
              <w:pStyle w:val="Normal"/>
              <w:widowControl w:val="false"/>
              <w:shd w:val="clear" w:fill="FFFFFF"/>
              <w:tabs>
                <w:tab w:val="clear" w:pos="720"/>
                <w:tab w:val="left" w:pos="567" w:leader="none"/>
              </w:tabs>
              <w:spacing w:lineRule="auto" w:line="240" w:before="57" w:after="0"/>
              <w:jc w:val="both"/>
              <w:rPr>
                <w:rFonts w:ascii="Arial" w:hAnsi="Arial"/>
                <w:sz w:val="20"/>
                <w:szCs w:val="20"/>
              </w:rPr>
            </w:pPr>
            <w:r>
              <w:rPr>
                <w:rFonts w:eastAsia="Arial" w:cs="Arial" w:ascii="Arial" w:hAnsi="Arial"/>
                <w:b/>
                <w:i w:val="false"/>
                <w:caps w:val="false"/>
                <w:smallCaps w:val="false"/>
                <w:strike w:val="false"/>
                <w:dstrike w:val="false"/>
                <w:position w:val="0"/>
                <w:sz w:val="20"/>
                <w:sz w:val="20"/>
                <w:szCs w:val="20"/>
                <w:vertAlign w:val="baseline"/>
              </w:rPr>
              <w:t>2</w:t>
            </w:r>
            <w:r>
              <w:rPr>
                <w:rFonts w:eastAsia="Arial" w:cs="Arial" w:ascii="Arial" w:hAnsi="Arial"/>
                <w:b/>
                <w:i w:val="false"/>
                <w:caps w:val="false"/>
                <w:smallCaps w:val="false"/>
                <w:strike w:val="false"/>
                <w:dstrike w:val="false"/>
                <w:color w:val="000000"/>
                <w:position w:val="0"/>
                <w:sz w:val="20"/>
                <w:sz w:val="20"/>
                <w:szCs w:val="20"/>
                <w:shd w:fill="FFFFFF" w:val="clear"/>
                <w:vertAlign w:val="baseline"/>
              </w:rPr>
              <w:t>.1.1.1</w:t>
            </w:r>
            <w:r>
              <w:rPr>
                <w:rFonts w:eastAsia="Arial" w:cs="Arial" w:ascii="Arial" w:hAnsi="Arial"/>
                <w:b w:val="false"/>
                <w:i w:val="false"/>
                <w:caps w:val="false"/>
                <w:smallCaps w:val="false"/>
                <w:strike w:val="false"/>
                <w:dstrike w:val="false"/>
                <w:color w:val="000000"/>
                <w:position w:val="0"/>
                <w:sz w:val="20"/>
                <w:sz w:val="20"/>
                <w:szCs w:val="20"/>
                <w:shd w:fill="FFFFFF" w:val="clear"/>
                <w:vertAlign w:val="baseline"/>
              </w:rPr>
              <w:t xml:space="preserve"> </w:t>
            </w:r>
            <w:r>
              <w:rPr>
                <w:rFonts w:eastAsia="Arial" w:cs="Arial" w:ascii="Arial" w:hAnsi="Arial"/>
                <w:b w:val="false"/>
                <w:i w:val="false"/>
                <w:caps w:val="false"/>
                <w:smallCaps w:val="false"/>
                <w:strike w:val="false"/>
                <w:dstrike w:val="false"/>
                <w:position w:val="0"/>
                <w:sz w:val="20"/>
                <w:sz w:val="20"/>
                <w:szCs w:val="20"/>
                <w:vertAlign w:val="baseline"/>
              </w:rPr>
              <w:t>Encerrada a fase de lances, após a negociação, serão desclassificadas as propostas que permanecerem acima dos valores unitários máximos e totais máximos fixados neste Edital.</w:t>
            </w:r>
          </w:p>
          <w:p>
            <w:pPr>
              <w:pStyle w:val="Normal"/>
              <w:widowControl w:val="false"/>
              <w:shd w:val="clear" w:fill="FFFFFF"/>
              <w:tabs>
                <w:tab w:val="clear" w:pos="720"/>
                <w:tab w:val="left" w:pos="567" w:leader="none"/>
              </w:tabs>
              <w:spacing w:lineRule="auto" w:line="240" w:before="57" w:after="0"/>
              <w:jc w:val="both"/>
              <w:rPr>
                <w:rFonts w:ascii="Arial" w:hAnsi="Arial"/>
                <w:sz w:val="20"/>
                <w:szCs w:val="20"/>
              </w:rPr>
            </w:pPr>
            <w:r>
              <w:rPr>
                <w:rFonts w:eastAsia="Arial" w:cs="Arial" w:ascii="Arial" w:hAnsi="Arial"/>
                <w:b/>
                <w:i w:val="false"/>
                <w:caps w:val="false"/>
                <w:smallCaps w:val="false"/>
                <w:strike w:val="false"/>
                <w:dstrike w:val="false"/>
                <w:position w:val="0"/>
                <w:sz w:val="20"/>
                <w:sz w:val="20"/>
                <w:szCs w:val="20"/>
                <w:shd w:fill="FFFFFF" w:val="clear"/>
                <w:vertAlign w:val="baseline"/>
              </w:rPr>
              <w:t>2.1.2</w:t>
            </w:r>
            <w:r>
              <w:rPr>
                <w:rFonts w:eastAsia="Arial" w:cs="Arial" w:ascii="Arial" w:hAnsi="Arial"/>
                <w:b w:val="false"/>
                <w:i w:val="false"/>
                <w:caps w:val="false"/>
                <w:smallCaps w:val="false"/>
                <w:strike w:val="false"/>
                <w:dstrike w:val="false"/>
                <w:position w:val="0"/>
                <w:sz w:val="20"/>
                <w:sz w:val="20"/>
                <w:szCs w:val="20"/>
                <w:shd w:fill="FFFFFF" w:val="clear"/>
                <w:vertAlign w:val="baseline"/>
              </w:rPr>
              <w:t xml:space="preserve"> O BDI, que incidirá sobre o somatório dos custos totais de cada item de serviço, poderá ser apresentado à parte, com a proposta, sendo ali necessariamente detalhada sua composição.</w:t>
            </w:r>
          </w:p>
          <w:p>
            <w:pPr>
              <w:pStyle w:val="Normal"/>
              <w:keepNext w:val="false"/>
              <w:keepLines w:val="false"/>
              <w:widowControl/>
              <w:shd w:val="clear" w:fill="FFFFFF"/>
              <w:spacing w:lineRule="auto" w:line="276" w:before="280" w:after="280"/>
              <w:ind w:hanging="0" w:start="0" w:end="0"/>
              <w:jc w:val="start"/>
              <w:rPr>
                <w:rFonts w:ascii="Arial" w:hAnsi="Arial"/>
                <w:sz w:val="20"/>
                <w:szCs w:val="20"/>
              </w:rPr>
            </w:pPr>
            <w:r>
              <w:rPr>
                <w:rFonts w:eastAsia="Times New Roman" w:cs="Times New Roman" w:ascii="Arial" w:hAnsi="Arial"/>
                <w:b/>
                <w:i w:val="false"/>
                <w:caps w:val="false"/>
                <w:smallCaps w:val="false"/>
                <w:strike w:val="false"/>
                <w:dstrike w:val="false"/>
                <w:color w:val="000000"/>
                <w:position w:val="0"/>
                <w:sz w:val="20"/>
                <w:sz w:val="20"/>
                <w:szCs w:val="20"/>
                <w:u w:val="none"/>
                <w:vertAlign w:val="baseline"/>
              </w:rPr>
              <w:t>2.1.3</w:t>
            </w:r>
            <w:r>
              <w:rPr>
                <w:rFonts w:eastAsia="Times New Roman" w:cs="Times New Roman" w:ascii="Arial" w:hAnsi="Arial"/>
                <w:b w:val="false"/>
                <w:i w:val="false"/>
                <w:caps w:val="false"/>
                <w:smallCaps w:val="false"/>
                <w:strike w:val="false"/>
                <w:dstrike w:val="false"/>
                <w:color w:val="000000"/>
                <w:position w:val="0"/>
                <w:sz w:val="20"/>
                <w:sz w:val="20"/>
                <w:szCs w:val="20"/>
                <w:u w:val="none"/>
                <w:vertAlign w:val="baseline"/>
              </w:rPr>
              <w:t xml:space="preserve"> O BDI Referencial utilizado para estabelecer o preço máximo é dado conforme Anexo XII.</w:t>
            </w:r>
          </w:p>
          <w:p>
            <w:pPr>
              <w:pStyle w:val="Normal"/>
              <w:keepNext w:val="false"/>
              <w:keepLines w:val="false"/>
              <w:widowControl/>
              <w:shd w:val="clear" w:fill="FFFFFF"/>
              <w:spacing w:lineRule="auto" w:line="276" w:before="280" w:after="280"/>
              <w:ind w:hanging="0" w:start="0" w:end="0"/>
              <w:jc w:val="start"/>
              <w:rPr>
                <w:rFonts w:ascii="Arial" w:hAnsi="Arial"/>
                <w:sz w:val="20"/>
                <w:szCs w:val="20"/>
              </w:rPr>
            </w:pPr>
            <w:r>
              <w:rPr>
                <w:rFonts w:eastAsia="Times New Roman" w:cs="Times New Roman" w:ascii="Arial" w:hAnsi="Arial"/>
                <w:b/>
                <w:i w:val="false"/>
                <w:caps w:val="false"/>
                <w:smallCaps w:val="false"/>
                <w:strike w:val="false"/>
                <w:dstrike w:val="false"/>
                <w:color w:val="000000"/>
                <w:position w:val="0"/>
                <w:sz w:val="20"/>
                <w:sz w:val="20"/>
                <w:szCs w:val="20"/>
                <w:u w:val="none"/>
                <w:vertAlign w:val="baseline"/>
              </w:rPr>
              <w:t>2.1.4</w:t>
            </w:r>
            <w:r>
              <w:rPr>
                <w:rFonts w:eastAsia="Times New Roman" w:cs="Times New Roman" w:ascii="Arial" w:hAnsi="Arial"/>
                <w:b w:val="false"/>
                <w:i w:val="false"/>
                <w:caps w:val="false"/>
                <w:smallCaps w:val="false"/>
                <w:strike w:val="false"/>
                <w:dstrike w:val="false"/>
                <w:color w:val="000000"/>
                <w:position w:val="0"/>
                <w:sz w:val="20"/>
                <w:sz w:val="20"/>
                <w:szCs w:val="20"/>
                <w:u w:val="none"/>
                <w:vertAlign w:val="baseline"/>
              </w:rPr>
              <w:t xml:space="preserve"> Cada licitante poderá compor sua taxa de BDI com base em fórmula apresentada no Anexo XI.</w:t>
            </w:r>
          </w:p>
          <w:p>
            <w:pPr>
              <w:pStyle w:val="Normal"/>
              <w:keepNext w:val="false"/>
              <w:keepLines w:val="false"/>
              <w:widowControl/>
              <w:shd w:val="clear" w:fill="FFFFFF"/>
              <w:spacing w:lineRule="auto" w:line="276" w:before="280" w:after="280"/>
              <w:ind w:hanging="0" w:start="0" w:end="0"/>
              <w:jc w:val="start"/>
              <w:rPr>
                <w:rFonts w:ascii="Arial" w:hAnsi="Arial"/>
                <w:sz w:val="20"/>
                <w:szCs w:val="20"/>
              </w:rPr>
            </w:pPr>
            <w:r>
              <w:rPr>
                <w:rFonts w:eastAsia="Times New Roman" w:cs="Times New Roman" w:ascii="Arial" w:hAnsi="Arial"/>
                <w:b/>
                <w:i w:val="false"/>
                <w:caps w:val="false"/>
                <w:smallCaps w:val="false"/>
                <w:strike w:val="false"/>
                <w:dstrike w:val="false"/>
                <w:color w:val="000000"/>
                <w:position w:val="0"/>
                <w:sz w:val="20"/>
                <w:sz w:val="20"/>
                <w:szCs w:val="20"/>
                <w:u w:val="none"/>
                <w:vertAlign w:val="baseline"/>
              </w:rPr>
              <w:t>2.1.5</w:t>
            </w:r>
            <w:r>
              <w:rPr>
                <w:rFonts w:eastAsia="Times New Roman" w:cs="Times New Roman" w:ascii="Arial" w:hAnsi="Arial"/>
                <w:b w:val="false"/>
                <w:i w:val="false"/>
                <w:caps w:val="false"/>
                <w:smallCaps w:val="false"/>
                <w:strike w:val="false"/>
                <w:dstrike w:val="false"/>
                <w:color w:val="000000"/>
                <w:position w:val="0"/>
                <w:sz w:val="20"/>
                <w:sz w:val="20"/>
                <w:szCs w:val="20"/>
                <w:u w:val="none"/>
                <w:vertAlign w:val="baseline"/>
              </w:rPr>
              <w:t xml:space="preserve"> Caso o licitante não apresente a composição do BDI, conforme itens 2.1.3 e 2.1.4, considerar-se-á que adotou o BDI Referencial constante do Anexo XII deste Edital.</w:t>
            </w:r>
          </w:p>
          <w:p>
            <w:pPr>
              <w:pStyle w:val="Normal"/>
              <w:keepNext w:val="false"/>
              <w:keepLines w:val="false"/>
              <w:widowControl/>
              <w:shd w:val="clear" w:fill="FFFFFF"/>
              <w:spacing w:lineRule="auto" w:line="276" w:before="280" w:after="280"/>
              <w:ind w:hanging="0" w:start="0" w:end="0"/>
              <w:jc w:val="start"/>
              <w:rPr>
                <w:rFonts w:ascii="Arial" w:hAnsi="Arial"/>
                <w:sz w:val="20"/>
                <w:szCs w:val="20"/>
              </w:rPr>
            </w:pPr>
            <w:r>
              <w:rPr>
                <w:rFonts w:eastAsia="Times New Roman" w:cs="Times New Roman" w:ascii="Arial" w:hAnsi="Arial"/>
                <w:b/>
                <w:i w:val="false"/>
                <w:caps w:val="false"/>
                <w:smallCaps w:val="false"/>
                <w:strike w:val="false"/>
                <w:dstrike w:val="false"/>
                <w:color w:val="000000"/>
                <w:position w:val="0"/>
                <w:sz w:val="20"/>
                <w:sz w:val="20"/>
                <w:szCs w:val="20"/>
                <w:u w:val="none"/>
                <w:vertAlign w:val="baseline"/>
              </w:rPr>
              <w:t>2.1.6</w:t>
            </w:r>
            <w:r>
              <w:rPr>
                <w:rFonts w:eastAsia="Times New Roman" w:cs="Times New Roman" w:ascii="Arial" w:hAnsi="Arial"/>
                <w:b w:val="false"/>
                <w:i w:val="false"/>
                <w:caps w:val="false"/>
                <w:smallCaps w:val="false"/>
                <w:strike w:val="false"/>
                <w:dstrike w:val="false"/>
                <w:color w:val="000000"/>
                <w:position w:val="0"/>
                <w:sz w:val="20"/>
                <w:sz w:val="20"/>
                <w:szCs w:val="20"/>
                <w:u w:val="none"/>
                <w:vertAlign w:val="baseline"/>
              </w:rPr>
              <w:t xml:space="preserve"> Os encargos sociais sobre os custos da mão de obra, horistas, utilizadas como referência são os constantes da Planilha do Anexo X.</w:t>
            </w:r>
          </w:p>
          <w:p>
            <w:pPr>
              <w:pStyle w:val="Normal"/>
              <w:widowControl w:val="false"/>
              <w:shd w:val="clear" w:fill="FFFFFF"/>
              <w:tabs>
                <w:tab w:val="clear" w:pos="720"/>
                <w:tab w:val="left" w:pos="567" w:leader="none"/>
              </w:tabs>
              <w:spacing w:lineRule="auto" w:line="240" w:before="57" w:after="0"/>
              <w:jc w:val="both"/>
              <w:rPr>
                <w:rFonts w:ascii="Arial" w:hAnsi="Arial"/>
                <w:sz w:val="20"/>
                <w:szCs w:val="20"/>
              </w:rPr>
            </w:pPr>
            <w:r>
              <w:rPr>
                <w:rFonts w:eastAsia="Arial" w:cs="Arial" w:ascii="Arial" w:hAnsi="Arial"/>
                <w:b/>
                <w:i w:val="false"/>
                <w:caps w:val="false"/>
                <w:smallCaps w:val="false"/>
                <w:strike w:val="false"/>
                <w:dstrike w:val="false"/>
                <w:position w:val="0"/>
                <w:sz w:val="20"/>
                <w:sz w:val="20"/>
                <w:szCs w:val="20"/>
                <w:vertAlign w:val="baseline"/>
              </w:rPr>
              <w:t>2.1.7</w:t>
            </w:r>
            <w:r>
              <w:rPr>
                <w:rFonts w:eastAsia="Arial" w:cs="Arial" w:ascii="Arial" w:hAnsi="Arial"/>
                <w:b w:val="false"/>
                <w:i w:val="false"/>
                <w:caps w:val="false"/>
                <w:smallCaps w:val="false"/>
                <w:strike w:val="false"/>
                <w:dstrike w:val="false"/>
                <w:position w:val="0"/>
                <w:sz w:val="20"/>
                <w:sz w:val="20"/>
                <w:szCs w:val="20"/>
                <w:vertAlign w:val="baseline"/>
              </w:rPr>
              <w:t xml:space="preserve"> Os Licitantes deverão obedecer ao critério de julgamento da proposta no sistema de compras eletrônicas adotado pela Administração estadual </w:t>
            </w:r>
            <w:r>
              <w:rPr>
                <w:rFonts w:eastAsia="Arial" w:cs="Arial" w:ascii="Arial" w:hAnsi="Arial"/>
                <w:b w:val="false"/>
                <w:i w:val="false"/>
                <w:caps w:val="false"/>
                <w:smallCaps w:val="false"/>
                <w:strike w:val="false"/>
                <w:dstrike w:val="false"/>
                <w:position w:val="0"/>
                <w:sz w:val="20"/>
                <w:sz w:val="20"/>
                <w:szCs w:val="20"/>
                <w:shd w:fill="FFFF00" w:val="clear"/>
                <w:vertAlign w:val="baseline"/>
              </w:rPr>
              <w:t>[XXXXXXXX]</w:t>
            </w:r>
            <w:r>
              <w:rPr>
                <w:rFonts w:eastAsia="Arial" w:cs="Arial" w:ascii="Arial" w:hAnsi="Arial"/>
                <w:b w:val="false"/>
                <w:i w:val="false"/>
                <w:caps w:val="false"/>
                <w:smallCaps w:val="false"/>
                <w:strike w:val="false"/>
                <w:dstrike w:val="false"/>
                <w:position w:val="0"/>
                <w:sz w:val="20"/>
                <w:sz w:val="20"/>
                <w:szCs w:val="20"/>
                <w:vertAlign w:val="baseline"/>
              </w:rPr>
              <w:t>, que será o preço total da licitação, não ultrapassando o máximo fixado</w:t>
            </w:r>
            <w:r>
              <w:rPr>
                <w:rFonts w:eastAsia="Arial" w:cs="Arial" w:ascii="Arial" w:hAnsi="Arial"/>
                <w:b w:val="false"/>
                <w:i w:val="false"/>
                <w:caps w:val="false"/>
                <w:smallCaps w:val="false"/>
                <w:strike w:val="false"/>
                <w:dstrike w:val="false"/>
                <w:color w:val="000000"/>
                <w:position w:val="0"/>
                <w:sz w:val="20"/>
                <w:sz w:val="20"/>
                <w:szCs w:val="20"/>
                <w:vertAlign w:val="baseline"/>
              </w:rPr>
              <w:t>.</w:t>
            </w:r>
          </w:p>
        </w:tc>
      </w:tr>
    </w:tbl>
    <w:p>
      <w:pPr>
        <w:pStyle w:val="Normal"/>
        <w:shd w:val="clear" w:fill="FFFFFF"/>
        <w:tabs>
          <w:tab w:val="clear" w:pos="720"/>
          <w:tab w:val="left" w:pos="284" w:leader="none"/>
        </w:tabs>
        <w:spacing w:lineRule="auto" w:line="240" w:before="57" w:after="0"/>
        <w:jc w:val="both"/>
        <w:rPr>
          <w:rFonts w:ascii="Arial" w:hAnsi="Arial" w:eastAsia="Arial" w:cs="Arial"/>
          <w:position w:val="0"/>
          <w:sz w:val="20"/>
          <w:sz w:val="20"/>
          <w:szCs w:val="20"/>
          <w:shd w:fill="FFFF00" w:val="clear"/>
          <w:vertAlign w:val="baseline"/>
        </w:rPr>
      </w:pPr>
      <w:r>
        <w:rPr>
          <w:rFonts w:eastAsia="Arial" w:cs="Arial" w:ascii="Arial" w:hAnsi="Arial"/>
          <w:position w:val="0"/>
          <w:sz w:val="20"/>
          <w:sz w:val="20"/>
          <w:szCs w:val="20"/>
          <w:shd w:fill="FFFF00" w:val="clear"/>
          <w:vertAlign w:val="baseline"/>
        </w:rPr>
      </w:r>
    </w:p>
    <w:tbl>
      <w:tblPr>
        <w:tblW w:w="9092" w:type="dxa"/>
        <w:jc w:val="start"/>
        <w:tblInd w:w="-60" w:type="dxa"/>
        <w:tblLayout w:type="fixed"/>
        <w:tblCellMar>
          <w:top w:w="0" w:type="dxa"/>
          <w:start w:w="108" w:type="dxa"/>
          <w:bottom w:w="0" w:type="dxa"/>
          <w:end w:w="108" w:type="dxa"/>
        </w:tblCellMar>
      </w:tblPr>
      <w:tblGrid>
        <w:gridCol w:w="9092"/>
      </w:tblGrid>
      <w:tr>
        <w:trPr/>
        <w:tc>
          <w:tcPr>
            <w:tcW w:w="9092" w:type="dxa"/>
            <w:tcBorders>
              <w:top w:val="single" w:sz="4" w:space="0" w:color="000000"/>
              <w:start w:val="single" w:sz="4" w:space="0" w:color="000000"/>
              <w:bottom w:val="single" w:sz="4" w:space="0" w:color="000000"/>
              <w:end w:val="single" w:sz="4" w:space="0" w:color="000000"/>
            </w:tcBorders>
          </w:tcPr>
          <w:p>
            <w:pPr>
              <w:pStyle w:val="Normal"/>
              <w:shd w:val="clear" w:fill="FFFF00"/>
              <w:spacing w:lineRule="auto" w:line="240" w:before="57" w:after="57"/>
              <w:jc w:val="both"/>
              <w:rPr>
                <w:rFonts w:ascii="Arial" w:hAnsi="Arial" w:eastAsia="Arial" w:cs="Arial"/>
                <w:b/>
                <w:i w:val="false"/>
                <w:i w:val="false"/>
                <w:caps w:val="false"/>
                <w:smallCaps w:val="false"/>
                <w:strike w:val="false"/>
                <w:dstrike w:val="false"/>
                <w:position w:val="0"/>
                <w:sz w:val="20"/>
                <w:sz w:val="20"/>
                <w:szCs w:val="20"/>
                <w:shd w:fill="FFFF00" w:val="clear"/>
                <w:vertAlign w:val="baseline"/>
              </w:rPr>
            </w:pPr>
            <w:r>
              <w:rPr>
                <w:rFonts w:eastAsia="Arial" w:cs="Arial" w:ascii="Arial" w:hAnsi="Arial"/>
                <w:b/>
                <w:i w:val="false"/>
                <w:caps w:val="false"/>
                <w:smallCaps w:val="false"/>
                <w:strike w:val="false"/>
                <w:dstrike w:val="false"/>
                <w:position w:val="0"/>
                <w:sz w:val="20"/>
                <w:sz w:val="20"/>
                <w:szCs w:val="20"/>
                <w:shd w:fill="FFFF00" w:val="clear"/>
                <w:vertAlign w:val="baseline"/>
              </w:rPr>
              <w:t xml:space="preserve">Nota explicativa </w:t>
            </w:r>
            <w:r>
              <w:rPr>
                <w:rFonts w:eastAsia="Arial" w:cs="Arial" w:ascii="Arial" w:hAnsi="Arial"/>
                <w:b/>
                <w:i w:val="false"/>
                <w:caps w:val="false"/>
                <w:smallCaps w:val="false"/>
                <w:strike w:val="false"/>
                <w:dstrike w:val="false"/>
                <w:position w:val="0"/>
                <w:sz w:val="20"/>
                <w:sz w:val="20"/>
                <w:szCs w:val="20"/>
                <w:shd w:fill="FFFF00" w:val="clear"/>
                <w:vertAlign w:val="baseline"/>
              </w:rPr>
              <w:fldChar w:fldCharType="begin"/>
            </w:r>
            <w:r>
              <w:rPr>
                <w:smallCaps w:val="false"/>
                <w:caps w:val="false"/>
                <w:dstrike w:val="false"/>
                <w:strike w:val="false"/>
                <w:vertAlign w:val="baseline"/>
                <w:position w:val="0"/>
                <w:sz w:val="20"/>
                <w:sz w:val="20"/>
                <w:i w:val="false"/>
                <w:b/>
                <w:shd w:fill="FFFF00" w:val="clear"/>
                <w:szCs w:val="20"/>
                <w:rFonts w:eastAsia="Arial" w:cs="Arial" w:ascii="Arial" w:hAnsi="Arial"/>
              </w:rPr>
              <w:instrText xml:space="preserve"> SEQ Desenho \* ARABIC </w:instrText>
            </w:r>
            <w:r>
              <w:rPr>
                <w:smallCaps w:val="false"/>
                <w:caps w:val="false"/>
                <w:dstrike w:val="false"/>
                <w:strike w:val="false"/>
                <w:vertAlign w:val="baseline"/>
                <w:position w:val="0"/>
                <w:sz w:val="20"/>
                <w:sz w:val="20"/>
                <w:i w:val="false"/>
                <w:b/>
                <w:shd w:fill="FFFF00" w:val="clear"/>
                <w:szCs w:val="20"/>
                <w:rFonts w:eastAsia="Arial" w:cs="Arial" w:ascii="Arial" w:hAnsi="Arial"/>
              </w:rPr>
              <w:fldChar w:fldCharType="separate"/>
            </w:r>
            <w:r>
              <w:rPr>
                <w:smallCaps w:val="false"/>
                <w:caps w:val="false"/>
                <w:dstrike w:val="false"/>
                <w:strike w:val="false"/>
                <w:vertAlign w:val="baseline"/>
                <w:position w:val="0"/>
                <w:sz w:val="20"/>
                <w:sz w:val="20"/>
                <w:i w:val="false"/>
                <w:b/>
                <w:shd w:fill="FFFF00" w:val="clear"/>
                <w:szCs w:val="20"/>
                <w:rFonts w:eastAsia="Arial" w:cs="Arial" w:ascii="Arial" w:hAnsi="Arial"/>
              </w:rPr>
              <w:t>1</w:t>
            </w:r>
            <w:r>
              <w:rPr>
                <w:smallCaps w:val="false"/>
                <w:caps w:val="false"/>
                <w:dstrike w:val="false"/>
                <w:strike w:val="false"/>
                <w:vertAlign w:val="baseline"/>
                <w:position w:val="0"/>
                <w:sz w:val="20"/>
                <w:sz w:val="20"/>
                <w:i w:val="false"/>
                <w:b/>
                <w:shd w:fill="FFFF00" w:val="clear"/>
                <w:szCs w:val="20"/>
                <w:rFonts w:eastAsia="Arial" w:cs="Arial" w:ascii="Arial" w:hAnsi="Arial"/>
              </w:rPr>
              <w:fldChar w:fldCharType="end"/>
            </w:r>
            <w:r>
              <w:rPr>
                <w:rFonts w:eastAsia="Arial" w:cs="Arial" w:ascii="Arial" w:hAnsi="Arial"/>
                <w:b/>
                <w:i w:val="false"/>
                <w:caps w:val="false"/>
                <w:smallCaps w:val="false"/>
                <w:strike w:val="false"/>
                <w:dstrike w:val="false"/>
                <w:position w:val="0"/>
                <w:sz w:val="20"/>
                <w:sz w:val="20"/>
                <w:szCs w:val="20"/>
                <w:shd w:fill="FFFF00" w:val="clear"/>
                <w:vertAlign w:val="baseline"/>
              </w:rPr>
              <w:t>:</w:t>
            </w:r>
          </w:p>
          <w:p>
            <w:pPr>
              <w:pStyle w:val="Normal"/>
              <w:shd w:val="clear" w:fill="FFFF00"/>
              <w:spacing w:lineRule="auto" w:line="240" w:before="57" w:after="57"/>
              <w:jc w:val="both"/>
              <w:rPr>
                <w:rFonts w:ascii="Arial" w:hAnsi="Arial" w:eastAsia="Arial" w:cs="Arial"/>
                <w:b/>
                <w:i w:val="false"/>
                <w:i w:val="false"/>
                <w:caps w:val="false"/>
                <w:smallCaps w:val="false"/>
                <w:strike w:val="false"/>
                <w:dstrike w:val="false"/>
                <w:color w:val="000000"/>
                <w:position w:val="0"/>
                <w:sz w:val="20"/>
                <w:sz w:val="20"/>
                <w:szCs w:val="20"/>
                <w:shd w:fill="FFFF00" w:val="clear"/>
                <w:vertAlign w:val="baseline"/>
              </w:rPr>
            </w:pPr>
            <w:r>
              <w:rPr>
                <w:rFonts w:eastAsia="Arial" w:cs="Arial" w:ascii="Arial" w:hAnsi="Arial"/>
                <w:b/>
                <w:i w:val="false"/>
                <w:caps w:val="false"/>
                <w:smallCaps w:val="false"/>
                <w:strike w:val="false"/>
                <w:dstrike w:val="false"/>
                <w:color w:val="000000"/>
                <w:position w:val="0"/>
                <w:sz w:val="20"/>
                <w:sz w:val="20"/>
                <w:szCs w:val="20"/>
                <w:shd w:fill="FFFF00" w:val="clear"/>
                <w:vertAlign w:val="baseline"/>
              </w:rPr>
              <w:t>(Obs. As notas explicativas são meramente orientativas. Portanto, devem ser excluídas do edital a ser publicado)</w:t>
            </w:r>
          </w:p>
          <w:p>
            <w:pPr>
              <w:pStyle w:val="Normal"/>
              <w:widowControl/>
              <w:shd w:val="clear" w:fill="FFFF00"/>
              <w:spacing w:lineRule="auto" w:line="240" w:before="57" w:after="57"/>
              <w:rPr>
                <w:rFonts w:ascii="Arial" w:hAnsi="Arial" w:eastAsia="Arial" w:cs="Arial"/>
                <w:position w:val="0"/>
                <w:sz w:val="20"/>
                <w:sz w:val="20"/>
                <w:szCs w:val="20"/>
                <w:vertAlign w:val="baseline"/>
              </w:rPr>
            </w:pPr>
            <w:r>
              <w:rPr>
                <w:rFonts w:eastAsia="Arial" w:cs="Arial" w:ascii="Arial" w:hAnsi="Arial"/>
                <w:position w:val="0"/>
                <w:sz w:val="20"/>
                <w:sz w:val="20"/>
                <w:szCs w:val="20"/>
                <w:vertAlign w:val="baseline"/>
              </w:rPr>
            </w:r>
          </w:p>
          <w:p>
            <w:pPr>
              <w:pStyle w:val="Normal"/>
              <w:shd w:val="clear" w:fill="FFFF00"/>
              <w:spacing w:lineRule="auto" w:line="240" w:before="57" w:after="57"/>
              <w:jc w:val="both"/>
              <w:rPr>
                <w:rFonts w:ascii="Arial" w:hAnsi="Arial"/>
                <w:sz w:val="20"/>
                <w:szCs w:val="20"/>
              </w:rPr>
            </w:pPr>
            <w:r>
              <w:rPr>
                <w:rFonts w:eastAsia="Arial" w:cs="Arial" w:ascii="Arial" w:hAnsi="Arial"/>
                <w:b w:val="false"/>
                <w:i w:val="false"/>
                <w:caps w:val="false"/>
                <w:smallCaps w:val="false"/>
                <w:strike w:val="false"/>
                <w:dstrike w:val="false"/>
                <w:position w:val="0"/>
                <w:sz w:val="20"/>
                <w:sz w:val="20"/>
                <w:szCs w:val="20"/>
                <w:shd w:fill="FFFF00" w:val="clear"/>
                <w:vertAlign w:val="baseline"/>
              </w:rPr>
              <w:t xml:space="preserve">Se adotado o critério de julgamento de maior desconto a redação do item </w:t>
            </w:r>
            <w:r>
              <w:rPr>
                <w:rFonts w:eastAsia="Arial" w:cs="Arial" w:ascii="Arial" w:hAnsi="Arial"/>
                <w:b/>
                <w:i w:val="false"/>
                <w:caps w:val="false"/>
                <w:smallCaps w:val="false"/>
                <w:strike w:val="false"/>
                <w:dstrike w:val="false"/>
                <w:position w:val="0"/>
                <w:sz w:val="20"/>
                <w:sz w:val="20"/>
                <w:szCs w:val="20"/>
                <w:shd w:fill="FFFF00" w:val="clear"/>
                <w:vertAlign w:val="baseline"/>
              </w:rPr>
              <w:t>2.1.1</w:t>
            </w:r>
            <w:r>
              <w:rPr>
                <w:rFonts w:eastAsia="Arial" w:cs="Arial" w:ascii="Arial" w:hAnsi="Arial"/>
                <w:b w:val="false"/>
                <w:i w:val="false"/>
                <w:caps w:val="false"/>
                <w:smallCaps w:val="false"/>
                <w:strike w:val="false"/>
                <w:dstrike w:val="false"/>
                <w:position w:val="0"/>
                <w:sz w:val="20"/>
                <w:sz w:val="20"/>
                <w:szCs w:val="20"/>
                <w:shd w:fill="FFFF00" w:val="clear"/>
                <w:vertAlign w:val="baseline"/>
              </w:rPr>
              <w:t xml:space="preserve"> e </w:t>
            </w:r>
            <w:r>
              <w:rPr>
                <w:rFonts w:eastAsia="Arial" w:cs="Arial" w:ascii="Arial" w:hAnsi="Arial"/>
                <w:b/>
                <w:i w:val="false"/>
                <w:caps w:val="false"/>
                <w:smallCaps w:val="false"/>
                <w:strike w:val="false"/>
                <w:dstrike w:val="false"/>
                <w:position w:val="0"/>
                <w:sz w:val="20"/>
                <w:sz w:val="20"/>
                <w:szCs w:val="20"/>
                <w:shd w:fill="FFFF00" w:val="clear"/>
                <w:vertAlign w:val="baseline"/>
              </w:rPr>
              <w:t>2.1.1.1</w:t>
            </w:r>
            <w:r>
              <w:rPr>
                <w:rFonts w:eastAsia="Arial" w:cs="Arial" w:ascii="Arial" w:hAnsi="Arial"/>
                <w:b w:val="false"/>
                <w:i w:val="false"/>
                <w:caps w:val="false"/>
                <w:smallCaps w:val="false"/>
                <w:strike w:val="false"/>
                <w:dstrike w:val="false"/>
                <w:position w:val="0"/>
                <w:sz w:val="20"/>
                <w:sz w:val="20"/>
                <w:szCs w:val="20"/>
                <w:shd w:fill="FFFF00" w:val="clear"/>
                <w:vertAlign w:val="baseline"/>
              </w:rPr>
              <w:t xml:space="preserve"> deverá ser a seguinte:</w:t>
            </w:r>
          </w:p>
          <w:p>
            <w:pPr>
              <w:pStyle w:val="Normal"/>
              <w:shd w:val="clear" w:fill="FFFF00"/>
              <w:spacing w:lineRule="auto" w:line="240" w:before="57" w:after="57"/>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vertAlign w:val="baseline"/>
              </w:rPr>
              <w:t>2.1.1.</w:t>
            </w: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 Os valores que permanecerem acima (ou com lances negativos, no caso de critério de julgamento de maior desconto) do(s) valor(es) unitário(s) máximo(s) e total(is) máximo(s) fixado(s) nos Elementos Técnicos Instrutores (Anexo XIV deste Edital) serão desclassificados”.</w:t>
            </w:r>
          </w:p>
          <w:p>
            <w:pPr>
              <w:pStyle w:val="Normal"/>
              <w:shd w:val="clear" w:fill="FFFF00"/>
              <w:spacing w:lineRule="auto" w:line="240" w:before="57" w:after="57"/>
              <w:jc w:val="both"/>
              <w:rPr>
                <w:rFonts w:ascii="Arial" w:hAnsi="Arial"/>
                <w:sz w:val="20"/>
                <w:szCs w:val="20"/>
              </w:rPr>
            </w:pPr>
            <w:r>
              <w:rPr>
                <w:rFonts w:eastAsia="Arial" w:cs="Arial" w:ascii="Arial" w:hAnsi="Arial"/>
                <w:b/>
                <w:i w:val="false"/>
                <w:caps w:val="false"/>
                <w:smallCaps w:val="false"/>
                <w:strike w:val="false"/>
                <w:dstrike w:val="false"/>
                <w:position w:val="0"/>
                <w:sz w:val="20"/>
                <w:sz w:val="20"/>
                <w:szCs w:val="20"/>
                <w:vertAlign w:val="baseline"/>
              </w:rPr>
              <w:t>2</w:t>
            </w:r>
            <w:r>
              <w:rPr>
                <w:rFonts w:eastAsia="Arial" w:cs="Arial" w:ascii="Arial" w:hAnsi="Arial"/>
                <w:b/>
                <w:i w:val="false"/>
                <w:caps w:val="false"/>
                <w:smallCaps w:val="false"/>
                <w:strike w:val="false"/>
                <w:dstrike w:val="false"/>
                <w:position w:val="0"/>
                <w:sz w:val="20"/>
                <w:sz w:val="20"/>
                <w:szCs w:val="20"/>
                <w:shd w:fill="FFFF00" w:val="clear"/>
                <w:vertAlign w:val="baseline"/>
              </w:rPr>
              <w:t>.1.1.1.</w:t>
            </w:r>
            <w:r>
              <w:rPr>
                <w:rFonts w:eastAsia="Arial" w:cs="Arial" w:ascii="Arial" w:hAnsi="Arial"/>
                <w:b w:val="false"/>
                <w:i w:val="false"/>
                <w:caps w:val="false"/>
                <w:smallCaps w:val="false"/>
                <w:strike w:val="false"/>
                <w:dstrike w:val="false"/>
                <w:position w:val="0"/>
                <w:sz w:val="20"/>
                <w:sz w:val="20"/>
                <w:szCs w:val="20"/>
                <w:shd w:fill="FFFF00" w:val="clear"/>
                <w:vertAlign w:val="baseline"/>
              </w:rPr>
              <w:t xml:space="preserve"> </w:t>
            </w:r>
            <w:r>
              <w:rPr>
                <w:rFonts w:eastAsia="Arial" w:cs="Arial" w:ascii="Arial" w:hAnsi="Arial"/>
                <w:b w:val="false"/>
                <w:i w:val="false"/>
                <w:caps w:val="false"/>
                <w:smallCaps w:val="false"/>
                <w:strike w:val="false"/>
                <w:dstrike w:val="false"/>
                <w:color w:val="000000"/>
                <w:position w:val="0"/>
                <w:sz w:val="20"/>
                <w:sz w:val="20"/>
                <w:szCs w:val="20"/>
                <w:vertAlign w:val="baseline"/>
              </w:rPr>
              <w:t>Encerrada a fase de lances, após a negociação, as propostas que permanecerem acima (ou com lances negativos, no caso de critério de maior desconto) do(s) valor(es) unitário(s) máximo(s) e total(is) máximo(s) fixado(s) neste Edital serão desclassificadas.”</w:t>
            </w:r>
          </w:p>
          <w:p>
            <w:pPr>
              <w:pStyle w:val="Normal"/>
              <w:shd w:val="clear" w:fill="FFFF00"/>
              <w:spacing w:lineRule="auto" w:line="240" w:before="57" w:after="57"/>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shd w:fill="FFFF00" w:val="clear"/>
                <w:vertAlign w:val="baseline"/>
              </w:rPr>
              <w:t xml:space="preserve">2.1.1.2. </w:t>
            </w:r>
            <w:r>
              <w:rPr>
                <w:rFonts w:eastAsia="Arial" w:cs="Arial" w:ascii="Arial" w:hAnsi="Arial"/>
                <w:b w:val="false"/>
                <w:i w:val="false"/>
                <w:caps w:val="false"/>
                <w:smallCaps w:val="false"/>
                <w:strike w:val="false"/>
                <w:dstrike w:val="false"/>
                <w:color w:val="000000"/>
                <w:position w:val="0"/>
                <w:sz w:val="20"/>
                <w:sz w:val="20"/>
                <w:szCs w:val="20"/>
                <w:shd w:fill="FFFF00" w:val="clear"/>
                <w:vertAlign w:val="baseline"/>
              </w:rPr>
              <w:t>O percentual de desconto a ser oferecido pelas licitantes incidirá automaticamente sobre o preço máximo estabelecido neste instrumento convocatório e representará desconto uniforme na forma linear sobre todos os itens da Planilha Orçamentária de Referência.</w:t>
            </w:r>
          </w:p>
          <w:p>
            <w:pPr>
              <w:pStyle w:val="Normal"/>
              <w:shd w:val="clear" w:fill="FFFF00"/>
              <w:spacing w:lineRule="auto" w:line="240" w:before="57" w:after="57"/>
              <w:jc w:val="both"/>
              <w:rPr>
                <w:rFonts w:ascii="Arial" w:hAnsi="Arial"/>
                <w:position w:val="0"/>
                <w:sz w:val="20"/>
                <w:sz w:val="20"/>
                <w:szCs w:val="20"/>
                <w:vertAlign w:val="baseline"/>
              </w:rPr>
            </w:pPr>
            <w:r>
              <w:rPr>
                <w:rFonts w:ascii="Arial" w:hAnsi="Arial"/>
                <w:position w:val="0"/>
                <w:sz w:val="20"/>
                <w:sz w:val="20"/>
                <w:szCs w:val="20"/>
                <w:vertAlign w:val="baseline"/>
              </w:rPr>
            </w:r>
          </w:p>
        </w:tc>
      </w:tr>
    </w:tbl>
    <w:p>
      <w:pPr>
        <w:pStyle w:val="Normal"/>
        <w:shd w:val="clear" w:fill="FFFFFF"/>
        <w:tabs>
          <w:tab w:val="clear" w:pos="720"/>
          <w:tab w:val="left" w:pos="284" w:leader="none"/>
        </w:tabs>
        <w:spacing w:lineRule="auto" w:line="240" w:before="57" w:after="0"/>
        <w:ind w:hanging="0" w:start="0" w:end="0"/>
        <w:jc w:val="both"/>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bl>
      <w:tblPr>
        <w:tblW w:w="9075" w:type="dxa"/>
        <w:jc w:val="start"/>
        <w:tblInd w:w="-66" w:type="dxa"/>
        <w:tblLayout w:type="fixed"/>
        <w:tblCellMar>
          <w:top w:w="0" w:type="dxa"/>
          <w:start w:w="108" w:type="dxa"/>
          <w:bottom w:w="0" w:type="dxa"/>
          <w:end w:w="108" w:type="dxa"/>
        </w:tblCellMar>
      </w:tblPr>
      <w:tblGrid>
        <w:gridCol w:w="9075"/>
      </w:tblGrid>
      <w:tr>
        <w:trPr/>
        <w:tc>
          <w:tcPr>
            <w:tcW w:w="9075" w:type="dxa"/>
            <w:tcBorders>
              <w:top w:val="single" w:sz="8" w:space="0" w:color="000000"/>
              <w:start w:val="single" w:sz="8" w:space="0" w:color="000000"/>
              <w:bottom w:val="single" w:sz="8" w:space="0" w:color="000000"/>
              <w:end w:val="single" w:sz="8" w:space="0" w:color="000000"/>
            </w:tcBorders>
          </w:tcPr>
          <w:p>
            <w:pPr>
              <w:pStyle w:val="Normal"/>
              <w:shd w:val="clear" w:fill="FFFFFF"/>
              <w:spacing w:lineRule="auto" w:line="240" w:before="57" w:after="0"/>
              <w:ind w:hanging="0" w:start="0" w:end="0"/>
              <w:jc w:val="both"/>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3 DOS RECURSOS ORÇAMENTÁRIOS:</w:t>
            </w:r>
          </w:p>
          <w:p>
            <w:pPr>
              <w:pStyle w:val="Normal"/>
              <w:shd w:val="clear" w:fill="FFFFFF"/>
              <w:spacing w:lineRule="auto" w:line="240" w:before="0" w:after="57"/>
              <w:ind w:hanging="0" w:start="0" w:end="-30"/>
              <w:rPr>
                <w:rFonts w:ascii="Arial" w:hAnsi="Arial"/>
                <w:b w:val="false"/>
                <w:i w:val="false"/>
                <w:i w:val="false"/>
                <w:caps w:val="false"/>
                <w:smallCaps w:val="false"/>
                <w:strike w:val="false"/>
                <w:dstrike w:val="false"/>
                <w:position w:val="0"/>
                <w:sz w:val="20"/>
                <w:sz w:val="20"/>
                <w:szCs w:val="20"/>
                <w:vertAlign w:val="baseline"/>
              </w:rPr>
            </w:pPr>
            <w:r>
              <w:rPr>
                <w:rFonts w:ascii="Arial" w:hAnsi="Arial"/>
                <w:b w:val="false"/>
                <w:i w:val="false"/>
                <w:caps w:val="false"/>
                <w:smallCaps w:val="false"/>
                <w:strike w:val="false"/>
                <w:dstrike w:val="false"/>
                <w:position w:val="0"/>
                <w:sz w:val="20"/>
                <w:sz w:val="20"/>
                <w:szCs w:val="20"/>
                <w:vertAlign w:val="baseline"/>
              </w:rPr>
              <w:t>3.1 As despesas decorrentes da presente contratação correrão à conta de recursos específicos consignados no Orçamento Geral do Estado deste exercício, na dotação abaixo discriminada:</w:t>
            </w:r>
          </w:p>
          <w:p>
            <w:pPr>
              <w:pStyle w:val="Normal"/>
              <w:shd w:val="clear" w:fill="FFFFFF"/>
              <w:spacing w:lineRule="auto" w:line="240" w:before="0" w:after="57"/>
              <w:ind w:hanging="0" w:start="0" w:end="-30"/>
              <w:rPr>
                <w:rFonts w:ascii="Arial" w:hAnsi="Arial" w:eastAsia="Arial" w:cs="Arial"/>
                <w:color w:val="000000"/>
                <w:position w:val="0"/>
                <w:sz w:val="20"/>
                <w:sz w:val="20"/>
                <w:szCs w:val="20"/>
                <w:vertAlign w:val="baseline"/>
              </w:rPr>
            </w:pPr>
            <w:r>
              <w:rPr>
                <w:rFonts w:eastAsia="Arial" w:cs="Arial" w:ascii="Arial" w:hAnsi="Arial"/>
                <w:color w:val="000000"/>
                <w:position w:val="0"/>
                <w:sz w:val="20"/>
                <w:sz w:val="20"/>
                <w:szCs w:val="20"/>
                <w:vertAlign w:val="baseline"/>
              </w:rPr>
            </w:r>
          </w:p>
          <w:p>
            <w:pPr>
              <w:pStyle w:val="Normal"/>
              <w:shd w:val="clear" w:fill="FFFFFF"/>
              <w:spacing w:lineRule="auto" w:line="240" w:before="0" w:after="57"/>
              <w:ind w:hanging="0" w:start="567" w:end="0"/>
              <w:jc w:val="both"/>
              <w:rPr>
                <w:rFonts w:ascii="Arial" w:hAnsi="Arial"/>
                <w:sz w:val="20"/>
                <w:szCs w:val="20"/>
              </w:rPr>
            </w:pP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Gestão/Unidade: </w:t>
            </w:r>
            <w:r>
              <w:rPr>
                <w:rFonts w:eastAsia="Arial" w:cs="Arial" w:ascii="Arial" w:hAnsi="Arial"/>
                <w:b w:val="false"/>
                <w:i w:val="false"/>
                <w:caps w:val="false"/>
                <w:smallCaps w:val="false"/>
                <w:strike w:val="false"/>
                <w:dstrike w:val="false"/>
                <w:color w:val="000000"/>
                <w:position w:val="0"/>
                <w:sz w:val="20"/>
                <w:sz w:val="20"/>
                <w:szCs w:val="20"/>
                <w:shd w:fill="FFFF00" w:val="clear"/>
                <w:vertAlign w:val="baseline"/>
              </w:rPr>
              <w:t>(preencher conforme indicado na Declaração Orçamentária);</w:t>
            </w:r>
          </w:p>
          <w:p>
            <w:pPr>
              <w:pStyle w:val="Normal"/>
              <w:shd w:val="clear" w:fill="FFFFFF"/>
              <w:spacing w:lineRule="auto" w:line="240" w:before="0" w:after="57"/>
              <w:ind w:hanging="0" w:start="567" w:end="0"/>
              <w:jc w:val="both"/>
              <w:rPr>
                <w:rFonts w:ascii="Arial" w:hAnsi="Arial"/>
                <w:sz w:val="20"/>
                <w:szCs w:val="20"/>
              </w:rPr>
            </w:pP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Fonte de Recursos: </w:t>
            </w:r>
            <w:r>
              <w:rPr>
                <w:rFonts w:eastAsia="Arial" w:cs="Arial" w:ascii="Arial" w:hAnsi="Arial"/>
                <w:b w:val="false"/>
                <w:i w:val="false"/>
                <w:caps w:val="false"/>
                <w:smallCaps w:val="false"/>
                <w:strike w:val="false"/>
                <w:dstrike w:val="false"/>
                <w:color w:val="000000"/>
                <w:position w:val="0"/>
                <w:sz w:val="20"/>
                <w:sz w:val="20"/>
                <w:szCs w:val="20"/>
                <w:shd w:fill="FFFF00" w:val="clear"/>
                <w:vertAlign w:val="baseline"/>
              </w:rPr>
              <w:t>(preencher conforme indicado na Declaração Orçamentária);</w:t>
            </w:r>
          </w:p>
          <w:p>
            <w:pPr>
              <w:pStyle w:val="Normal"/>
              <w:shd w:val="clear" w:fill="FFFFFF"/>
              <w:spacing w:lineRule="auto" w:line="240" w:before="0" w:after="57"/>
              <w:ind w:hanging="0" w:start="567" w:end="0"/>
              <w:jc w:val="both"/>
              <w:rPr>
                <w:rFonts w:ascii="Arial" w:hAnsi="Arial"/>
                <w:sz w:val="20"/>
                <w:szCs w:val="20"/>
              </w:rPr>
            </w:pP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Programa de Trabalho: </w:t>
            </w:r>
            <w:r>
              <w:rPr>
                <w:rFonts w:eastAsia="Arial" w:cs="Arial" w:ascii="Arial" w:hAnsi="Arial"/>
                <w:b w:val="false"/>
                <w:i w:val="false"/>
                <w:caps w:val="false"/>
                <w:smallCaps w:val="false"/>
                <w:strike w:val="false"/>
                <w:dstrike w:val="false"/>
                <w:color w:val="000000"/>
                <w:position w:val="0"/>
                <w:sz w:val="20"/>
                <w:sz w:val="20"/>
                <w:szCs w:val="20"/>
                <w:shd w:fill="FFFF00" w:val="clear"/>
                <w:vertAlign w:val="baseline"/>
              </w:rPr>
              <w:t>(preencher conforme indicado na Declaração Orçamentária);</w:t>
            </w:r>
          </w:p>
          <w:p>
            <w:pPr>
              <w:pStyle w:val="Normal"/>
              <w:shd w:val="clear" w:fill="FFFFFF"/>
              <w:spacing w:lineRule="auto" w:line="240" w:before="0" w:after="57"/>
              <w:ind w:hanging="0" w:start="567" w:end="0"/>
              <w:jc w:val="both"/>
              <w:rPr>
                <w:rFonts w:ascii="Arial" w:hAnsi="Arial"/>
                <w:sz w:val="20"/>
                <w:szCs w:val="20"/>
              </w:rPr>
            </w:pPr>
            <w:r>
              <w:rPr>
                <w:rFonts w:eastAsia="Arial" w:cs="Arial" w:ascii="Arial" w:hAnsi="Arial"/>
                <w:b w:val="false"/>
                <w:i w:val="false"/>
                <w:caps w:val="false"/>
                <w:smallCaps w:val="false"/>
                <w:strike w:val="false"/>
                <w:dstrike w:val="false"/>
                <w:color w:val="000000"/>
                <w:position w:val="0"/>
                <w:sz w:val="20"/>
                <w:sz w:val="20"/>
                <w:szCs w:val="20"/>
                <w:vertAlign w:val="baseline"/>
              </w:rPr>
              <w:t>Elemento de Despesa: (</w:t>
            </w:r>
            <w:r>
              <w:rPr>
                <w:rFonts w:eastAsia="Arial" w:cs="Arial" w:ascii="Arial" w:hAnsi="Arial"/>
                <w:b w:val="false"/>
                <w:i w:val="false"/>
                <w:caps w:val="false"/>
                <w:smallCaps w:val="false"/>
                <w:strike w:val="false"/>
                <w:dstrike w:val="false"/>
                <w:color w:val="000000"/>
                <w:position w:val="0"/>
                <w:sz w:val="20"/>
                <w:sz w:val="20"/>
                <w:szCs w:val="20"/>
                <w:shd w:fill="FFFF00" w:val="clear"/>
                <w:vertAlign w:val="baseline"/>
              </w:rPr>
              <w:t>preencher conforme indicado na Declaração Orçamentária);</w:t>
            </w:r>
          </w:p>
          <w:p>
            <w:pPr>
              <w:pStyle w:val="Normal"/>
              <w:widowControl w:val="false"/>
              <w:shd w:val="clear" w:fill="FFFFFF"/>
              <w:tabs>
                <w:tab w:val="clear" w:pos="720"/>
                <w:tab w:val="left" w:pos="567" w:leader="none"/>
              </w:tabs>
              <w:spacing w:lineRule="auto" w:line="240" w:before="57" w:after="0"/>
              <w:jc w:val="both"/>
              <w:rPr>
                <w:rFonts w:ascii="Arial" w:hAnsi="Arial"/>
                <w:sz w:val="20"/>
                <w:szCs w:val="20"/>
              </w:rPr>
            </w:pPr>
            <w:r>
              <w:rPr>
                <w:rFonts w:eastAsia="Arial" w:cs="Arial" w:ascii="Arial" w:hAnsi="Arial"/>
                <w:b/>
                <w:i w:val="false"/>
                <w:caps w:val="false"/>
                <w:smallCaps w:val="false"/>
                <w:strike w:val="false"/>
                <w:dstrike w:val="false"/>
                <w:position w:val="0"/>
                <w:sz w:val="20"/>
                <w:sz w:val="20"/>
                <w:szCs w:val="20"/>
                <w:shd w:fill="FFFFFF" w:val="clear"/>
                <w:vertAlign w:val="baseline"/>
              </w:rPr>
              <w:t>3.2</w:t>
            </w:r>
            <w:r>
              <w:rPr>
                <w:rFonts w:eastAsia="Arial" w:cs="Arial" w:ascii="Arial" w:hAnsi="Arial"/>
                <w:b w:val="false"/>
                <w:i w:val="false"/>
                <w:caps w:val="false"/>
                <w:smallCaps w:val="false"/>
                <w:strike w:val="false"/>
                <w:dstrike w:val="false"/>
                <w:position w:val="0"/>
                <w:sz w:val="20"/>
                <w:sz w:val="20"/>
                <w:szCs w:val="20"/>
                <w:shd w:fill="FFFFFF" w:val="clear"/>
                <w:vertAlign w:val="baseline"/>
              </w:rPr>
              <w:t xml:space="preserve"> Os pagamentos referentes aos serviços executados e certificados serão efetuados pela (nome do órgão/entidade que efetuará o pagamento), em conformidade com o disposto no contrato</w:t>
            </w:r>
            <w:r>
              <w:rPr>
                <w:rFonts w:eastAsia="Arial" w:cs="Arial" w:ascii="Arial" w:hAnsi="Arial"/>
                <w:b w:val="false"/>
                <w:i w:val="false"/>
                <w:caps w:val="false"/>
                <w:smallCaps w:val="false"/>
                <w:strike w:val="false"/>
                <w:dstrike w:val="false"/>
                <w:position w:val="0"/>
                <w:sz w:val="20"/>
                <w:sz w:val="20"/>
                <w:szCs w:val="20"/>
                <w:vertAlign w:val="baseline"/>
              </w:rPr>
              <w:t xml:space="preserve"> (Anexo I).</w:t>
            </w:r>
          </w:p>
          <w:p>
            <w:pPr>
              <w:pStyle w:val="Normal"/>
              <w:widowControl w:val="false"/>
              <w:shd w:val="clear" w:fill="FFFFFF"/>
              <w:tabs>
                <w:tab w:val="clear" w:pos="720"/>
                <w:tab w:val="left" w:pos="567" w:leader="none"/>
              </w:tabs>
              <w:spacing w:lineRule="auto" w:line="240" w:before="57" w:after="0"/>
              <w:jc w:val="both"/>
              <w:rPr>
                <w:rFonts w:ascii="Arial" w:hAnsi="Arial"/>
                <w:sz w:val="20"/>
                <w:szCs w:val="20"/>
              </w:rPr>
            </w:pPr>
            <w:r>
              <w:rPr>
                <w:rFonts w:eastAsia="Arial" w:cs="Arial" w:ascii="Arial" w:hAnsi="Arial"/>
                <w:b/>
                <w:i w:val="false"/>
                <w:caps w:val="false"/>
                <w:smallCaps w:val="false"/>
                <w:strike w:val="false"/>
                <w:dstrike w:val="false"/>
                <w:position w:val="0"/>
                <w:sz w:val="20"/>
                <w:sz w:val="20"/>
                <w:szCs w:val="20"/>
                <w:shd w:fill="FFFFFF" w:val="clear"/>
                <w:vertAlign w:val="baseline"/>
              </w:rPr>
              <w:t>3.3</w:t>
            </w:r>
            <w:r>
              <w:rPr>
                <w:rFonts w:eastAsia="Arial" w:cs="Arial" w:ascii="Arial" w:hAnsi="Arial"/>
                <w:b w:val="false"/>
                <w:i w:val="false"/>
                <w:caps w:val="false"/>
                <w:smallCaps w:val="false"/>
                <w:strike w:val="false"/>
                <w:dstrike w:val="false"/>
                <w:position w:val="0"/>
                <w:sz w:val="20"/>
                <w:sz w:val="20"/>
                <w:szCs w:val="20"/>
                <w:shd w:fill="FFFFFF" w:val="clear"/>
                <w:vertAlign w:val="baseline"/>
              </w:rPr>
              <w:t xml:space="preserve"> As faturas correspondentes aos serviços a serem executados deverão ser emitidas pelo contratado em nome do órgão do órgão/entidade que efetuará o pagamento.</w:t>
            </w:r>
          </w:p>
        </w:tc>
      </w:tr>
    </w:tbl>
    <w:p>
      <w:pPr>
        <w:pStyle w:val="Normal"/>
        <w:shd w:val="clear" w:fill="FFFFFF"/>
        <w:tabs>
          <w:tab w:val="clear" w:pos="720"/>
          <w:tab w:val="left" w:pos="284" w:leader="none"/>
        </w:tabs>
        <w:spacing w:lineRule="auto" w:line="240" w:before="57" w:after="0"/>
        <w:jc w:val="both"/>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bl>
      <w:tblPr>
        <w:tblW w:w="9075" w:type="dxa"/>
        <w:jc w:val="start"/>
        <w:tblInd w:w="-66" w:type="dxa"/>
        <w:tblLayout w:type="fixed"/>
        <w:tblCellMar>
          <w:top w:w="0" w:type="dxa"/>
          <w:start w:w="108" w:type="dxa"/>
          <w:bottom w:w="0" w:type="dxa"/>
          <w:end w:w="108" w:type="dxa"/>
        </w:tblCellMar>
      </w:tblPr>
      <w:tblGrid>
        <w:gridCol w:w="9075"/>
      </w:tblGrid>
      <w:tr>
        <w:trPr/>
        <w:tc>
          <w:tcPr>
            <w:tcW w:w="9075" w:type="dxa"/>
            <w:tcBorders>
              <w:top w:val="single" w:sz="8" w:space="0" w:color="000000"/>
              <w:start w:val="single" w:sz="8" w:space="0" w:color="000000"/>
              <w:bottom w:val="single" w:sz="8" w:space="0" w:color="000000"/>
              <w:end w:val="single" w:sz="8" w:space="0" w:color="000000"/>
            </w:tcBorders>
            <w:vAlign w:val="center"/>
          </w:tcPr>
          <w:p>
            <w:pPr>
              <w:pStyle w:val="Normal"/>
              <w:shd w:val="clear" w:fill="FFFFFF"/>
              <w:spacing w:lineRule="auto" w:line="240" w:before="57" w:after="0"/>
              <w:ind w:hanging="0" w:start="0" w:end="57"/>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shd w:fill="FFFFFF" w:val="clear"/>
                <w:vertAlign w:val="baseline"/>
              </w:rPr>
              <w:t xml:space="preserve">4 SISTEMA </w:t>
            </w:r>
            <w:r>
              <w:rPr>
                <w:rFonts w:eastAsia="Arial" w:cs="Arial" w:ascii="Arial" w:hAnsi="Arial"/>
                <w:b/>
                <w:i w:val="false"/>
                <w:caps w:val="false"/>
                <w:smallCaps w:val="false"/>
                <w:strike w:val="false"/>
                <w:dstrike w:val="false"/>
                <w:color w:val="000000"/>
                <w:position w:val="0"/>
                <w:sz w:val="20"/>
                <w:sz w:val="20"/>
                <w:szCs w:val="20"/>
                <w:vertAlign w:val="baseline"/>
              </w:rPr>
              <w:t>DA CONCORRÊNCIA ELETRÔNICA:</w:t>
            </w:r>
          </w:p>
          <w:p>
            <w:pPr>
              <w:pStyle w:val="Normal"/>
              <w:shd w:val="clear" w:fill="FFFFFF"/>
              <w:spacing w:lineRule="auto" w:line="240" w:before="0" w:after="0"/>
              <w:ind w:hanging="0" w:start="0" w:end="57"/>
              <w:jc w:val="both"/>
              <w:rPr/>
            </w:pPr>
            <w:r>
              <w:rPr>
                <w:rFonts w:eastAsia="Arial" w:cs="Arial" w:ascii="Arial" w:hAnsi="Arial"/>
                <w:b w:val="false"/>
                <w:i w:val="false"/>
                <w:caps w:val="false"/>
                <w:smallCaps w:val="false"/>
                <w:strike w:val="false"/>
                <w:dstrike w:val="false"/>
                <w:position w:val="0"/>
                <w:sz w:val="20"/>
                <w:sz w:val="20"/>
                <w:szCs w:val="20"/>
                <w:vertAlign w:val="baseline"/>
              </w:rPr>
              <w:t xml:space="preserve">A Concorrência será realizada </w:t>
            </w:r>
            <w:r>
              <w:rPr>
                <w:rFonts w:eastAsia="Arial" w:cs="Arial" w:ascii="Arial" w:hAnsi="Arial"/>
                <w:b w:val="false"/>
                <w:i w:val="false"/>
                <w:caps w:val="false"/>
                <w:smallCaps w:val="false"/>
                <w:strike w:val="false"/>
                <w:dstrike w:val="false"/>
                <w:color w:val="000000"/>
                <w:position w:val="0"/>
                <w:sz w:val="20"/>
                <w:sz w:val="20"/>
                <w:szCs w:val="20"/>
                <w:shd w:fill="FFFFFF" w:val="clear"/>
                <w:vertAlign w:val="baseline"/>
              </w:rPr>
              <w:t xml:space="preserve">por meio do sistema eletrônico de licitações </w:t>
            </w:r>
            <w:r>
              <w:rPr>
                <w:rFonts w:eastAsia="Arial" w:cs="Arial" w:ascii="Arial" w:hAnsi="Arial"/>
                <w:b w:val="false"/>
                <w:i w:val="false"/>
                <w:caps w:val="false"/>
                <w:smallCaps w:val="false"/>
                <w:strike w:val="false"/>
                <w:dstrike w:val="false"/>
                <w:color w:val="000000"/>
                <w:position w:val="0"/>
                <w:sz w:val="20"/>
                <w:sz w:val="20"/>
                <w:szCs w:val="20"/>
                <w:shd w:fill="FFFF00" w:val="clear"/>
                <w:vertAlign w:val="baseline"/>
              </w:rPr>
              <w:t>[XXXXXXXX]</w:t>
            </w:r>
            <w:r>
              <w:rPr>
                <w:rFonts w:eastAsia="Arial" w:cs="Arial" w:ascii="Arial" w:hAnsi="Arial"/>
                <w:b w:val="false"/>
                <w:i w:val="false"/>
                <w:caps w:val="false"/>
                <w:smallCaps w:val="false"/>
                <w:strike w:val="false"/>
                <w:dstrike w:val="false"/>
                <w:color w:val="000000"/>
                <w:position w:val="0"/>
                <w:sz w:val="20"/>
                <w:sz w:val="20"/>
                <w:szCs w:val="20"/>
                <w:shd w:fill="FFFFFF" w:val="clear"/>
                <w:vertAlign w:val="baseline"/>
              </w:rPr>
              <w:t xml:space="preserve">. O endereço eletrônico para recebimento e abertura de propostas é o </w:t>
            </w:r>
            <w:hyperlink r:id="rId2">
              <w:r>
                <w:rPr>
                  <w:rStyle w:val="ListLabel118"/>
                  <w:rFonts w:eastAsia="Arial" w:cs="Arial" w:ascii="Arial" w:hAnsi="Arial"/>
                  <w:b w:val="false"/>
                  <w:i w:val="false"/>
                  <w:caps w:val="false"/>
                  <w:smallCaps w:val="false"/>
                  <w:strike w:val="false"/>
                  <w:dstrike w:val="false"/>
                  <w:color w:val="000080"/>
                  <w:position w:val="0"/>
                  <w:sz w:val="20"/>
                  <w:sz w:val="20"/>
                  <w:szCs w:val="20"/>
                  <w:u w:val="single"/>
                  <w:shd w:fill="FFFF00" w:val="clear"/>
                  <w:vertAlign w:val="baseline"/>
                </w:rPr>
                <w:t>[</w:t>
              </w:r>
            </w:hyperlink>
            <w:r>
              <w:rPr>
                <w:rFonts w:eastAsia="Arial" w:cs="Arial" w:ascii="Arial" w:hAnsi="Arial"/>
                <w:b w:val="false"/>
                <w:i w:val="false"/>
                <w:caps w:val="false"/>
                <w:smallCaps w:val="false"/>
                <w:strike w:val="false"/>
                <w:dstrike w:val="false"/>
                <w:color w:val="000080"/>
                <w:position w:val="0"/>
                <w:sz w:val="20"/>
                <w:sz w:val="20"/>
                <w:szCs w:val="20"/>
                <w:u w:val="single"/>
                <w:shd w:fill="FFFF00" w:val="clear"/>
                <w:vertAlign w:val="baseline"/>
              </w:rPr>
              <w:t>XXXXXXXXXX].</w:t>
            </w:r>
          </w:p>
          <w:p>
            <w:pPr>
              <w:pStyle w:val="Normal"/>
              <w:shd w:val="clear" w:fill="FFFFFF"/>
              <w:spacing w:lineRule="auto" w:line="240" w:before="57" w:after="0"/>
              <w:ind w:hanging="0" w:start="0" w:end="57"/>
              <w:jc w:val="both"/>
              <w:rPr/>
            </w:pPr>
            <w:r>
              <w:rPr>
                <w:rFonts w:eastAsia="Arial" w:cs="Arial" w:ascii="Arial" w:hAnsi="Arial"/>
                <w:b w:val="false"/>
                <w:i w:val="false"/>
                <w:caps w:val="false"/>
                <w:smallCaps w:val="false"/>
                <w:strike w:val="false"/>
                <w:dstrike w:val="false"/>
                <w:color w:val="000000"/>
                <w:position w:val="0"/>
                <w:sz w:val="20"/>
                <w:sz w:val="20"/>
                <w:szCs w:val="20"/>
                <w:shd w:fill="FFFFFF" w:val="clear"/>
                <w:vertAlign w:val="baseline"/>
              </w:rPr>
              <w:t xml:space="preserve">O edital está disponível na </w:t>
            </w:r>
            <w:r>
              <w:rPr>
                <w:rFonts w:eastAsia="Arial" w:cs="Arial" w:ascii="Arial" w:hAnsi="Arial"/>
                <w:b w:val="false"/>
                <w:i/>
                <w:caps w:val="false"/>
                <w:smallCaps w:val="false"/>
                <w:strike w:val="false"/>
                <w:dstrike w:val="false"/>
                <w:color w:val="000000"/>
                <w:position w:val="0"/>
                <w:sz w:val="20"/>
                <w:sz w:val="20"/>
                <w:szCs w:val="20"/>
                <w:shd w:fill="FFFFFF" w:val="clear"/>
                <w:vertAlign w:val="baseline"/>
              </w:rPr>
              <w:t>internet</w:t>
            </w:r>
            <w:r>
              <w:rPr>
                <w:rFonts w:eastAsia="Arial" w:cs="Arial" w:ascii="Arial" w:hAnsi="Arial"/>
                <w:b w:val="false"/>
                <w:i w:val="false"/>
                <w:caps w:val="false"/>
                <w:smallCaps w:val="false"/>
                <w:strike w:val="false"/>
                <w:dstrike w:val="false"/>
                <w:color w:val="000000"/>
                <w:position w:val="0"/>
                <w:sz w:val="20"/>
                <w:sz w:val="20"/>
                <w:szCs w:val="20"/>
                <w:shd w:fill="FFFFFF" w:val="clear"/>
                <w:vertAlign w:val="baseline"/>
              </w:rPr>
              <w:t xml:space="preserve">, nas páginas do Portal Nacional de Contratações Públicas </w:t>
            </w:r>
            <w:r>
              <w:rPr>
                <w:rFonts w:eastAsia="Arial" w:cs="Arial" w:ascii="Arial" w:hAnsi="Arial"/>
                <w:b w:val="false"/>
                <w:i w:val="false"/>
                <w:caps w:val="false"/>
                <w:smallCaps w:val="false"/>
                <w:strike w:val="false"/>
                <w:dstrike w:val="false"/>
                <w:color w:val="C9211E"/>
                <w:position w:val="0"/>
                <w:sz w:val="20"/>
                <w:sz w:val="20"/>
                <w:szCs w:val="20"/>
                <w:shd w:fill="FFFF00" w:val="clear"/>
                <w:vertAlign w:val="baseline"/>
              </w:rPr>
              <w:t>https://pncp.gov.br/</w:t>
            </w:r>
            <w:r>
              <w:rPr>
                <w:rFonts w:eastAsia="Arial" w:cs="Arial" w:ascii="Arial" w:hAnsi="Arial"/>
                <w:b w:val="false"/>
                <w:i w:val="false"/>
                <w:caps w:val="false"/>
                <w:smallCaps w:val="false"/>
                <w:strike w:val="false"/>
                <w:dstrike w:val="false"/>
                <w:color w:val="000000"/>
                <w:position w:val="0"/>
                <w:sz w:val="20"/>
                <w:sz w:val="20"/>
                <w:szCs w:val="20"/>
                <w:shd w:fill="FFFFFF" w:val="clear"/>
                <w:vertAlign w:val="baseline"/>
              </w:rPr>
              <w:t xml:space="preserve">, </w:t>
            </w:r>
            <w:hyperlink r:id="rId3">
              <w:r>
                <w:rPr>
                  <w:rStyle w:val="ListLabel119"/>
                  <w:rFonts w:eastAsia="Arial" w:cs="Arial" w:ascii="Arial" w:hAnsi="Arial"/>
                  <w:b w:val="false"/>
                  <w:i w:val="false"/>
                  <w:caps w:val="false"/>
                  <w:smallCaps w:val="false"/>
                  <w:strike w:val="false"/>
                  <w:dstrike w:val="false"/>
                  <w:color w:val="000080"/>
                  <w:position w:val="0"/>
                  <w:sz w:val="20"/>
                  <w:sz w:val="20"/>
                  <w:szCs w:val="20"/>
                  <w:u w:val="single"/>
                  <w:shd w:fill="FFFFFF" w:val="clear"/>
                  <w:vertAlign w:val="baseline"/>
                </w:rPr>
                <w:t>www.comprasparana.pr.gov.br</w:t>
              </w:r>
            </w:hyperlink>
            <w:r>
              <w:rPr>
                <w:rFonts w:eastAsia="Arial" w:cs="Arial" w:ascii="Arial" w:hAnsi="Arial"/>
                <w:b w:val="false"/>
                <w:i w:val="false"/>
                <w:caps w:val="false"/>
                <w:smallCaps w:val="false"/>
                <w:strike w:val="false"/>
                <w:dstrike w:val="false"/>
                <w:color w:val="000000"/>
                <w:position w:val="0"/>
                <w:sz w:val="20"/>
                <w:sz w:val="20"/>
                <w:szCs w:val="20"/>
                <w:shd w:fill="FFFFFF" w:val="clear"/>
                <w:vertAlign w:val="baseline"/>
              </w:rPr>
              <w:t xml:space="preserve"> e </w:t>
            </w:r>
            <w:hyperlink r:id="rId4">
              <w:r>
                <w:rPr>
                  <w:rStyle w:val="ListLabel119"/>
                  <w:rFonts w:eastAsia="Arial" w:cs="Arial" w:ascii="Arial" w:hAnsi="Arial"/>
                  <w:b w:val="false"/>
                  <w:i w:val="false"/>
                  <w:caps w:val="false"/>
                  <w:smallCaps w:val="false"/>
                  <w:strike w:val="false"/>
                  <w:dstrike w:val="false"/>
                  <w:color w:val="000080"/>
                  <w:position w:val="0"/>
                  <w:sz w:val="20"/>
                  <w:sz w:val="20"/>
                  <w:szCs w:val="20"/>
                  <w:u w:val="single"/>
                  <w:shd w:fill="FFFFFF" w:val="clear"/>
                  <w:vertAlign w:val="baseline"/>
                </w:rPr>
                <w:t>www.licitacoes-e.com.br</w:t>
              </w:r>
            </w:hyperlink>
            <w:r>
              <w:rPr>
                <w:rFonts w:eastAsia="Arial" w:cs="Arial" w:ascii="Arial" w:hAnsi="Arial"/>
                <w:b w:val="false"/>
                <w:i w:val="false"/>
                <w:caps w:val="false"/>
                <w:smallCaps w:val="false"/>
                <w:strike w:val="false"/>
                <w:dstrike w:val="false"/>
                <w:color w:val="000000"/>
                <w:position w:val="0"/>
                <w:sz w:val="20"/>
                <w:sz w:val="20"/>
                <w:szCs w:val="20"/>
                <w:shd w:fill="FFFFFF" w:val="clear"/>
                <w:vertAlign w:val="baseline"/>
              </w:rPr>
              <w:t>.</w:t>
            </w:r>
          </w:p>
          <w:p>
            <w:pPr>
              <w:pStyle w:val="Normal"/>
              <w:shd w:val="clear" w:fill="FFFFFF"/>
              <w:spacing w:lineRule="auto" w:line="240" w:before="57" w:after="0"/>
              <w:jc w:val="both"/>
              <w:rPr>
                <w:rFonts w:ascii="Arial" w:hAnsi="Arial"/>
                <w:sz w:val="20"/>
                <w:szCs w:val="20"/>
              </w:rPr>
            </w:pPr>
            <w:r>
              <w:rPr>
                <w:rFonts w:eastAsia="Arial" w:cs="Arial" w:ascii="Arial" w:hAnsi="Arial"/>
                <w:b w:val="false"/>
                <w:i w:val="false"/>
                <w:caps w:val="false"/>
                <w:smallCaps w:val="false"/>
                <w:strike w:val="false"/>
                <w:dstrike w:val="false"/>
                <w:color w:val="000000"/>
                <w:position w:val="0"/>
                <w:sz w:val="20"/>
                <w:sz w:val="20"/>
                <w:szCs w:val="20"/>
                <w:shd w:fill="FFFFFF" w:val="clear"/>
                <w:vertAlign w:val="baseline"/>
              </w:rPr>
              <w:t xml:space="preserve">Os trabalhos serão conduzidos pelo(a) </w:t>
            </w:r>
            <w:r>
              <w:rPr>
                <w:rFonts w:eastAsia="Arial" w:cs="Arial" w:ascii="Arial" w:hAnsi="Arial"/>
                <w:b w:val="false"/>
                <w:i w:val="false"/>
                <w:caps w:val="false"/>
                <w:smallCaps w:val="false"/>
                <w:strike w:val="false"/>
                <w:dstrike w:val="false"/>
                <w:position w:val="0"/>
                <w:sz w:val="20"/>
                <w:sz w:val="20"/>
                <w:szCs w:val="20"/>
                <w:shd w:fill="FFFF00" w:val="clear"/>
                <w:vertAlign w:val="baseline"/>
              </w:rPr>
              <w:t>Agente de Contratação</w:t>
            </w:r>
            <w:r>
              <w:rPr>
                <w:rFonts w:eastAsia="Arial" w:cs="Arial" w:ascii="Arial" w:hAnsi="Arial"/>
                <w:b w:val="false"/>
                <w:i w:val="false"/>
                <w:caps w:val="false"/>
                <w:smallCaps w:val="false"/>
                <w:strike w:val="false"/>
                <w:dstrike w:val="false"/>
                <w:color w:val="000000"/>
                <w:position w:val="0"/>
                <w:sz w:val="20"/>
                <w:sz w:val="20"/>
                <w:szCs w:val="20"/>
                <w:shd w:fill="FFFFFF" w:val="clear"/>
                <w:vertAlign w:val="baseline"/>
              </w:rPr>
              <w:t xml:space="preserve"> (a) </w:t>
            </w:r>
            <w:r>
              <w:rPr>
                <w:rFonts w:eastAsia="Arial" w:cs="Arial" w:ascii="Arial" w:hAnsi="Arial"/>
                <w:b w:val="false"/>
                <w:i w:val="false"/>
                <w:caps w:val="false"/>
                <w:smallCaps w:val="false"/>
                <w:strike w:val="false"/>
                <w:dstrike w:val="false"/>
                <w:color w:val="000000"/>
                <w:position w:val="0"/>
                <w:sz w:val="20"/>
                <w:sz w:val="20"/>
                <w:szCs w:val="20"/>
                <w:shd w:fill="FFFF00" w:val="clear"/>
                <w:vertAlign w:val="baseline"/>
              </w:rPr>
              <w:t xml:space="preserve">nome do(a) </w:t>
            </w:r>
            <w:r>
              <w:rPr>
                <w:rFonts w:eastAsia="Arial" w:cs="Arial" w:ascii="Arial" w:hAnsi="Arial"/>
                <w:b w:val="false"/>
                <w:i w:val="false"/>
                <w:caps w:val="false"/>
                <w:smallCaps w:val="false"/>
                <w:strike w:val="false"/>
                <w:dstrike w:val="false"/>
                <w:position w:val="0"/>
                <w:sz w:val="20"/>
                <w:sz w:val="20"/>
                <w:szCs w:val="20"/>
                <w:shd w:fill="FFFF00" w:val="clear"/>
                <w:vertAlign w:val="baseline"/>
              </w:rPr>
              <w:t>Agente de Contratação</w:t>
            </w:r>
            <w:r>
              <w:rPr>
                <w:rFonts w:eastAsia="Arial" w:cs="Arial" w:ascii="Arial" w:hAnsi="Arial"/>
                <w:b w:val="false"/>
                <w:i w:val="false"/>
                <w:caps w:val="false"/>
                <w:smallCaps w:val="false"/>
                <w:strike w:val="false"/>
                <w:dstrike w:val="false"/>
                <w:color w:val="000000"/>
                <w:position w:val="0"/>
                <w:sz w:val="20"/>
                <w:sz w:val="20"/>
                <w:szCs w:val="20"/>
                <w:shd w:fill="FFFFFF" w:val="clear"/>
                <w:vertAlign w:val="baseline"/>
              </w:rPr>
              <w:t xml:space="preserve"> e equipe de</w:t>
            </w: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 apoio, designadas pela Resolução/Portaria n.º </w:t>
            </w:r>
            <w:r>
              <w:rPr>
                <w:rFonts w:eastAsia="Arial" w:cs="Arial" w:ascii="Arial" w:hAnsi="Arial"/>
                <w:b w:val="false"/>
                <w:i w:val="false"/>
                <w:caps w:val="false"/>
                <w:smallCaps w:val="false"/>
                <w:strike w:val="false"/>
                <w:dstrike w:val="false"/>
                <w:color w:val="000000"/>
                <w:position w:val="0"/>
                <w:sz w:val="20"/>
                <w:sz w:val="20"/>
                <w:szCs w:val="20"/>
                <w:shd w:fill="FFFF00" w:val="clear"/>
                <w:vertAlign w:val="baseline"/>
              </w:rPr>
              <w:t>XXXX/20XX</w:t>
            </w: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 servidores(as) do(a) </w:t>
            </w:r>
            <w:r>
              <w:rPr>
                <w:rFonts w:eastAsia="Arial" w:cs="Arial" w:ascii="Arial" w:hAnsi="Arial"/>
                <w:b w:val="false"/>
                <w:i w:val="false"/>
                <w:caps w:val="false"/>
                <w:smallCaps w:val="false"/>
                <w:strike w:val="false"/>
                <w:dstrike w:val="false"/>
                <w:color w:val="000000"/>
                <w:position w:val="0"/>
                <w:sz w:val="20"/>
                <w:sz w:val="20"/>
                <w:szCs w:val="20"/>
                <w:shd w:fill="FFFF00" w:val="clear"/>
                <w:vertAlign w:val="baseline"/>
              </w:rPr>
              <w:t>XXXX/XXXX</w:t>
            </w:r>
            <w:r>
              <w:rPr>
                <w:rFonts w:eastAsia="Arial" w:cs="Arial" w:ascii="Arial" w:hAnsi="Arial"/>
                <w:b w:val="false"/>
                <w:i w:val="false"/>
                <w:caps w:val="false"/>
                <w:smallCaps w:val="false"/>
                <w:strike w:val="false"/>
                <w:dstrike w:val="false"/>
                <w:color w:val="000000"/>
                <w:position w:val="0"/>
                <w:sz w:val="20"/>
                <w:sz w:val="20"/>
                <w:szCs w:val="20"/>
                <w:vertAlign w:val="baseline"/>
              </w:rPr>
              <w:t>.</w:t>
            </w:r>
          </w:p>
          <w:p>
            <w:pPr>
              <w:pStyle w:val="Normal"/>
              <w:shd w:val="clear" w:fill="FFFFFF"/>
              <w:spacing w:lineRule="auto" w:line="240" w:before="57" w:after="0"/>
              <w:jc w:val="both"/>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p>
            <w:pPr>
              <w:pStyle w:val="Normal"/>
              <w:numPr>
                <w:ilvl w:val="0"/>
                <w:numId w:val="11"/>
              </w:numPr>
              <w:shd w:val="clear" w:fill="FFFFFF"/>
              <w:tabs>
                <w:tab w:val="clear" w:pos="720"/>
                <w:tab w:val="left" w:pos="0" w:leader="none"/>
              </w:tabs>
              <w:spacing w:lineRule="auto" w:line="240" w:before="57" w:after="0"/>
              <w:ind w:hanging="0" w:start="0" w:end="0"/>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vertAlign w:val="baseline"/>
              </w:rPr>
              <w:t xml:space="preserve"> </w:t>
            </w:r>
            <w:r>
              <w:rPr>
                <w:rFonts w:eastAsia="Arial" w:cs="Arial" w:ascii="Arial" w:hAnsi="Arial"/>
                <w:b/>
                <w:i w:val="false"/>
                <w:caps w:val="false"/>
                <w:smallCaps w:val="false"/>
                <w:strike w:val="false"/>
                <w:dstrike w:val="false"/>
                <w:color w:val="000000"/>
                <w:position w:val="0"/>
                <w:sz w:val="20"/>
                <w:sz w:val="20"/>
                <w:szCs w:val="20"/>
                <w:vertAlign w:val="baseline"/>
              </w:rPr>
              <w:t>E-mail:</w:t>
            </w: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 </w:t>
            </w:r>
            <w:r>
              <w:rPr>
                <w:rFonts w:eastAsia="Arial" w:cs="Arial" w:ascii="Arial" w:hAnsi="Arial"/>
                <w:b w:val="false"/>
                <w:i w:val="false"/>
                <w:caps w:val="false"/>
                <w:smallCaps w:val="false"/>
                <w:strike w:val="false"/>
                <w:dstrike w:val="false"/>
                <w:color w:val="000000"/>
                <w:position w:val="0"/>
                <w:sz w:val="20"/>
                <w:sz w:val="20"/>
                <w:szCs w:val="20"/>
                <w:shd w:fill="FFFF00" w:val="clear"/>
                <w:vertAlign w:val="baseline"/>
              </w:rPr>
              <w:t>XXXXXXX</w:t>
            </w:r>
          </w:p>
          <w:p>
            <w:pPr>
              <w:pStyle w:val="Normal"/>
              <w:numPr>
                <w:ilvl w:val="0"/>
                <w:numId w:val="11"/>
              </w:numPr>
              <w:shd w:val="clear" w:fill="FFFFFF"/>
              <w:tabs>
                <w:tab w:val="clear" w:pos="720"/>
                <w:tab w:val="left" w:pos="0" w:leader="none"/>
              </w:tabs>
              <w:spacing w:lineRule="auto" w:line="240" w:before="57" w:after="0"/>
              <w:ind w:hanging="0" w:start="0" w:end="0"/>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vertAlign w:val="baseline"/>
              </w:rPr>
              <w:t xml:space="preserve"> </w:t>
            </w:r>
            <w:r>
              <w:rPr>
                <w:rFonts w:eastAsia="Arial" w:cs="Arial" w:ascii="Arial" w:hAnsi="Arial"/>
                <w:b/>
                <w:i w:val="false"/>
                <w:caps w:val="false"/>
                <w:smallCaps w:val="false"/>
                <w:strike w:val="false"/>
                <w:dstrike w:val="false"/>
                <w:color w:val="000000"/>
                <w:position w:val="0"/>
                <w:sz w:val="20"/>
                <w:sz w:val="20"/>
                <w:szCs w:val="20"/>
                <w:vertAlign w:val="baseline"/>
              </w:rPr>
              <w:t>Telefones:</w:t>
            </w: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 </w:t>
            </w:r>
            <w:r>
              <w:rPr>
                <w:rFonts w:eastAsia="Arial" w:cs="Arial" w:ascii="Arial" w:hAnsi="Arial"/>
                <w:b w:val="false"/>
                <w:i w:val="false"/>
                <w:caps w:val="false"/>
                <w:smallCaps w:val="false"/>
                <w:strike w:val="false"/>
                <w:dstrike w:val="false"/>
                <w:color w:val="000000"/>
                <w:position w:val="0"/>
                <w:sz w:val="20"/>
                <w:sz w:val="20"/>
                <w:szCs w:val="20"/>
                <w:shd w:fill="FFFF00" w:val="clear"/>
                <w:vertAlign w:val="baseline"/>
              </w:rPr>
              <w:t>(XX) XXXX-XXXX</w:t>
            </w:r>
          </w:p>
          <w:p>
            <w:pPr>
              <w:pStyle w:val="Normal"/>
              <w:numPr>
                <w:ilvl w:val="0"/>
                <w:numId w:val="11"/>
              </w:numPr>
              <w:shd w:val="clear" w:fill="FFFFFF"/>
              <w:tabs>
                <w:tab w:val="clear" w:pos="720"/>
                <w:tab w:val="left" w:pos="0" w:leader="none"/>
              </w:tabs>
              <w:spacing w:lineRule="auto" w:line="240" w:before="57" w:after="0"/>
              <w:ind w:hanging="0" w:start="0" w:end="0"/>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vertAlign w:val="baseline"/>
              </w:rPr>
              <w:t xml:space="preserve"> </w:t>
            </w:r>
            <w:r>
              <w:rPr>
                <w:rFonts w:eastAsia="Arial" w:cs="Arial" w:ascii="Arial" w:hAnsi="Arial"/>
                <w:b/>
                <w:i w:val="false"/>
                <w:caps w:val="false"/>
                <w:smallCaps w:val="false"/>
                <w:strike w:val="false"/>
                <w:dstrike w:val="false"/>
                <w:color w:val="000000"/>
                <w:position w:val="0"/>
                <w:sz w:val="20"/>
                <w:sz w:val="20"/>
                <w:szCs w:val="20"/>
                <w:vertAlign w:val="baseline"/>
              </w:rPr>
              <w:t>Endereço:</w:t>
            </w: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 </w:t>
            </w:r>
            <w:r>
              <w:rPr>
                <w:rFonts w:eastAsia="Arial" w:cs="Arial" w:ascii="Arial" w:hAnsi="Arial"/>
                <w:b w:val="false"/>
                <w:i w:val="false"/>
                <w:caps w:val="false"/>
                <w:smallCaps w:val="false"/>
                <w:strike w:val="false"/>
                <w:dstrike w:val="false"/>
                <w:color w:val="000000"/>
                <w:position w:val="0"/>
                <w:sz w:val="20"/>
                <w:sz w:val="20"/>
                <w:szCs w:val="20"/>
                <w:shd w:fill="FFFF00" w:val="clear"/>
                <w:vertAlign w:val="baseline"/>
              </w:rPr>
              <w:t>XXXX, XXX</w:t>
            </w: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 – CEP </w:t>
            </w:r>
            <w:r>
              <w:rPr>
                <w:rFonts w:eastAsia="Arial" w:cs="Arial" w:ascii="Arial" w:hAnsi="Arial"/>
                <w:b w:val="false"/>
                <w:i w:val="false"/>
                <w:caps w:val="false"/>
                <w:smallCaps w:val="false"/>
                <w:strike w:val="false"/>
                <w:dstrike w:val="false"/>
                <w:color w:val="000000"/>
                <w:position w:val="0"/>
                <w:sz w:val="20"/>
                <w:sz w:val="20"/>
                <w:szCs w:val="20"/>
                <w:shd w:fill="FFFF00" w:val="clear"/>
                <w:vertAlign w:val="baseline"/>
              </w:rPr>
              <w:t>XX.XXX-XXX</w:t>
            </w: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 </w:t>
            </w:r>
            <w:r>
              <w:rPr>
                <w:rFonts w:eastAsia="Arial" w:cs="Arial" w:ascii="Arial" w:hAnsi="Arial"/>
                <w:b w:val="false"/>
                <w:i w:val="false"/>
                <w:caps w:val="false"/>
                <w:smallCaps w:val="false"/>
                <w:strike w:val="false"/>
                <w:dstrike w:val="false"/>
                <w:color w:val="000000"/>
                <w:position w:val="0"/>
                <w:sz w:val="20"/>
                <w:sz w:val="20"/>
                <w:szCs w:val="20"/>
                <w:shd w:fill="FFFF00" w:val="clear"/>
                <w:vertAlign w:val="baseline"/>
              </w:rPr>
              <w:t>Cidade</w:t>
            </w: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 / Paraná</w:t>
            </w:r>
          </w:p>
          <w:p>
            <w:pPr>
              <w:pStyle w:val="Normal"/>
              <w:numPr>
                <w:ilvl w:val="0"/>
                <w:numId w:val="11"/>
              </w:numPr>
              <w:shd w:val="clear" w:fill="FFFFFF"/>
              <w:tabs>
                <w:tab w:val="clear" w:pos="720"/>
                <w:tab w:val="left" w:pos="0" w:leader="none"/>
              </w:tabs>
              <w:spacing w:lineRule="auto" w:line="240" w:before="57" w:after="0"/>
              <w:ind w:hanging="0" w:start="0" w:end="0"/>
              <w:jc w:val="both"/>
              <w:rPr>
                <w:rFonts w:ascii="Arial" w:hAnsi="Arial" w:eastAsia="Arial" w:cs="Arial"/>
                <w:b/>
                <w:i w:val="false"/>
                <w:i w:val="false"/>
                <w:caps w:val="false"/>
                <w:smallCaps w:val="false"/>
                <w:strike w:val="false"/>
                <w:dstrike w:val="false"/>
                <w:color w:val="000000"/>
                <w:position w:val="0"/>
                <w:sz w:val="20"/>
                <w:sz w:val="20"/>
                <w:szCs w:val="20"/>
                <w:shd w:fill="FFFFFF" w:val="clear"/>
                <w:vertAlign w:val="baseline"/>
              </w:rPr>
            </w:pPr>
            <w:r>
              <w:rPr>
                <w:rFonts w:eastAsia="Arial" w:cs="Arial" w:ascii="Arial" w:hAnsi="Arial"/>
                <w:b/>
                <w:i w:val="false"/>
                <w:caps w:val="false"/>
                <w:smallCaps w:val="false"/>
                <w:strike w:val="false"/>
                <w:dstrike w:val="false"/>
                <w:color w:val="000000"/>
                <w:position w:val="0"/>
                <w:sz w:val="20"/>
                <w:sz w:val="20"/>
                <w:szCs w:val="20"/>
                <w:shd w:fill="FFFFFF" w:val="clear"/>
                <w:vertAlign w:val="baseline"/>
              </w:rPr>
              <w:t xml:space="preserve"> </w:t>
            </w:r>
            <w:r>
              <w:rPr>
                <w:rFonts w:eastAsia="Arial" w:cs="Arial" w:ascii="Arial" w:hAnsi="Arial"/>
                <w:b/>
                <w:i w:val="false"/>
                <w:caps w:val="false"/>
                <w:smallCaps w:val="false"/>
                <w:strike w:val="false"/>
                <w:dstrike w:val="false"/>
                <w:color w:val="000000"/>
                <w:position w:val="0"/>
                <w:sz w:val="20"/>
                <w:sz w:val="20"/>
                <w:szCs w:val="20"/>
                <w:shd w:fill="FFFFFF" w:val="clear"/>
                <w:vertAlign w:val="baseline"/>
              </w:rPr>
              <w:t>O atendimento será feito no horário das 8h30min às 12 h e das 13h30min às 18 h.</w:t>
            </w:r>
          </w:p>
        </w:tc>
      </w:tr>
    </w:tbl>
    <w:p>
      <w:pPr>
        <w:pStyle w:val="Normal"/>
        <w:shd w:val="clear" w:fill="FFFFFF"/>
        <w:spacing w:lineRule="auto" w:line="240" w:before="57" w:after="0"/>
        <w:ind w:hanging="0" w:start="0" w:end="57"/>
        <w:jc w:val="both"/>
        <w:rPr>
          <w:rFonts w:ascii="Arial" w:hAnsi="Arial" w:eastAsia="Arial" w:cs="Arial"/>
          <w:position w:val="0"/>
          <w:sz w:val="20"/>
          <w:sz w:val="20"/>
          <w:szCs w:val="20"/>
          <w:vertAlign w:val="baseline"/>
        </w:rPr>
      </w:pPr>
      <w:r>
        <w:rPr>
          <w:rFonts w:eastAsia="Arial" w:cs="Arial" w:ascii="Arial" w:hAnsi="Arial"/>
          <w:position w:val="0"/>
          <w:sz w:val="20"/>
          <w:sz w:val="20"/>
          <w:szCs w:val="20"/>
          <w:vertAlign w:val="baseline"/>
        </w:rPr>
      </w:r>
    </w:p>
    <w:tbl>
      <w:tblPr>
        <w:tblW w:w="9013" w:type="dxa"/>
        <w:jc w:val="start"/>
        <w:tblInd w:w="-60" w:type="dxa"/>
        <w:tblLayout w:type="fixed"/>
        <w:tblCellMar>
          <w:top w:w="0" w:type="dxa"/>
          <w:start w:w="108" w:type="dxa"/>
          <w:bottom w:w="0" w:type="dxa"/>
          <w:end w:w="108" w:type="dxa"/>
        </w:tblCellMar>
      </w:tblPr>
      <w:tblGrid>
        <w:gridCol w:w="9013"/>
      </w:tblGrid>
      <w:tr>
        <w:trPr/>
        <w:tc>
          <w:tcPr>
            <w:tcW w:w="9013" w:type="dxa"/>
            <w:tcBorders>
              <w:top w:val="single" w:sz="4" w:space="0" w:color="000000"/>
              <w:start w:val="single" w:sz="4" w:space="0" w:color="000000"/>
              <w:bottom w:val="single" w:sz="4" w:space="0" w:color="000000"/>
              <w:end w:val="single" w:sz="4" w:space="0" w:color="000000"/>
            </w:tcBorders>
          </w:tcPr>
          <w:p>
            <w:pPr>
              <w:pStyle w:val="Normal"/>
              <w:shd w:val="clear" w:fill="FFFF00"/>
              <w:spacing w:lineRule="auto" w:line="240" w:before="0" w:after="0"/>
              <w:jc w:val="both"/>
              <w:rPr>
                <w:rFonts w:ascii="Arial" w:hAnsi="Arial" w:eastAsia="Arial" w:cs="Arial"/>
                <w:b/>
                <w:i w:val="false"/>
                <w:i w:val="false"/>
                <w:caps w:val="false"/>
                <w:smallCaps w:val="false"/>
                <w:strike w:val="false"/>
                <w:dstrike w:val="false"/>
                <w:position w:val="0"/>
                <w:sz w:val="20"/>
                <w:sz w:val="20"/>
                <w:szCs w:val="20"/>
                <w:vertAlign w:val="baseline"/>
              </w:rPr>
            </w:pPr>
            <w:r>
              <w:rPr>
                <w:rFonts w:eastAsia="Arial" w:cs="Arial" w:ascii="Arial" w:hAnsi="Arial"/>
                <w:b/>
                <w:i w:val="false"/>
                <w:caps w:val="false"/>
                <w:smallCaps w:val="false"/>
                <w:strike w:val="false"/>
                <w:dstrike w:val="false"/>
                <w:position w:val="0"/>
                <w:sz w:val="20"/>
                <w:sz w:val="20"/>
                <w:szCs w:val="20"/>
                <w:vertAlign w:val="baseline"/>
              </w:rPr>
              <w:t xml:space="preserve">Nota explicativa </w:t>
            </w:r>
            <w:r>
              <w:rPr>
                <w:rFonts w:eastAsia="Arial" w:cs="Arial" w:ascii="Arial" w:hAnsi="Arial"/>
                <w:b/>
                <w:i w:val="false"/>
                <w:caps w:val="false"/>
                <w:smallCaps w:val="false"/>
                <w:strike w:val="false"/>
                <w:dstrike w:val="false"/>
                <w:position w:val="0"/>
                <w:sz w:val="20"/>
                <w:sz w:val="20"/>
                <w:szCs w:val="20"/>
                <w:vertAlign w:val="baseline"/>
              </w:rPr>
              <w:fldChar w:fldCharType="begin"/>
            </w:r>
            <w:r>
              <w:rPr>
                <w:smallCaps w:val="false"/>
                <w:caps w:val="false"/>
                <w:dstrike w:val="false"/>
                <w:strike w:val="false"/>
                <w:vertAlign w:val="baseline"/>
                <w:position w:val="0"/>
                <w:sz w:val="20"/>
                <w:sz w:val="20"/>
                <w:i w:val="false"/>
                <w:b/>
                <w:szCs w:val="20"/>
                <w:rFonts w:eastAsia="Arial" w:cs="Arial" w:ascii="Arial" w:hAnsi="Arial"/>
              </w:rPr>
              <w:instrText xml:space="preserve"> SEQ Desenho \* ARABIC </w:instrText>
            </w:r>
            <w:r>
              <w:rPr>
                <w:smallCaps w:val="false"/>
                <w:caps w:val="false"/>
                <w:dstrike w:val="false"/>
                <w:strike w:val="false"/>
                <w:vertAlign w:val="baseline"/>
                <w:position w:val="0"/>
                <w:sz w:val="20"/>
                <w:sz w:val="20"/>
                <w:i w:val="false"/>
                <w:b/>
                <w:szCs w:val="20"/>
                <w:rFonts w:eastAsia="Arial" w:cs="Arial" w:ascii="Arial" w:hAnsi="Arial"/>
              </w:rPr>
              <w:fldChar w:fldCharType="separate"/>
            </w:r>
            <w:r>
              <w:rPr>
                <w:smallCaps w:val="false"/>
                <w:caps w:val="false"/>
                <w:dstrike w:val="false"/>
                <w:strike w:val="false"/>
                <w:vertAlign w:val="baseline"/>
                <w:position w:val="0"/>
                <w:sz w:val="20"/>
                <w:sz w:val="20"/>
                <w:i w:val="false"/>
                <w:b/>
                <w:szCs w:val="20"/>
                <w:rFonts w:eastAsia="Arial" w:cs="Arial" w:ascii="Arial" w:hAnsi="Arial"/>
              </w:rPr>
              <w:t>2</w:t>
            </w:r>
            <w:r>
              <w:rPr>
                <w:smallCaps w:val="false"/>
                <w:caps w:val="false"/>
                <w:dstrike w:val="false"/>
                <w:strike w:val="false"/>
                <w:vertAlign w:val="baseline"/>
                <w:position w:val="0"/>
                <w:sz w:val="20"/>
                <w:sz w:val="20"/>
                <w:i w:val="false"/>
                <w:b/>
                <w:szCs w:val="20"/>
                <w:rFonts w:eastAsia="Arial" w:cs="Arial" w:ascii="Arial" w:hAnsi="Arial"/>
              </w:rPr>
              <w:fldChar w:fldCharType="end"/>
            </w:r>
            <w:r>
              <w:rPr>
                <w:rFonts w:eastAsia="Arial" w:cs="Arial" w:ascii="Arial" w:hAnsi="Arial"/>
                <w:b/>
                <w:i w:val="false"/>
                <w:caps w:val="false"/>
                <w:smallCaps w:val="false"/>
                <w:strike w:val="false"/>
                <w:dstrike w:val="false"/>
                <w:position w:val="0"/>
                <w:sz w:val="20"/>
                <w:sz w:val="20"/>
                <w:szCs w:val="20"/>
                <w:vertAlign w:val="baseline"/>
              </w:rPr>
              <w:t>:</w:t>
            </w:r>
          </w:p>
          <w:p>
            <w:pPr>
              <w:pStyle w:val="Normal"/>
              <w:shd w:val="clear" w:fill="FFFF00"/>
              <w:spacing w:lineRule="auto" w:line="240" w:before="0" w:after="0"/>
              <w:jc w:val="both"/>
              <w:rPr>
                <w:rFonts w:ascii="Arial" w:hAnsi="Arial" w:eastAsia="Arial" w:cs="Arial"/>
                <w:b/>
                <w:i w:val="false"/>
                <w:i w:val="false"/>
                <w:caps w:val="false"/>
                <w:smallCaps w:val="false"/>
                <w:strike w:val="false"/>
                <w:dstrike w:val="false"/>
                <w:color w:val="000000"/>
                <w:position w:val="0"/>
                <w:sz w:val="20"/>
                <w:sz w:val="20"/>
                <w:szCs w:val="20"/>
                <w:vertAlign w:val="baseline"/>
              </w:rPr>
            </w:pPr>
            <w:r>
              <w:rPr>
                <w:rFonts w:eastAsia="Arial" w:cs="Arial" w:ascii="Arial" w:hAnsi="Arial"/>
                <w:b/>
                <w:i w:val="false"/>
                <w:caps w:val="false"/>
                <w:smallCaps w:val="false"/>
                <w:strike w:val="false"/>
                <w:dstrike w:val="false"/>
                <w:color w:val="000000"/>
                <w:position w:val="0"/>
                <w:sz w:val="20"/>
                <w:sz w:val="20"/>
                <w:szCs w:val="20"/>
                <w:vertAlign w:val="baseline"/>
              </w:rPr>
              <w:t>(Obs. As notas explicativas são meramente orientativas. Portanto, devem ser excluídas do edital a ser publicado)</w:t>
            </w:r>
          </w:p>
          <w:p>
            <w:pPr>
              <w:pStyle w:val="Normal"/>
              <w:shd w:val="clear" w:fill="FFFF00"/>
              <w:spacing w:lineRule="auto" w:line="240" w:before="0" w:after="0"/>
              <w:jc w:val="both"/>
              <w:rPr>
                <w:rFonts w:ascii="Arial" w:hAnsi="Arial" w:eastAsia="Arial" w:cs="Arial"/>
                <w:b w:val="false"/>
                <w:i w:val="false"/>
                <w:i w:val="false"/>
                <w:caps w:val="false"/>
                <w:smallCaps w:val="false"/>
                <w:strike w:val="false"/>
                <w:dstrike w:val="false"/>
                <w:color w:val="000000"/>
                <w:position w:val="0"/>
                <w:sz w:val="20"/>
                <w:sz w:val="20"/>
                <w:szCs w:val="20"/>
                <w:vertAlign w:val="baseline"/>
              </w:rPr>
            </w:pPr>
            <w:r>
              <w:rPr>
                <w:rFonts w:eastAsia="Arial" w:cs="Arial" w:ascii="Arial" w:hAnsi="Arial"/>
                <w:b w:val="false"/>
                <w:i w:val="false"/>
                <w:caps w:val="false"/>
                <w:smallCaps w:val="false"/>
                <w:strike w:val="false"/>
                <w:dstrike w:val="false"/>
                <w:color w:val="000000"/>
                <w:position w:val="0"/>
                <w:sz w:val="20"/>
                <w:sz w:val="20"/>
                <w:szCs w:val="20"/>
                <w:vertAlign w:val="baseline"/>
              </w:rPr>
              <w:t>O sistema eletrônico poderá ser alterado pelo Órgão/Entidade Estadual.</w:t>
            </w:r>
          </w:p>
          <w:p>
            <w:pPr>
              <w:pStyle w:val="Normal"/>
              <w:widowControl/>
              <w:shd w:val="clear" w:fill="FFFF00"/>
              <w:spacing w:lineRule="auto" w:line="240"/>
              <w:rPr/>
            </w:pPr>
            <w:r>
              <w:rPr>
                <w:rFonts w:eastAsia="Arial" w:cs="Arial" w:ascii="Arial" w:hAnsi="Arial"/>
                <w:b w:val="false"/>
                <w:i w:val="false"/>
                <w:caps w:val="false"/>
                <w:smallCaps w:val="false"/>
                <w:strike w:val="false"/>
                <w:dstrike w:val="false"/>
                <w:color w:val="000000"/>
                <w:position w:val="0"/>
                <w:sz w:val="20"/>
                <w:sz w:val="20"/>
                <w:szCs w:val="20"/>
                <w:u w:val="none"/>
                <w:vertAlign w:val="baseline"/>
              </w:rPr>
              <w:t xml:space="preserve">Assim, o endereço eletrônico para recebimento e abertura de propostas </w:t>
            </w:r>
            <w:hyperlink r:id="rId5">
              <w:r>
                <w:rPr>
                  <w:rStyle w:val="ListLabel120"/>
                  <w:rFonts w:eastAsia="Arial" w:cs="Arial" w:ascii="Arial" w:hAnsi="Arial"/>
                  <w:b w:val="false"/>
                  <w:i w:val="false"/>
                  <w:caps w:val="false"/>
                  <w:smallCaps w:val="false"/>
                  <w:strike w:val="false"/>
                  <w:dstrike w:val="false"/>
                  <w:color w:val="000080"/>
                  <w:position w:val="0"/>
                  <w:sz w:val="20"/>
                  <w:sz w:val="20"/>
                  <w:szCs w:val="20"/>
                  <w:u w:val="single"/>
                  <w:vertAlign w:val="baseline"/>
                </w:rPr>
                <w:t>[</w:t>
              </w:r>
            </w:hyperlink>
            <w:r>
              <w:rPr>
                <w:rFonts w:eastAsia="Arial" w:cs="Arial" w:ascii="Arial" w:hAnsi="Arial"/>
                <w:b w:val="false"/>
                <w:i w:val="false"/>
                <w:caps w:val="false"/>
                <w:smallCaps w:val="false"/>
                <w:strike w:val="false"/>
                <w:dstrike w:val="false"/>
                <w:color w:val="000080"/>
                <w:position w:val="0"/>
                <w:sz w:val="20"/>
                <w:sz w:val="20"/>
                <w:szCs w:val="20"/>
                <w:u w:val="single"/>
                <w:vertAlign w:val="baseline"/>
              </w:rPr>
              <w:t>XXXXXXXXXX]</w:t>
            </w:r>
            <w:r>
              <w:rPr>
                <w:rFonts w:eastAsia="Arial" w:cs="Arial" w:ascii="Arial" w:hAnsi="Arial"/>
                <w:b w:val="false"/>
                <w:i w:val="false"/>
                <w:caps w:val="false"/>
                <w:smallCaps w:val="false"/>
                <w:strike w:val="false"/>
                <w:dstrike w:val="false"/>
                <w:color w:val="000000"/>
                <w:position w:val="0"/>
                <w:sz w:val="20"/>
                <w:sz w:val="20"/>
                <w:szCs w:val="20"/>
                <w:u w:val="none"/>
                <w:vertAlign w:val="baseline"/>
              </w:rPr>
              <w:t xml:space="preserve"> pode ser adequado de acordo com o sistema adotado pelo Órgão/Entidade Estadual.</w:t>
            </w:r>
          </w:p>
          <w:p>
            <w:pPr>
              <w:pStyle w:val="Normal"/>
              <w:widowControl/>
              <w:shd w:val="clear" w:fill="FFFF00"/>
              <w:spacing w:lineRule="auto" w:line="240" w:before="0" w:after="200"/>
              <w:rPr>
                <w:rFonts w:ascii="Arial" w:hAnsi="Arial"/>
                <w:position w:val="0"/>
                <w:sz w:val="20"/>
                <w:sz w:val="20"/>
                <w:szCs w:val="20"/>
                <w:vertAlign w:val="baseline"/>
              </w:rPr>
            </w:pPr>
            <w:r>
              <w:rPr>
                <w:rFonts w:ascii="Arial" w:hAnsi="Arial"/>
                <w:position w:val="0"/>
                <w:sz w:val="20"/>
                <w:sz w:val="20"/>
                <w:szCs w:val="20"/>
                <w:vertAlign w:val="baseline"/>
              </w:rPr>
            </w:r>
          </w:p>
        </w:tc>
      </w:tr>
    </w:tbl>
    <w:p>
      <w:pPr>
        <w:pStyle w:val="Normal"/>
        <w:shd w:val="clear" w:fill="FFFFFF"/>
        <w:spacing w:lineRule="auto" w:line="240" w:before="57" w:after="0"/>
        <w:ind w:hanging="0" w:start="0" w:end="57"/>
        <w:jc w:val="both"/>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bl>
      <w:tblPr>
        <w:tblW w:w="9075" w:type="dxa"/>
        <w:jc w:val="start"/>
        <w:tblInd w:w="-66" w:type="dxa"/>
        <w:tblLayout w:type="fixed"/>
        <w:tblCellMar>
          <w:top w:w="0" w:type="dxa"/>
          <w:start w:w="108" w:type="dxa"/>
          <w:bottom w:w="0" w:type="dxa"/>
          <w:end w:w="108" w:type="dxa"/>
        </w:tblCellMar>
      </w:tblPr>
      <w:tblGrid>
        <w:gridCol w:w="9075"/>
      </w:tblGrid>
      <w:tr>
        <w:trPr/>
        <w:tc>
          <w:tcPr>
            <w:tcW w:w="9075" w:type="dxa"/>
            <w:tcBorders>
              <w:top w:val="single" w:sz="8" w:space="0" w:color="000000"/>
              <w:start w:val="single" w:sz="8" w:space="0" w:color="000000"/>
              <w:bottom w:val="single" w:sz="8" w:space="0" w:color="000000"/>
              <w:end w:val="single" w:sz="8" w:space="0" w:color="000000"/>
            </w:tcBorders>
          </w:tcPr>
          <w:p>
            <w:pPr>
              <w:pStyle w:val="Normal"/>
              <w:shd w:val="clear" w:fill="FFFFFF"/>
              <w:spacing w:lineRule="auto" w:line="240" w:before="57" w:after="0"/>
              <w:jc w:val="both"/>
              <w:rPr>
                <w:rFonts w:ascii="Arial" w:hAnsi="Arial" w:eastAsia="Arial" w:cs="Arial"/>
                <w:b/>
                <w:i w:val="false"/>
                <w:i w:val="false"/>
                <w:caps w:val="false"/>
                <w:smallCaps w:val="false"/>
                <w:strike w:val="false"/>
                <w:dstrike w:val="false"/>
                <w:color w:val="000000"/>
                <w:position w:val="0"/>
                <w:sz w:val="20"/>
                <w:sz w:val="20"/>
                <w:szCs w:val="20"/>
                <w:vertAlign w:val="baseline"/>
              </w:rPr>
            </w:pPr>
            <w:r>
              <w:rPr>
                <w:rFonts w:eastAsia="Arial" w:cs="Arial" w:ascii="Arial" w:hAnsi="Arial"/>
                <w:b/>
                <w:i w:val="false"/>
                <w:caps w:val="false"/>
                <w:smallCaps w:val="false"/>
                <w:strike w:val="false"/>
                <w:dstrike w:val="false"/>
                <w:color w:val="000000"/>
                <w:position w:val="0"/>
                <w:sz w:val="20"/>
                <w:sz w:val="20"/>
                <w:szCs w:val="20"/>
                <w:vertAlign w:val="baseline"/>
              </w:rPr>
              <w:t>5 ESCLARECIMENTOS, IMPUGNAÇÕES E RECURSOS:</w:t>
            </w:r>
          </w:p>
          <w:p>
            <w:pPr>
              <w:pStyle w:val="Normal"/>
              <w:shd w:val="clear" w:fill="FFFFFF"/>
              <w:spacing w:lineRule="auto" w:line="240" w:before="57" w:after="0"/>
              <w:jc w:val="both"/>
              <w:rPr>
                <w:rFonts w:ascii="Arial" w:hAnsi="Arial" w:eastAsia="Arial" w:cs="Arial"/>
                <w:position w:val="0"/>
                <w:sz w:val="20"/>
                <w:sz w:val="20"/>
                <w:szCs w:val="20"/>
                <w:vertAlign w:val="baseline"/>
              </w:rPr>
            </w:pPr>
            <w:r>
              <w:rPr>
                <w:rFonts w:eastAsia="Arial" w:cs="Arial" w:ascii="Arial" w:hAnsi="Arial"/>
                <w:position w:val="0"/>
                <w:sz w:val="20"/>
                <w:sz w:val="20"/>
                <w:szCs w:val="20"/>
                <w:vertAlign w:val="baseline"/>
              </w:rPr>
            </w:r>
          </w:p>
          <w:p>
            <w:pPr>
              <w:pStyle w:val="Normal"/>
              <w:shd w:val="clear" w:fill="FFFFFF"/>
              <w:spacing w:lineRule="auto" w:line="240" w:before="57" w:after="0"/>
              <w:jc w:val="both"/>
              <w:rPr>
                <w:rFonts w:ascii="Arial" w:hAnsi="Arial" w:eastAsia="Arial" w:cs="Arial"/>
                <w:b/>
                <w:i w:val="false"/>
                <w:i w:val="false"/>
                <w:caps w:val="false"/>
                <w:smallCaps w:val="false"/>
                <w:strike w:val="false"/>
                <w:dstrike w:val="false"/>
                <w:color w:val="000000"/>
                <w:position w:val="0"/>
                <w:sz w:val="20"/>
                <w:sz w:val="20"/>
                <w:szCs w:val="20"/>
                <w:shd w:fill="FFFFFF" w:val="clear"/>
                <w:vertAlign w:val="baseline"/>
              </w:rPr>
            </w:pPr>
            <w:r>
              <w:rPr>
                <w:rFonts w:eastAsia="Arial" w:cs="Arial" w:ascii="Arial" w:hAnsi="Arial"/>
                <w:b/>
                <w:i w:val="false"/>
                <w:caps w:val="false"/>
                <w:smallCaps w:val="false"/>
                <w:strike w:val="false"/>
                <w:dstrike w:val="false"/>
                <w:color w:val="000000"/>
                <w:position w:val="0"/>
                <w:sz w:val="20"/>
                <w:sz w:val="20"/>
                <w:szCs w:val="20"/>
                <w:shd w:fill="FFFFFF" w:val="clear"/>
                <w:vertAlign w:val="baseline"/>
              </w:rPr>
              <w:t>5.1 ESCLARECIMENTOS E IMPUGNAÇÕES:</w:t>
            </w:r>
          </w:p>
          <w:p>
            <w:pPr>
              <w:pStyle w:val="Normal"/>
              <w:shd w:val="clear" w:fill="FFFFFF"/>
              <w:spacing w:lineRule="auto" w:line="240" w:before="57" w:after="0"/>
              <w:jc w:val="both"/>
              <w:rPr>
                <w:rFonts w:ascii="Arial" w:hAnsi="Arial"/>
                <w:sz w:val="20"/>
                <w:szCs w:val="20"/>
              </w:rPr>
            </w:pPr>
            <w:r>
              <w:rPr>
                <w:rFonts w:eastAsia="Arial" w:cs="Arial" w:ascii="Arial" w:hAnsi="Arial"/>
                <w:b w:val="false"/>
                <w:i w:val="false"/>
                <w:caps w:val="false"/>
                <w:smallCaps w:val="false"/>
                <w:strike w:val="false"/>
                <w:dstrike w:val="false"/>
                <w:color w:val="000000"/>
                <w:position w:val="0"/>
                <w:sz w:val="20"/>
                <w:sz w:val="20"/>
                <w:szCs w:val="20"/>
                <w:shd w:fill="FFFFFF" w:val="clear"/>
                <w:vertAlign w:val="baseline"/>
              </w:rPr>
              <w:t xml:space="preserve">Qualquer pessoa é parte legítima para impugnar edital de licitação por irregularidade na aplicação da Lei Federal n.º 14.133, de </w:t>
            </w: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2021 </w:t>
            </w:r>
            <w:r>
              <w:rPr>
                <w:rFonts w:eastAsia="Arial" w:cs="Arial" w:ascii="Arial" w:hAnsi="Arial"/>
                <w:b w:val="false"/>
                <w:i w:val="false"/>
                <w:caps w:val="false"/>
                <w:smallCaps w:val="false"/>
                <w:strike w:val="false"/>
                <w:dstrike w:val="false"/>
                <w:color w:val="000000"/>
                <w:position w:val="0"/>
                <w:sz w:val="20"/>
                <w:sz w:val="20"/>
                <w:szCs w:val="20"/>
                <w:shd w:fill="FFFFFF" w:val="clear"/>
                <w:vertAlign w:val="baseline"/>
              </w:rPr>
              <w:t xml:space="preserve">e no Decreto n.º 10.086, de 2022, ou para solicitar esclarecimentos e providências sobre os seus termos, devendo protocolar o pedido, no prazo de até 3 (três) dias úteis antes da data de abertura do certame, em campo específico no sítio eletrônico </w:t>
            </w:r>
            <w:r>
              <w:rPr>
                <w:rFonts w:eastAsia="Arial" w:cs="Arial" w:ascii="Arial" w:hAnsi="Arial"/>
                <w:b w:val="false"/>
                <w:i w:val="false"/>
                <w:caps w:val="false"/>
                <w:smallCaps w:val="false"/>
                <w:strike w:val="false"/>
                <w:dstrike w:val="false"/>
                <w:color w:val="000000"/>
                <w:position w:val="0"/>
                <w:sz w:val="20"/>
                <w:sz w:val="20"/>
                <w:szCs w:val="20"/>
                <w:shd w:fill="FFFF00" w:val="clear"/>
                <w:vertAlign w:val="baseline"/>
              </w:rPr>
              <w:t>[XXXXXXXXXXX]</w:t>
            </w:r>
            <w:r>
              <w:rPr>
                <w:rFonts w:eastAsia="Arial" w:cs="Arial" w:ascii="Arial" w:hAnsi="Arial"/>
                <w:b w:val="false"/>
                <w:i w:val="false"/>
                <w:caps w:val="false"/>
                <w:smallCaps w:val="false"/>
                <w:strike w:val="false"/>
                <w:dstrike w:val="false"/>
                <w:color w:val="000000"/>
                <w:position w:val="0"/>
                <w:sz w:val="20"/>
                <w:sz w:val="20"/>
                <w:szCs w:val="20"/>
                <w:shd w:fill="FFFFFF" w:val="clear"/>
                <w:vertAlign w:val="baseline"/>
              </w:rPr>
              <w:t xml:space="preserve"> pelo qual serão respondidos os esclarecimentos solicitados, no prazo de até 3 (três) dias úteis, limitado ao último dia útil anterior à data da abertura do certame.</w:t>
            </w:r>
          </w:p>
          <w:p>
            <w:pPr>
              <w:pStyle w:val="Normal"/>
              <w:shd w:val="clear" w:fill="FFFFFF"/>
              <w:spacing w:lineRule="auto" w:line="240" w:before="57" w:after="0"/>
              <w:jc w:val="both"/>
              <w:rPr>
                <w:rFonts w:ascii="Arial" w:hAnsi="Arial" w:eastAsia="Arial" w:cs="Arial"/>
                <w:position w:val="0"/>
                <w:sz w:val="20"/>
                <w:sz w:val="20"/>
                <w:szCs w:val="20"/>
                <w:vertAlign w:val="baseline"/>
              </w:rPr>
            </w:pPr>
            <w:r>
              <w:rPr>
                <w:rFonts w:eastAsia="Arial" w:cs="Arial" w:ascii="Arial" w:hAnsi="Arial"/>
                <w:position w:val="0"/>
                <w:sz w:val="20"/>
                <w:sz w:val="20"/>
                <w:szCs w:val="20"/>
                <w:vertAlign w:val="baseline"/>
              </w:rPr>
            </w:r>
          </w:p>
          <w:p>
            <w:pPr>
              <w:pStyle w:val="Normal"/>
              <w:shd w:val="clear" w:fill="FFFFFF"/>
              <w:spacing w:lineRule="auto" w:line="240" w:before="0" w:after="0"/>
              <w:ind w:hanging="27" w:start="55" w:end="0"/>
              <w:jc w:val="both"/>
              <w:rPr>
                <w:rFonts w:ascii="Arial" w:hAnsi="Arial" w:eastAsia="Arial" w:cs="Arial"/>
                <w:b/>
                <w:i w:val="false"/>
                <w:i w:val="false"/>
                <w:caps w:val="false"/>
                <w:smallCaps w:val="false"/>
                <w:strike w:val="false"/>
                <w:dstrike w:val="false"/>
                <w:color w:val="000000"/>
                <w:position w:val="0"/>
                <w:sz w:val="20"/>
                <w:sz w:val="20"/>
                <w:szCs w:val="20"/>
                <w:vertAlign w:val="baseline"/>
              </w:rPr>
            </w:pPr>
            <w:r>
              <w:rPr>
                <w:rFonts w:eastAsia="Arial" w:cs="Arial" w:ascii="Arial" w:hAnsi="Arial"/>
                <w:b/>
                <w:i w:val="false"/>
                <w:caps w:val="false"/>
                <w:smallCaps w:val="false"/>
                <w:strike w:val="false"/>
                <w:dstrike w:val="false"/>
                <w:color w:val="000000"/>
                <w:position w:val="0"/>
                <w:sz w:val="20"/>
                <w:sz w:val="20"/>
                <w:szCs w:val="20"/>
                <w:vertAlign w:val="baseline"/>
              </w:rPr>
              <w:t>5.2 RECURSOS E CONTRARRAZÕES:</w:t>
            </w:r>
          </w:p>
          <w:p>
            <w:pPr>
              <w:pStyle w:val="Normal"/>
              <w:shd w:val="clear" w:fill="FFFFFF"/>
              <w:spacing w:lineRule="auto" w:line="240" w:before="0" w:after="0"/>
              <w:ind w:hanging="27" w:start="55" w:end="0"/>
              <w:jc w:val="both"/>
              <w:rPr>
                <w:rFonts w:ascii="Arial" w:hAnsi="Arial" w:eastAsia="Arial" w:cs="Arial"/>
                <w:b w:val="false"/>
                <w:i w:val="false"/>
                <w:i w:val="false"/>
                <w:caps w:val="false"/>
                <w:smallCaps w:val="false"/>
                <w:strike w:val="false"/>
                <w:dstrike w:val="false"/>
                <w:color w:val="000000"/>
                <w:position w:val="0"/>
                <w:sz w:val="20"/>
                <w:sz w:val="20"/>
                <w:szCs w:val="20"/>
                <w:vertAlign w:val="baseline"/>
              </w:rPr>
            </w:pPr>
            <w:r>
              <w:rPr>
                <w:rFonts w:eastAsia="Arial" w:cs="Arial" w:ascii="Arial" w:hAnsi="Arial"/>
                <w:b w:val="false"/>
                <w:i w:val="false"/>
                <w:caps w:val="false"/>
                <w:smallCaps w:val="false"/>
                <w:strike w:val="false"/>
                <w:dstrike w:val="false"/>
                <w:color w:val="000000"/>
                <w:position w:val="0"/>
                <w:sz w:val="20"/>
                <w:sz w:val="20"/>
                <w:szCs w:val="20"/>
                <w:vertAlign w:val="baseline"/>
              </w:rPr>
              <w:t>As razões de recurso e as contrarrazões poderão ser enviadas exclusivamente por meio eletrônico, observando as regras dispostas no item 9, das Condições Gerais da Concorrência deste Edital;</w:t>
            </w:r>
          </w:p>
          <w:p>
            <w:pPr>
              <w:pStyle w:val="Normal"/>
              <w:shd w:val="clear" w:fill="FFFFFF"/>
              <w:spacing w:lineRule="auto" w:line="240" w:before="57" w:after="0"/>
              <w:ind w:hanging="27" w:start="55" w:end="0"/>
              <w:jc w:val="both"/>
              <w:rPr>
                <w:rFonts w:ascii="Arial" w:hAnsi="Arial" w:eastAsia="Arial" w:cs="Arial"/>
                <w:color w:val="000000"/>
                <w:position w:val="0"/>
                <w:sz w:val="20"/>
                <w:sz w:val="20"/>
                <w:szCs w:val="20"/>
                <w:vertAlign w:val="baseline"/>
              </w:rPr>
            </w:pPr>
            <w:r>
              <w:rPr>
                <w:rFonts w:eastAsia="Arial" w:cs="Arial" w:ascii="Arial" w:hAnsi="Arial"/>
                <w:color w:val="000000"/>
                <w:position w:val="0"/>
                <w:sz w:val="20"/>
                <w:sz w:val="20"/>
                <w:szCs w:val="20"/>
                <w:vertAlign w:val="baseline"/>
              </w:rPr>
            </w:r>
          </w:p>
          <w:p>
            <w:pPr>
              <w:pStyle w:val="Normal"/>
              <w:shd w:val="clear" w:fill="FFFFFF"/>
              <w:spacing w:lineRule="auto" w:line="240" w:before="57" w:after="0"/>
              <w:ind w:hanging="27" w:start="55" w:end="0"/>
              <w:jc w:val="both"/>
              <w:rPr>
                <w:rFonts w:ascii="Arial" w:hAnsi="Arial" w:eastAsia="Arial" w:cs="Arial"/>
                <w:b/>
                <w:i w:val="false"/>
                <w:i w:val="false"/>
                <w:caps w:val="false"/>
                <w:smallCaps w:val="false"/>
                <w:strike w:val="false"/>
                <w:dstrike w:val="false"/>
                <w:color w:val="000000"/>
                <w:position w:val="0"/>
                <w:sz w:val="20"/>
                <w:sz w:val="20"/>
                <w:szCs w:val="20"/>
                <w:vertAlign w:val="baseline"/>
              </w:rPr>
            </w:pPr>
            <w:r>
              <w:rPr>
                <w:rFonts w:eastAsia="Arial" w:cs="Arial" w:ascii="Arial" w:hAnsi="Arial"/>
                <w:b/>
                <w:i w:val="false"/>
                <w:caps w:val="false"/>
                <w:smallCaps w:val="false"/>
                <w:strike w:val="false"/>
                <w:dstrike w:val="false"/>
                <w:color w:val="000000"/>
                <w:position w:val="0"/>
                <w:sz w:val="20"/>
                <w:sz w:val="20"/>
                <w:szCs w:val="20"/>
                <w:vertAlign w:val="baseline"/>
              </w:rPr>
              <w:t>5.3 DISPONIBILIDADE DOS AUTOS:</w:t>
            </w:r>
          </w:p>
          <w:p>
            <w:pPr>
              <w:pStyle w:val="Normal"/>
              <w:shd w:val="clear" w:fill="FFFFFF"/>
              <w:spacing w:lineRule="auto" w:line="240"/>
              <w:ind w:hanging="27" w:start="55" w:end="0"/>
              <w:jc w:val="both"/>
              <w:rPr/>
            </w:pP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No curso da licitação, os autos do processo licitatório estarão à disposição dos interessados no sistema E-Protocolo no site </w:t>
            </w:r>
            <w:hyperlink r:id="rId6">
              <w:r>
                <w:rPr>
                  <w:rStyle w:val="ListLabel121"/>
                  <w:rFonts w:ascii="Arial" w:hAnsi="Arial"/>
                  <w:b w:val="false"/>
                  <w:i w:val="false"/>
                  <w:caps w:val="false"/>
                  <w:smallCaps w:val="false"/>
                  <w:strike w:val="false"/>
                  <w:dstrike w:val="false"/>
                  <w:color w:val="000080"/>
                  <w:position w:val="0"/>
                  <w:sz w:val="20"/>
                  <w:sz w:val="20"/>
                  <w:szCs w:val="20"/>
                  <w:u w:val="single"/>
                  <w:vertAlign w:val="baseline"/>
                </w:rPr>
                <w:t>https://www.e-protocolo.pr.gov.br</w:t>
              </w:r>
            </w:hyperlink>
            <w:r>
              <w:rPr>
                <w:rFonts w:eastAsia="Arial" w:cs="Arial" w:ascii="Arial" w:hAnsi="Arial"/>
                <w:b w:val="false"/>
                <w:i w:val="false"/>
                <w:caps w:val="false"/>
                <w:smallCaps w:val="false"/>
                <w:strike w:val="false"/>
                <w:dstrike w:val="false"/>
                <w:color w:val="000000"/>
                <w:position w:val="0"/>
                <w:sz w:val="20"/>
                <w:sz w:val="20"/>
                <w:szCs w:val="20"/>
                <w:vertAlign w:val="baseline"/>
              </w:rPr>
              <w:t>, devendo os interessados apresentarem requisição de acesso ao protocolo via sistema.</w:t>
            </w:r>
          </w:p>
          <w:p>
            <w:pPr>
              <w:pStyle w:val="Normal"/>
              <w:shd w:val="clear" w:fill="FFFFFF"/>
              <w:spacing w:lineRule="auto" w:line="240" w:before="57" w:after="0"/>
              <w:ind w:hanging="27" w:start="55" w:end="0"/>
              <w:jc w:val="both"/>
              <w:rPr>
                <w:rFonts w:ascii="Arial" w:hAnsi="Arial"/>
                <w:position w:val="0"/>
                <w:sz w:val="20"/>
                <w:sz w:val="20"/>
                <w:szCs w:val="20"/>
                <w:vertAlign w:val="baseline"/>
              </w:rPr>
            </w:pPr>
            <w:r>
              <w:rPr>
                <w:rFonts w:ascii="Arial" w:hAnsi="Arial"/>
                <w:position w:val="0"/>
                <w:sz w:val="20"/>
                <w:sz w:val="20"/>
                <w:szCs w:val="20"/>
                <w:vertAlign w:val="baseline"/>
              </w:rPr>
            </w:r>
          </w:p>
        </w:tc>
      </w:tr>
    </w:tbl>
    <w:p>
      <w:pPr>
        <w:pStyle w:val="Normal"/>
        <w:shd w:val="clear" w:fill="FFFFFF"/>
        <w:tabs>
          <w:tab w:val="clear" w:pos="720"/>
          <w:tab w:val="left" w:pos="284" w:leader="none"/>
        </w:tabs>
        <w:spacing w:lineRule="auto" w:line="240" w:before="57" w:after="0"/>
        <w:ind w:hanging="0" w:start="0" w:end="0"/>
        <w:jc w:val="both"/>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bl>
      <w:tblPr>
        <w:tblW w:w="9075" w:type="dxa"/>
        <w:jc w:val="start"/>
        <w:tblInd w:w="-66" w:type="dxa"/>
        <w:tblLayout w:type="fixed"/>
        <w:tblCellMar>
          <w:top w:w="0" w:type="dxa"/>
          <w:start w:w="108" w:type="dxa"/>
          <w:bottom w:w="0" w:type="dxa"/>
          <w:end w:w="108" w:type="dxa"/>
        </w:tblCellMar>
      </w:tblPr>
      <w:tblGrid>
        <w:gridCol w:w="9075"/>
      </w:tblGrid>
      <w:tr>
        <w:trPr/>
        <w:tc>
          <w:tcPr>
            <w:tcW w:w="9075" w:type="dxa"/>
            <w:tcBorders>
              <w:top w:val="single" w:sz="8" w:space="0" w:color="000000"/>
              <w:start w:val="single" w:sz="8" w:space="0" w:color="000000"/>
              <w:bottom w:val="single" w:sz="8" w:space="0" w:color="000000"/>
              <w:end w:val="single" w:sz="8" w:space="0" w:color="000000"/>
            </w:tcBorders>
          </w:tcPr>
          <w:p>
            <w:pPr>
              <w:pStyle w:val="Normal"/>
              <w:shd w:val="clear" w:fill="FFFFFF"/>
              <w:spacing w:lineRule="auto" w:line="240" w:before="57" w:after="0"/>
              <w:ind w:hanging="0" w:start="0" w:end="0"/>
              <w:jc w:val="both"/>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6 CONDIÇÕES DA LICITAÇÃO:</w:t>
            </w:r>
          </w:p>
          <w:p>
            <w:pPr>
              <w:pStyle w:val="Normal"/>
              <w:shd w:val="clear" w:fill="FFFFFF"/>
              <w:spacing w:lineRule="auto" w:line="240" w:before="57" w:after="0"/>
              <w:ind w:hanging="0" w:start="0" w:end="0"/>
              <w:jc w:val="both"/>
              <w:rPr>
                <w:rFonts w:ascii="Arial" w:hAnsi="Arial"/>
                <w:sz w:val="20"/>
                <w:szCs w:val="20"/>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 xml:space="preserve">A licitação e a contratação dela decorrente são reguladas pelas condições específicas e gerais </w:t>
            </w:r>
            <w:r>
              <w:rPr>
                <w:rFonts w:eastAsia="Arial" w:cs="Arial" w:ascii="Arial" w:hAnsi="Arial"/>
                <w:b w:val="false"/>
                <w:i w:val="false"/>
                <w:caps w:val="false"/>
                <w:smallCaps w:val="false"/>
                <w:strike w:val="false"/>
                <w:dstrike w:val="false"/>
                <w:position w:val="0"/>
                <w:sz w:val="20"/>
                <w:sz w:val="20"/>
                <w:szCs w:val="20"/>
                <w:vertAlign w:val="baseline"/>
              </w:rPr>
              <w:t>da concorrência eletrônica</w:t>
            </w:r>
            <w:r>
              <w:rPr>
                <w:rFonts w:eastAsia="Arial" w:cs="Arial" w:ascii="Arial" w:hAnsi="Arial"/>
                <w:b w:val="false"/>
                <w:i w:val="false"/>
                <w:caps w:val="false"/>
                <w:smallCaps w:val="false"/>
                <w:strike w:val="false"/>
                <w:dstrike w:val="false"/>
                <w:position w:val="0"/>
                <w:sz w:val="20"/>
                <w:sz w:val="20"/>
                <w:szCs w:val="20"/>
                <w:shd w:fill="FFFFFF" w:val="clear"/>
                <w:vertAlign w:val="baseline"/>
              </w:rPr>
              <w:t xml:space="preserve"> e pelo disposto nos demais anexos do edital.</w:t>
            </w:r>
          </w:p>
          <w:p>
            <w:pPr>
              <w:pStyle w:val="Normal"/>
              <w:shd w:val="clear" w:fill="FFFFFF"/>
              <w:spacing w:lineRule="auto" w:line="240" w:before="57" w:after="0"/>
              <w:ind w:hanging="0" w:start="0" w:end="0"/>
              <w:jc w:val="both"/>
              <w:rPr>
                <w:rFonts w:ascii="Arial" w:hAnsi="Arial"/>
                <w:sz w:val="20"/>
                <w:szCs w:val="20"/>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A licitação será regida pela Lei Federal n.º 14.133, de 2021</w:t>
            </w:r>
            <w:r>
              <w:rPr>
                <w:rFonts w:eastAsia="Arial" w:cs="Arial" w:ascii="Arial" w:hAnsi="Arial"/>
                <w:b w:val="false"/>
                <w:i w:val="false"/>
                <w:caps w:val="false"/>
                <w:smallCaps w:val="false"/>
                <w:strike w:val="false"/>
                <w:dstrike w:val="false"/>
                <w:position w:val="0"/>
                <w:sz w:val="20"/>
                <w:sz w:val="20"/>
                <w:szCs w:val="20"/>
                <w:vertAlign w:val="baseline"/>
              </w:rPr>
              <w:t xml:space="preserve">, pelo Decreto nº 10.086, de 2022, pela Lei Complementar Federal nº 123, de 2006, </w:t>
            </w:r>
            <w:r>
              <w:rPr>
                <w:rFonts w:eastAsia="Arial" w:cs="Arial" w:ascii="Arial" w:hAnsi="Arial"/>
                <w:b w:val="false"/>
                <w:i w:val="false"/>
                <w:caps w:val="false"/>
                <w:smallCaps w:val="false"/>
                <w:strike w:val="false"/>
                <w:dstrike w:val="false"/>
                <w:position w:val="0"/>
                <w:sz w:val="20"/>
                <w:sz w:val="20"/>
                <w:szCs w:val="20"/>
                <w:shd w:fill="FFFFFF" w:val="clear"/>
                <w:vertAlign w:val="baseline"/>
              </w:rPr>
              <w:t>demais leis estaduais e federais e decretos pertinentes ao objeto da licitação, bem como as suas devidas alterações.</w:t>
            </w:r>
          </w:p>
          <w:p>
            <w:pPr>
              <w:pStyle w:val="Normal"/>
              <w:shd w:val="clear" w:fill="FFFFFF"/>
              <w:spacing w:lineRule="auto" w:line="240" w:before="57" w:after="0"/>
              <w:ind w:hanging="0" w:start="0" w:end="0"/>
              <w:jc w:val="both"/>
              <w:rPr>
                <w:rFonts w:ascii="Arial" w:hAnsi="Arial" w:eastAsia="Arial" w:cs="Arial"/>
                <w:position w:val="0"/>
                <w:sz w:val="20"/>
                <w:sz w:val="20"/>
                <w:szCs w:val="20"/>
                <w:vertAlign w:val="baseline"/>
              </w:rPr>
            </w:pPr>
            <w:r>
              <w:rPr>
                <w:rFonts w:eastAsia="Arial" w:cs="Arial" w:ascii="Arial" w:hAnsi="Arial"/>
                <w:position w:val="0"/>
                <w:sz w:val="20"/>
                <w:sz w:val="20"/>
                <w:szCs w:val="20"/>
                <w:vertAlign w:val="baseline"/>
              </w:rPr>
            </w:r>
          </w:p>
        </w:tc>
      </w:tr>
    </w:tbl>
    <w:p>
      <w:pPr>
        <w:pStyle w:val="Normal"/>
        <w:shd w:val="clear" w:fill="FFFFFF"/>
        <w:spacing w:lineRule="auto" w:line="240" w:before="57" w:after="0"/>
        <w:ind w:hanging="0" w:start="0" w:end="0"/>
        <w:jc w:val="center"/>
        <w:rPr>
          <w:rFonts w:ascii="Arial" w:hAnsi="Arial" w:eastAsia="Arial" w:cs="Arial"/>
          <w:position w:val="0"/>
          <w:sz w:val="20"/>
          <w:sz w:val="20"/>
          <w:szCs w:val="20"/>
          <w:vertAlign w:val="baseline"/>
        </w:rPr>
      </w:pPr>
      <w:r>
        <w:rPr>
          <w:rFonts w:eastAsia="Arial" w:cs="Arial" w:ascii="Arial" w:hAnsi="Arial"/>
          <w:position w:val="0"/>
          <w:sz w:val="20"/>
          <w:sz w:val="20"/>
          <w:szCs w:val="20"/>
          <w:vertAlign w:val="baseline"/>
        </w:rPr>
      </w:r>
    </w:p>
    <w:tbl>
      <w:tblPr>
        <w:tblW w:w="9021" w:type="dxa"/>
        <w:jc w:val="start"/>
        <w:tblInd w:w="-60" w:type="dxa"/>
        <w:tblLayout w:type="fixed"/>
        <w:tblCellMar>
          <w:top w:w="0" w:type="dxa"/>
          <w:start w:w="108" w:type="dxa"/>
          <w:bottom w:w="0" w:type="dxa"/>
          <w:end w:w="108" w:type="dxa"/>
        </w:tblCellMar>
      </w:tblPr>
      <w:tblGrid>
        <w:gridCol w:w="9021"/>
      </w:tblGrid>
      <w:tr>
        <w:trPr/>
        <w:tc>
          <w:tcPr>
            <w:tcW w:w="9021" w:type="dxa"/>
            <w:tcBorders>
              <w:top w:val="single" w:sz="4" w:space="0" w:color="000000"/>
              <w:start w:val="single" w:sz="4" w:space="0" w:color="000000"/>
              <w:bottom w:val="single" w:sz="4" w:space="0" w:color="000000"/>
              <w:end w:val="single" w:sz="4" w:space="0" w:color="000000"/>
            </w:tcBorders>
          </w:tcPr>
          <w:p>
            <w:pPr>
              <w:pStyle w:val="Normal"/>
              <w:shd w:val="clear" w:fill="FFFF00"/>
              <w:spacing w:lineRule="auto" w:line="240" w:before="57" w:after="57"/>
              <w:jc w:val="both"/>
              <w:rPr>
                <w:rFonts w:ascii="Arial" w:hAnsi="Arial" w:eastAsia="Arial" w:cs="Arial"/>
                <w:b/>
                <w:i w:val="false"/>
                <w:i w:val="false"/>
                <w:caps w:val="false"/>
                <w:smallCaps w:val="false"/>
                <w:strike w:val="false"/>
                <w:dstrike w:val="false"/>
                <w:position w:val="0"/>
                <w:sz w:val="20"/>
                <w:sz w:val="20"/>
                <w:szCs w:val="20"/>
                <w:vertAlign w:val="baseline"/>
              </w:rPr>
            </w:pPr>
            <w:r>
              <w:rPr>
                <w:rFonts w:eastAsia="Arial" w:cs="Arial" w:ascii="Arial" w:hAnsi="Arial"/>
                <w:b/>
                <w:i w:val="false"/>
                <w:caps w:val="false"/>
                <w:smallCaps w:val="false"/>
                <w:strike w:val="false"/>
                <w:dstrike w:val="false"/>
                <w:position w:val="0"/>
                <w:sz w:val="20"/>
                <w:sz w:val="20"/>
                <w:szCs w:val="20"/>
                <w:vertAlign w:val="baseline"/>
              </w:rPr>
              <w:t xml:space="preserve">Nota explicativa </w:t>
            </w:r>
            <w:r>
              <w:rPr>
                <w:rFonts w:eastAsia="Arial" w:cs="Arial" w:ascii="Arial" w:hAnsi="Arial"/>
                <w:b/>
                <w:i w:val="false"/>
                <w:caps w:val="false"/>
                <w:smallCaps w:val="false"/>
                <w:strike w:val="false"/>
                <w:dstrike w:val="false"/>
                <w:position w:val="0"/>
                <w:sz w:val="20"/>
                <w:sz w:val="20"/>
                <w:szCs w:val="20"/>
                <w:vertAlign w:val="baseline"/>
              </w:rPr>
              <w:fldChar w:fldCharType="begin"/>
            </w:r>
            <w:r>
              <w:rPr>
                <w:smallCaps w:val="false"/>
                <w:caps w:val="false"/>
                <w:dstrike w:val="false"/>
                <w:strike w:val="false"/>
                <w:vertAlign w:val="baseline"/>
                <w:position w:val="0"/>
                <w:sz w:val="20"/>
                <w:sz w:val="20"/>
                <w:i w:val="false"/>
                <w:b/>
                <w:szCs w:val="20"/>
                <w:rFonts w:eastAsia="Arial" w:cs="Arial" w:ascii="Arial" w:hAnsi="Arial"/>
              </w:rPr>
              <w:instrText xml:space="preserve"> SEQ Desenho \* ARABIC </w:instrText>
            </w:r>
            <w:r>
              <w:rPr>
                <w:smallCaps w:val="false"/>
                <w:caps w:val="false"/>
                <w:dstrike w:val="false"/>
                <w:strike w:val="false"/>
                <w:vertAlign w:val="baseline"/>
                <w:position w:val="0"/>
                <w:sz w:val="20"/>
                <w:sz w:val="20"/>
                <w:i w:val="false"/>
                <w:b/>
                <w:szCs w:val="20"/>
                <w:rFonts w:eastAsia="Arial" w:cs="Arial" w:ascii="Arial" w:hAnsi="Arial"/>
              </w:rPr>
              <w:fldChar w:fldCharType="separate"/>
            </w:r>
            <w:r>
              <w:rPr>
                <w:smallCaps w:val="false"/>
                <w:caps w:val="false"/>
                <w:dstrike w:val="false"/>
                <w:strike w:val="false"/>
                <w:vertAlign w:val="baseline"/>
                <w:position w:val="0"/>
                <w:sz w:val="20"/>
                <w:sz w:val="20"/>
                <w:i w:val="false"/>
                <w:b/>
                <w:szCs w:val="20"/>
                <w:rFonts w:eastAsia="Arial" w:cs="Arial" w:ascii="Arial" w:hAnsi="Arial"/>
              </w:rPr>
              <w:t>3</w:t>
            </w:r>
            <w:r>
              <w:rPr>
                <w:smallCaps w:val="false"/>
                <w:caps w:val="false"/>
                <w:dstrike w:val="false"/>
                <w:strike w:val="false"/>
                <w:vertAlign w:val="baseline"/>
                <w:position w:val="0"/>
                <w:sz w:val="20"/>
                <w:sz w:val="20"/>
                <w:i w:val="false"/>
                <w:b/>
                <w:szCs w:val="20"/>
                <w:rFonts w:eastAsia="Arial" w:cs="Arial" w:ascii="Arial" w:hAnsi="Arial"/>
              </w:rPr>
              <w:fldChar w:fldCharType="end"/>
            </w:r>
            <w:r>
              <w:rPr>
                <w:rFonts w:eastAsia="Arial" w:cs="Arial" w:ascii="Arial" w:hAnsi="Arial"/>
                <w:b/>
                <w:i w:val="false"/>
                <w:caps w:val="false"/>
                <w:smallCaps w:val="false"/>
                <w:strike w:val="false"/>
                <w:dstrike w:val="false"/>
                <w:position w:val="0"/>
                <w:sz w:val="20"/>
                <w:sz w:val="20"/>
                <w:szCs w:val="20"/>
                <w:vertAlign w:val="baseline"/>
              </w:rPr>
              <w:t>:</w:t>
            </w:r>
          </w:p>
          <w:p>
            <w:pPr>
              <w:pStyle w:val="Normal"/>
              <w:shd w:val="clear" w:fill="FFFF00"/>
              <w:spacing w:lineRule="auto" w:line="240" w:before="57" w:after="57"/>
              <w:jc w:val="both"/>
              <w:rPr>
                <w:rFonts w:ascii="Arial" w:hAnsi="Arial" w:eastAsia="Arial" w:cs="Arial"/>
                <w:b/>
                <w:i w:val="false"/>
                <w:i w:val="false"/>
                <w:caps w:val="false"/>
                <w:smallCaps w:val="false"/>
                <w:strike w:val="false"/>
                <w:dstrike w:val="false"/>
                <w:color w:val="000000"/>
                <w:position w:val="0"/>
                <w:sz w:val="20"/>
                <w:sz w:val="20"/>
                <w:szCs w:val="20"/>
                <w:vertAlign w:val="baseline"/>
              </w:rPr>
            </w:pPr>
            <w:r>
              <w:rPr>
                <w:rFonts w:eastAsia="Arial" w:cs="Arial" w:ascii="Arial" w:hAnsi="Arial"/>
                <w:b/>
                <w:i w:val="false"/>
                <w:caps w:val="false"/>
                <w:smallCaps w:val="false"/>
                <w:strike w:val="false"/>
                <w:dstrike w:val="false"/>
                <w:color w:val="000000"/>
                <w:position w:val="0"/>
                <w:sz w:val="20"/>
                <w:sz w:val="20"/>
                <w:szCs w:val="20"/>
                <w:vertAlign w:val="baseline"/>
              </w:rPr>
              <w:t>(Obs. As notas explicativas são meramente orientativas. Portanto, devem ser excluídas do edital a ser publicado)</w:t>
            </w:r>
          </w:p>
          <w:p>
            <w:pPr>
              <w:pStyle w:val="Normal"/>
              <w:widowControl/>
              <w:shd w:val="clear" w:fill="FFFF00"/>
              <w:spacing w:lineRule="auto" w:line="240" w:before="57" w:after="57"/>
              <w:rPr>
                <w:rFonts w:ascii="Arial" w:hAnsi="Arial" w:eastAsia="Arial" w:cs="Arial"/>
                <w:b w:val="false"/>
                <w:i w:val="false"/>
                <w:i w:val="false"/>
                <w:caps w:val="false"/>
                <w:smallCaps w:val="false"/>
                <w:strike w:val="false"/>
                <w:dstrike w:val="false"/>
                <w:color w:val="000000"/>
                <w:position w:val="0"/>
                <w:sz w:val="20"/>
                <w:sz w:val="20"/>
                <w:szCs w:val="20"/>
                <w:u w:val="none"/>
                <w:shd w:fill="FFFF00" w:val="clear"/>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FFFF00" w:val="clear"/>
                <w:vertAlign w:val="baseline"/>
              </w:rPr>
              <w:t>É expressamente vedada a aplicação combinada da Lei Federal n.º 14.133/2021 com as citadas no inciso II do Caput do art. 193 da Lei Federal n.º 14.133/2021 (a Lei nº 8.666, de 21 de junho de 1993, a Lei nº 10.520, de 17 de julho de 2002, e os arts. 1º a 47-A da Lei nº 12.462, de 4 de agosto de 2011) e com a Lei n.º 15.608/2007.</w:t>
            </w:r>
          </w:p>
        </w:tc>
      </w:tr>
    </w:tbl>
    <w:p>
      <w:pPr>
        <w:pStyle w:val="Normal"/>
        <w:shd w:val="clear" w:fill="FFFFFF"/>
        <w:spacing w:lineRule="auto" w:line="240" w:before="57" w:after="0"/>
        <w:ind w:hanging="0" w:start="0" w:end="0"/>
        <w:jc w:val="both"/>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p>
      <w:pPr>
        <w:pStyle w:val="Normal"/>
        <w:shd w:val="clear" w:fill="FFFFFF"/>
        <w:spacing w:lineRule="auto" w:line="240" w:before="57" w:after="0"/>
        <w:ind w:hanging="0" w:start="0" w:end="0"/>
        <w:jc w:val="both"/>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bl>
      <w:tblPr>
        <w:tblW w:w="9075" w:type="dxa"/>
        <w:jc w:val="start"/>
        <w:tblInd w:w="-66" w:type="dxa"/>
        <w:tblLayout w:type="fixed"/>
        <w:tblCellMar>
          <w:top w:w="0" w:type="dxa"/>
          <w:start w:w="108" w:type="dxa"/>
          <w:bottom w:w="0" w:type="dxa"/>
          <w:end w:w="108" w:type="dxa"/>
        </w:tblCellMar>
      </w:tblPr>
      <w:tblGrid>
        <w:gridCol w:w="9075"/>
      </w:tblGrid>
      <w:tr>
        <w:trPr/>
        <w:tc>
          <w:tcPr>
            <w:tcW w:w="9075" w:type="dxa"/>
            <w:tcBorders>
              <w:top w:val="single" w:sz="8" w:space="0" w:color="000000"/>
              <w:start w:val="single" w:sz="8" w:space="0" w:color="000000"/>
              <w:bottom w:val="single" w:sz="8" w:space="0" w:color="000000"/>
              <w:end w:val="single" w:sz="8" w:space="0" w:color="000000"/>
            </w:tcBorders>
          </w:tcPr>
          <w:p>
            <w:pPr>
              <w:pStyle w:val="Normal"/>
              <w:shd w:val="clear" w:fill="FFFFFF"/>
              <w:spacing w:lineRule="auto" w:line="240" w:before="57" w:after="0"/>
              <w:ind w:hanging="0" w:start="0" w:end="0"/>
              <w:jc w:val="both"/>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7 DOCUMENTOS INSTRUTORES DA LICITAÇÃO</w:t>
            </w:r>
          </w:p>
          <w:p>
            <w:pPr>
              <w:pStyle w:val="Normal"/>
              <w:widowControl w:val="false"/>
              <w:shd w:val="clear" w:fill="FFFFFF"/>
              <w:spacing w:lineRule="auto" w:line="240" w:before="57" w:after="0"/>
              <w:jc w:val="both"/>
              <w:rPr>
                <w:rFonts w:ascii="Arial" w:hAnsi="Arial"/>
                <w:sz w:val="20"/>
                <w:szCs w:val="20"/>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7.</w:t>
            </w:r>
            <w:r>
              <w:rPr>
                <w:rFonts w:eastAsia="Arial" w:cs="Arial" w:ascii="Arial" w:hAnsi="Arial"/>
                <w:b w:val="false"/>
                <w:i w:val="false"/>
                <w:caps w:val="false"/>
                <w:smallCaps w:val="false"/>
                <w:strike w:val="false"/>
                <w:dstrike w:val="false"/>
                <w:position w:val="0"/>
                <w:sz w:val="20"/>
                <w:sz w:val="20"/>
                <w:szCs w:val="20"/>
                <w:vertAlign w:val="baseline"/>
              </w:rPr>
              <w:t>1</w:t>
            </w:r>
            <w:r>
              <w:rPr>
                <w:rFonts w:eastAsia="Arial" w:cs="Arial" w:ascii="Arial" w:hAnsi="Arial"/>
                <w:b w:val="false"/>
                <w:i w:val="false"/>
                <w:caps w:val="false"/>
                <w:smallCaps w:val="false"/>
                <w:strike w:val="false"/>
                <w:dstrike w:val="false"/>
                <w:position w:val="0"/>
                <w:sz w:val="20"/>
                <w:sz w:val="20"/>
                <w:szCs w:val="20"/>
                <w:shd w:fill="FFFFFF" w:val="clear"/>
                <w:vertAlign w:val="baseline"/>
              </w:rPr>
              <w:t xml:space="preserve"> Os documentos que instruem esta licitação são os seguintes:</w:t>
            </w:r>
          </w:p>
          <w:p>
            <w:pPr>
              <w:pStyle w:val="Normal"/>
              <w:widowControl w:val="false"/>
              <w:shd w:val="clear" w:fill="FFFFFF"/>
              <w:tabs>
                <w:tab w:val="clear" w:pos="720"/>
                <w:tab w:val="left" w:pos="1106" w:leader="none"/>
              </w:tabs>
              <w:spacing w:lineRule="auto" w:line="240" w:before="57" w:after="0"/>
              <w:ind w:hanging="0" w:start="397" w:end="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7.1.1. Edital;</w:t>
            </w:r>
          </w:p>
          <w:p>
            <w:pPr>
              <w:pStyle w:val="Normal"/>
              <w:widowControl w:val="false"/>
              <w:shd w:val="clear" w:fill="FFFFFF"/>
              <w:tabs>
                <w:tab w:val="clear" w:pos="720"/>
                <w:tab w:val="left" w:pos="1106" w:leader="none"/>
              </w:tabs>
              <w:spacing w:lineRule="auto" w:line="240" w:before="57" w:after="0"/>
              <w:ind w:hanging="0" w:start="397" w:end="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7.1.2 Anexos;</w:t>
            </w:r>
          </w:p>
          <w:p>
            <w:pPr>
              <w:pStyle w:val="Normal"/>
              <w:widowControl w:val="false"/>
              <w:shd w:val="clear" w:fill="FFFFFF"/>
              <w:tabs>
                <w:tab w:val="clear" w:pos="720"/>
                <w:tab w:val="left" w:pos="1106" w:leader="none"/>
              </w:tabs>
              <w:spacing w:lineRule="auto" w:line="240" w:before="57" w:after="0"/>
              <w:ind w:hanging="0" w:start="397" w:end="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7.1.3 Elementos Técnicos Instrutores.</w:t>
            </w:r>
          </w:p>
          <w:p>
            <w:pPr>
              <w:pStyle w:val="Normal"/>
              <w:widowControl w:val="false"/>
              <w:shd w:val="clear" w:fill="FFFFFF"/>
              <w:tabs>
                <w:tab w:val="clear" w:pos="720"/>
                <w:tab w:val="left" w:pos="567" w:leader="none"/>
              </w:tabs>
              <w:spacing w:lineRule="auto" w:line="240" w:before="57" w:after="0"/>
              <w:jc w:val="both"/>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7.2 Para esta licitação serão usadas as seguintes siglas:</w:t>
            </w:r>
          </w:p>
          <w:tbl>
            <w:tblPr>
              <w:tblW w:w="9377" w:type="dxa"/>
              <w:jc w:val="start"/>
              <w:tblInd w:w="0" w:type="dxa"/>
              <w:tblLayout w:type="fixed"/>
              <w:tblCellMar>
                <w:top w:w="0" w:type="dxa"/>
                <w:start w:w="108" w:type="dxa"/>
                <w:bottom w:w="0" w:type="dxa"/>
                <w:end w:w="108" w:type="dxa"/>
              </w:tblCellMar>
            </w:tblPr>
            <w:tblGrid>
              <w:gridCol w:w="2003"/>
              <w:gridCol w:w="7373"/>
            </w:tblGrid>
            <w:tr>
              <w:trPr/>
              <w:tc>
                <w:tcPr>
                  <w:tcW w:w="2003" w:type="dxa"/>
                  <w:tcBorders/>
                </w:tcPr>
                <w:p>
                  <w:pPr>
                    <w:pStyle w:val="Normal"/>
                    <w:widowControl w:val="false"/>
                    <w:shd w:val="clear" w:fill="FFFFFF"/>
                    <w:tabs>
                      <w:tab w:val="clear" w:pos="720"/>
                      <w:tab w:val="left" w:pos="1134" w:leader="none"/>
                    </w:tabs>
                    <w:spacing w:lineRule="auto" w:line="240" w:before="57" w:after="0"/>
                    <w:ind w:hanging="0" w:start="567" w:end="0"/>
                    <w:rPr>
                      <w:rFonts w:ascii="Arial" w:hAnsi="Arial" w:eastAsia="Arial" w:cs="Arial"/>
                      <w:b w:val="false"/>
                      <w:i w:val="false"/>
                      <w:i w:val="false"/>
                      <w:caps w:val="false"/>
                      <w:smallCaps w:val="false"/>
                      <w:strike w:val="false"/>
                      <w:dstrike w:val="false"/>
                      <w:position w:val="0"/>
                      <w:sz w:val="20"/>
                      <w:sz w:val="20"/>
                      <w:szCs w:val="20"/>
                      <w:shd w:fill="FFFF00" w:val="clear"/>
                      <w:vertAlign w:val="baseline"/>
                    </w:rPr>
                  </w:pPr>
                  <w:r>
                    <w:rPr>
                      <w:rFonts w:eastAsia="Arial" w:cs="Arial" w:ascii="Arial" w:hAnsi="Arial"/>
                      <w:b w:val="false"/>
                      <w:i w:val="false"/>
                      <w:caps w:val="false"/>
                      <w:smallCaps w:val="false"/>
                      <w:strike w:val="false"/>
                      <w:dstrike w:val="false"/>
                      <w:position w:val="0"/>
                      <w:sz w:val="20"/>
                      <w:sz w:val="20"/>
                      <w:szCs w:val="20"/>
                      <w:shd w:fill="FFFF00" w:val="clear"/>
                      <w:vertAlign w:val="baseline"/>
                    </w:rPr>
                    <w:t>XXX</w:t>
                  </w:r>
                </w:p>
              </w:tc>
              <w:tc>
                <w:tcPr>
                  <w:tcW w:w="7373" w:type="dxa"/>
                  <w:tcBorders/>
                </w:tcPr>
                <w:p>
                  <w:pPr>
                    <w:pStyle w:val="Normal"/>
                    <w:widowControl w:val="false"/>
                    <w:shd w:val="clear" w:fill="FFFFFF"/>
                    <w:spacing w:lineRule="auto" w:line="240" w:before="57" w:after="0"/>
                    <w:rPr>
                      <w:rFonts w:ascii="Arial" w:hAnsi="Arial" w:eastAsia="Arial" w:cs="Arial"/>
                      <w:b w:val="false"/>
                      <w:i w:val="false"/>
                      <w:i w:val="false"/>
                      <w:caps w:val="false"/>
                      <w:smallCaps w:val="false"/>
                      <w:strike w:val="false"/>
                      <w:dstrike w:val="false"/>
                      <w:position w:val="0"/>
                      <w:sz w:val="20"/>
                      <w:sz w:val="20"/>
                      <w:szCs w:val="20"/>
                      <w:shd w:fill="FFFF00" w:val="clear"/>
                      <w:vertAlign w:val="baseline"/>
                    </w:rPr>
                  </w:pPr>
                  <w:r>
                    <w:rPr>
                      <w:rFonts w:eastAsia="Arial" w:cs="Arial" w:ascii="Arial" w:hAnsi="Arial"/>
                      <w:b w:val="false"/>
                      <w:i w:val="false"/>
                      <w:caps w:val="false"/>
                      <w:smallCaps w:val="false"/>
                      <w:strike w:val="false"/>
                      <w:dstrike w:val="false"/>
                      <w:position w:val="0"/>
                      <w:sz w:val="20"/>
                      <w:sz w:val="20"/>
                      <w:szCs w:val="20"/>
                      <w:shd w:fill="FFFF00" w:val="clear"/>
                      <w:vertAlign w:val="baseline"/>
                    </w:rPr>
                    <w:t>Nome do órgão ou entidade demandante do serviço de engenharia</w:t>
                  </w:r>
                </w:p>
              </w:tc>
            </w:tr>
            <w:tr>
              <w:trPr/>
              <w:tc>
                <w:tcPr>
                  <w:tcW w:w="2003" w:type="dxa"/>
                  <w:tcBorders/>
                </w:tcPr>
                <w:p>
                  <w:pPr>
                    <w:pStyle w:val="Normal"/>
                    <w:widowControl w:val="false"/>
                    <w:shd w:val="clear" w:fill="FFFFFF"/>
                    <w:tabs>
                      <w:tab w:val="clear" w:pos="720"/>
                      <w:tab w:val="left" w:pos="1134" w:leader="none"/>
                    </w:tabs>
                    <w:spacing w:lineRule="auto" w:line="240" w:before="57" w:after="0"/>
                    <w:ind w:hanging="0" w:start="567" w:end="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PRED</w:t>
                  </w:r>
                </w:p>
              </w:tc>
              <w:tc>
                <w:tcPr>
                  <w:tcW w:w="7373" w:type="dxa"/>
                  <w:tcBorders/>
                </w:tcPr>
                <w:p>
                  <w:pPr>
                    <w:pStyle w:val="Normal"/>
                    <w:widowControl w:val="false"/>
                    <w:shd w:val="clear" w:fill="FFFFFF"/>
                    <w:spacing w:lineRule="auto" w:line="240" w:before="57" w:after="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Paraná Edificações</w:t>
                  </w:r>
                </w:p>
              </w:tc>
            </w:tr>
            <w:tr>
              <w:trPr/>
              <w:tc>
                <w:tcPr>
                  <w:tcW w:w="2003" w:type="dxa"/>
                  <w:tcBorders/>
                </w:tcPr>
                <w:p>
                  <w:pPr>
                    <w:pStyle w:val="Normal"/>
                    <w:widowControl w:val="false"/>
                    <w:shd w:val="clear" w:fill="FFFFFF"/>
                    <w:tabs>
                      <w:tab w:val="clear" w:pos="720"/>
                      <w:tab w:val="left" w:pos="1134" w:leader="none"/>
                    </w:tabs>
                    <w:spacing w:lineRule="auto" w:line="240" w:before="57" w:after="0"/>
                    <w:ind w:hanging="0" w:start="567" w:end="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ABNT</w:t>
                  </w:r>
                </w:p>
              </w:tc>
              <w:tc>
                <w:tcPr>
                  <w:tcW w:w="7373" w:type="dxa"/>
                  <w:tcBorders/>
                </w:tcPr>
                <w:p>
                  <w:pPr>
                    <w:pStyle w:val="Normal"/>
                    <w:widowControl w:val="false"/>
                    <w:shd w:val="clear" w:fill="FFFFFF"/>
                    <w:spacing w:lineRule="auto" w:line="240" w:before="57" w:after="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Associação Brasileira de Normas Técnicas</w:t>
                  </w:r>
                </w:p>
              </w:tc>
            </w:tr>
            <w:tr>
              <w:trPr/>
              <w:tc>
                <w:tcPr>
                  <w:tcW w:w="2003" w:type="dxa"/>
                  <w:tcBorders/>
                </w:tcPr>
                <w:p>
                  <w:pPr>
                    <w:pStyle w:val="Normal"/>
                    <w:widowControl w:val="false"/>
                    <w:shd w:val="clear" w:fill="FFFFFF"/>
                    <w:tabs>
                      <w:tab w:val="clear" w:pos="720"/>
                      <w:tab w:val="left" w:pos="1134" w:leader="none"/>
                    </w:tabs>
                    <w:spacing w:lineRule="auto" w:line="240" w:before="57" w:after="0"/>
                    <w:ind w:hanging="0" w:start="567" w:end="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ART</w:t>
                  </w:r>
                </w:p>
              </w:tc>
              <w:tc>
                <w:tcPr>
                  <w:tcW w:w="7373" w:type="dxa"/>
                  <w:tcBorders/>
                </w:tcPr>
                <w:p>
                  <w:pPr>
                    <w:pStyle w:val="Normal"/>
                    <w:widowControl w:val="false"/>
                    <w:shd w:val="clear" w:fill="FFFFFF"/>
                    <w:spacing w:lineRule="auto" w:line="240" w:before="57" w:after="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Anotação de Responsabilidade Técnica</w:t>
                  </w:r>
                </w:p>
              </w:tc>
            </w:tr>
            <w:tr>
              <w:trPr/>
              <w:tc>
                <w:tcPr>
                  <w:tcW w:w="2003" w:type="dxa"/>
                  <w:tcBorders/>
                </w:tcPr>
                <w:p>
                  <w:pPr>
                    <w:pStyle w:val="Normal"/>
                    <w:widowControl w:val="false"/>
                    <w:shd w:val="clear" w:fill="FFFFFF"/>
                    <w:tabs>
                      <w:tab w:val="clear" w:pos="720"/>
                      <w:tab w:val="left" w:pos="1134" w:leader="none"/>
                    </w:tabs>
                    <w:spacing w:lineRule="auto" w:line="240" w:before="57" w:after="0"/>
                    <w:ind w:hanging="0" w:start="567" w:end="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CAT</w:t>
                  </w:r>
                </w:p>
              </w:tc>
              <w:tc>
                <w:tcPr>
                  <w:tcW w:w="7373" w:type="dxa"/>
                  <w:tcBorders/>
                </w:tcPr>
                <w:p>
                  <w:pPr>
                    <w:pStyle w:val="Normal"/>
                    <w:widowControl w:val="false"/>
                    <w:shd w:val="clear" w:fill="FFFFFF"/>
                    <w:spacing w:lineRule="auto" w:line="240" w:before="57" w:after="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Certidão de Acervo Técnico</w:t>
                  </w:r>
                </w:p>
              </w:tc>
            </w:tr>
            <w:tr>
              <w:trPr/>
              <w:tc>
                <w:tcPr>
                  <w:tcW w:w="2003" w:type="dxa"/>
                  <w:tcBorders/>
                </w:tcPr>
                <w:p>
                  <w:pPr>
                    <w:pStyle w:val="Normal"/>
                    <w:widowControl w:val="false"/>
                    <w:shd w:val="clear" w:fill="FFFFFF"/>
                    <w:tabs>
                      <w:tab w:val="clear" w:pos="720"/>
                      <w:tab w:val="left" w:pos="1134" w:leader="none"/>
                    </w:tabs>
                    <w:spacing w:lineRule="auto" w:line="240" w:before="57" w:after="0"/>
                    <w:ind w:hanging="0" w:start="567" w:end="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CAU</w:t>
                  </w:r>
                </w:p>
              </w:tc>
              <w:tc>
                <w:tcPr>
                  <w:tcW w:w="7373" w:type="dxa"/>
                  <w:tcBorders/>
                </w:tcPr>
                <w:p>
                  <w:pPr>
                    <w:pStyle w:val="Normal"/>
                    <w:widowControl w:val="false"/>
                    <w:shd w:val="clear" w:fill="FFFFFF"/>
                    <w:spacing w:lineRule="auto" w:line="240" w:before="57" w:after="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Conselho de Arquitetura e Urbanismo</w:t>
                  </w:r>
                </w:p>
              </w:tc>
            </w:tr>
            <w:tr>
              <w:trPr/>
              <w:tc>
                <w:tcPr>
                  <w:tcW w:w="2003" w:type="dxa"/>
                  <w:tcBorders/>
                </w:tcPr>
                <w:p>
                  <w:pPr>
                    <w:pStyle w:val="Normal"/>
                    <w:widowControl w:val="false"/>
                    <w:shd w:val="clear" w:fill="FFFFFF"/>
                    <w:tabs>
                      <w:tab w:val="clear" w:pos="720"/>
                      <w:tab w:val="left" w:pos="1134" w:leader="none"/>
                    </w:tabs>
                    <w:spacing w:lineRule="auto" w:line="240" w:before="57" w:after="0"/>
                    <w:ind w:hanging="0" w:start="567" w:end="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CLE</w:t>
                  </w:r>
                </w:p>
              </w:tc>
              <w:tc>
                <w:tcPr>
                  <w:tcW w:w="7373" w:type="dxa"/>
                  <w:tcBorders/>
                </w:tcPr>
                <w:p>
                  <w:pPr>
                    <w:pStyle w:val="Normal"/>
                    <w:widowControl w:val="false"/>
                    <w:shd w:val="clear" w:fill="FFFFFF"/>
                    <w:spacing w:lineRule="auto" w:line="240" w:before="57" w:after="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Cadastro de Licitantes do Estado (do Paraná)</w:t>
                  </w:r>
                </w:p>
              </w:tc>
            </w:tr>
            <w:tr>
              <w:trPr/>
              <w:tc>
                <w:tcPr>
                  <w:tcW w:w="2003" w:type="dxa"/>
                  <w:tcBorders/>
                </w:tcPr>
                <w:p>
                  <w:pPr>
                    <w:pStyle w:val="Normal"/>
                    <w:widowControl w:val="false"/>
                    <w:shd w:val="clear" w:fill="FFFFFF"/>
                    <w:tabs>
                      <w:tab w:val="clear" w:pos="720"/>
                      <w:tab w:val="left" w:pos="1134" w:leader="none"/>
                    </w:tabs>
                    <w:spacing w:lineRule="auto" w:line="240" w:before="57" w:after="0"/>
                    <w:ind w:hanging="0" w:start="567" w:end="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CLT</w:t>
                  </w:r>
                </w:p>
              </w:tc>
              <w:tc>
                <w:tcPr>
                  <w:tcW w:w="7373" w:type="dxa"/>
                  <w:tcBorders/>
                </w:tcPr>
                <w:p>
                  <w:pPr>
                    <w:pStyle w:val="Normal"/>
                    <w:widowControl w:val="false"/>
                    <w:shd w:val="clear" w:fill="FFFFFF"/>
                    <w:spacing w:lineRule="auto" w:line="240" w:before="57" w:after="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Consolidação das Leis do Trabalho</w:t>
                  </w:r>
                </w:p>
              </w:tc>
            </w:tr>
            <w:tr>
              <w:trPr/>
              <w:tc>
                <w:tcPr>
                  <w:tcW w:w="2003" w:type="dxa"/>
                  <w:tcBorders/>
                </w:tcPr>
                <w:p>
                  <w:pPr>
                    <w:pStyle w:val="Normal"/>
                    <w:widowControl w:val="false"/>
                    <w:shd w:val="clear" w:fill="FFFFFF"/>
                    <w:tabs>
                      <w:tab w:val="clear" w:pos="720"/>
                      <w:tab w:val="left" w:pos="1134" w:leader="none"/>
                    </w:tabs>
                    <w:spacing w:lineRule="auto" w:line="240" w:before="57" w:after="0"/>
                    <w:ind w:hanging="0" w:start="567" w:end="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CND</w:t>
                  </w:r>
                </w:p>
              </w:tc>
              <w:tc>
                <w:tcPr>
                  <w:tcW w:w="7373" w:type="dxa"/>
                  <w:tcBorders/>
                </w:tcPr>
                <w:p>
                  <w:pPr>
                    <w:pStyle w:val="Normal"/>
                    <w:widowControl w:val="false"/>
                    <w:shd w:val="clear" w:fill="FFFFFF"/>
                    <w:spacing w:lineRule="auto" w:line="240" w:before="57" w:after="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Certidão Negativa de Débito</w:t>
                  </w:r>
                </w:p>
              </w:tc>
            </w:tr>
            <w:tr>
              <w:trPr/>
              <w:tc>
                <w:tcPr>
                  <w:tcW w:w="2003" w:type="dxa"/>
                  <w:tcBorders/>
                </w:tcPr>
                <w:p>
                  <w:pPr>
                    <w:pStyle w:val="Normal"/>
                    <w:widowControl w:val="false"/>
                    <w:shd w:val="clear" w:fill="FFFFFF"/>
                    <w:tabs>
                      <w:tab w:val="clear" w:pos="720"/>
                      <w:tab w:val="left" w:pos="1134" w:leader="none"/>
                    </w:tabs>
                    <w:spacing w:lineRule="auto" w:line="240" w:before="57" w:after="0"/>
                    <w:ind w:hanging="0" w:start="567" w:end="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CNPJ</w:t>
                  </w:r>
                </w:p>
              </w:tc>
              <w:tc>
                <w:tcPr>
                  <w:tcW w:w="7373" w:type="dxa"/>
                  <w:tcBorders/>
                </w:tcPr>
                <w:p>
                  <w:pPr>
                    <w:pStyle w:val="Normal"/>
                    <w:widowControl w:val="false"/>
                    <w:shd w:val="clear" w:fill="FFFFFF"/>
                    <w:spacing w:lineRule="auto" w:line="240" w:before="57" w:after="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Cadastro Nacional de Pessoa Jurídica</w:t>
                  </w:r>
                </w:p>
              </w:tc>
            </w:tr>
            <w:tr>
              <w:trPr/>
              <w:tc>
                <w:tcPr>
                  <w:tcW w:w="2003" w:type="dxa"/>
                  <w:tcBorders/>
                </w:tcPr>
                <w:p>
                  <w:pPr>
                    <w:pStyle w:val="Normal"/>
                    <w:widowControl w:val="false"/>
                    <w:shd w:val="clear" w:fill="FFFFFF"/>
                    <w:tabs>
                      <w:tab w:val="clear" w:pos="720"/>
                      <w:tab w:val="left" w:pos="1134" w:leader="none"/>
                    </w:tabs>
                    <w:spacing w:lineRule="auto" w:line="240" w:before="57" w:after="0"/>
                    <w:ind w:hanging="0" w:start="567" w:end="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COFINS</w:t>
                  </w:r>
                </w:p>
              </w:tc>
              <w:tc>
                <w:tcPr>
                  <w:tcW w:w="7373" w:type="dxa"/>
                  <w:tcBorders/>
                </w:tcPr>
                <w:p>
                  <w:pPr>
                    <w:pStyle w:val="Normal"/>
                    <w:widowControl w:val="false"/>
                    <w:shd w:val="clear" w:fill="FFFFFF"/>
                    <w:spacing w:lineRule="auto" w:line="240" w:before="57" w:after="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Contribuição para Financiamento da Seguridade Social</w:t>
                  </w:r>
                </w:p>
              </w:tc>
            </w:tr>
            <w:tr>
              <w:trPr/>
              <w:tc>
                <w:tcPr>
                  <w:tcW w:w="2003" w:type="dxa"/>
                  <w:tcBorders/>
                </w:tcPr>
                <w:p>
                  <w:pPr>
                    <w:pStyle w:val="Normal"/>
                    <w:widowControl w:val="false"/>
                    <w:shd w:val="clear" w:fill="FFFFFF"/>
                    <w:tabs>
                      <w:tab w:val="clear" w:pos="720"/>
                      <w:tab w:val="left" w:pos="1134" w:leader="none"/>
                    </w:tabs>
                    <w:spacing w:lineRule="auto" w:line="240" w:before="57" w:after="0"/>
                    <w:ind w:hanging="0" w:start="567" w:end="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CONAMA</w:t>
                  </w:r>
                </w:p>
              </w:tc>
              <w:tc>
                <w:tcPr>
                  <w:tcW w:w="7373" w:type="dxa"/>
                  <w:tcBorders/>
                </w:tcPr>
                <w:p>
                  <w:pPr>
                    <w:pStyle w:val="Normal"/>
                    <w:widowControl w:val="false"/>
                    <w:shd w:val="clear" w:fill="FFFFFF"/>
                    <w:spacing w:lineRule="auto" w:line="240" w:before="57" w:after="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Conselho Nacional do Meio Ambiente</w:t>
                  </w:r>
                </w:p>
              </w:tc>
            </w:tr>
            <w:tr>
              <w:trPr/>
              <w:tc>
                <w:tcPr>
                  <w:tcW w:w="2003" w:type="dxa"/>
                  <w:tcBorders/>
                </w:tcPr>
                <w:p>
                  <w:pPr>
                    <w:pStyle w:val="Normal"/>
                    <w:widowControl w:val="false"/>
                    <w:shd w:val="clear" w:fill="FFFFFF"/>
                    <w:tabs>
                      <w:tab w:val="clear" w:pos="720"/>
                      <w:tab w:val="left" w:pos="1134" w:leader="none"/>
                    </w:tabs>
                    <w:spacing w:lineRule="auto" w:line="240" w:before="57" w:after="0"/>
                    <w:ind w:hanging="0" w:start="567" w:end="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CONFEA</w:t>
                  </w:r>
                </w:p>
              </w:tc>
              <w:tc>
                <w:tcPr>
                  <w:tcW w:w="7373" w:type="dxa"/>
                  <w:tcBorders/>
                </w:tcPr>
                <w:p>
                  <w:pPr>
                    <w:pStyle w:val="Normal"/>
                    <w:widowControl w:val="false"/>
                    <w:shd w:val="clear" w:fill="FFFFFF"/>
                    <w:spacing w:lineRule="auto" w:line="240" w:before="57" w:after="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Conselho Federal de Engenharia e Agronomia</w:t>
                  </w:r>
                </w:p>
              </w:tc>
            </w:tr>
            <w:tr>
              <w:trPr/>
              <w:tc>
                <w:tcPr>
                  <w:tcW w:w="2003" w:type="dxa"/>
                  <w:tcBorders/>
                </w:tcPr>
                <w:p>
                  <w:pPr>
                    <w:pStyle w:val="Normal"/>
                    <w:widowControl w:val="false"/>
                    <w:shd w:val="clear" w:fill="FFFFFF"/>
                    <w:tabs>
                      <w:tab w:val="clear" w:pos="720"/>
                      <w:tab w:val="left" w:pos="1134" w:leader="none"/>
                    </w:tabs>
                    <w:spacing w:lineRule="auto" w:line="240" w:before="57" w:after="0"/>
                    <w:ind w:hanging="0" w:start="567" w:end="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CPF</w:t>
                  </w:r>
                </w:p>
              </w:tc>
              <w:tc>
                <w:tcPr>
                  <w:tcW w:w="7373" w:type="dxa"/>
                  <w:tcBorders/>
                </w:tcPr>
                <w:p>
                  <w:pPr>
                    <w:pStyle w:val="Normal"/>
                    <w:widowControl w:val="false"/>
                    <w:shd w:val="clear" w:fill="FFFFFF"/>
                    <w:spacing w:lineRule="auto" w:line="240" w:before="57" w:after="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Cadastro de Pessoa Física</w:t>
                  </w:r>
                </w:p>
              </w:tc>
            </w:tr>
            <w:tr>
              <w:trPr/>
              <w:tc>
                <w:tcPr>
                  <w:tcW w:w="2003" w:type="dxa"/>
                  <w:tcBorders/>
                </w:tcPr>
                <w:p>
                  <w:pPr>
                    <w:pStyle w:val="Normal"/>
                    <w:widowControl w:val="false"/>
                    <w:shd w:val="clear" w:fill="FFFFFF"/>
                    <w:tabs>
                      <w:tab w:val="clear" w:pos="720"/>
                      <w:tab w:val="left" w:pos="1134" w:leader="none"/>
                    </w:tabs>
                    <w:spacing w:lineRule="auto" w:line="240" w:before="57" w:after="0"/>
                    <w:ind w:hanging="0" w:start="567" w:end="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CRC</w:t>
                  </w:r>
                </w:p>
              </w:tc>
              <w:tc>
                <w:tcPr>
                  <w:tcW w:w="7373" w:type="dxa"/>
                  <w:tcBorders/>
                </w:tcPr>
                <w:p>
                  <w:pPr>
                    <w:pStyle w:val="Normal"/>
                    <w:widowControl w:val="false"/>
                    <w:shd w:val="clear" w:fill="FFFFFF"/>
                    <w:spacing w:lineRule="auto" w:line="240" w:before="57" w:after="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Conselho Regional de Contabilidade</w:t>
                  </w:r>
                </w:p>
              </w:tc>
            </w:tr>
            <w:tr>
              <w:trPr/>
              <w:tc>
                <w:tcPr>
                  <w:tcW w:w="2003" w:type="dxa"/>
                  <w:tcBorders/>
                </w:tcPr>
                <w:p>
                  <w:pPr>
                    <w:pStyle w:val="Normal"/>
                    <w:widowControl w:val="false"/>
                    <w:shd w:val="clear" w:fill="FFFFFF"/>
                    <w:tabs>
                      <w:tab w:val="clear" w:pos="720"/>
                      <w:tab w:val="left" w:pos="1134" w:leader="none"/>
                    </w:tabs>
                    <w:spacing w:lineRule="auto" w:line="240" w:before="57" w:after="0"/>
                    <w:ind w:hanging="0" w:start="567" w:end="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CREA</w:t>
                  </w:r>
                </w:p>
              </w:tc>
              <w:tc>
                <w:tcPr>
                  <w:tcW w:w="7373" w:type="dxa"/>
                  <w:tcBorders/>
                </w:tcPr>
                <w:p>
                  <w:pPr>
                    <w:pStyle w:val="Normal"/>
                    <w:widowControl w:val="false"/>
                    <w:shd w:val="clear" w:fill="FFFFFF"/>
                    <w:spacing w:lineRule="auto" w:line="240" w:before="57" w:after="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Conselho Regional de Engenharia e Agronomia</w:t>
                  </w:r>
                </w:p>
              </w:tc>
            </w:tr>
            <w:tr>
              <w:trPr/>
              <w:tc>
                <w:tcPr>
                  <w:tcW w:w="2003" w:type="dxa"/>
                  <w:tcBorders/>
                </w:tcPr>
                <w:p>
                  <w:pPr>
                    <w:pStyle w:val="Normal"/>
                    <w:widowControl w:val="false"/>
                    <w:shd w:val="clear" w:fill="FFFFFF"/>
                    <w:tabs>
                      <w:tab w:val="clear" w:pos="720"/>
                      <w:tab w:val="left" w:pos="1134" w:leader="none"/>
                    </w:tabs>
                    <w:spacing w:lineRule="auto" w:line="240" w:before="57" w:after="0"/>
                    <w:ind w:hanging="0" w:start="567" w:end="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CRF</w:t>
                  </w:r>
                </w:p>
              </w:tc>
              <w:tc>
                <w:tcPr>
                  <w:tcW w:w="7373" w:type="dxa"/>
                  <w:tcBorders/>
                </w:tcPr>
                <w:p>
                  <w:pPr>
                    <w:pStyle w:val="Normal"/>
                    <w:widowControl w:val="false"/>
                    <w:shd w:val="clear" w:fill="FFFFFF"/>
                    <w:spacing w:lineRule="auto" w:line="240" w:before="57" w:after="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Certificado de Regularidade do FGTS</w:t>
                  </w:r>
                </w:p>
              </w:tc>
            </w:tr>
            <w:tr>
              <w:trPr/>
              <w:tc>
                <w:tcPr>
                  <w:tcW w:w="2003" w:type="dxa"/>
                  <w:tcBorders/>
                </w:tcPr>
                <w:p>
                  <w:pPr>
                    <w:pStyle w:val="Normal"/>
                    <w:widowControl w:val="false"/>
                    <w:shd w:val="clear" w:fill="FFFFFF"/>
                    <w:tabs>
                      <w:tab w:val="clear" w:pos="720"/>
                      <w:tab w:val="left" w:pos="1134" w:leader="none"/>
                    </w:tabs>
                    <w:spacing w:lineRule="auto" w:line="240" w:before="57" w:after="0"/>
                    <w:ind w:hanging="0" w:start="567" w:end="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CSSL</w:t>
                  </w:r>
                </w:p>
              </w:tc>
              <w:tc>
                <w:tcPr>
                  <w:tcW w:w="7373" w:type="dxa"/>
                  <w:tcBorders/>
                </w:tcPr>
                <w:p>
                  <w:pPr>
                    <w:pStyle w:val="Normal"/>
                    <w:widowControl w:val="false"/>
                    <w:shd w:val="clear" w:fill="FFFFFF"/>
                    <w:spacing w:lineRule="auto" w:line="240" w:before="57" w:after="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Contribuição Social sobre o Lucro Líquido</w:t>
                  </w:r>
                </w:p>
              </w:tc>
            </w:tr>
            <w:tr>
              <w:trPr/>
              <w:tc>
                <w:tcPr>
                  <w:tcW w:w="2003" w:type="dxa"/>
                  <w:tcBorders/>
                </w:tcPr>
                <w:p>
                  <w:pPr>
                    <w:pStyle w:val="Normal"/>
                    <w:widowControl w:val="false"/>
                    <w:shd w:val="clear" w:fill="FFFFFF"/>
                    <w:tabs>
                      <w:tab w:val="clear" w:pos="720"/>
                      <w:tab w:val="left" w:pos="1134" w:leader="none"/>
                    </w:tabs>
                    <w:spacing w:lineRule="auto" w:line="240" w:before="57" w:after="0"/>
                    <w:ind w:hanging="0" w:start="567" w:end="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DECON</w:t>
                  </w:r>
                </w:p>
              </w:tc>
              <w:tc>
                <w:tcPr>
                  <w:tcW w:w="7373" w:type="dxa"/>
                  <w:tcBorders/>
                </w:tcPr>
                <w:p>
                  <w:pPr>
                    <w:pStyle w:val="Normal"/>
                    <w:widowControl w:val="false"/>
                    <w:shd w:val="clear" w:fill="FFFFFF"/>
                    <w:spacing w:lineRule="auto" w:line="240" w:before="57" w:after="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Departamento de Logística para Contratações Públicas</w:t>
                  </w:r>
                </w:p>
              </w:tc>
            </w:tr>
            <w:tr>
              <w:trPr/>
              <w:tc>
                <w:tcPr>
                  <w:tcW w:w="2003" w:type="dxa"/>
                  <w:tcBorders/>
                </w:tcPr>
                <w:p>
                  <w:pPr>
                    <w:pStyle w:val="Normal"/>
                    <w:widowControl w:val="false"/>
                    <w:shd w:val="clear" w:fill="FFFFFF"/>
                    <w:tabs>
                      <w:tab w:val="clear" w:pos="720"/>
                      <w:tab w:val="left" w:pos="1134" w:leader="none"/>
                    </w:tabs>
                    <w:spacing w:lineRule="auto" w:line="240" w:before="57" w:after="0"/>
                    <w:ind w:hanging="0" w:start="567" w:end="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DRT</w:t>
                  </w:r>
                </w:p>
              </w:tc>
              <w:tc>
                <w:tcPr>
                  <w:tcW w:w="7373" w:type="dxa"/>
                  <w:tcBorders/>
                </w:tcPr>
                <w:p>
                  <w:pPr>
                    <w:pStyle w:val="Normal"/>
                    <w:widowControl w:val="false"/>
                    <w:shd w:val="clear" w:fill="FFFFFF"/>
                    <w:spacing w:lineRule="auto" w:line="240" w:before="57" w:after="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Delegacia Regional do Trabalho</w:t>
                  </w:r>
                </w:p>
              </w:tc>
            </w:tr>
            <w:tr>
              <w:trPr/>
              <w:tc>
                <w:tcPr>
                  <w:tcW w:w="2003" w:type="dxa"/>
                  <w:tcBorders/>
                </w:tcPr>
                <w:p>
                  <w:pPr>
                    <w:pStyle w:val="Normal"/>
                    <w:widowControl w:val="false"/>
                    <w:shd w:val="clear" w:fill="FFFFFF"/>
                    <w:tabs>
                      <w:tab w:val="clear" w:pos="720"/>
                      <w:tab w:val="left" w:pos="1134" w:leader="none"/>
                    </w:tabs>
                    <w:spacing w:lineRule="auto" w:line="240" w:before="57" w:after="0"/>
                    <w:ind w:hanging="0" w:start="567" w:end="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EPP</w:t>
                  </w:r>
                </w:p>
              </w:tc>
              <w:tc>
                <w:tcPr>
                  <w:tcW w:w="7373" w:type="dxa"/>
                  <w:tcBorders/>
                </w:tcPr>
                <w:p>
                  <w:pPr>
                    <w:pStyle w:val="Normal"/>
                    <w:widowControl w:val="false"/>
                    <w:shd w:val="clear" w:fill="FFFFFF"/>
                    <w:spacing w:lineRule="auto" w:line="240" w:before="57" w:after="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Empresa de Pequeno Porte</w:t>
                  </w:r>
                </w:p>
              </w:tc>
            </w:tr>
            <w:tr>
              <w:trPr/>
              <w:tc>
                <w:tcPr>
                  <w:tcW w:w="2003" w:type="dxa"/>
                  <w:tcBorders/>
                </w:tcPr>
                <w:p>
                  <w:pPr>
                    <w:pStyle w:val="Normal"/>
                    <w:widowControl w:val="false"/>
                    <w:shd w:val="clear" w:fill="FFFFFF"/>
                    <w:tabs>
                      <w:tab w:val="clear" w:pos="720"/>
                      <w:tab w:val="left" w:pos="1134" w:leader="none"/>
                    </w:tabs>
                    <w:spacing w:lineRule="auto" w:line="240" w:before="57" w:after="0"/>
                    <w:ind w:hanging="0" w:start="567" w:end="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FGTS</w:t>
                  </w:r>
                </w:p>
              </w:tc>
              <w:tc>
                <w:tcPr>
                  <w:tcW w:w="7373" w:type="dxa"/>
                  <w:tcBorders/>
                </w:tcPr>
                <w:p>
                  <w:pPr>
                    <w:pStyle w:val="Normal"/>
                    <w:widowControl w:val="false"/>
                    <w:shd w:val="clear" w:fill="FFFFFF"/>
                    <w:spacing w:lineRule="auto" w:line="240" w:before="57" w:after="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Fundo de Garantia por Tempo de Serviço</w:t>
                  </w:r>
                </w:p>
              </w:tc>
            </w:tr>
            <w:tr>
              <w:trPr/>
              <w:tc>
                <w:tcPr>
                  <w:tcW w:w="2003" w:type="dxa"/>
                  <w:tcBorders/>
                </w:tcPr>
                <w:p>
                  <w:pPr>
                    <w:pStyle w:val="Normal"/>
                    <w:widowControl w:val="false"/>
                    <w:shd w:val="clear" w:fill="FFFFFF"/>
                    <w:tabs>
                      <w:tab w:val="clear" w:pos="720"/>
                      <w:tab w:val="left" w:pos="1134" w:leader="none"/>
                    </w:tabs>
                    <w:spacing w:lineRule="auto" w:line="240" w:before="57" w:after="0"/>
                    <w:ind w:hanging="0" w:start="567" w:end="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FGV</w:t>
                  </w:r>
                </w:p>
              </w:tc>
              <w:tc>
                <w:tcPr>
                  <w:tcW w:w="7373" w:type="dxa"/>
                  <w:tcBorders/>
                </w:tcPr>
                <w:p>
                  <w:pPr>
                    <w:pStyle w:val="Normal"/>
                    <w:widowControl w:val="false"/>
                    <w:shd w:val="clear" w:fill="FFFFFF"/>
                    <w:spacing w:lineRule="auto" w:line="240" w:before="57" w:after="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Fundação Getúlio Vargas</w:t>
                  </w:r>
                </w:p>
              </w:tc>
            </w:tr>
            <w:tr>
              <w:trPr/>
              <w:tc>
                <w:tcPr>
                  <w:tcW w:w="2003" w:type="dxa"/>
                  <w:tcBorders/>
                </w:tcPr>
                <w:p>
                  <w:pPr>
                    <w:pStyle w:val="Normal"/>
                    <w:widowControl w:val="false"/>
                    <w:shd w:val="clear" w:fill="FFFFFF"/>
                    <w:tabs>
                      <w:tab w:val="clear" w:pos="720"/>
                      <w:tab w:val="left" w:pos="1134" w:leader="none"/>
                    </w:tabs>
                    <w:spacing w:lineRule="auto" w:line="240" w:before="57" w:after="0"/>
                    <w:ind w:hanging="0" w:start="567" w:end="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GCO</w:t>
                  </w:r>
                </w:p>
              </w:tc>
              <w:tc>
                <w:tcPr>
                  <w:tcW w:w="7373" w:type="dxa"/>
                  <w:tcBorders/>
                </w:tcPr>
                <w:p>
                  <w:pPr>
                    <w:pStyle w:val="Normal"/>
                    <w:widowControl w:val="false"/>
                    <w:shd w:val="clear" w:fill="FFFFFF"/>
                    <w:spacing w:lineRule="auto" w:line="240" w:before="57" w:after="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Gerência de Custo e Orçamentos da Paraná Edificações</w:t>
                  </w:r>
                </w:p>
              </w:tc>
            </w:tr>
            <w:tr>
              <w:trPr/>
              <w:tc>
                <w:tcPr>
                  <w:tcW w:w="2003" w:type="dxa"/>
                  <w:tcBorders/>
                </w:tcPr>
                <w:p>
                  <w:pPr>
                    <w:pStyle w:val="Normal"/>
                    <w:widowControl w:val="false"/>
                    <w:shd w:val="clear" w:fill="FFFFFF"/>
                    <w:tabs>
                      <w:tab w:val="clear" w:pos="720"/>
                      <w:tab w:val="left" w:pos="1134" w:leader="none"/>
                    </w:tabs>
                    <w:spacing w:lineRule="auto" w:line="240" w:before="57" w:after="0"/>
                    <w:ind w:hanging="0" w:start="567" w:end="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GFIP</w:t>
                  </w:r>
                </w:p>
              </w:tc>
              <w:tc>
                <w:tcPr>
                  <w:tcW w:w="7373" w:type="dxa"/>
                  <w:tcBorders/>
                </w:tcPr>
                <w:p>
                  <w:pPr>
                    <w:pStyle w:val="Normal"/>
                    <w:widowControl w:val="false"/>
                    <w:shd w:val="clear" w:fill="FFFFFF"/>
                    <w:spacing w:lineRule="auto" w:line="240" w:before="57" w:after="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Guia de FGTS e Informações à Previdência</w:t>
                  </w:r>
                </w:p>
              </w:tc>
            </w:tr>
            <w:tr>
              <w:trPr/>
              <w:tc>
                <w:tcPr>
                  <w:tcW w:w="2003" w:type="dxa"/>
                  <w:tcBorders/>
                </w:tcPr>
                <w:p>
                  <w:pPr>
                    <w:pStyle w:val="Normal"/>
                    <w:widowControl w:val="false"/>
                    <w:shd w:val="clear" w:fill="FFFFFF"/>
                    <w:tabs>
                      <w:tab w:val="clear" w:pos="720"/>
                      <w:tab w:val="left" w:pos="1134" w:leader="none"/>
                    </w:tabs>
                    <w:spacing w:lineRule="auto" w:line="240" w:before="57" w:after="0"/>
                    <w:ind w:hanging="0" w:start="567" w:end="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GFS</w:t>
                  </w:r>
                </w:p>
              </w:tc>
              <w:tc>
                <w:tcPr>
                  <w:tcW w:w="7373" w:type="dxa"/>
                  <w:tcBorders/>
                </w:tcPr>
                <w:p>
                  <w:pPr>
                    <w:pStyle w:val="Normal"/>
                    <w:widowControl w:val="false"/>
                    <w:shd w:val="clear" w:fill="FFFFFF"/>
                    <w:spacing w:lineRule="auto" w:line="240" w:before="57" w:after="0"/>
                    <w:rPr>
                      <w:rFonts w:ascii="Arial" w:hAnsi="Arial"/>
                      <w:b w:val="false"/>
                      <w:i w:val="false"/>
                      <w:i w:val="false"/>
                      <w:caps w:val="false"/>
                      <w:smallCaps w:val="false"/>
                      <w:strike w:val="false"/>
                      <w:dstrike w:val="false"/>
                      <w:position w:val="0"/>
                      <w:sz w:val="20"/>
                      <w:sz w:val="20"/>
                      <w:szCs w:val="20"/>
                      <w:shd w:fill="FFFFFF" w:val="clear"/>
                      <w:vertAlign w:val="baseline"/>
                    </w:rPr>
                  </w:pPr>
                  <w:r>
                    <w:rPr>
                      <w:rFonts w:ascii="Arial" w:hAnsi="Arial"/>
                      <w:b w:val="false"/>
                      <w:i w:val="false"/>
                      <w:caps w:val="false"/>
                      <w:smallCaps w:val="false"/>
                      <w:strike w:val="false"/>
                      <w:dstrike w:val="false"/>
                      <w:position w:val="0"/>
                      <w:sz w:val="20"/>
                      <w:sz w:val="20"/>
                      <w:szCs w:val="20"/>
                      <w:shd w:fill="FFFFFF" w:val="clear"/>
                      <w:vertAlign w:val="baseline"/>
                    </w:rPr>
                    <w:t>Grupo Financeiro Setorial</w:t>
                  </w:r>
                </w:p>
              </w:tc>
            </w:tr>
            <w:tr>
              <w:trPr/>
              <w:tc>
                <w:tcPr>
                  <w:tcW w:w="2003" w:type="dxa"/>
                  <w:tcBorders/>
                </w:tcPr>
                <w:p>
                  <w:pPr>
                    <w:pStyle w:val="Normal"/>
                    <w:widowControl w:val="false"/>
                    <w:shd w:val="clear" w:fill="FFFFFF"/>
                    <w:tabs>
                      <w:tab w:val="clear" w:pos="720"/>
                      <w:tab w:val="left" w:pos="1134" w:leader="none"/>
                    </w:tabs>
                    <w:spacing w:lineRule="auto" w:line="240" w:before="57" w:after="0"/>
                    <w:ind w:hanging="0" w:start="567" w:end="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GLCC</w:t>
                  </w:r>
                </w:p>
              </w:tc>
              <w:tc>
                <w:tcPr>
                  <w:tcW w:w="7373" w:type="dxa"/>
                  <w:tcBorders/>
                </w:tcPr>
                <w:p>
                  <w:pPr>
                    <w:pStyle w:val="Normal"/>
                    <w:widowControl w:val="false"/>
                    <w:shd w:val="clear" w:fill="FFFFFF"/>
                    <w:spacing w:lineRule="auto" w:line="240" w:before="57" w:after="0"/>
                    <w:rPr>
                      <w:rFonts w:ascii="Arial" w:hAnsi="Arial"/>
                      <w:b w:val="false"/>
                      <w:i w:val="false"/>
                      <w:i w:val="false"/>
                      <w:caps w:val="false"/>
                      <w:smallCaps w:val="false"/>
                      <w:strike w:val="false"/>
                      <w:dstrike w:val="false"/>
                      <w:position w:val="0"/>
                      <w:sz w:val="20"/>
                      <w:sz w:val="20"/>
                      <w:szCs w:val="20"/>
                      <w:shd w:fill="FFFFFF" w:val="clear"/>
                      <w:vertAlign w:val="baseline"/>
                    </w:rPr>
                  </w:pPr>
                  <w:r>
                    <w:rPr>
                      <w:rFonts w:ascii="Arial" w:hAnsi="Arial"/>
                      <w:b w:val="false"/>
                      <w:i w:val="false"/>
                      <w:caps w:val="false"/>
                      <w:smallCaps w:val="false"/>
                      <w:strike w:val="false"/>
                      <w:dstrike w:val="false"/>
                      <w:position w:val="0"/>
                      <w:sz w:val="20"/>
                      <w:sz w:val="20"/>
                      <w:szCs w:val="20"/>
                      <w:shd w:fill="FFFFFF" w:val="clear"/>
                      <w:vertAlign w:val="baseline"/>
                    </w:rPr>
                    <w:t>Gerência de Licitações, Contratos e Convênios</w:t>
                  </w:r>
                </w:p>
              </w:tc>
            </w:tr>
            <w:tr>
              <w:trPr/>
              <w:tc>
                <w:tcPr>
                  <w:tcW w:w="2003" w:type="dxa"/>
                  <w:tcBorders/>
                </w:tcPr>
                <w:p>
                  <w:pPr>
                    <w:pStyle w:val="Normal"/>
                    <w:widowControl w:val="false"/>
                    <w:shd w:val="clear" w:fill="FFFFFF"/>
                    <w:tabs>
                      <w:tab w:val="clear" w:pos="720"/>
                      <w:tab w:val="left" w:pos="1134" w:leader="none"/>
                    </w:tabs>
                    <w:spacing w:lineRule="auto" w:line="240" w:before="57" w:after="0"/>
                    <w:ind w:hanging="0" w:start="567" w:end="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GMS</w:t>
                  </w:r>
                </w:p>
              </w:tc>
              <w:tc>
                <w:tcPr>
                  <w:tcW w:w="7373" w:type="dxa"/>
                  <w:tcBorders/>
                </w:tcPr>
                <w:p>
                  <w:pPr>
                    <w:pStyle w:val="Normal"/>
                    <w:widowControl w:val="false"/>
                    <w:shd w:val="clear" w:fill="FFFFFF"/>
                    <w:spacing w:lineRule="auto" w:line="240" w:before="57" w:after="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Gestão de Materiais e Serviços (SEAP DEAM)</w:t>
                  </w:r>
                </w:p>
              </w:tc>
            </w:tr>
            <w:tr>
              <w:trPr/>
              <w:tc>
                <w:tcPr>
                  <w:tcW w:w="2003" w:type="dxa"/>
                  <w:tcBorders/>
                </w:tcPr>
                <w:p>
                  <w:pPr>
                    <w:pStyle w:val="Normal"/>
                    <w:widowControl w:val="false"/>
                    <w:shd w:val="clear" w:fill="FFFFFF"/>
                    <w:tabs>
                      <w:tab w:val="clear" w:pos="720"/>
                      <w:tab w:val="left" w:pos="1134" w:leader="none"/>
                    </w:tabs>
                    <w:spacing w:lineRule="auto" w:line="240" w:before="57" w:after="0"/>
                    <w:ind w:hanging="0" w:start="567" w:end="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GPR</w:t>
                  </w:r>
                </w:p>
              </w:tc>
              <w:tc>
                <w:tcPr>
                  <w:tcW w:w="7373" w:type="dxa"/>
                  <w:tcBorders/>
                </w:tcPr>
                <w:p>
                  <w:pPr>
                    <w:pStyle w:val="Normal"/>
                    <w:widowControl w:val="false"/>
                    <w:shd w:val="clear" w:fill="FFFFFF"/>
                    <w:spacing w:lineRule="auto" w:line="240" w:before="57" w:after="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Gerência de Projetos da Paraná Edificações</w:t>
                  </w:r>
                </w:p>
              </w:tc>
            </w:tr>
            <w:tr>
              <w:trPr/>
              <w:tc>
                <w:tcPr>
                  <w:tcW w:w="2003" w:type="dxa"/>
                  <w:tcBorders/>
                </w:tcPr>
                <w:p>
                  <w:pPr>
                    <w:pStyle w:val="Normal"/>
                    <w:widowControl w:val="false"/>
                    <w:shd w:val="clear" w:fill="FFFFFF"/>
                    <w:tabs>
                      <w:tab w:val="clear" w:pos="720"/>
                      <w:tab w:val="left" w:pos="1134" w:leader="none"/>
                    </w:tabs>
                    <w:spacing w:lineRule="auto" w:line="240" w:before="57" w:after="0"/>
                    <w:ind w:hanging="0" w:start="567" w:end="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GRC</w:t>
                  </w:r>
                </w:p>
              </w:tc>
              <w:tc>
                <w:tcPr>
                  <w:tcW w:w="7373" w:type="dxa"/>
                  <w:tcBorders/>
                </w:tcPr>
                <w:p>
                  <w:pPr>
                    <w:pStyle w:val="Normal"/>
                    <w:widowControl w:val="false"/>
                    <w:shd w:val="clear" w:fill="FFFFFF"/>
                    <w:spacing w:lineRule="auto" w:line="240" w:before="57" w:after="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Guia de Recolhimento de Caução</w:t>
                  </w:r>
                </w:p>
              </w:tc>
            </w:tr>
            <w:tr>
              <w:trPr/>
              <w:tc>
                <w:tcPr>
                  <w:tcW w:w="2003" w:type="dxa"/>
                  <w:tcBorders/>
                </w:tcPr>
                <w:p>
                  <w:pPr>
                    <w:pStyle w:val="Normal"/>
                    <w:widowControl w:val="false"/>
                    <w:shd w:val="clear" w:fill="FFFFFF"/>
                    <w:tabs>
                      <w:tab w:val="clear" w:pos="720"/>
                      <w:tab w:val="left" w:pos="1134" w:leader="none"/>
                    </w:tabs>
                    <w:spacing w:lineRule="auto" w:line="240" w:before="57" w:after="0"/>
                    <w:ind w:hanging="0" w:start="567" w:end="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GRPS</w:t>
                  </w:r>
                </w:p>
              </w:tc>
              <w:tc>
                <w:tcPr>
                  <w:tcW w:w="7373" w:type="dxa"/>
                  <w:tcBorders/>
                </w:tcPr>
                <w:p>
                  <w:pPr>
                    <w:pStyle w:val="Normal"/>
                    <w:widowControl w:val="false"/>
                    <w:shd w:val="clear" w:fill="FFFFFF"/>
                    <w:spacing w:lineRule="auto" w:line="240" w:before="57" w:after="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Guia de Recolhimento da Previdência Social</w:t>
                  </w:r>
                </w:p>
              </w:tc>
            </w:tr>
            <w:tr>
              <w:trPr/>
              <w:tc>
                <w:tcPr>
                  <w:tcW w:w="2003" w:type="dxa"/>
                  <w:tcBorders/>
                </w:tcPr>
                <w:p>
                  <w:pPr>
                    <w:pStyle w:val="Normal"/>
                    <w:widowControl w:val="false"/>
                    <w:shd w:val="clear" w:fill="FFFFFF"/>
                    <w:tabs>
                      <w:tab w:val="clear" w:pos="720"/>
                      <w:tab w:val="left" w:pos="1134" w:leader="none"/>
                    </w:tabs>
                    <w:spacing w:lineRule="auto" w:line="240" w:before="57" w:after="0"/>
                    <w:ind w:hanging="0" w:start="567" w:end="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INSS</w:t>
                  </w:r>
                </w:p>
              </w:tc>
              <w:tc>
                <w:tcPr>
                  <w:tcW w:w="7373" w:type="dxa"/>
                  <w:tcBorders/>
                </w:tcPr>
                <w:p>
                  <w:pPr>
                    <w:pStyle w:val="Normal"/>
                    <w:widowControl w:val="false"/>
                    <w:shd w:val="clear" w:fill="FFFFFF"/>
                    <w:spacing w:lineRule="auto" w:line="240" w:before="57" w:after="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Instituto Nacional de Seguridade Social</w:t>
                  </w:r>
                </w:p>
              </w:tc>
            </w:tr>
            <w:tr>
              <w:trPr/>
              <w:tc>
                <w:tcPr>
                  <w:tcW w:w="2003" w:type="dxa"/>
                  <w:tcBorders/>
                </w:tcPr>
                <w:p>
                  <w:pPr>
                    <w:pStyle w:val="Normal"/>
                    <w:widowControl w:val="false"/>
                    <w:shd w:val="clear" w:fill="FFFFFF"/>
                    <w:tabs>
                      <w:tab w:val="clear" w:pos="720"/>
                      <w:tab w:val="left" w:pos="1134" w:leader="none"/>
                    </w:tabs>
                    <w:spacing w:lineRule="auto" w:line="240" w:before="57" w:after="0"/>
                    <w:ind w:hanging="0" w:start="567" w:end="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IRB</w:t>
                  </w:r>
                </w:p>
              </w:tc>
              <w:tc>
                <w:tcPr>
                  <w:tcW w:w="7373" w:type="dxa"/>
                  <w:tcBorders/>
                </w:tcPr>
                <w:p>
                  <w:pPr>
                    <w:pStyle w:val="Normal"/>
                    <w:widowControl w:val="false"/>
                    <w:shd w:val="clear" w:fill="FFFFFF"/>
                    <w:spacing w:lineRule="auto" w:line="240" w:before="57" w:after="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Instituto de Resseguros do Brasil</w:t>
                  </w:r>
                </w:p>
              </w:tc>
            </w:tr>
            <w:tr>
              <w:trPr/>
              <w:tc>
                <w:tcPr>
                  <w:tcW w:w="2003" w:type="dxa"/>
                  <w:tcBorders/>
                </w:tcPr>
                <w:p>
                  <w:pPr>
                    <w:pStyle w:val="Normal"/>
                    <w:widowControl w:val="false"/>
                    <w:shd w:val="clear" w:fill="FFFFFF"/>
                    <w:tabs>
                      <w:tab w:val="clear" w:pos="720"/>
                      <w:tab w:val="left" w:pos="1134" w:leader="none"/>
                    </w:tabs>
                    <w:spacing w:lineRule="auto" w:line="240" w:before="57" w:after="0"/>
                    <w:ind w:hanging="0" w:start="567" w:end="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ISS</w:t>
                  </w:r>
                </w:p>
              </w:tc>
              <w:tc>
                <w:tcPr>
                  <w:tcW w:w="7373" w:type="dxa"/>
                  <w:tcBorders/>
                </w:tcPr>
                <w:p>
                  <w:pPr>
                    <w:pStyle w:val="Normal"/>
                    <w:widowControl w:val="false"/>
                    <w:shd w:val="clear" w:fill="FFFFFF"/>
                    <w:spacing w:lineRule="auto" w:line="240" w:before="57" w:after="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Imposto sobre Serviços</w:t>
                  </w:r>
                </w:p>
              </w:tc>
            </w:tr>
            <w:tr>
              <w:trPr/>
              <w:tc>
                <w:tcPr>
                  <w:tcW w:w="2003" w:type="dxa"/>
                  <w:tcBorders/>
                </w:tcPr>
                <w:p>
                  <w:pPr>
                    <w:pStyle w:val="Normal"/>
                    <w:widowControl w:val="false"/>
                    <w:shd w:val="clear" w:fill="FFFFFF"/>
                    <w:tabs>
                      <w:tab w:val="clear" w:pos="720"/>
                      <w:tab w:val="left" w:pos="1134" w:leader="none"/>
                    </w:tabs>
                    <w:spacing w:lineRule="auto" w:line="240" w:before="57" w:after="0"/>
                    <w:ind w:hanging="0" w:start="567" w:end="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ME</w:t>
                  </w:r>
                </w:p>
              </w:tc>
              <w:tc>
                <w:tcPr>
                  <w:tcW w:w="7373" w:type="dxa"/>
                  <w:tcBorders/>
                </w:tcPr>
                <w:p>
                  <w:pPr>
                    <w:pStyle w:val="Normal"/>
                    <w:widowControl w:val="false"/>
                    <w:shd w:val="clear" w:fill="FFFFFF"/>
                    <w:spacing w:lineRule="auto" w:line="240" w:before="57" w:after="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Microempresa</w:t>
                  </w:r>
                </w:p>
              </w:tc>
            </w:tr>
            <w:tr>
              <w:trPr/>
              <w:tc>
                <w:tcPr>
                  <w:tcW w:w="2003" w:type="dxa"/>
                  <w:tcBorders/>
                </w:tcPr>
                <w:p>
                  <w:pPr>
                    <w:pStyle w:val="Normal"/>
                    <w:widowControl w:val="false"/>
                    <w:shd w:val="clear" w:fill="FFFFFF"/>
                    <w:tabs>
                      <w:tab w:val="clear" w:pos="720"/>
                      <w:tab w:val="left" w:pos="1134" w:leader="none"/>
                    </w:tabs>
                    <w:spacing w:lineRule="auto" w:line="240" w:before="57" w:after="0"/>
                    <w:ind w:hanging="0" w:start="567" w:end="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OS</w:t>
                  </w:r>
                </w:p>
              </w:tc>
              <w:tc>
                <w:tcPr>
                  <w:tcW w:w="7373" w:type="dxa"/>
                  <w:tcBorders/>
                </w:tcPr>
                <w:p>
                  <w:pPr>
                    <w:pStyle w:val="Normal"/>
                    <w:widowControl w:val="false"/>
                    <w:shd w:val="clear" w:fill="FFFFFF"/>
                    <w:spacing w:lineRule="auto" w:line="240" w:before="57" w:after="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Ordem de Serviço</w:t>
                  </w:r>
                </w:p>
              </w:tc>
            </w:tr>
            <w:tr>
              <w:trPr/>
              <w:tc>
                <w:tcPr>
                  <w:tcW w:w="2003" w:type="dxa"/>
                  <w:tcBorders/>
                </w:tcPr>
                <w:p>
                  <w:pPr>
                    <w:pStyle w:val="Normal"/>
                    <w:widowControl w:val="false"/>
                    <w:shd w:val="clear" w:fill="FFFFFF"/>
                    <w:tabs>
                      <w:tab w:val="clear" w:pos="720"/>
                      <w:tab w:val="left" w:pos="1134" w:leader="none"/>
                    </w:tabs>
                    <w:spacing w:lineRule="auto" w:line="240" w:before="57" w:after="0"/>
                    <w:ind w:hanging="0" w:start="567" w:end="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PIS</w:t>
                  </w:r>
                </w:p>
              </w:tc>
              <w:tc>
                <w:tcPr>
                  <w:tcW w:w="7373" w:type="dxa"/>
                  <w:tcBorders/>
                </w:tcPr>
                <w:p>
                  <w:pPr>
                    <w:pStyle w:val="Normal"/>
                    <w:widowControl w:val="false"/>
                    <w:shd w:val="clear" w:fill="FFFFFF"/>
                    <w:spacing w:lineRule="auto" w:line="240" w:before="57" w:after="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Programa de Integração Social</w:t>
                  </w:r>
                </w:p>
              </w:tc>
            </w:tr>
            <w:tr>
              <w:trPr/>
              <w:tc>
                <w:tcPr>
                  <w:tcW w:w="2003" w:type="dxa"/>
                  <w:tcBorders/>
                </w:tcPr>
                <w:p>
                  <w:pPr>
                    <w:pStyle w:val="Normal"/>
                    <w:widowControl w:val="false"/>
                    <w:shd w:val="clear" w:fill="FFFFFF"/>
                    <w:tabs>
                      <w:tab w:val="clear" w:pos="720"/>
                      <w:tab w:val="left" w:pos="1134" w:leader="none"/>
                    </w:tabs>
                    <w:spacing w:lineRule="auto" w:line="240" w:before="57" w:after="0"/>
                    <w:ind w:hanging="0" w:start="567" w:end="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PNCP</w:t>
                  </w:r>
                </w:p>
              </w:tc>
              <w:tc>
                <w:tcPr>
                  <w:tcW w:w="7373" w:type="dxa"/>
                  <w:tcBorders/>
                </w:tcPr>
                <w:p>
                  <w:pPr>
                    <w:pStyle w:val="Normal"/>
                    <w:widowControl w:val="false"/>
                    <w:shd w:val="clear" w:fill="FFFFFF"/>
                    <w:spacing w:lineRule="auto" w:line="240" w:before="57" w:after="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Portal Nacional de Contratações Públicas</w:t>
                  </w:r>
                </w:p>
              </w:tc>
            </w:tr>
            <w:tr>
              <w:trPr/>
              <w:tc>
                <w:tcPr>
                  <w:tcW w:w="2003" w:type="dxa"/>
                  <w:tcBorders/>
                </w:tcPr>
                <w:p>
                  <w:pPr>
                    <w:pStyle w:val="Normal"/>
                    <w:widowControl w:val="false"/>
                    <w:shd w:val="clear" w:fill="FFFFFF"/>
                    <w:tabs>
                      <w:tab w:val="clear" w:pos="720"/>
                      <w:tab w:val="left" w:pos="1134" w:leader="none"/>
                    </w:tabs>
                    <w:spacing w:lineRule="auto" w:line="240" w:before="57" w:after="0"/>
                    <w:ind w:hanging="0" w:start="567" w:end="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PTG</w:t>
                  </w:r>
                </w:p>
              </w:tc>
              <w:tc>
                <w:tcPr>
                  <w:tcW w:w="7373" w:type="dxa"/>
                  <w:tcBorders/>
                </w:tcPr>
                <w:p>
                  <w:pPr>
                    <w:pStyle w:val="Normal"/>
                    <w:widowControl w:val="false"/>
                    <w:shd w:val="clear" w:fill="FFFFFF"/>
                    <w:spacing w:lineRule="auto" w:line="240" w:before="57" w:after="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Protocolo Geral</w:t>
                  </w:r>
                </w:p>
              </w:tc>
            </w:tr>
            <w:tr>
              <w:trPr/>
              <w:tc>
                <w:tcPr>
                  <w:tcW w:w="2003" w:type="dxa"/>
                  <w:tcBorders/>
                </w:tcPr>
                <w:p>
                  <w:pPr>
                    <w:pStyle w:val="Normal"/>
                    <w:widowControl w:val="false"/>
                    <w:shd w:val="clear" w:fill="FFFFFF"/>
                    <w:tabs>
                      <w:tab w:val="clear" w:pos="720"/>
                      <w:tab w:val="left" w:pos="1134" w:leader="none"/>
                    </w:tabs>
                    <w:spacing w:lineRule="auto" w:line="240" w:before="57" w:after="0"/>
                    <w:ind w:hanging="0" w:start="567" w:end="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REFIS</w:t>
                  </w:r>
                </w:p>
              </w:tc>
              <w:tc>
                <w:tcPr>
                  <w:tcW w:w="7373" w:type="dxa"/>
                  <w:tcBorders/>
                </w:tcPr>
                <w:p>
                  <w:pPr>
                    <w:pStyle w:val="Normal"/>
                    <w:widowControl w:val="false"/>
                    <w:shd w:val="clear" w:fill="FFFFFF"/>
                    <w:spacing w:lineRule="auto" w:line="240" w:before="57" w:after="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Programa de Recuperação Fiscal</w:t>
                  </w:r>
                </w:p>
              </w:tc>
            </w:tr>
            <w:tr>
              <w:trPr/>
              <w:tc>
                <w:tcPr>
                  <w:tcW w:w="2003" w:type="dxa"/>
                  <w:tcBorders/>
                </w:tcPr>
                <w:p>
                  <w:pPr>
                    <w:pStyle w:val="Normal"/>
                    <w:widowControl w:val="false"/>
                    <w:shd w:val="clear" w:fill="FFFFFF"/>
                    <w:tabs>
                      <w:tab w:val="clear" w:pos="720"/>
                      <w:tab w:val="left" w:pos="1134" w:leader="none"/>
                    </w:tabs>
                    <w:spacing w:lineRule="auto" w:line="240" w:before="57" w:after="0"/>
                    <w:ind w:hanging="0" w:start="567" w:end="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RRT</w:t>
                  </w:r>
                </w:p>
              </w:tc>
              <w:tc>
                <w:tcPr>
                  <w:tcW w:w="7373" w:type="dxa"/>
                  <w:tcBorders/>
                </w:tcPr>
                <w:p>
                  <w:pPr>
                    <w:pStyle w:val="Normal"/>
                    <w:widowControl w:val="false"/>
                    <w:shd w:val="clear" w:fill="FFFFFF"/>
                    <w:spacing w:lineRule="auto" w:line="240" w:before="57" w:after="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Registro de Responsabilidade Técnica</w:t>
                  </w:r>
                </w:p>
              </w:tc>
            </w:tr>
            <w:tr>
              <w:trPr/>
              <w:tc>
                <w:tcPr>
                  <w:tcW w:w="2003" w:type="dxa"/>
                  <w:tcBorders/>
                </w:tcPr>
                <w:p>
                  <w:pPr>
                    <w:pStyle w:val="Normal"/>
                    <w:widowControl w:val="false"/>
                    <w:shd w:val="clear" w:fill="FFFFFF"/>
                    <w:tabs>
                      <w:tab w:val="clear" w:pos="720"/>
                      <w:tab w:val="left" w:pos="1134" w:leader="none"/>
                    </w:tabs>
                    <w:spacing w:lineRule="auto" w:line="240" w:before="57" w:after="0"/>
                    <w:ind w:hanging="0" w:start="567" w:end="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SEAP</w:t>
                  </w:r>
                </w:p>
              </w:tc>
              <w:tc>
                <w:tcPr>
                  <w:tcW w:w="7373" w:type="dxa"/>
                  <w:tcBorders/>
                </w:tcPr>
                <w:p>
                  <w:pPr>
                    <w:pStyle w:val="Normal"/>
                    <w:widowControl w:val="false"/>
                    <w:shd w:val="clear" w:fill="FFFFFF"/>
                    <w:spacing w:lineRule="auto" w:line="240" w:before="57" w:after="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Secretaria da Administração e da Previdência</w:t>
                  </w:r>
                </w:p>
              </w:tc>
            </w:tr>
            <w:tr>
              <w:trPr/>
              <w:tc>
                <w:tcPr>
                  <w:tcW w:w="2003" w:type="dxa"/>
                  <w:tcBorders/>
                </w:tcPr>
                <w:p>
                  <w:pPr>
                    <w:pStyle w:val="Normal"/>
                    <w:widowControl w:val="false"/>
                    <w:shd w:val="clear" w:fill="FFFFFF"/>
                    <w:tabs>
                      <w:tab w:val="clear" w:pos="720"/>
                      <w:tab w:val="left" w:pos="1134" w:leader="none"/>
                    </w:tabs>
                    <w:spacing w:lineRule="auto" w:line="240" w:before="57" w:after="0"/>
                    <w:ind w:hanging="0" w:start="567" w:end="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SEIL</w:t>
                  </w:r>
                </w:p>
              </w:tc>
              <w:tc>
                <w:tcPr>
                  <w:tcW w:w="7373" w:type="dxa"/>
                  <w:tcBorders/>
                </w:tcPr>
                <w:p>
                  <w:pPr>
                    <w:pStyle w:val="Normal"/>
                    <w:widowControl w:val="false"/>
                    <w:shd w:val="clear" w:fill="FFFFFF"/>
                    <w:spacing w:lineRule="auto" w:line="240" w:before="57" w:after="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Secretaria de Infraestrutura e Logística</w:t>
                  </w:r>
                </w:p>
              </w:tc>
            </w:tr>
            <w:tr>
              <w:trPr/>
              <w:tc>
                <w:tcPr>
                  <w:tcW w:w="2003" w:type="dxa"/>
                  <w:tcBorders/>
                </w:tcPr>
                <w:p>
                  <w:pPr>
                    <w:pStyle w:val="Normal"/>
                    <w:widowControl w:val="false"/>
                    <w:shd w:val="clear" w:fill="FFFFFF"/>
                    <w:tabs>
                      <w:tab w:val="clear" w:pos="720"/>
                      <w:tab w:val="left" w:pos="1134" w:leader="none"/>
                    </w:tabs>
                    <w:spacing w:lineRule="auto" w:line="240" w:before="57" w:after="0"/>
                    <w:ind w:hanging="0" w:start="567" w:end="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SUSEP</w:t>
                  </w:r>
                </w:p>
              </w:tc>
              <w:tc>
                <w:tcPr>
                  <w:tcW w:w="7373" w:type="dxa"/>
                  <w:tcBorders/>
                </w:tcPr>
                <w:p>
                  <w:pPr>
                    <w:pStyle w:val="Normal"/>
                    <w:widowControl w:val="false"/>
                    <w:shd w:val="clear" w:fill="FFFFFF"/>
                    <w:spacing w:lineRule="auto" w:line="240" w:before="57" w:after="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Superintendência de Seguros Privados</w:t>
                  </w:r>
                </w:p>
              </w:tc>
            </w:tr>
            <w:tr>
              <w:trPr/>
              <w:tc>
                <w:tcPr>
                  <w:tcW w:w="2003" w:type="dxa"/>
                  <w:tcBorders/>
                </w:tcPr>
                <w:p>
                  <w:pPr>
                    <w:pStyle w:val="Normal"/>
                    <w:widowControl w:val="false"/>
                    <w:shd w:val="clear" w:fill="FFFFFF"/>
                    <w:tabs>
                      <w:tab w:val="clear" w:pos="720"/>
                      <w:tab w:val="left" w:pos="1134" w:leader="none"/>
                    </w:tabs>
                    <w:spacing w:lineRule="auto" w:line="240" w:before="57" w:after="0"/>
                    <w:ind w:hanging="0" w:start="567" w:end="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TCE PR</w:t>
                  </w:r>
                </w:p>
              </w:tc>
              <w:tc>
                <w:tcPr>
                  <w:tcW w:w="7373" w:type="dxa"/>
                  <w:tcBorders/>
                </w:tcPr>
                <w:p>
                  <w:pPr>
                    <w:pStyle w:val="Normal"/>
                    <w:widowControl w:val="false"/>
                    <w:shd w:val="clear" w:fill="FFFFFF"/>
                    <w:spacing w:lineRule="auto" w:line="240" w:before="57" w:after="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Tribunal de Contas do Estado do Paraná</w:t>
                  </w:r>
                </w:p>
              </w:tc>
            </w:tr>
            <w:tr>
              <w:trPr/>
              <w:tc>
                <w:tcPr>
                  <w:tcW w:w="2003" w:type="dxa"/>
                  <w:tcBorders/>
                </w:tcPr>
                <w:p>
                  <w:pPr>
                    <w:pStyle w:val="Normal"/>
                    <w:widowControl w:val="false"/>
                    <w:shd w:val="clear" w:fill="FFFFFF"/>
                    <w:tabs>
                      <w:tab w:val="clear" w:pos="720"/>
                      <w:tab w:val="left" w:pos="1134" w:leader="none"/>
                    </w:tabs>
                    <w:spacing w:lineRule="auto" w:line="240" w:before="57" w:after="0"/>
                    <w:ind w:hanging="0" w:start="567" w:end="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Outras</w:t>
                  </w:r>
                </w:p>
              </w:tc>
              <w:tc>
                <w:tcPr>
                  <w:tcW w:w="7373" w:type="dxa"/>
                  <w:tcBorders/>
                </w:tcPr>
                <w:p>
                  <w:pPr>
                    <w:pStyle w:val="Normal"/>
                    <w:widowControl w:val="false"/>
                    <w:shd w:val="clear" w:fill="FFFFFF"/>
                    <w:spacing w:lineRule="auto" w:line="240" w:before="57" w:after="0"/>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r>
            <w:tr>
              <w:trPr>
                <w:trHeight w:val="168" w:hRule="atLeast"/>
                <w:cantSplit w:val="true"/>
              </w:trPr>
              <w:tc>
                <w:tcPr>
                  <w:tcW w:w="9376" w:type="dxa"/>
                  <w:gridSpan w:val="2"/>
                  <w:tcBorders/>
                </w:tcPr>
                <w:p>
                  <w:pPr>
                    <w:pStyle w:val="Normal"/>
                    <w:widowControl w:val="false"/>
                    <w:shd w:val="clear" w:fill="FFFFFF"/>
                    <w:tabs>
                      <w:tab w:val="clear" w:pos="720"/>
                      <w:tab w:val="left" w:pos="1134" w:leader="none"/>
                    </w:tabs>
                    <w:spacing w:lineRule="auto" w:line="240" w:before="57" w:after="0"/>
                    <w:ind w:hanging="0" w:start="567" w:end="0"/>
                    <w:jc w:val="both"/>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r>
          </w:tbl>
          <w:p>
            <w:pPr>
              <w:pStyle w:val="Normal"/>
              <w:widowControl w:val="false"/>
              <w:shd w:val="clear" w:fill="FFFFFF"/>
              <w:tabs>
                <w:tab w:val="clear" w:pos="720"/>
                <w:tab w:val="left" w:pos="702" w:leader="none"/>
              </w:tabs>
              <w:spacing w:lineRule="auto" w:line="240" w:before="57" w:after="0"/>
              <w:ind w:hanging="0" w:start="135" w:end="0"/>
              <w:jc w:val="both"/>
              <w:rPr>
                <w:rFonts w:ascii="Arial" w:hAnsi="Arial" w:eastAsia="Arial" w:cs="Arial"/>
                <w:position w:val="0"/>
                <w:sz w:val="20"/>
                <w:sz w:val="20"/>
                <w:szCs w:val="20"/>
                <w:vertAlign w:val="baseline"/>
              </w:rPr>
            </w:pPr>
            <w:r>
              <w:rPr>
                <w:rFonts w:eastAsia="Arial" w:cs="Arial" w:ascii="Arial" w:hAnsi="Arial"/>
                <w:position w:val="0"/>
                <w:sz w:val="20"/>
                <w:sz w:val="20"/>
                <w:szCs w:val="20"/>
                <w:vertAlign w:val="baseline"/>
              </w:rPr>
            </w:r>
          </w:p>
          <w:p>
            <w:pPr>
              <w:pStyle w:val="Normal"/>
              <w:widowControl w:val="false"/>
              <w:shd w:val="clear" w:fill="FFFFFF"/>
              <w:tabs>
                <w:tab w:val="clear" w:pos="720"/>
                <w:tab w:val="left" w:pos="567" w:leader="none"/>
              </w:tabs>
              <w:spacing w:lineRule="auto" w:line="240" w:before="57" w:after="0"/>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shd w:fill="FFFFFF" w:val="clear"/>
                <w:vertAlign w:val="baseline"/>
              </w:rPr>
              <w:t>7.3</w:t>
            </w:r>
            <w:r>
              <w:rPr>
                <w:rFonts w:eastAsia="Arial" w:cs="Arial" w:ascii="Arial" w:hAnsi="Arial"/>
                <w:b w:val="false"/>
                <w:i w:val="false"/>
                <w:caps w:val="false"/>
                <w:smallCaps w:val="false"/>
                <w:strike w:val="false"/>
                <w:dstrike w:val="false"/>
                <w:color w:val="000000"/>
                <w:position w:val="0"/>
                <w:sz w:val="20"/>
                <w:sz w:val="20"/>
                <w:szCs w:val="20"/>
                <w:shd w:fill="FFFFFF" w:val="clear"/>
                <w:vertAlign w:val="baseline"/>
              </w:rPr>
              <w:t xml:space="preserve"> Definições:</w:t>
            </w:r>
          </w:p>
          <w:p>
            <w:pPr>
              <w:pStyle w:val="Normal"/>
              <w:widowControl w:val="false"/>
              <w:shd w:val="clear" w:fill="FFFFFF"/>
              <w:tabs>
                <w:tab w:val="clear" w:pos="720"/>
                <w:tab w:val="left" w:pos="567" w:leader="none"/>
              </w:tabs>
              <w:spacing w:lineRule="auto" w:line="240" w:before="57" w:after="0"/>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vertAlign w:val="baseline"/>
              </w:rPr>
              <w:t>7.3.1</w:t>
            </w: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 Para esta licitação serão usadas as definições contidas no art. 6.º da Lei Federal n.º 14.133/2021 e no art. 2.º do Decreto Estadual n.º 10.086/2022.</w:t>
            </w:r>
          </w:p>
          <w:p>
            <w:pPr>
              <w:pStyle w:val="Normal"/>
              <w:widowControl w:val="false"/>
              <w:shd w:val="clear" w:fill="FFFFFF"/>
              <w:tabs>
                <w:tab w:val="clear" w:pos="720"/>
                <w:tab w:val="left" w:pos="851" w:leader="none"/>
              </w:tabs>
              <w:spacing w:lineRule="auto" w:line="240" w:before="57" w:after="0"/>
              <w:jc w:val="both"/>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r>
    </w:tbl>
    <w:p>
      <w:pPr>
        <w:pStyle w:val="Normal"/>
        <w:shd w:val="clear" w:fill="FFFFFF"/>
        <w:spacing w:lineRule="auto" w:line="240" w:before="57" w:after="0"/>
        <w:ind w:hanging="0" w:start="0" w:end="0"/>
        <w:jc w:val="center"/>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r>
        <w:br w:type="page"/>
      </w:r>
    </w:p>
    <w:p>
      <w:pPr>
        <w:pStyle w:val="Normal"/>
        <w:shd w:val="clear" w:fill="FFFFFF"/>
        <w:spacing w:lineRule="auto" w:line="240" w:before="0" w:after="0"/>
        <w:ind w:hanging="0" w:start="0" w:end="0"/>
        <w:jc w:val="center"/>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p>
      <w:pPr>
        <w:pStyle w:val="Normal"/>
        <w:shd w:val="clear" w:fill="FFFFFF"/>
        <w:spacing w:lineRule="auto" w:line="240" w:before="57" w:after="0"/>
        <w:ind w:hanging="0" w:start="0" w:end="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CONDIÇÕES ESPECÍFICAS DA CONCORRÊNCIA</w:t>
      </w:r>
    </w:p>
    <w:p>
      <w:pPr>
        <w:pStyle w:val="Normal"/>
        <w:shd w:val="clear" w:fill="FFFFFF"/>
        <w:spacing w:lineRule="auto" w:line="240" w:before="57" w:after="0"/>
        <w:ind w:hanging="0" w:start="0" w:end="0"/>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bl>
      <w:tblPr>
        <w:tblW w:w="9075" w:type="dxa"/>
        <w:jc w:val="start"/>
        <w:tblInd w:w="-66" w:type="dxa"/>
        <w:tblLayout w:type="fixed"/>
        <w:tblCellMar>
          <w:top w:w="0" w:type="dxa"/>
          <w:start w:w="108" w:type="dxa"/>
          <w:bottom w:w="0" w:type="dxa"/>
          <w:end w:w="108" w:type="dxa"/>
        </w:tblCellMar>
      </w:tblPr>
      <w:tblGrid>
        <w:gridCol w:w="9075"/>
      </w:tblGrid>
      <w:tr>
        <w:trPr/>
        <w:tc>
          <w:tcPr>
            <w:tcW w:w="9075" w:type="dxa"/>
            <w:tcBorders>
              <w:top w:val="single" w:sz="8" w:space="0" w:color="000000"/>
              <w:start w:val="single" w:sz="8" w:space="0" w:color="000000"/>
              <w:bottom w:val="single" w:sz="8" w:space="0" w:color="000000"/>
              <w:end w:val="single" w:sz="8" w:space="0" w:color="000000"/>
            </w:tcBorders>
          </w:tcPr>
          <w:p>
            <w:pPr>
              <w:pStyle w:val="Normal"/>
              <w:shd w:val="clear" w:fill="FFFFFF"/>
              <w:spacing w:lineRule="auto" w:line="240" w:before="57" w:after="0"/>
              <w:ind w:hanging="0" w:start="0" w:end="0"/>
              <w:jc w:val="both"/>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1 CRITÉRIO DE ACEITABILIDADE DE PREÇOS: PREÇO MÁXIMO</w:t>
            </w:r>
          </w:p>
          <w:p>
            <w:pPr>
              <w:pStyle w:val="Normal"/>
              <w:shd w:val="clear" w:fill="FFFFFF"/>
              <w:spacing w:lineRule="auto" w:line="240" w:before="0" w:after="0"/>
              <w:ind w:hanging="0" w:start="0" w:end="0"/>
              <w:jc w:val="both"/>
              <w:rPr>
                <w:rFonts w:ascii="Arial" w:hAnsi="Arial"/>
                <w:position w:val="0"/>
                <w:sz w:val="20"/>
                <w:sz w:val="20"/>
                <w:szCs w:val="20"/>
                <w:vertAlign w:val="baseline"/>
              </w:rPr>
            </w:pPr>
            <w:r>
              <w:rPr>
                <w:rFonts w:ascii="Arial" w:hAnsi="Arial"/>
                <w:position w:val="0"/>
                <w:sz w:val="20"/>
                <w:sz w:val="20"/>
                <w:szCs w:val="20"/>
                <w:vertAlign w:val="baseline"/>
              </w:rPr>
            </w:r>
          </w:p>
          <w:p>
            <w:pPr>
              <w:pStyle w:val="Normal"/>
              <w:shd w:val="clear" w:fill="FFFFFF"/>
              <w:spacing w:lineRule="auto" w:line="240" w:before="57" w:after="0"/>
              <w:ind w:hanging="0" w:start="0" w:end="0"/>
              <w:jc w:val="both"/>
              <w:rPr>
                <w:rFonts w:ascii="Arial" w:hAnsi="Arial" w:eastAsia="Arial" w:cs="Arial"/>
                <w:b w:val="false"/>
                <w:i w:val="false"/>
                <w:i w:val="false"/>
                <w:caps w:val="false"/>
                <w:smallCaps w:val="false"/>
                <w:strike w:val="false"/>
                <w:dstrike w:val="false"/>
                <w:position w:val="0"/>
                <w:sz w:val="20"/>
                <w:sz w:val="20"/>
                <w:szCs w:val="20"/>
                <w:vertAlign w:val="baseline"/>
              </w:rPr>
            </w:pPr>
            <w:r>
              <w:rPr>
                <w:rFonts w:eastAsia="Arial" w:cs="Arial" w:ascii="Arial" w:hAnsi="Arial"/>
                <w:b w:val="false"/>
                <w:i w:val="false"/>
                <w:caps w:val="false"/>
                <w:smallCaps w:val="false"/>
                <w:strike w:val="false"/>
                <w:dstrike w:val="false"/>
                <w:position w:val="0"/>
                <w:sz w:val="20"/>
                <w:sz w:val="20"/>
                <w:szCs w:val="20"/>
                <w:vertAlign w:val="baseline"/>
              </w:rPr>
              <w:t>Encerrada a fase de lances, após a negociação, serão desclassificadas as propostas que permanecerem acima dos valores unitários máximos e totais máximos fixados neste Edital.</w:t>
            </w:r>
          </w:p>
        </w:tc>
      </w:tr>
    </w:tbl>
    <w:p>
      <w:pPr>
        <w:pStyle w:val="Normal"/>
        <w:shd w:val="clear" w:fill="FFFFFF"/>
        <w:spacing w:lineRule="auto" w:line="240" w:before="57" w:after="0"/>
        <w:ind w:hanging="0" w:start="0" w:end="0"/>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bl>
      <w:tblPr>
        <w:tblW w:w="9131" w:type="dxa"/>
        <w:jc w:val="start"/>
        <w:tblInd w:w="-66" w:type="dxa"/>
        <w:tblLayout w:type="fixed"/>
        <w:tblCellMar>
          <w:top w:w="0" w:type="dxa"/>
          <w:start w:w="108" w:type="dxa"/>
          <w:bottom w:w="0" w:type="dxa"/>
          <w:end w:w="108" w:type="dxa"/>
        </w:tblCellMar>
      </w:tblPr>
      <w:tblGrid>
        <w:gridCol w:w="9131"/>
      </w:tblGrid>
      <w:tr>
        <w:trPr>
          <w:trHeight w:val="2045" w:hRule="atLeast"/>
        </w:trPr>
        <w:tc>
          <w:tcPr>
            <w:tcW w:w="9131" w:type="dxa"/>
            <w:tcBorders>
              <w:top w:val="single" w:sz="8" w:space="0" w:color="000000"/>
              <w:start w:val="single" w:sz="8" w:space="0" w:color="000000"/>
              <w:bottom w:val="single" w:sz="8" w:space="0" w:color="000000"/>
              <w:end w:val="single" w:sz="8" w:space="0" w:color="000000"/>
            </w:tcBorders>
          </w:tcPr>
          <w:p>
            <w:pPr>
              <w:pStyle w:val="Normal"/>
              <w:shd w:val="clear" w:fill="FFFFFF"/>
              <w:spacing w:lineRule="auto" w:line="240" w:before="57" w:after="0"/>
              <w:ind w:hanging="0" w:start="0" w:end="0"/>
              <w:jc w:val="both"/>
              <w:rPr>
                <w:rFonts w:ascii="Arial" w:hAnsi="Arial" w:eastAsia="Arial" w:cs="Arial"/>
                <w:b/>
                <w:i w:val="false"/>
                <w:i w:val="false"/>
                <w:caps w:val="false"/>
                <w:smallCaps w:val="false"/>
                <w:strike w:val="false"/>
                <w:dstrike w:val="false"/>
                <w:position w:val="0"/>
                <w:sz w:val="20"/>
                <w:sz w:val="20"/>
                <w:szCs w:val="20"/>
                <w:vertAlign w:val="baseline"/>
              </w:rPr>
            </w:pPr>
            <w:r>
              <w:rPr>
                <w:rFonts w:eastAsia="Arial" w:cs="Arial" w:ascii="Arial" w:hAnsi="Arial"/>
                <w:b/>
                <w:i w:val="false"/>
                <w:caps w:val="false"/>
                <w:smallCaps w:val="false"/>
                <w:strike w:val="false"/>
                <w:dstrike w:val="false"/>
                <w:position w:val="0"/>
                <w:sz w:val="20"/>
                <w:sz w:val="20"/>
                <w:szCs w:val="20"/>
                <w:vertAlign w:val="baseline"/>
              </w:rPr>
              <w:t>2 CRITÉRIO DE JULGAMENTO DAS PROPOSTAS:</w:t>
            </w:r>
          </w:p>
          <w:tbl>
            <w:tblPr>
              <w:tblW w:w="9075" w:type="dxa"/>
              <w:jc w:val="start"/>
              <w:tblInd w:w="0" w:type="dxa"/>
              <w:tblLayout w:type="fixed"/>
              <w:tblCellMar>
                <w:top w:w="0" w:type="dxa"/>
                <w:start w:w="108" w:type="dxa"/>
                <w:bottom w:w="0" w:type="dxa"/>
                <w:end w:w="108" w:type="dxa"/>
              </w:tblCellMar>
            </w:tblPr>
            <w:tblGrid>
              <w:gridCol w:w="9075"/>
            </w:tblGrid>
            <w:tr>
              <w:trPr/>
              <w:tc>
                <w:tcPr>
                  <w:tcW w:w="9075" w:type="dxa"/>
                  <w:tcBorders>
                    <w:top w:val="single" w:sz="8" w:space="0" w:color="000000"/>
                    <w:start w:val="single" w:sz="8" w:space="0" w:color="000000"/>
                    <w:bottom w:val="single" w:sz="8" w:space="0" w:color="000000"/>
                    <w:end w:val="single" w:sz="8" w:space="0" w:color="000000"/>
                  </w:tcBorders>
                </w:tcPr>
                <w:p>
                  <w:pPr>
                    <w:pStyle w:val="Normal"/>
                    <w:shd w:val="clear" w:fill="FFFF00"/>
                    <w:spacing w:lineRule="auto" w:line="240"/>
                    <w:ind w:hanging="0" w:start="0" w:end="0"/>
                    <w:jc w:val="both"/>
                    <w:rPr>
                      <w:rFonts w:ascii="Arial" w:hAnsi="Arial" w:eastAsia="Arial" w:cs="Arial"/>
                      <w:b/>
                      <w:i w:val="false"/>
                      <w:i w:val="false"/>
                      <w:caps w:val="false"/>
                      <w:smallCaps w:val="false"/>
                      <w:strike w:val="false"/>
                      <w:dstrike w:val="false"/>
                      <w:position w:val="0"/>
                      <w:sz w:val="20"/>
                      <w:sz w:val="20"/>
                      <w:szCs w:val="20"/>
                      <w:vertAlign w:val="baseline"/>
                    </w:rPr>
                  </w:pPr>
                  <w:r>
                    <w:rPr>
                      <w:rFonts w:eastAsia="Arial" w:cs="Arial" w:ascii="Arial" w:hAnsi="Arial"/>
                      <w:b/>
                      <w:i w:val="false"/>
                      <w:caps w:val="false"/>
                      <w:smallCaps w:val="false"/>
                      <w:strike w:val="false"/>
                      <w:dstrike w:val="false"/>
                      <w:position w:val="0"/>
                      <w:sz w:val="20"/>
                      <w:sz w:val="20"/>
                      <w:szCs w:val="20"/>
                      <w:vertAlign w:val="baseline"/>
                    </w:rPr>
                    <w:t xml:space="preserve">Nota explicativa </w:t>
                  </w:r>
                  <w:r>
                    <w:rPr>
                      <w:rFonts w:eastAsia="Arial" w:cs="Arial" w:ascii="Arial" w:hAnsi="Arial"/>
                      <w:b/>
                      <w:i w:val="false"/>
                      <w:caps w:val="false"/>
                      <w:smallCaps w:val="false"/>
                      <w:strike w:val="false"/>
                      <w:dstrike w:val="false"/>
                      <w:position w:val="0"/>
                      <w:sz w:val="20"/>
                      <w:sz w:val="20"/>
                      <w:szCs w:val="20"/>
                      <w:vertAlign w:val="baseline"/>
                    </w:rPr>
                    <w:fldChar w:fldCharType="begin"/>
                  </w:r>
                  <w:r>
                    <w:rPr>
                      <w:smallCaps w:val="false"/>
                      <w:caps w:val="false"/>
                      <w:dstrike w:val="false"/>
                      <w:strike w:val="false"/>
                      <w:vertAlign w:val="baseline"/>
                      <w:position w:val="0"/>
                      <w:sz w:val="20"/>
                      <w:sz w:val="20"/>
                      <w:i w:val="false"/>
                      <w:b/>
                      <w:szCs w:val="20"/>
                      <w:rFonts w:eastAsia="Arial" w:cs="Arial" w:ascii="Arial" w:hAnsi="Arial"/>
                    </w:rPr>
                    <w:instrText xml:space="preserve"> SEQ Desenho \* ARABIC </w:instrText>
                  </w:r>
                  <w:r>
                    <w:rPr>
                      <w:smallCaps w:val="false"/>
                      <w:caps w:val="false"/>
                      <w:dstrike w:val="false"/>
                      <w:strike w:val="false"/>
                      <w:vertAlign w:val="baseline"/>
                      <w:position w:val="0"/>
                      <w:sz w:val="20"/>
                      <w:sz w:val="20"/>
                      <w:i w:val="false"/>
                      <w:b/>
                      <w:szCs w:val="20"/>
                      <w:rFonts w:eastAsia="Arial" w:cs="Arial" w:ascii="Arial" w:hAnsi="Arial"/>
                    </w:rPr>
                    <w:fldChar w:fldCharType="separate"/>
                  </w:r>
                  <w:r>
                    <w:rPr>
                      <w:smallCaps w:val="false"/>
                      <w:caps w:val="false"/>
                      <w:dstrike w:val="false"/>
                      <w:strike w:val="false"/>
                      <w:vertAlign w:val="baseline"/>
                      <w:position w:val="0"/>
                      <w:sz w:val="20"/>
                      <w:sz w:val="20"/>
                      <w:i w:val="false"/>
                      <w:b/>
                      <w:szCs w:val="20"/>
                      <w:rFonts w:eastAsia="Arial" w:cs="Arial" w:ascii="Arial" w:hAnsi="Arial"/>
                    </w:rPr>
                    <w:t>4</w:t>
                  </w:r>
                  <w:r>
                    <w:rPr>
                      <w:smallCaps w:val="false"/>
                      <w:caps w:val="false"/>
                      <w:dstrike w:val="false"/>
                      <w:strike w:val="false"/>
                      <w:vertAlign w:val="baseline"/>
                      <w:position w:val="0"/>
                      <w:sz w:val="20"/>
                      <w:sz w:val="20"/>
                      <w:i w:val="false"/>
                      <w:b/>
                      <w:szCs w:val="20"/>
                      <w:rFonts w:eastAsia="Arial" w:cs="Arial" w:ascii="Arial" w:hAnsi="Arial"/>
                    </w:rPr>
                    <w:fldChar w:fldCharType="end"/>
                  </w:r>
                  <w:r>
                    <w:rPr>
                      <w:rFonts w:eastAsia="Arial" w:cs="Arial" w:ascii="Arial" w:hAnsi="Arial"/>
                      <w:b/>
                      <w:i w:val="false"/>
                      <w:caps w:val="false"/>
                      <w:smallCaps w:val="false"/>
                      <w:strike w:val="false"/>
                      <w:dstrike w:val="false"/>
                      <w:position w:val="0"/>
                      <w:sz w:val="20"/>
                      <w:sz w:val="20"/>
                      <w:szCs w:val="20"/>
                      <w:vertAlign w:val="baseline"/>
                    </w:rPr>
                    <w:t>:</w:t>
                  </w:r>
                </w:p>
                <w:p>
                  <w:pPr>
                    <w:pStyle w:val="Normal"/>
                    <w:shd w:val="clear" w:fill="FFFF00"/>
                    <w:spacing w:lineRule="auto" w:line="240"/>
                    <w:ind w:hanging="0" w:start="0" w:end="0"/>
                    <w:jc w:val="both"/>
                    <w:rPr>
                      <w:rFonts w:ascii="Arial" w:hAnsi="Arial" w:eastAsia="Arial" w:cs="Arial"/>
                      <w:b/>
                      <w:i w:val="false"/>
                      <w:i w:val="false"/>
                      <w:caps w:val="false"/>
                      <w:smallCaps w:val="false"/>
                      <w:strike w:val="false"/>
                      <w:dstrike w:val="false"/>
                      <w:color w:val="000000"/>
                      <w:position w:val="0"/>
                      <w:sz w:val="20"/>
                      <w:sz w:val="20"/>
                      <w:szCs w:val="20"/>
                      <w:vertAlign w:val="baseline"/>
                    </w:rPr>
                  </w:pPr>
                  <w:r>
                    <w:rPr>
                      <w:rFonts w:eastAsia="Arial" w:cs="Arial" w:ascii="Arial" w:hAnsi="Arial"/>
                      <w:b/>
                      <w:i w:val="false"/>
                      <w:caps w:val="false"/>
                      <w:smallCaps w:val="false"/>
                      <w:strike w:val="false"/>
                      <w:dstrike w:val="false"/>
                      <w:color w:val="000000"/>
                      <w:position w:val="0"/>
                      <w:sz w:val="20"/>
                      <w:sz w:val="20"/>
                      <w:szCs w:val="20"/>
                      <w:vertAlign w:val="baseline"/>
                    </w:rPr>
                    <w:t>(Obs. As notas explicativas são meramente orientativas. Portanto, devem ser excluídas do edital a ser publicado)</w:t>
                  </w:r>
                </w:p>
                <w:p>
                  <w:pPr>
                    <w:pStyle w:val="Normal"/>
                    <w:shd w:val="clear" w:fill="FFFF00"/>
                    <w:spacing w:lineRule="auto" w:line="240"/>
                    <w:ind w:hanging="0" w:start="0" w:end="0"/>
                    <w:jc w:val="both"/>
                    <w:rPr>
                      <w:rFonts w:ascii="Arial" w:hAnsi="Arial" w:eastAsia="Arial" w:cs="Arial"/>
                      <w:b/>
                      <w:i w:val="false"/>
                      <w:i w:val="false"/>
                      <w:caps w:val="false"/>
                      <w:smallCaps w:val="false"/>
                      <w:strike w:val="false"/>
                      <w:dstrike w:val="false"/>
                      <w:position w:val="0"/>
                      <w:sz w:val="20"/>
                      <w:sz w:val="20"/>
                      <w:szCs w:val="20"/>
                      <w:vertAlign w:val="baseline"/>
                    </w:rPr>
                  </w:pPr>
                  <w:r>
                    <w:rPr>
                      <w:rFonts w:eastAsia="Arial" w:cs="Arial" w:ascii="Arial" w:hAnsi="Arial"/>
                      <w:b/>
                      <w:i w:val="false"/>
                      <w:caps w:val="false"/>
                      <w:smallCaps w:val="false"/>
                      <w:strike w:val="false"/>
                      <w:dstrike w:val="false"/>
                      <w:position w:val="0"/>
                      <w:sz w:val="20"/>
                      <w:sz w:val="20"/>
                      <w:szCs w:val="20"/>
                      <w:vertAlign w:val="baseline"/>
                    </w:rPr>
                    <w:t>obs. 1 A Administração deverá adotar uma das formas de critério de aceitabilidade de preços e julgamento de propostas a seguir:</w:t>
                  </w:r>
                </w:p>
                <w:p>
                  <w:pPr>
                    <w:pStyle w:val="Normal"/>
                    <w:shd w:val="clear" w:fill="FFFF00"/>
                    <w:spacing w:lineRule="auto" w:line="240"/>
                    <w:ind w:hanging="0" w:start="0" w:end="0"/>
                    <w:jc w:val="both"/>
                    <w:rPr>
                      <w:rFonts w:ascii="Arial" w:hAnsi="Arial"/>
                      <w:b/>
                      <w:i w:val="false"/>
                      <w:i w:val="false"/>
                      <w:caps w:val="false"/>
                      <w:smallCaps w:val="false"/>
                      <w:strike w:val="false"/>
                      <w:dstrike w:val="false"/>
                      <w:color w:val="000000"/>
                      <w:position w:val="0"/>
                      <w:sz w:val="20"/>
                      <w:sz w:val="20"/>
                      <w:szCs w:val="20"/>
                      <w:vertAlign w:val="baseline"/>
                    </w:rPr>
                  </w:pPr>
                  <w:r>
                    <w:rPr>
                      <w:rFonts w:ascii="Arial" w:hAnsi="Arial"/>
                      <w:b/>
                      <w:i w:val="false"/>
                      <w:caps w:val="false"/>
                      <w:smallCaps w:val="false"/>
                      <w:strike w:val="false"/>
                      <w:dstrike w:val="false"/>
                      <w:color w:val="000000"/>
                      <w:position w:val="0"/>
                      <w:sz w:val="20"/>
                      <w:sz w:val="20"/>
                      <w:szCs w:val="20"/>
                      <w:vertAlign w:val="baseline"/>
                    </w:rPr>
                    <w:t>A Administração deverá adequar a redação de acordo com o critério escolhido.</w:t>
                  </w:r>
                </w:p>
                <w:p>
                  <w:pPr>
                    <w:pStyle w:val="Normal"/>
                    <w:shd w:val="clear" w:fill="FFFF00"/>
                    <w:spacing w:lineRule="auto" w:line="240"/>
                    <w:ind w:hanging="0" w:start="0" w:end="0"/>
                    <w:jc w:val="both"/>
                    <w:rPr>
                      <w:rFonts w:ascii="Arial" w:hAnsi="Arial" w:eastAsia="Arial" w:cs="Arial"/>
                      <w:b/>
                      <w:i w:val="false"/>
                      <w:i w:val="false"/>
                      <w:caps w:val="false"/>
                      <w:smallCaps w:val="false"/>
                      <w:strike w:val="false"/>
                      <w:dstrike w:val="false"/>
                      <w:color w:val="000000"/>
                      <w:position w:val="0"/>
                      <w:sz w:val="20"/>
                      <w:sz w:val="20"/>
                      <w:szCs w:val="20"/>
                      <w:vertAlign w:val="baseline"/>
                    </w:rPr>
                  </w:pPr>
                  <w:r>
                    <w:rPr>
                      <w:rFonts w:eastAsia="Arial" w:cs="Arial" w:ascii="Arial" w:hAnsi="Arial"/>
                      <w:b/>
                      <w:i w:val="false"/>
                      <w:caps w:val="false"/>
                      <w:smallCaps w:val="false"/>
                      <w:strike w:val="false"/>
                      <w:dstrike w:val="false"/>
                      <w:color w:val="000000"/>
                      <w:position w:val="0"/>
                      <w:sz w:val="20"/>
                      <w:sz w:val="20"/>
                      <w:szCs w:val="20"/>
                      <w:vertAlign w:val="baseline"/>
                    </w:rPr>
                    <w:t>Obs. 2 Quando o lote for composto por item único:</w:t>
                  </w:r>
                </w:p>
                <w:p>
                  <w:pPr>
                    <w:pStyle w:val="Normal"/>
                    <w:shd w:val="clear" w:fill="FFFF00"/>
                    <w:spacing w:lineRule="auto" w:line="240"/>
                    <w:ind w:hanging="0" w:start="0" w:end="0"/>
                    <w:jc w:val="both"/>
                    <w:rPr>
                      <w:rFonts w:ascii="Arial" w:hAnsi="Arial"/>
                      <w:sz w:val="20"/>
                      <w:szCs w:val="20"/>
                    </w:rPr>
                  </w:pPr>
                  <w:r>
                    <w:rPr>
                      <w:rFonts w:eastAsia="Arial" w:cs="Arial" w:ascii="Arial" w:hAnsi="Arial"/>
                      <w:b/>
                      <w:i w:val="false"/>
                      <w:caps w:val="false"/>
                      <w:smallCaps w:val="false"/>
                      <w:strike w:val="false"/>
                      <w:dstrike w:val="false"/>
                      <w:position w:val="0"/>
                      <w:sz w:val="20"/>
                      <w:sz w:val="20"/>
                      <w:szCs w:val="20"/>
                      <w:vertAlign w:val="baseline"/>
                    </w:rPr>
                    <w:t>2.1</w:t>
                  </w:r>
                  <w:r>
                    <w:rPr>
                      <w:rFonts w:eastAsia="Arial" w:cs="Arial" w:ascii="Arial" w:hAnsi="Arial"/>
                      <w:b w:val="false"/>
                      <w:i w:val="false"/>
                      <w:caps w:val="false"/>
                      <w:smallCaps w:val="false"/>
                      <w:strike w:val="false"/>
                      <w:dstrike w:val="false"/>
                      <w:position w:val="0"/>
                      <w:sz w:val="20"/>
                      <w:sz w:val="20"/>
                      <w:szCs w:val="20"/>
                      <w:vertAlign w:val="baseline"/>
                    </w:rPr>
                    <w:t xml:space="preserve"> Na fase de</w:t>
                  </w: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 disputa, o critério de aceitabilidade de preços no sistema de compras eletrônicas é o valor unitário, fixado neste Edital.</w:t>
                  </w:r>
                </w:p>
                <w:p>
                  <w:pPr>
                    <w:pStyle w:val="Normal"/>
                    <w:shd w:val="clear" w:fill="FFFF00"/>
                    <w:spacing w:lineRule="auto" w:line="240"/>
                    <w:ind w:hanging="0" w:start="0" w:end="0"/>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vertAlign w:val="baseline"/>
                    </w:rPr>
                    <w:t>2.1.1</w:t>
                  </w: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 Os valores que permanecerem acima (ou com lances negativos, no caso de critério de julgamento de maior desconto) do(s) valor(es) unitário(s) máximo(s) do(s) lote(s), nesta fase, serão desclassificados”.</w:t>
                  </w:r>
                </w:p>
                <w:p>
                  <w:pPr>
                    <w:pStyle w:val="Normal"/>
                    <w:shd w:val="clear" w:fill="FFFF00"/>
                    <w:spacing w:lineRule="auto" w:line="240"/>
                    <w:ind w:hanging="0" w:start="0" w:end="0"/>
                    <w:jc w:val="both"/>
                    <w:rPr>
                      <w:rFonts w:ascii="Arial" w:hAnsi="Arial"/>
                      <w:sz w:val="20"/>
                      <w:szCs w:val="20"/>
                    </w:rPr>
                  </w:pPr>
                  <w:r>
                    <w:rPr>
                      <w:rFonts w:ascii="Arial" w:hAnsi="Arial"/>
                      <w:b/>
                      <w:i w:val="false"/>
                      <w:caps w:val="false"/>
                      <w:smallCaps w:val="false"/>
                      <w:strike w:val="false"/>
                      <w:dstrike w:val="false"/>
                      <w:color w:val="000000"/>
                      <w:position w:val="0"/>
                      <w:sz w:val="20"/>
                      <w:sz w:val="20"/>
                      <w:szCs w:val="20"/>
                      <w:vertAlign w:val="baseline"/>
                    </w:rPr>
                    <w:t xml:space="preserve">2.2. </w:t>
                  </w:r>
                  <w:r>
                    <w:rPr>
                      <w:rFonts w:ascii="Arial" w:hAnsi="Arial"/>
                      <w:b w:val="false"/>
                      <w:i w:val="false"/>
                      <w:caps w:val="false"/>
                      <w:smallCaps w:val="false"/>
                      <w:strike w:val="false"/>
                      <w:dstrike w:val="false"/>
                      <w:color w:val="000000"/>
                      <w:position w:val="0"/>
                      <w:sz w:val="20"/>
                      <w:sz w:val="20"/>
                      <w:szCs w:val="20"/>
                      <w:vertAlign w:val="baseline"/>
                    </w:rPr>
                    <w:t xml:space="preserve">O </w:t>
                  </w:r>
                  <w:r>
                    <w:rPr>
                      <w:rFonts w:eastAsia="Arial" w:cs="Arial" w:ascii="Arial" w:hAnsi="Arial"/>
                      <w:b w:val="false"/>
                      <w:i w:val="false"/>
                      <w:caps w:val="false"/>
                      <w:smallCaps w:val="false"/>
                      <w:strike w:val="false"/>
                      <w:dstrike w:val="false"/>
                      <w:color w:val="000000"/>
                      <w:position w:val="0"/>
                      <w:sz w:val="20"/>
                      <w:sz w:val="20"/>
                      <w:szCs w:val="20"/>
                      <w:vertAlign w:val="baseline"/>
                    </w:rPr>
                    <w:t>julgamento das propostas será realizado de acordo com critério de (MENOR PREÇO OU MAIOR DESCONTO).</w:t>
                  </w:r>
                </w:p>
                <w:p>
                  <w:pPr>
                    <w:pStyle w:val="Normal"/>
                    <w:shd w:val="clear" w:fill="FFFF00"/>
                    <w:spacing w:lineRule="auto" w:line="240"/>
                    <w:ind w:hanging="0" w:start="0" w:end="0"/>
                    <w:jc w:val="both"/>
                    <w:rPr>
                      <w:rFonts w:ascii="Arial" w:hAnsi="Arial"/>
                      <w:sz w:val="20"/>
                      <w:szCs w:val="20"/>
                    </w:rPr>
                  </w:pPr>
                  <w:r>
                    <w:rPr>
                      <w:rFonts w:ascii="Arial" w:hAnsi="Arial"/>
                      <w:b/>
                      <w:i w:val="false"/>
                      <w:caps w:val="false"/>
                      <w:smallCaps w:val="false"/>
                      <w:strike w:val="false"/>
                      <w:dstrike w:val="false"/>
                      <w:color w:val="000000"/>
                      <w:position w:val="0"/>
                      <w:sz w:val="20"/>
                      <w:sz w:val="20"/>
                      <w:szCs w:val="20"/>
                      <w:vertAlign w:val="baseline"/>
                    </w:rPr>
                    <w:t>2.3</w:t>
                  </w:r>
                  <w:r>
                    <w:rPr>
                      <w:rFonts w:ascii="Arial" w:hAnsi="Arial"/>
                      <w:b w:val="false"/>
                      <w:i w:val="false"/>
                      <w:caps w:val="false"/>
                      <w:smallCaps w:val="false"/>
                      <w:strike w:val="false"/>
                      <w:dstrike w:val="false"/>
                      <w:color w:val="000000"/>
                      <w:position w:val="0"/>
                      <w:sz w:val="20"/>
                      <w:sz w:val="20"/>
                      <w:szCs w:val="20"/>
                      <w:vertAlign w:val="baseline"/>
                    </w:rPr>
                    <w:t xml:space="preserve"> </w:t>
                  </w:r>
                  <w:r>
                    <w:rPr>
                      <w:rFonts w:eastAsia="Arial" w:cs="Arial" w:ascii="Arial" w:hAnsi="Arial"/>
                      <w:b w:val="false"/>
                      <w:i w:val="false"/>
                      <w:caps w:val="false"/>
                      <w:smallCaps w:val="false"/>
                      <w:strike w:val="false"/>
                      <w:dstrike w:val="false"/>
                      <w:color w:val="000000"/>
                      <w:position w:val="0"/>
                      <w:sz w:val="20"/>
                      <w:sz w:val="20"/>
                      <w:szCs w:val="20"/>
                      <w:vertAlign w:val="baseline"/>
                    </w:rPr>
                    <w:t>Encerrada a fase de lances, após a negociação, as propostas que permanecerem acima (ou com lances negativos, no caso de critério de maior desconto) do(s) valor(es) unitário(s) máximo(s) do(s) lote(s), serão desclassificadas.”</w:t>
                  </w:r>
                </w:p>
                <w:p>
                  <w:pPr>
                    <w:pStyle w:val="Normal"/>
                    <w:shd w:val="clear" w:fill="FFFF00"/>
                    <w:spacing w:lineRule="auto" w:line="240"/>
                    <w:ind w:hanging="0" w:start="0" w:end="0"/>
                    <w:jc w:val="both"/>
                    <w:rPr>
                      <w:rFonts w:ascii="Arial" w:hAnsi="Arial" w:eastAsia="Arial" w:cs="Arial"/>
                      <w:b/>
                      <w:i w:val="false"/>
                      <w:i w:val="false"/>
                      <w:caps w:val="false"/>
                      <w:smallCaps w:val="false"/>
                      <w:strike w:val="false"/>
                      <w:dstrike w:val="false"/>
                      <w:color w:val="000000"/>
                      <w:position w:val="0"/>
                      <w:sz w:val="20"/>
                      <w:sz w:val="20"/>
                      <w:szCs w:val="20"/>
                      <w:vertAlign w:val="baseline"/>
                    </w:rPr>
                  </w:pPr>
                  <w:r>
                    <w:rPr>
                      <w:rFonts w:eastAsia="Arial" w:cs="Arial" w:ascii="Arial" w:hAnsi="Arial"/>
                      <w:b/>
                      <w:i w:val="false"/>
                      <w:caps w:val="false"/>
                      <w:smallCaps w:val="false"/>
                      <w:strike w:val="false"/>
                      <w:dstrike w:val="false"/>
                      <w:color w:val="000000"/>
                      <w:position w:val="0"/>
                      <w:sz w:val="20"/>
                      <w:sz w:val="20"/>
                      <w:szCs w:val="20"/>
                      <w:vertAlign w:val="baseline"/>
                    </w:rPr>
                    <w:t>Quando o lote for composto por mais de um item:</w:t>
                  </w:r>
                </w:p>
                <w:p>
                  <w:pPr>
                    <w:pStyle w:val="Normal"/>
                    <w:shd w:val="clear" w:fill="FFFF00"/>
                    <w:spacing w:lineRule="auto" w:line="240"/>
                    <w:ind w:firstLine="9" w:start="-9" w:end="0"/>
                    <w:rPr>
                      <w:rFonts w:ascii="Arial" w:hAnsi="Arial"/>
                      <w:sz w:val="20"/>
                      <w:szCs w:val="20"/>
                    </w:rPr>
                  </w:pPr>
                  <w:r>
                    <w:rPr>
                      <w:rFonts w:eastAsia="Arial" w:cs="Arial" w:ascii="Arial" w:hAnsi="Arial"/>
                      <w:b w:val="false"/>
                      <w:i w:val="false"/>
                      <w:caps w:val="false"/>
                      <w:smallCaps w:val="false"/>
                      <w:strike w:val="false"/>
                      <w:dstrike w:val="false"/>
                      <w:position w:val="0"/>
                      <w:sz w:val="20"/>
                      <w:sz w:val="20"/>
                      <w:szCs w:val="20"/>
                      <w:vertAlign w:val="baseline"/>
                    </w:rPr>
                    <w:t>2.1. Na fase de disputa, o critério de aceitabilidade de preços no sistema de compras eletrônicas é a soma dos valores</w:t>
                  </w: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 unitários dos itens que compõem o lote, fixado neste Edital.</w:t>
                  </w:r>
                </w:p>
                <w:p>
                  <w:pPr>
                    <w:pStyle w:val="Normal"/>
                    <w:shd w:val="clear" w:fill="FFFF00"/>
                    <w:spacing w:lineRule="auto" w:line="240"/>
                    <w:ind w:firstLine="9" w:start="-9" w:end="0"/>
                    <w:rPr>
                      <w:rFonts w:ascii="Arial" w:hAnsi="Arial" w:eastAsia="Arial" w:cs="Arial"/>
                      <w:b w:val="false"/>
                      <w:i w:val="false"/>
                      <w:i w:val="false"/>
                      <w:caps w:val="false"/>
                      <w:smallCaps w:val="false"/>
                      <w:strike w:val="false"/>
                      <w:dstrike w:val="false"/>
                      <w:color w:val="000000"/>
                      <w:position w:val="0"/>
                      <w:sz w:val="20"/>
                      <w:sz w:val="20"/>
                      <w:szCs w:val="20"/>
                      <w:vertAlign w:val="baseline"/>
                    </w:rPr>
                  </w:pPr>
                  <w:r>
                    <w:rPr>
                      <w:rFonts w:eastAsia="Arial" w:cs="Arial" w:ascii="Arial" w:hAnsi="Arial"/>
                      <w:b w:val="false"/>
                      <w:i w:val="false"/>
                      <w:caps w:val="false"/>
                      <w:smallCaps w:val="false"/>
                      <w:strike w:val="false"/>
                      <w:dstrike w:val="false"/>
                      <w:color w:val="000000"/>
                      <w:position w:val="0"/>
                      <w:sz w:val="20"/>
                      <w:sz w:val="20"/>
                      <w:szCs w:val="20"/>
                      <w:vertAlign w:val="baseline"/>
                    </w:rPr>
                    <w:t>2.1.1. Os valores que permanecerem acima (ou com lances negativos, no caso de critério de julgamento de maior desconto) do(s) valor(es) unitário(s) máximo(s) e total(is) máximo(s) fixado(s) na Planilha Orçamentária de Referência (Anexo XIII deste Edital) serão desclassificados.</w:t>
                  </w:r>
                </w:p>
                <w:p>
                  <w:pPr>
                    <w:pStyle w:val="Normal"/>
                    <w:shd w:val="clear" w:fill="FFFF00"/>
                    <w:spacing w:lineRule="auto" w:line="240"/>
                    <w:ind w:hanging="0" w:start="0" w:end="0"/>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vertAlign w:val="baseline"/>
                    </w:rPr>
                    <w:t xml:space="preserve">2.2. </w:t>
                  </w: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O julgamento das propostas será realizado de acordo com critério de </w:t>
                  </w:r>
                  <w:r>
                    <w:rPr>
                      <w:rFonts w:eastAsia="Arial" w:cs="Arial" w:ascii="Arial" w:hAnsi="Arial"/>
                      <w:b w:val="false"/>
                      <w:i w:val="false"/>
                      <w:caps w:val="false"/>
                      <w:smallCaps w:val="false"/>
                      <w:strike w:val="false"/>
                      <w:dstrike w:val="false"/>
                      <w:color w:val="000000"/>
                      <w:position w:val="0"/>
                      <w:sz w:val="20"/>
                      <w:sz w:val="20"/>
                      <w:szCs w:val="20"/>
                      <w:shd w:fill="FFFF00" w:val="clear"/>
                      <w:vertAlign w:val="baseline"/>
                    </w:rPr>
                    <w:t>(MENOR PREÇO OU MAIOR DESCONTO).</w:t>
                  </w:r>
                </w:p>
                <w:p>
                  <w:pPr>
                    <w:pStyle w:val="Normal"/>
                    <w:shd w:val="clear" w:fill="FFFF00"/>
                    <w:spacing w:lineRule="auto" w:line="240"/>
                    <w:ind w:hanging="0" w:start="0" w:end="0"/>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vertAlign w:val="baseline"/>
                    </w:rPr>
                    <w:t xml:space="preserve">2.3 </w:t>
                  </w:r>
                  <w:r>
                    <w:rPr>
                      <w:rFonts w:eastAsia="Arial" w:cs="Arial" w:ascii="Arial" w:hAnsi="Arial"/>
                      <w:b w:val="false"/>
                      <w:i w:val="false"/>
                      <w:caps w:val="false"/>
                      <w:smallCaps w:val="false"/>
                      <w:strike w:val="false"/>
                      <w:dstrike w:val="false"/>
                      <w:color w:val="000000"/>
                      <w:position w:val="0"/>
                      <w:sz w:val="20"/>
                      <w:sz w:val="20"/>
                      <w:szCs w:val="20"/>
                      <w:vertAlign w:val="baseline"/>
                    </w:rPr>
                    <w:t>Encerrada a fase de lances, após a negociação, as propostas que permanecerem acima (ou com lances negativos, no caso de critério de maior desconto) do(s) valor(es) unitário(s) máximo(s) e total(is) máximo(s) fixado(s) neste edital serão desclassificadas.”</w:t>
                  </w:r>
                </w:p>
                <w:p>
                  <w:pPr>
                    <w:pStyle w:val="Normal"/>
                    <w:shd w:val="clear" w:fill="FFFF00"/>
                    <w:spacing w:lineRule="auto" w:line="240"/>
                    <w:ind w:hanging="0" w:start="0" w:end="0"/>
                    <w:jc w:val="both"/>
                    <w:rPr>
                      <w:rFonts w:ascii="Arial" w:hAnsi="Arial" w:eastAsia="Arial" w:cs="Arial"/>
                      <w:b/>
                      <w:i w:val="false"/>
                      <w:i w:val="false"/>
                      <w:caps w:val="false"/>
                      <w:smallCaps w:val="false"/>
                      <w:strike w:val="false"/>
                      <w:dstrike w:val="false"/>
                      <w:color w:val="000000"/>
                      <w:position w:val="0"/>
                      <w:sz w:val="20"/>
                      <w:sz w:val="20"/>
                      <w:szCs w:val="20"/>
                      <w:vertAlign w:val="baseline"/>
                    </w:rPr>
                  </w:pPr>
                  <w:r>
                    <w:rPr>
                      <w:rFonts w:eastAsia="Arial" w:cs="Arial" w:ascii="Arial" w:hAnsi="Arial"/>
                      <w:b/>
                      <w:i w:val="false"/>
                      <w:caps w:val="false"/>
                      <w:smallCaps w:val="false"/>
                      <w:strike w:val="false"/>
                      <w:dstrike w:val="false"/>
                      <w:color w:val="000000"/>
                      <w:position w:val="0"/>
                      <w:sz w:val="20"/>
                      <w:sz w:val="20"/>
                      <w:szCs w:val="20"/>
                      <w:vertAlign w:val="baseline"/>
                    </w:rPr>
                    <w:t>Ou</w:t>
                  </w:r>
                </w:p>
                <w:p>
                  <w:pPr>
                    <w:pStyle w:val="Normal"/>
                    <w:shd w:val="clear" w:fill="FFFF00"/>
                    <w:spacing w:lineRule="auto" w:line="240"/>
                    <w:ind w:hanging="0" w:start="0" w:end="0"/>
                    <w:jc w:val="both"/>
                    <w:rPr>
                      <w:rFonts w:ascii="Arial" w:hAnsi="Arial"/>
                      <w:sz w:val="20"/>
                      <w:szCs w:val="20"/>
                    </w:rPr>
                  </w:pPr>
                  <w:r>
                    <w:rPr>
                      <w:rFonts w:eastAsia="Arial" w:cs="Arial" w:ascii="Arial" w:hAnsi="Arial"/>
                      <w:b/>
                      <w:i w:val="false"/>
                      <w:caps w:val="false"/>
                      <w:smallCaps w:val="false"/>
                      <w:strike w:val="false"/>
                      <w:dstrike w:val="false"/>
                      <w:position w:val="0"/>
                      <w:sz w:val="20"/>
                      <w:sz w:val="20"/>
                      <w:szCs w:val="20"/>
                      <w:vertAlign w:val="baseline"/>
                    </w:rPr>
                    <w:t>2.1.</w:t>
                  </w:r>
                  <w:r>
                    <w:rPr>
                      <w:rFonts w:eastAsia="Arial" w:cs="Arial" w:ascii="Arial" w:hAnsi="Arial"/>
                      <w:b w:val="false"/>
                      <w:i w:val="false"/>
                      <w:caps w:val="false"/>
                      <w:smallCaps w:val="false"/>
                      <w:strike w:val="false"/>
                      <w:dstrike w:val="false"/>
                      <w:position w:val="0"/>
                      <w:sz w:val="20"/>
                      <w:sz w:val="20"/>
                      <w:szCs w:val="20"/>
                      <w:vertAlign w:val="baseline"/>
                    </w:rPr>
                    <w:t xml:space="preserve"> Na fase de disputa, o critério de aceitabilidade de preços no sistema de compras eletrônicas é </w:t>
                  </w:r>
                  <w:r>
                    <w:rPr>
                      <w:rFonts w:eastAsia="Arial" w:cs="Arial" w:ascii="Arial" w:hAnsi="Arial"/>
                      <w:b w:val="false"/>
                      <w:i w:val="false"/>
                      <w:caps w:val="false"/>
                      <w:smallCaps w:val="false"/>
                      <w:strike w:val="false"/>
                      <w:dstrike w:val="false"/>
                      <w:color w:val="000000"/>
                      <w:position w:val="0"/>
                      <w:sz w:val="20"/>
                      <w:sz w:val="20"/>
                      <w:szCs w:val="20"/>
                      <w:vertAlign w:val="baseline"/>
                    </w:rPr>
                    <w:t>o valor máximo global do lote, fixado neste edital.</w:t>
                  </w:r>
                </w:p>
                <w:p>
                  <w:pPr>
                    <w:pStyle w:val="Normal"/>
                    <w:shd w:val="clear" w:fill="FFFF00"/>
                    <w:spacing w:lineRule="auto" w:line="240"/>
                    <w:ind w:hanging="0" w:start="0" w:end="0"/>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vertAlign w:val="baseline"/>
                    </w:rPr>
                    <w:t>2.1.1.</w:t>
                  </w: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 Os valores que permanecerem acima (ou com lances negativos, no caso de critério de julgamento de maior desconto) do(s) valor(es) unitário(s) máximo(s) e total(is) máximo(s) fixado(s) neste edital serão desclassificados”.</w:t>
                  </w:r>
                </w:p>
                <w:p>
                  <w:pPr>
                    <w:pStyle w:val="Normal"/>
                    <w:shd w:val="clear" w:fill="FFFF00"/>
                    <w:spacing w:lineRule="auto" w:line="240"/>
                    <w:ind w:hanging="0" w:start="0" w:end="0"/>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vertAlign w:val="baseline"/>
                    </w:rPr>
                    <w:t xml:space="preserve">2.2. </w:t>
                  </w:r>
                  <w:r>
                    <w:rPr>
                      <w:rFonts w:eastAsia="Arial" w:cs="Arial" w:ascii="Arial" w:hAnsi="Arial"/>
                      <w:b w:val="false"/>
                      <w:i w:val="false"/>
                      <w:caps w:val="false"/>
                      <w:smallCaps w:val="false"/>
                      <w:strike w:val="false"/>
                      <w:dstrike w:val="false"/>
                      <w:color w:val="000000"/>
                      <w:position w:val="0"/>
                      <w:sz w:val="20"/>
                      <w:sz w:val="20"/>
                      <w:szCs w:val="20"/>
                      <w:vertAlign w:val="baseline"/>
                    </w:rPr>
                    <w:t>O julgamento das propostas será realizado de acordo com critério de (MENOR PREÇO OU MAIOR DESCONTO).</w:t>
                  </w:r>
                </w:p>
                <w:p>
                  <w:pPr>
                    <w:pStyle w:val="Normal"/>
                    <w:shd w:val="clear" w:fill="FFFF00"/>
                    <w:spacing w:lineRule="auto" w:line="240"/>
                    <w:ind w:hanging="0" w:start="0" w:end="0"/>
                    <w:jc w:val="both"/>
                    <w:rPr>
                      <w:rFonts w:ascii="Arial" w:hAnsi="Arial"/>
                      <w:sz w:val="20"/>
                      <w:szCs w:val="20"/>
                    </w:rPr>
                  </w:pPr>
                  <w:r>
                    <w:rPr>
                      <w:rFonts w:ascii="Arial" w:hAnsi="Arial"/>
                      <w:b/>
                      <w:i w:val="false"/>
                      <w:caps w:val="false"/>
                      <w:smallCaps w:val="false"/>
                      <w:strike w:val="false"/>
                      <w:dstrike w:val="false"/>
                      <w:color w:val="000000"/>
                      <w:position w:val="0"/>
                      <w:sz w:val="20"/>
                      <w:sz w:val="20"/>
                      <w:szCs w:val="20"/>
                      <w:vertAlign w:val="baseline"/>
                    </w:rPr>
                    <w:t>2.3.</w:t>
                  </w:r>
                  <w:r>
                    <w:rPr>
                      <w:rFonts w:ascii="Arial" w:hAnsi="Arial"/>
                      <w:b w:val="false"/>
                      <w:i w:val="false"/>
                      <w:caps w:val="false"/>
                      <w:smallCaps w:val="false"/>
                      <w:strike w:val="false"/>
                      <w:dstrike w:val="false"/>
                      <w:color w:val="000000"/>
                      <w:position w:val="0"/>
                      <w:sz w:val="20"/>
                      <w:sz w:val="20"/>
                      <w:szCs w:val="20"/>
                      <w:vertAlign w:val="baseline"/>
                    </w:rPr>
                    <w:t xml:space="preserve"> </w:t>
                  </w:r>
                  <w:r>
                    <w:rPr>
                      <w:rFonts w:eastAsia="Arial" w:cs="Arial" w:ascii="Arial" w:hAnsi="Arial"/>
                      <w:b w:val="false"/>
                      <w:i w:val="false"/>
                      <w:caps w:val="false"/>
                      <w:smallCaps w:val="false"/>
                      <w:strike w:val="false"/>
                      <w:dstrike w:val="false"/>
                      <w:color w:val="000000"/>
                      <w:position w:val="0"/>
                      <w:sz w:val="20"/>
                      <w:sz w:val="20"/>
                      <w:szCs w:val="20"/>
                      <w:vertAlign w:val="baseline"/>
                    </w:rPr>
                    <w:t>Encerrada a fase de lances, após a negociação, as propostas que permanecerem acima (ou com lances negativos, no caso de critério de maior desconto) do(s) valor(es) unitário(s) máximo(s) e total(is) máximo(s) fixado(s) neste edital serão desclassificadas.”</w:t>
                  </w:r>
                </w:p>
                <w:p>
                  <w:pPr>
                    <w:pStyle w:val="Normal"/>
                    <w:shd w:val="clear" w:fill="FFFF00"/>
                    <w:spacing w:lineRule="auto" w:line="240" w:before="0" w:after="200"/>
                    <w:ind w:hanging="0" w:start="0" w:end="0"/>
                    <w:jc w:val="both"/>
                    <w:rPr>
                      <w:rFonts w:ascii="Arial" w:hAnsi="Arial" w:eastAsia="Arial" w:cs="Arial"/>
                      <w:b/>
                      <w:i w:val="false"/>
                      <w:i w:val="false"/>
                      <w:caps w:val="false"/>
                      <w:smallCaps w:val="false"/>
                      <w:strike w:val="false"/>
                      <w:dstrike w:val="false"/>
                      <w:color w:val="000000"/>
                      <w:position w:val="0"/>
                      <w:sz w:val="20"/>
                      <w:sz w:val="20"/>
                      <w:szCs w:val="20"/>
                      <w:vertAlign w:val="baseline"/>
                    </w:rPr>
                  </w:pPr>
                  <w:r>
                    <w:rPr>
                      <w:rFonts w:eastAsia="Arial" w:cs="Arial" w:ascii="Arial" w:hAnsi="Arial"/>
                      <w:b/>
                      <w:i w:val="false"/>
                      <w:caps w:val="false"/>
                      <w:smallCaps w:val="false"/>
                      <w:strike w:val="false"/>
                      <w:dstrike w:val="false"/>
                      <w:color w:val="000000"/>
                      <w:position w:val="0"/>
                      <w:sz w:val="20"/>
                      <w:sz w:val="20"/>
                      <w:szCs w:val="20"/>
                      <w:vertAlign w:val="baseline"/>
                    </w:rPr>
                    <w:t>Obs. 3 Quando o lote for composto por mais de um item, a Administração deve justificar o critério de disputa utilizado (soma dos valores unitários dos itens ou valor máximo global do lote), demonstrando que o escolhido é o mais vantajoso economicamente, visando evitar jogo de planilhas.</w:t>
                  </w:r>
                </w:p>
              </w:tc>
            </w:tr>
          </w:tbl>
          <w:p>
            <w:pPr>
              <w:pStyle w:val="Normal"/>
              <w:shd w:val="clear" w:fill="FFFFFF"/>
              <w:spacing w:lineRule="auto" w:line="240" w:before="57" w:after="0"/>
              <w:ind w:hanging="0" w:start="0" w:end="0"/>
              <w:jc w:val="both"/>
              <w:rPr>
                <w:rFonts w:ascii="Arial" w:hAnsi="Arial" w:eastAsia="Arial" w:cs="Arial"/>
                <w:position w:val="0"/>
                <w:sz w:val="20"/>
                <w:sz w:val="20"/>
                <w:szCs w:val="20"/>
                <w:shd w:fill="FFFF00" w:val="clear"/>
                <w:vertAlign w:val="baseline"/>
              </w:rPr>
            </w:pPr>
            <w:r>
              <w:rPr>
                <w:rFonts w:eastAsia="Arial" w:cs="Arial" w:ascii="Arial" w:hAnsi="Arial"/>
                <w:position w:val="0"/>
                <w:sz w:val="20"/>
                <w:sz w:val="20"/>
                <w:szCs w:val="20"/>
                <w:shd w:fill="FFFF00" w:val="clear"/>
                <w:vertAlign w:val="baseline"/>
              </w:rPr>
            </w:r>
          </w:p>
        </w:tc>
      </w:tr>
    </w:tbl>
    <w:p>
      <w:pPr>
        <w:pStyle w:val="Normal"/>
        <w:shd w:val="clear" w:fill="FFFFFF"/>
        <w:spacing w:lineRule="auto" w:line="240" w:before="57" w:after="0"/>
        <w:ind w:hanging="0" w:start="0" w:end="0"/>
        <w:rPr>
          <w:rFonts w:ascii="Arial" w:hAnsi="Arial" w:eastAsia="Arial" w:cs="Arial"/>
          <w:position w:val="0"/>
          <w:sz w:val="20"/>
          <w:sz w:val="20"/>
          <w:szCs w:val="20"/>
          <w:shd w:fill="FFFF00" w:val="clear"/>
          <w:vertAlign w:val="baseline"/>
        </w:rPr>
      </w:pPr>
      <w:r>
        <w:rPr>
          <w:rFonts w:eastAsia="Arial" w:cs="Arial" w:ascii="Arial" w:hAnsi="Arial"/>
          <w:position w:val="0"/>
          <w:sz w:val="20"/>
          <w:sz w:val="20"/>
          <w:szCs w:val="20"/>
          <w:shd w:fill="FFFF00" w:val="clear"/>
          <w:vertAlign w:val="baseline"/>
        </w:rPr>
      </w:r>
    </w:p>
    <w:p>
      <w:pPr>
        <w:pStyle w:val="Normal"/>
        <w:shd w:val="clear" w:fill="FFFFFF"/>
        <w:spacing w:lineRule="auto" w:line="240" w:before="57" w:after="0"/>
        <w:ind w:hanging="0" w:start="0" w:end="0"/>
        <w:jc w:val="both"/>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bl>
      <w:tblPr>
        <w:tblW w:w="9017" w:type="dxa"/>
        <w:jc w:val="start"/>
        <w:tblInd w:w="-66" w:type="dxa"/>
        <w:tblLayout w:type="fixed"/>
        <w:tblCellMar>
          <w:top w:w="0" w:type="dxa"/>
          <w:start w:w="108" w:type="dxa"/>
          <w:bottom w:w="0" w:type="dxa"/>
          <w:end w:w="108" w:type="dxa"/>
        </w:tblCellMar>
      </w:tblPr>
      <w:tblGrid>
        <w:gridCol w:w="9017"/>
      </w:tblGrid>
      <w:tr>
        <w:trPr/>
        <w:tc>
          <w:tcPr>
            <w:tcW w:w="9017" w:type="dxa"/>
            <w:tcBorders>
              <w:top w:val="single" w:sz="8" w:space="0" w:color="000000"/>
              <w:start w:val="single" w:sz="8" w:space="0" w:color="000000"/>
              <w:bottom w:val="single" w:sz="8" w:space="0" w:color="000000"/>
              <w:end w:val="single" w:sz="8" w:space="0" w:color="000000"/>
            </w:tcBorders>
          </w:tcPr>
          <w:p>
            <w:pPr>
              <w:pStyle w:val="Normal"/>
              <w:shd w:val="clear" w:fill="FFFFFF"/>
              <w:spacing w:lineRule="auto" w:line="240" w:before="57" w:after="0"/>
              <w:ind w:hanging="0" w:start="0" w:end="0"/>
              <w:jc w:val="both"/>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3 PRAZO MÍNIMO DE VALIDADE DAS PROPOSTAS:</w:t>
            </w:r>
          </w:p>
          <w:p>
            <w:pPr>
              <w:pStyle w:val="Normal"/>
              <w:shd w:val="clear" w:fill="FFFFFF"/>
              <w:spacing w:lineRule="auto" w:line="240" w:before="57" w:after="0"/>
              <w:ind w:hanging="0" w:start="0" w:end="0"/>
              <w:jc w:val="both"/>
              <w:rPr>
                <w:rFonts w:ascii="Arial" w:hAnsi="Arial"/>
                <w:sz w:val="20"/>
                <w:szCs w:val="20"/>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O prazo de validade das propostas, que deverã</w:t>
            </w:r>
            <w:r>
              <w:rPr>
                <w:rFonts w:eastAsia="Arial" w:cs="Arial" w:ascii="Arial" w:hAnsi="Arial"/>
                <w:b w:val="false"/>
                <w:i w:val="false"/>
                <w:caps w:val="false"/>
                <w:smallCaps w:val="false"/>
                <w:strike w:val="false"/>
                <w:dstrike w:val="false"/>
                <w:position w:val="0"/>
                <w:sz w:val="20"/>
                <w:sz w:val="20"/>
                <w:szCs w:val="20"/>
                <w:vertAlign w:val="baseline"/>
              </w:rPr>
              <w:t>o constar no Descritivo das Propostas de Preços (Anexo III), não poderá ser inferior ao fixado neste edital.</w:t>
            </w:r>
          </w:p>
        </w:tc>
      </w:tr>
    </w:tbl>
    <w:p>
      <w:pPr>
        <w:pStyle w:val="Normal"/>
        <w:shd w:val="clear" w:fill="FFFFFF"/>
        <w:spacing w:lineRule="auto" w:line="240" w:before="57" w:after="0"/>
        <w:ind w:hanging="0" w:start="0" w:end="0"/>
        <w:rPr>
          <w:rFonts w:ascii="Arial" w:hAnsi="Arial" w:eastAsia="Arial" w:cs="Arial"/>
          <w:b/>
          <w:color w:val="0000FF"/>
          <w:position w:val="0"/>
          <w:sz w:val="20"/>
          <w:sz w:val="20"/>
          <w:szCs w:val="20"/>
          <w:shd w:fill="FFFFFF" w:val="clear"/>
          <w:vertAlign w:val="baseline"/>
        </w:rPr>
      </w:pPr>
      <w:r>
        <w:rPr>
          <w:rFonts w:eastAsia="Arial" w:cs="Arial" w:ascii="Arial" w:hAnsi="Arial"/>
          <w:b/>
          <w:color w:val="0000FF"/>
          <w:position w:val="0"/>
          <w:sz w:val="20"/>
          <w:sz w:val="20"/>
          <w:szCs w:val="20"/>
          <w:shd w:fill="FFFFFF" w:val="clear"/>
          <w:vertAlign w:val="baseline"/>
        </w:rPr>
      </w:r>
    </w:p>
    <w:tbl>
      <w:tblPr>
        <w:tblW w:w="9125" w:type="dxa"/>
        <w:jc w:val="start"/>
        <w:tblInd w:w="-66" w:type="dxa"/>
        <w:tblLayout w:type="fixed"/>
        <w:tblCellMar>
          <w:top w:w="0" w:type="dxa"/>
          <w:start w:w="108" w:type="dxa"/>
          <w:bottom w:w="0" w:type="dxa"/>
          <w:end w:w="108" w:type="dxa"/>
        </w:tblCellMar>
      </w:tblPr>
      <w:tblGrid>
        <w:gridCol w:w="9125"/>
      </w:tblGrid>
      <w:tr>
        <w:trPr>
          <w:trHeight w:val="1533" w:hRule="atLeast"/>
        </w:trPr>
        <w:tc>
          <w:tcPr>
            <w:tcW w:w="9125" w:type="dxa"/>
            <w:tcBorders>
              <w:top w:val="single" w:sz="8" w:space="0" w:color="000000"/>
              <w:start w:val="single" w:sz="8" w:space="0" w:color="000000"/>
              <w:bottom w:val="single" w:sz="8" w:space="0" w:color="000000"/>
              <w:end w:val="single" w:sz="8" w:space="0" w:color="000000"/>
            </w:tcBorders>
          </w:tcPr>
          <w:p>
            <w:pPr>
              <w:pStyle w:val="Normal"/>
              <w:shd w:val="clear" w:fill="FFFFFF"/>
              <w:spacing w:lineRule="auto" w:line="240" w:before="57" w:after="0"/>
              <w:ind w:hanging="0" w:start="0" w:end="0"/>
              <w:jc w:val="both"/>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4 VIGÊNCIA:</w:t>
            </w:r>
          </w:p>
          <w:p>
            <w:pPr>
              <w:pStyle w:val="Normal"/>
              <w:shd w:val="clear" w:fill="FFFFFF"/>
              <w:spacing w:lineRule="auto" w:line="240" w:before="57" w:after="0"/>
              <w:ind w:hanging="0" w:start="0" w:end="0"/>
              <w:jc w:val="both"/>
              <w:rPr>
                <w:rFonts w:ascii="Arial" w:hAnsi="Arial"/>
                <w:sz w:val="20"/>
                <w:szCs w:val="20"/>
              </w:rPr>
            </w:pPr>
            <w:r>
              <w:rPr>
                <w:rFonts w:eastAsia="Arial" w:cs="Arial" w:ascii="Arial" w:hAnsi="Arial"/>
                <w:b/>
                <w:i w:val="false"/>
                <w:caps w:val="false"/>
                <w:smallCaps w:val="false"/>
                <w:strike w:val="false"/>
                <w:dstrike w:val="false"/>
                <w:position w:val="0"/>
                <w:sz w:val="20"/>
                <w:sz w:val="20"/>
                <w:szCs w:val="20"/>
                <w:shd w:fill="FFFFFF" w:val="clear"/>
                <w:vertAlign w:val="baseline"/>
              </w:rPr>
              <w:t xml:space="preserve">4.1 </w:t>
            </w:r>
            <w:r>
              <w:rPr>
                <w:rFonts w:eastAsia="Arial" w:cs="Arial" w:ascii="Arial" w:hAnsi="Arial"/>
                <w:b w:val="false"/>
                <w:i w:val="false"/>
                <w:caps w:val="false"/>
                <w:smallCaps w:val="false"/>
                <w:strike w:val="false"/>
                <w:dstrike w:val="false"/>
                <w:position w:val="0"/>
                <w:sz w:val="20"/>
                <w:sz w:val="20"/>
                <w:szCs w:val="20"/>
                <w:shd w:fill="FFFFFF" w:val="clear"/>
                <w:vertAlign w:val="baseline"/>
              </w:rPr>
              <w:t>A vigência do contrato se inicia com a assinatura do contrato e é de 180 (cento e oitenta) dias contados a partir do término do prazo de execução.</w:t>
            </w:r>
          </w:p>
          <w:p>
            <w:pPr>
              <w:pStyle w:val="Normal"/>
              <w:shd w:val="clear" w:fill="FFFFFF"/>
              <w:spacing w:lineRule="auto" w:line="240" w:before="57" w:after="0"/>
              <w:ind w:hanging="0" w:start="0" w:end="0"/>
              <w:jc w:val="both"/>
              <w:rPr>
                <w:rFonts w:ascii="Arial" w:hAnsi="Arial"/>
                <w:sz w:val="20"/>
                <w:szCs w:val="20"/>
              </w:rPr>
            </w:pPr>
            <w:r>
              <w:rPr>
                <w:rFonts w:eastAsia="Arial" w:cs="Arial" w:ascii="Arial" w:hAnsi="Arial"/>
                <w:b/>
                <w:i w:val="false"/>
                <w:caps w:val="false"/>
                <w:smallCaps w:val="false"/>
                <w:strike w:val="false"/>
                <w:dstrike w:val="false"/>
                <w:position w:val="0"/>
                <w:sz w:val="20"/>
                <w:sz w:val="20"/>
                <w:szCs w:val="20"/>
                <w:shd w:fill="FFFFFF" w:val="clear"/>
                <w:vertAlign w:val="baseline"/>
              </w:rPr>
              <w:t xml:space="preserve">4.2 </w:t>
            </w:r>
            <w:r>
              <w:rPr>
                <w:rFonts w:eastAsia="Arial" w:cs="Arial" w:ascii="Arial" w:hAnsi="Arial"/>
                <w:b w:val="false"/>
                <w:i w:val="false"/>
                <w:caps w:val="false"/>
                <w:smallCaps w:val="false"/>
                <w:strike w:val="false"/>
                <w:dstrike w:val="false"/>
                <w:position w:val="0"/>
                <w:sz w:val="20"/>
                <w:sz w:val="20"/>
                <w:szCs w:val="20"/>
                <w:shd w:fill="FFFFFF" w:val="clear"/>
                <w:vertAlign w:val="baseline"/>
              </w:rPr>
              <w:t xml:space="preserve">O prazo de execução do contrato é de </w:t>
            </w:r>
            <w:r>
              <w:rPr>
                <w:rFonts w:eastAsia="Arial" w:cs="Arial" w:ascii="Arial" w:hAnsi="Arial"/>
                <w:b w:val="false"/>
                <w:i w:val="false"/>
                <w:caps w:val="false"/>
                <w:smallCaps w:val="false"/>
                <w:strike w:val="false"/>
                <w:dstrike w:val="false"/>
                <w:position w:val="0"/>
                <w:sz w:val="20"/>
                <w:sz w:val="20"/>
                <w:szCs w:val="20"/>
                <w:shd w:fill="FFFF00" w:val="clear"/>
                <w:vertAlign w:val="baseline"/>
              </w:rPr>
              <w:t>[XXXX] (XXX)</w:t>
            </w:r>
            <w:r>
              <w:rPr>
                <w:rFonts w:eastAsia="Arial" w:cs="Arial" w:ascii="Arial" w:hAnsi="Arial"/>
                <w:b w:val="false"/>
                <w:i w:val="false"/>
                <w:caps w:val="false"/>
                <w:smallCaps w:val="false"/>
                <w:strike w:val="false"/>
                <w:dstrike w:val="false"/>
                <w:position w:val="0"/>
                <w:sz w:val="20"/>
                <w:sz w:val="20"/>
                <w:szCs w:val="20"/>
                <w:shd w:fill="FFFFFF" w:val="clear"/>
                <w:vertAlign w:val="baseline"/>
              </w:rPr>
              <w:t xml:space="preserve"> dias/meses/anos, contados a partir da data estabelecida na Ordem de Serviço.</w:t>
            </w:r>
          </w:p>
          <w:p>
            <w:pPr>
              <w:pStyle w:val="Normal"/>
              <w:shd w:val="clear" w:fill="FFFFFF"/>
              <w:spacing w:lineRule="auto" w:line="240" w:before="57" w:after="0"/>
              <w:ind w:hanging="0" w:start="0" w:end="0"/>
              <w:jc w:val="both"/>
              <w:rPr>
                <w:rFonts w:ascii="Arial" w:hAnsi="Arial" w:eastAsia="Arial" w:cs="Arial"/>
                <w:position w:val="0"/>
                <w:sz w:val="20"/>
                <w:sz w:val="20"/>
                <w:szCs w:val="20"/>
                <w:vertAlign w:val="baseline"/>
              </w:rPr>
            </w:pPr>
            <w:r>
              <w:rPr>
                <w:rFonts w:eastAsia="Arial" w:cs="Arial" w:ascii="Arial" w:hAnsi="Arial"/>
                <w:position w:val="0"/>
                <w:sz w:val="20"/>
                <w:sz w:val="20"/>
                <w:szCs w:val="20"/>
                <w:vertAlign w:val="baseline"/>
              </w:rPr>
            </w:r>
          </w:p>
          <w:p>
            <w:pPr>
              <w:pStyle w:val="Normal"/>
              <w:shd w:val="clear" w:fill="FFFFFF"/>
              <w:spacing w:lineRule="auto" w:line="240" w:before="57" w:after="0"/>
              <w:ind w:hanging="0" w:start="0" w:end="0"/>
              <w:jc w:val="both"/>
              <w:rPr>
                <w:rFonts w:ascii="Arial" w:hAnsi="Arial" w:eastAsia="Arial" w:cs="Arial"/>
                <w:position w:val="0"/>
                <w:sz w:val="20"/>
                <w:sz w:val="20"/>
                <w:szCs w:val="20"/>
                <w:vertAlign w:val="baseline"/>
              </w:rPr>
            </w:pPr>
            <w:r>
              <w:rPr>
                <w:rFonts w:eastAsia="Arial" w:cs="Arial" w:ascii="Arial" w:hAnsi="Arial"/>
                <w:position w:val="0"/>
                <w:sz w:val="20"/>
                <w:sz w:val="20"/>
                <w:szCs w:val="20"/>
                <w:vertAlign w:val="baseline"/>
              </w:rPr>
            </w:r>
          </w:p>
        </w:tc>
      </w:tr>
    </w:tbl>
    <w:p>
      <w:pPr>
        <w:pStyle w:val="Normal"/>
        <w:keepNext w:val="false"/>
        <w:keepLines w:val="false"/>
        <w:pageBreakBefore w:val="false"/>
        <w:widowControl w:val="false"/>
        <w:spacing w:lineRule="auto" w:line="276" w:before="0" w:after="0"/>
        <w:ind w:hanging="0" w:start="0" w:end="0"/>
        <w:jc w:val="start"/>
        <w:rPr>
          <w:rFonts w:ascii="Arial" w:hAnsi="Arial" w:eastAsia="Arial" w:cs="Arial"/>
          <w:position w:val="0"/>
          <w:sz w:val="20"/>
          <w:sz w:val="20"/>
          <w:szCs w:val="20"/>
          <w:vertAlign w:val="baseline"/>
        </w:rPr>
      </w:pPr>
      <w:r>
        <w:rPr>
          <w:rFonts w:eastAsia="Arial" w:cs="Arial" w:ascii="Arial" w:hAnsi="Arial"/>
          <w:position w:val="0"/>
          <w:sz w:val="20"/>
          <w:sz w:val="20"/>
          <w:szCs w:val="20"/>
          <w:vertAlign w:val="baseline"/>
        </w:rPr>
      </w:r>
    </w:p>
    <w:tbl>
      <w:tblPr>
        <w:tblW w:w="9075" w:type="dxa"/>
        <w:jc w:val="start"/>
        <w:tblInd w:w="-60" w:type="dxa"/>
        <w:tblLayout w:type="fixed"/>
        <w:tblCellMar>
          <w:top w:w="0" w:type="dxa"/>
          <w:start w:w="108" w:type="dxa"/>
          <w:bottom w:w="0" w:type="dxa"/>
          <w:end w:w="108" w:type="dxa"/>
        </w:tblCellMar>
      </w:tblPr>
      <w:tblGrid>
        <w:gridCol w:w="9075"/>
      </w:tblGrid>
      <w:tr>
        <w:trPr/>
        <w:tc>
          <w:tcPr>
            <w:tcW w:w="9075" w:type="dxa"/>
            <w:tcBorders>
              <w:top w:val="single" w:sz="4" w:space="0" w:color="000000"/>
              <w:start w:val="single" w:sz="4" w:space="0" w:color="000000"/>
              <w:bottom w:val="single" w:sz="4" w:space="0" w:color="000000"/>
              <w:end w:val="single" w:sz="4" w:space="0" w:color="000000"/>
            </w:tcBorders>
          </w:tcPr>
          <w:p>
            <w:pPr>
              <w:pStyle w:val="Normal"/>
              <w:shd w:val="clear" w:fill="FFFF00"/>
              <w:spacing w:lineRule="auto" w:line="240" w:before="57" w:after="57"/>
              <w:jc w:val="both"/>
              <w:rPr>
                <w:rFonts w:ascii="Arial" w:hAnsi="Arial" w:eastAsia="Arial" w:cs="Arial"/>
                <w:b/>
                <w:i w:val="false"/>
                <w:i w:val="false"/>
                <w:caps w:val="false"/>
                <w:smallCaps w:val="false"/>
                <w:strike w:val="false"/>
                <w:dstrike w:val="false"/>
                <w:position w:val="0"/>
                <w:sz w:val="20"/>
                <w:sz w:val="20"/>
                <w:szCs w:val="20"/>
                <w:vertAlign w:val="baseline"/>
              </w:rPr>
            </w:pPr>
            <w:r>
              <w:rPr>
                <w:rFonts w:eastAsia="Arial" w:cs="Arial" w:ascii="Arial" w:hAnsi="Arial"/>
                <w:b/>
                <w:i w:val="false"/>
                <w:caps w:val="false"/>
                <w:smallCaps w:val="false"/>
                <w:strike w:val="false"/>
                <w:dstrike w:val="false"/>
                <w:position w:val="0"/>
                <w:sz w:val="20"/>
                <w:sz w:val="20"/>
                <w:szCs w:val="20"/>
                <w:vertAlign w:val="baseline"/>
              </w:rPr>
              <w:t xml:space="preserve">Nota explicativa </w:t>
            </w:r>
            <w:r>
              <w:rPr>
                <w:rFonts w:eastAsia="Arial" w:cs="Arial" w:ascii="Arial" w:hAnsi="Arial"/>
                <w:b/>
                <w:i w:val="false"/>
                <w:caps w:val="false"/>
                <w:smallCaps w:val="false"/>
                <w:strike w:val="false"/>
                <w:dstrike w:val="false"/>
                <w:position w:val="0"/>
                <w:sz w:val="20"/>
                <w:sz w:val="20"/>
                <w:szCs w:val="20"/>
                <w:vertAlign w:val="baseline"/>
              </w:rPr>
              <w:fldChar w:fldCharType="begin"/>
            </w:r>
            <w:r>
              <w:rPr>
                <w:smallCaps w:val="false"/>
                <w:caps w:val="false"/>
                <w:dstrike w:val="false"/>
                <w:strike w:val="false"/>
                <w:vertAlign w:val="baseline"/>
                <w:position w:val="0"/>
                <w:sz w:val="20"/>
                <w:sz w:val="20"/>
                <w:i w:val="false"/>
                <w:b/>
                <w:szCs w:val="20"/>
                <w:rFonts w:eastAsia="Arial" w:cs="Arial" w:ascii="Arial" w:hAnsi="Arial"/>
              </w:rPr>
              <w:instrText xml:space="preserve"> SEQ Desenho \* ARABIC </w:instrText>
            </w:r>
            <w:r>
              <w:rPr>
                <w:smallCaps w:val="false"/>
                <w:caps w:val="false"/>
                <w:dstrike w:val="false"/>
                <w:strike w:val="false"/>
                <w:vertAlign w:val="baseline"/>
                <w:position w:val="0"/>
                <w:sz w:val="20"/>
                <w:sz w:val="20"/>
                <w:i w:val="false"/>
                <w:b/>
                <w:szCs w:val="20"/>
                <w:rFonts w:eastAsia="Arial" w:cs="Arial" w:ascii="Arial" w:hAnsi="Arial"/>
              </w:rPr>
              <w:fldChar w:fldCharType="separate"/>
            </w:r>
            <w:r>
              <w:rPr>
                <w:smallCaps w:val="false"/>
                <w:caps w:val="false"/>
                <w:dstrike w:val="false"/>
                <w:strike w:val="false"/>
                <w:vertAlign w:val="baseline"/>
                <w:position w:val="0"/>
                <w:sz w:val="20"/>
                <w:sz w:val="20"/>
                <w:i w:val="false"/>
                <w:b/>
                <w:szCs w:val="20"/>
                <w:rFonts w:eastAsia="Arial" w:cs="Arial" w:ascii="Arial" w:hAnsi="Arial"/>
              </w:rPr>
              <w:t>5</w:t>
            </w:r>
            <w:r>
              <w:rPr>
                <w:smallCaps w:val="false"/>
                <w:caps w:val="false"/>
                <w:dstrike w:val="false"/>
                <w:strike w:val="false"/>
                <w:vertAlign w:val="baseline"/>
                <w:position w:val="0"/>
                <w:sz w:val="20"/>
                <w:sz w:val="20"/>
                <w:i w:val="false"/>
                <w:b/>
                <w:szCs w:val="20"/>
                <w:rFonts w:eastAsia="Arial" w:cs="Arial" w:ascii="Arial" w:hAnsi="Arial"/>
              </w:rPr>
              <w:fldChar w:fldCharType="end"/>
            </w:r>
            <w:r>
              <w:rPr>
                <w:rFonts w:eastAsia="Arial" w:cs="Arial" w:ascii="Arial" w:hAnsi="Arial"/>
                <w:b/>
                <w:i w:val="false"/>
                <w:caps w:val="false"/>
                <w:smallCaps w:val="false"/>
                <w:strike w:val="false"/>
                <w:dstrike w:val="false"/>
                <w:position w:val="0"/>
                <w:sz w:val="20"/>
                <w:sz w:val="20"/>
                <w:szCs w:val="20"/>
                <w:vertAlign w:val="baseline"/>
              </w:rPr>
              <w:t>:</w:t>
            </w:r>
          </w:p>
          <w:p>
            <w:pPr>
              <w:pStyle w:val="Normal"/>
              <w:shd w:val="clear" w:fill="FFFF00"/>
              <w:spacing w:lineRule="auto" w:line="240" w:before="57" w:after="57"/>
              <w:jc w:val="both"/>
              <w:rPr>
                <w:rFonts w:ascii="Arial" w:hAnsi="Arial" w:eastAsia="Arial" w:cs="Arial"/>
                <w:b/>
                <w:i w:val="false"/>
                <w:i w:val="false"/>
                <w:caps w:val="false"/>
                <w:smallCaps w:val="false"/>
                <w:strike w:val="false"/>
                <w:dstrike w:val="false"/>
                <w:color w:val="000000"/>
                <w:position w:val="0"/>
                <w:sz w:val="20"/>
                <w:sz w:val="20"/>
                <w:szCs w:val="20"/>
                <w:vertAlign w:val="baseline"/>
              </w:rPr>
            </w:pPr>
            <w:r>
              <w:rPr>
                <w:rFonts w:eastAsia="Arial" w:cs="Arial" w:ascii="Arial" w:hAnsi="Arial"/>
                <w:b/>
                <w:i w:val="false"/>
                <w:caps w:val="false"/>
                <w:smallCaps w:val="false"/>
                <w:strike w:val="false"/>
                <w:dstrike w:val="false"/>
                <w:color w:val="000000"/>
                <w:position w:val="0"/>
                <w:sz w:val="20"/>
                <w:sz w:val="20"/>
                <w:szCs w:val="20"/>
                <w:vertAlign w:val="baseline"/>
              </w:rPr>
              <w:t>(Obs. As notas explicativas são meramente orientativas. Portanto, devem ser excluídas do edital a ser publicado)</w:t>
            </w:r>
          </w:p>
          <w:p>
            <w:pPr>
              <w:pStyle w:val="Normal"/>
              <w:widowControl/>
              <w:shd w:val="clear" w:fill="FFFF00"/>
              <w:spacing w:lineRule="auto" w:line="240" w:before="57" w:after="57"/>
              <w:rPr>
                <w:rFonts w:ascii="Arial" w:hAnsi="Arial" w:eastAsia="Arial" w:cs="Arial"/>
                <w:position w:val="0"/>
                <w:sz w:val="20"/>
                <w:sz w:val="20"/>
                <w:szCs w:val="20"/>
                <w:vertAlign w:val="baseline"/>
              </w:rPr>
            </w:pPr>
            <w:r>
              <w:rPr>
                <w:rFonts w:eastAsia="Arial" w:cs="Arial" w:ascii="Arial" w:hAnsi="Arial"/>
                <w:position w:val="0"/>
                <w:sz w:val="20"/>
                <w:sz w:val="20"/>
                <w:szCs w:val="20"/>
                <w:vertAlign w:val="baseline"/>
              </w:rPr>
            </w:r>
          </w:p>
          <w:p>
            <w:pPr>
              <w:pStyle w:val="Normal"/>
              <w:widowControl/>
              <w:shd w:val="clear" w:fill="FFFF00"/>
              <w:spacing w:lineRule="auto" w:line="240" w:before="57" w:after="57"/>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u w:val="none"/>
                <w:shd w:fill="FFFF00" w:val="clear"/>
                <w:vertAlign w:val="baseline"/>
              </w:rPr>
              <w:t>OBS.1.</w:t>
            </w:r>
            <w:r>
              <w:rPr>
                <w:rFonts w:eastAsia="Arial" w:cs="Arial" w:ascii="Arial" w:hAnsi="Arial"/>
                <w:b w:val="false"/>
                <w:i w:val="false"/>
                <w:caps w:val="false"/>
                <w:smallCaps w:val="false"/>
                <w:strike w:val="false"/>
                <w:dstrike w:val="false"/>
                <w:color w:val="000000"/>
                <w:position w:val="0"/>
                <w:sz w:val="20"/>
                <w:sz w:val="20"/>
                <w:szCs w:val="20"/>
                <w:u w:val="none"/>
                <w:shd w:fill="FFFF00" w:val="clear"/>
                <w:vertAlign w:val="baseline"/>
              </w:rPr>
              <w:t xml:space="preserve"> Na contratação que previr a conclusão de escopo predefinido deverá ser incluída a seguinte redação:</w:t>
            </w:r>
          </w:p>
          <w:p>
            <w:pPr>
              <w:pStyle w:val="Normal"/>
              <w:widowControl/>
              <w:shd w:val="clear" w:fill="FFFF00"/>
              <w:spacing w:lineRule="auto" w:line="240" w:before="57" w:after="57"/>
              <w:rPr>
                <w:rFonts w:ascii="Arial" w:hAnsi="Arial" w:eastAsia="Arial" w:cs="Arial"/>
                <w:position w:val="0"/>
                <w:sz w:val="20"/>
                <w:sz w:val="20"/>
                <w:szCs w:val="20"/>
                <w:vertAlign w:val="baseline"/>
              </w:rPr>
            </w:pPr>
            <w:r>
              <w:rPr>
                <w:rFonts w:eastAsia="Arial" w:cs="Arial" w:ascii="Arial" w:hAnsi="Arial"/>
                <w:position w:val="0"/>
                <w:sz w:val="20"/>
                <w:sz w:val="20"/>
                <w:szCs w:val="20"/>
                <w:vertAlign w:val="baseline"/>
              </w:rPr>
            </w:r>
          </w:p>
          <w:p>
            <w:pPr>
              <w:pStyle w:val="Normal"/>
              <w:widowControl/>
              <w:shd w:val="clear" w:fill="FFFF00"/>
              <w:spacing w:lineRule="auto" w:line="240" w:before="57" w:after="57"/>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u w:val="none"/>
                <w:shd w:fill="FFFF00" w:val="clear"/>
                <w:vertAlign w:val="baseline"/>
              </w:rPr>
              <w:t xml:space="preserve">4.2.1 </w:t>
            </w:r>
            <w:r>
              <w:rPr>
                <w:rFonts w:eastAsia="Arial" w:cs="Arial" w:ascii="Arial" w:hAnsi="Arial"/>
                <w:b w:val="false"/>
                <w:i w:val="false"/>
                <w:caps w:val="false"/>
                <w:smallCaps w:val="false"/>
                <w:strike w:val="false"/>
                <w:dstrike w:val="false"/>
                <w:color w:val="000000"/>
                <w:position w:val="0"/>
                <w:sz w:val="20"/>
                <w:sz w:val="20"/>
                <w:szCs w:val="20"/>
                <w:u w:val="none"/>
                <w:shd w:fill="FFFF00" w:val="clear"/>
                <w:vertAlign w:val="baseline"/>
              </w:rPr>
              <w:t>A presente contratação adotará como regime de execução a XXXXXXXX (Empreitada por Preço Unitário/Empreitada por Preço Global/Execução por Tarefa/Empreitada Integral)</w:t>
            </w:r>
          </w:p>
          <w:p>
            <w:pPr>
              <w:pStyle w:val="Normal"/>
              <w:widowControl/>
              <w:shd w:val="clear" w:fill="FFFF00"/>
              <w:spacing w:lineRule="auto" w:line="240" w:before="57" w:after="57"/>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u w:val="none"/>
                <w:shd w:fill="FFFF00" w:val="clear"/>
                <w:vertAlign w:val="baseline"/>
              </w:rPr>
              <w:t>4.2.2</w:t>
            </w:r>
            <w:r>
              <w:rPr>
                <w:rFonts w:eastAsia="Arial" w:cs="Arial" w:ascii="Arial" w:hAnsi="Arial"/>
                <w:b w:val="false"/>
                <w:i w:val="false"/>
                <w:caps w:val="false"/>
                <w:smallCaps w:val="false"/>
                <w:strike w:val="false"/>
                <w:dstrike w:val="false"/>
                <w:color w:val="000000"/>
                <w:position w:val="0"/>
                <w:sz w:val="20"/>
                <w:sz w:val="20"/>
                <w:szCs w:val="20"/>
                <w:u w:val="none"/>
                <w:shd w:fill="FFFF00" w:val="clear"/>
                <w:vertAlign w:val="baseline"/>
              </w:rPr>
              <w:t xml:space="preserve"> O prazo de vigência será automaticamente prorrogado quando seu objeto não for concluído no período firmado no contrato, respeitadas as disposições contidas no art. 111 da Lei Federal n.º 14.133/2021.</w:t>
            </w:r>
          </w:p>
          <w:p>
            <w:pPr>
              <w:pStyle w:val="Normal"/>
              <w:widowControl/>
              <w:shd w:val="clear" w:fill="FFFF00"/>
              <w:spacing w:lineRule="auto" w:line="240" w:before="57" w:after="57"/>
              <w:rPr>
                <w:rFonts w:ascii="Arial" w:hAnsi="Arial"/>
                <w:position w:val="0"/>
                <w:sz w:val="20"/>
                <w:sz w:val="20"/>
                <w:szCs w:val="20"/>
                <w:vertAlign w:val="baseline"/>
              </w:rPr>
            </w:pPr>
            <w:r>
              <w:rPr>
                <w:rFonts w:ascii="Arial" w:hAnsi="Arial"/>
                <w:position w:val="0"/>
                <w:sz w:val="20"/>
                <w:sz w:val="20"/>
                <w:szCs w:val="20"/>
                <w:vertAlign w:val="baseline"/>
              </w:rPr>
            </w:r>
          </w:p>
          <w:p>
            <w:pPr>
              <w:pStyle w:val="Normal"/>
              <w:widowControl/>
              <w:shd w:val="clear" w:fill="FFFF00"/>
              <w:spacing w:lineRule="auto" w:line="240" w:before="57" w:after="57"/>
              <w:rPr>
                <w:rFonts w:ascii="Arial" w:hAnsi="Arial" w:eastAsia="Arial" w:cs="Arial"/>
                <w:b/>
                <w:i w:val="false"/>
                <w:i w:val="false"/>
                <w:caps w:val="false"/>
                <w:smallCaps w:val="false"/>
                <w:strike w:val="false"/>
                <w:dstrike w:val="false"/>
                <w:color w:val="000000"/>
                <w:position w:val="0"/>
                <w:sz w:val="20"/>
                <w:sz w:val="20"/>
                <w:szCs w:val="20"/>
                <w:u w:val="none"/>
                <w:shd w:fill="FFFF00" w:val="clear"/>
                <w:vertAlign w:val="baseline"/>
              </w:rPr>
            </w:pPr>
            <w:r>
              <w:rPr>
                <w:rFonts w:eastAsia="Arial" w:cs="Arial" w:ascii="Arial" w:hAnsi="Arial"/>
                <w:b/>
                <w:i w:val="false"/>
                <w:caps w:val="false"/>
                <w:smallCaps w:val="false"/>
                <w:strike w:val="false"/>
                <w:dstrike w:val="false"/>
                <w:color w:val="000000"/>
                <w:position w:val="0"/>
                <w:sz w:val="20"/>
                <w:sz w:val="20"/>
                <w:szCs w:val="20"/>
                <w:u w:val="none"/>
                <w:shd w:fill="FFFF00" w:val="clear"/>
                <w:vertAlign w:val="baseline"/>
              </w:rPr>
              <w:t>OU</w:t>
            </w:r>
          </w:p>
          <w:p>
            <w:pPr>
              <w:pStyle w:val="Normal"/>
              <w:widowControl/>
              <w:shd w:val="clear" w:fill="FFFF00"/>
              <w:spacing w:lineRule="auto" w:line="240" w:before="57" w:after="57"/>
              <w:rPr>
                <w:rFonts w:ascii="Arial" w:hAnsi="Arial" w:eastAsia="Arial" w:cs="Arial"/>
                <w:position w:val="0"/>
                <w:sz w:val="20"/>
                <w:sz w:val="20"/>
                <w:szCs w:val="20"/>
                <w:shd w:fill="FFFF00" w:val="clear"/>
                <w:vertAlign w:val="baseline"/>
              </w:rPr>
            </w:pPr>
            <w:r>
              <w:rPr>
                <w:rFonts w:eastAsia="Arial" w:cs="Arial" w:ascii="Arial" w:hAnsi="Arial"/>
                <w:position w:val="0"/>
                <w:sz w:val="20"/>
                <w:sz w:val="20"/>
                <w:szCs w:val="20"/>
                <w:shd w:fill="FFFF00" w:val="clear"/>
                <w:vertAlign w:val="baseline"/>
              </w:rPr>
            </w:r>
          </w:p>
          <w:p>
            <w:pPr>
              <w:pStyle w:val="Normal"/>
              <w:widowControl/>
              <w:shd w:val="clear" w:fill="FFFF00"/>
              <w:spacing w:lineRule="auto" w:line="240" w:before="57" w:after="57"/>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u w:val="none"/>
                <w:shd w:fill="FFFF00" w:val="clear"/>
                <w:vertAlign w:val="baseline"/>
              </w:rPr>
              <w:t xml:space="preserve">OBS.1. </w:t>
            </w:r>
            <w:r>
              <w:rPr>
                <w:rFonts w:eastAsia="Arial" w:cs="Arial" w:ascii="Arial" w:hAnsi="Arial"/>
                <w:b w:val="false"/>
                <w:i w:val="false"/>
                <w:caps w:val="false"/>
                <w:smallCaps w:val="false"/>
                <w:strike w:val="false"/>
                <w:dstrike w:val="false"/>
                <w:position w:val="0"/>
                <w:sz w:val="20"/>
                <w:sz w:val="20"/>
                <w:szCs w:val="20"/>
                <w:shd w:fill="FFFF00" w:val="clear"/>
                <w:vertAlign w:val="baseline"/>
              </w:rPr>
              <w:t>Na contratação que previr a execução de serviços contínuos de engenharia deverá ser incluída a redação a seguir:</w:t>
            </w:r>
          </w:p>
          <w:p>
            <w:pPr>
              <w:pStyle w:val="Normal"/>
              <w:widowControl/>
              <w:shd w:val="clear" w:fill="FFFF00"/>
              <w:spacing w:lineRule="auto" w:line="240" w:before="57" w:after="57"/>
              <w:rPr>
                <w:rFonts w:ascii="Arial" w:hAnsi="Arial" w:eastAsia="Arial" w:cs="Arial"/>
                <w:position w:val="0"/>
                <w:sz w:val="20"/>
                <w:sz w:val="20"/>
                <w:szCs w:val="20"/>
                <w:shd w:fill="FFFF00" w:val="clear"/>
                <w:vertAlign w:val="baseline"/>
              </w:rPr>
            </w:pPr>
            <w:r>
              <w:rPr>
                <w:rFonts w:eastAsia="Arial" w:cs="Arial" w:ascii="Arial" w:hAnsi="Arial"/>
                <w:position w:val="0"/>
                <w:sz w:val="20"/>
                <w:sz w:val="20"/>
                <w:szCs w:val="20"/>
                <w:shd w:fill="FFFF00" w:val="clear"/>
                <w:vertAlign w:val="baseline"/>
              </w:rPr>
            </w:r>
          </w:p>
          <w:p>
            <w:pPr>
              <w:pStyle w:val="Normal"/>
              <w:widowControl/>
              <w:shd w:val="clear" w:fill="FFFF00"/>
              <w:spacing w:lineRule="auto" w:line="240" w:before="57" w:after="57"/>
              <w:rPr>
                <w:rFonts w:ascii="Arial" w:hAnsi="Arial"/>
                <w:sz w:val="20"/>
                <w:szCs w:val="20"/>
              </w:rPr>
            </w:pPr>
            <w:r>
              <w:rPr>
                <w:rFonts w:eastAsia="Arial" w:cs="Arial" w:ascii="Arial" w:hAnsi="Arial"/>
                <w:b/>
                <w:i w:val="false"/>
                <w:caps w:val="false"/>
                <w:smallCaps w:val="false"/>
                <w:strike w:val="false"/>
                <w:dstrike w:val="false"/>
                <w:position w:val="0"/>
                <w:sz w:val="20"/>
                <w:sz w:val="20"/>
                <w:szCs w:val="20"/>
                <w:shd w:fill="FFFF00" w:val="clear"/>
                <w:vertAlign w:val="baseline"/>
              </w:rPr>
              <w:t xml:space="preserve">4.2.1 </w:t>
            </w:r>
            <w:r>
              <w:rPr>
                <w:rFonts w:eastAsia="Arial" w:cs="Arial" w:ascii="Arial" w:hAnsi="Arial"/>
                <w:b w:val="false"/>
                <w:i w:val="false"/>
                <w:caps w:val="false"/>
                <w:smallCaps w:val="false"/>
                <w:strike w:val="false"/>
                <w:dstrike w:val="false"/>
                <w:position w:val="0"/>
                <w:sz w:val="20"/>
                <w:sz w:val="20"/>
                <w:szCs w:val="20"/>
                <w:shd w:fill="FFFF00" w:val="clear"/>
                <w:vertAlign w:val="baseline"/>
              </w:rPr>
              <w:t>A presente contratação adotará como regime de execução a XXXXXXXX (Empreitada por           Preço Unitário/Empreitada por Preço Global/Execução por Tarefa/Empreitada Integral)</w:t>
            </w:r>
          </w:p>
          <w:p>
            <w:pPr>
              <w:pStyle w:val="Normal"/>
              <w:widowControl/>
              <w:shd w:val="clear" w:fill="FFFF00"/>
              <w:spacing w:lineRule="auto" w:line="240" w:before="57" w:after="57"/>
              <w:rPr>
                <w:rFonts w:ascii="Arial" w:hAnsi="Arial"/>
                <w:sz w:val="20"/>
                <w:szCs w:val="20"/>
              </w:rPr>
            </w:pPr>
            <w:r>
              <w:rPr>
                <w:rFonts w:eastAsia="Arial" w:cs="Arial" w:ascii="Arial" w:hAnsi="Arial"/>
                <w:b/>
                <w:i w:val="false"/>
                <w:caps w:val="false"/>
                <w:smallCaps w:val="false"/>
                <w:strike w:val="false"/>
                <w:dstrike w:val="false"/>
                <w:position w:val="0"/>
                <w:sz w:val="20"/>
                <w:sz w:val="20"/>
                <w:szCs w:val="20"/>
                <w:shd w:fill="FFFF00" w:val="clear"/>
                <w:vertAlign w:val="baseline"/>
              </w:rPr>
              <w:t>4.2.2.</w:t>
            </w:r>
            <w:r>
              <w:rPr>
                <w:rFonts w:eastAsia="Arial" w:cs="Arial" w:ascii="Arial" w:hAnsi="Arial"/>
                <w:b w:val="false"/>
                <w:i w:val="false"/>
                <w:caps w:val="false"/>
                <w:smallCaps w:val="false"/>
                <w:strike w:val="false"/>
                <w:dstrike w:val="false"/>
                <w:position w:val="0"/>
                <w:sz w:val="20"/>
                <w:sz w:val="20"/>
                <w:szCs w:val="20"/>
                <w:shd w:fill="FFFF00" w:val="clear"/>
                <w:vertAlign w:val="baseline"/>
              </w:rPr>
              <w:t xml:space="preserve"> O prazo de vigência do contrato é de até _____ ( anos), om base no artigo 106 da Lei n.º Federal 14.133, de 2021. podendo ser prorrogado por interesse das partes até o limite de XXX (XXXXXX) anos, conforme o previsto no art. 107 da mesma Lei.</w:t>
            </w:r>
          </w:p>
          <w:p>
            <w:pPr>
              <w:pStyle w:val="Normal"/>
              <w:widowControl/>
              <w:shd w:val="clear" w:fill="FFFF00"/>
              <w:spacing w:lineRule="auto" w:line="240" w:before="57" w:after="57"/>
              <w:rPr>
                <w:rFonts w:ascii="Arial" w:hAnsi="Arial" w:eastAsia="Arial" w:cs="Arial"/>
                <w:b/>
                <w:position w:val="0"/>
                <w:sz w:val="20"/>
                <w:sz w:val="20"/>
                <w:szCs w:val="20"/>
                <w:shd w:fill="FFFF00" w:val="clear"/>
                <w:vertAlign w:val="baseline"/>
              </w:rPr>
            </w:pPr>
            <w:r>
              <w:rPr>
                <w:rFonts w:eastAsia="Arial" w:cs="Arial" w:ascii="Arial" w:hAnsi="Arial"/>
                <w:b/>
                <w:position w:val="0"/>
                <w:sz w:val="20"/>
                <w:sz w:val="20"/>
                <w:szCs w:val="20"/>
                <w:shd w:fill="FFFF00" w:val="clear"/>
                <w:vertAlign w:val="baseline"/>
              </w:rPr>
            </w:r>
          </w:p>
          <w:p>
            <w:pPr>
              <w:pStyle w:val="Normal"/>
              <w:widowControl/>
              <w:shd w:val="clear" w:fill="FFFF00"/>
              <w:spacing w:lineRule="auto" w:line="240" w:before="57" w:after="57"/>
              <w:rPr>
                <w:rFonts w:ascii="Arial" w:hAnsi="Arial" w:eastAsia="Arial" w:cs="Arial"/>
                <w:b/>
                <w:i w:val="false"/>
                <w:i w:val="false"/>
                <w:caps w:val="false"/>
                <w:smallCaps w:val="false"/>
                <w:strike w:val="false"/>
                <w:dstrike w:val="false"/>
                <w:position w:val="0"/>
                <w:sz w:val="20"/>
                <w:sz w:val="20"/>
                <w:szCs w:val="20"/>
                <w:shd w:fill="FFFF00" w:val="clear"/>
                <w:vertAlign w:val="baseline"/>
              </w:rPr>
            </w:pPr>
            <w:r>
              <w:rPr>
                <w:rFonts w:eastAsia="Arial" w:cs="Arial" w:ascii="Arial" w:hAnsi="Arial"/>
                <w:b/>
                <w:i w:val="false"/>
                <w:caps w:val="false"/>
                <w:smallCaps w:val="false"/>
                <w:strike w:val="false"/>
                <w:dstrike w:val="false"/>
                <w:position w:val="0"/>
                <w:sz w:val="20"/>
                <w:sz w:val="20"/>
                <w:szCs w:val="20"/>
                <w:shd w:fill="FFFF00" w:val="clear"/>
                <w:vertAlign w:val="baseline"/>
              </w:rPr>
              <w:t>OU</w:t>
            </w:r>
          </w:p>
          <w:p>
            <w:pPr>
              <w:pStyle w:val="Normal"/>
              <w:widowControl/>
              <w:shd w:val="clear" w:fill="FFFF00"/>
              <w:spacing w:lineRule="auto" w:line="240" w:before="57" w:after="57"/>
              <w:rPr>
                <w:rFonts w:ascii="Arial" w:hAnsi="Arial"/>
                <w:sz w:val="20"/>
                <w:szCs w:val="20"/>
              </w:rPr>
            </w:pPr>
            <w:r>
              <w:rPr>
                <w:rFonts w:eastAsia="Arial" w:cs="Arial" w:ascii="Arial" w:hAnsi="Arial"/>
                <w:b/>
                <w:i w:val="false"/>
                <w:caps w:val="false"/>
                <w:smallCaps w:val="false"/>
                <w:strike w:val="false"/>
                <w:dstrike w:val="false"/>
                <w:position w:val="0"/>
                <w:sz w:val="20"/>
                <w:sz w:val="20"/>
                <w:szCs w:val="20"/>
                <w:shd w:fill="FFFF00" w:val="clear"/>
                <w:vertAlign w:val="baseline"/>
              </w:rPr>
              <w:t>4.2.1</w:t>
            </w:r>
            <w:r>
              <w:rPr>
                <w:rFonts w:eastAsia="Arial" w:cs="Arial" w:ascii="Arial" w:hAnsi="Arial"/>
                <w:b/>
                <w:i w:val="false"/>
                <w:caps w:val="false"/>
                <w:smallCaps w:val="false"/>
                <w:strike w:val="false"/>
                <w:dstrike w:val="false"/>
                <w:position w:val="0"/>
                <w:sz w:val="20"/>
                <w:sz w:val="20"/>
                <w:szCs w:val="20"/>
                <w:vertAlign w:val="baseline"/>
              </w:rPr>
              <w:t xml:space="preserve">. </w:t>
            </w:r>
            <w:r>
              <w:rPr>
                <w:rFonts w:eastAsia="Arial" w:cs="Arial" w:ascii="Arial" w:hAnsi="Arial"/>
                <w:b w:val="false"/>
                <w:i w:val="false"/>
                <w:caps w:val="false"/>
                <w:smallCaps w:val="false"/>
                <w:strike w:val="false"/>
                <w:dstrike w:val="false"/>
                <w:position w:val="0"/>
                <w:sz w:val="20"/>
                <w:sz w:val="20"/>
                <w:szCs w:val="20"/>
                <w:shd w:fill="FFFF00" w:val="clear"/>
                <w:vertAlign w:val="baseline"/>
              </w:rPr>
              <w:t>O contrato terá vigência pelo período de ____ (dias/meses/anos), não sendo prorrogável.</w:t>
            </w:r>
          </w:p>
          <w:p>
            <w:pPr>
              <w:pStyle w:val="Normal"/>
              <w:widowControl/>
              <w:shd w:val="clear" w:fill="FFFF00"/>
              <w:spacing w:lineRule="auto" w:line="240" w:before="57" w:after="57"/>
              <w:rPr>
                <w:rFonts w:ascii="Arial" w:hAnsi="Arial" w:eastAsia="Arial" w:cs="Arial"/>
                <w:position w:val="0"/>
                <w:sz w:val="20"/>
                <w:sz w:val="20"/>
                <w:szCs w:val="20"/>
                <w:vertAlign w:val="baseline"/>
              </w:rPr>
            </w:pPr>
            <w:r>
              <w:rPr>
                <w:rFonts w:eastAsia="Arial" w:cs="Arial" w:ascii="Arial" w:hAnsi="Arial"/>
                <w:position w:val="0"/>
                <w:sz w:val="20"/>
                <w:sz w:val="20"/>
                <w:szCs w:val="20"/>
                <w:vertAlign w:val="baseline"/>
              </w:rPr>
            </w:r>
          </w:p>
        </w:tc>
      </w:tr>
    </w:tbl>
    <w:p>
      <w:pPr>
        <w:pStyle w:val="Normal"/>
        <w:shd w:val="clear" w:fill="FFFFFF"/>
        <w:spacing w:lineRule="auto" w:line="240" w:before="57" w:after="0"/>
        <w:ind w:hanging="0" w:start="0" w:end="0"/>
        <w:jc w:val="both"/>
        <w:rPr>
          <w:rFonts w:ascii="Arial" w:hAnsi="Arial" w:eastAsia="Arial" w:cs="Arial"/>
          <w:position w:val="0"/>
          <w:sz w:val="20"/>
          <w:sz w:val="20"/>
          <w:szCs w:val="20"/>
          <w:vertAlign w:val="baseline"/>
        </w:rPr>
      </w:pPr>
      <w:r>
        <w:rPr>
          <w:rFonts w:eastAsia="Arial" w:cs="Arial" w:ascii="Arial" w:hAnsi="Arial"/>
          <w:position w:val="0"/>
          <w:sz w:val="20"/>
          <w:sz w:val="20"/>
          <w:szCs w:val="20"/>
          <w:vertAlign w:val="baseline"/>
        </w:rPr>
      </w:r>
    </w:p>
    <w:tbl>
      <w:tblPr>
        <w:tblW w:w="9075" w:type="dxa"/>
        <w:jc w:val="start"/>
        <w:tblInd w:w="-66" w:type="dxa"/>
        <w:tblLayout w:type="fixed"/>
        <w:tblCellMar>
          <w:top w:w="0" w:type="dxa"/>
          <w:start w:w="108" w:type="dxa"/>
          <w:bottom w:w="0" w:type="dxa"/>
          <w:end w:w="108" w:type="dxa"/>
        </w:tblCellMar>
      </w:tblPr>
      <w:tblGrid>
        <w:gridCol w:w="9075"/>
      </w:tblGrid>
      <w:tr>
        <w:trPr/>
        <w:tc>
          <w:tcPr>
            <w:tcW w:w="9075" w:type="dxa"/>
            <w:tcBorders>
              <w:top w:val="single" w:sz="8" w:space="0" w:color="000000"/>
              <w:start w:val="single" w:sz="8" w:space="0" w:color="000000"/>
              <w:bottom w:val="single" w:sz="8" w:space="0" w:color="000000"/>
              <w:end w:val="single" w:sz="8" w:space="0" w:color="000000"/>
            </w:tcBorders>
          </w:tcPr>
          <w:p>
            <w:pPr>
              <w:pStyle w:val="Normal"/>
              <w:shd w:val="clear" w:fill="FFFFFF"/>
              <w:spacing w:lineRule="auto" w:line="240" w:before="57" w:after="0"/>
              <w:ind w:hanging="0" w:start="0" w:end="0"/>
              <w:jc w:val="both"/>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5 RESERVA DE LOTES PARA ME E EPP:</w:t>
            </w:r>
          </w:p>
          <w:p>
            <w:pPr>
              <w:pStyle w:val="Normal"/>
              <w:shd w:val="clear" w:fill="FFFFFF"/>
              <w:spacing w:lineRule="auto" w:line="240" w:before="0" w:after="0"/>
              <w:ind w:hanging="0" w:start="0" w:end="0"/>
              <w:jc w:val="both"/>
              <w:rPr>
                <w:rFonts w:ascii="Arial" w:hAnsi="Arial"/>
                <w:sz w:val="20"/>
                <w:szCs w:val="20"/>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 xml:space="preserve">Somente poderão participar da disputa do(s) lote(s) </w:t>
            </w:r>
            <w:r>
              <w:rPr>
                <w:rFonts w:eastAsia="Arial" w:cs="Arial" w:ascii="Arial" w:hAnsi="Arial"/>
                <w:b w:val="false"/>
                <w:i w:val="false"/>
                <w:caps w:val="false"/>
                <w:smallCaps w:val="false"/>
                <w:strike w:val="false"/>
                <w:dstrike w:val="false"/>
                <w:position w:val="0"/>
                <w:sz w:val="20"/>
                <w:sz w:val="20"/>
                <w:szCs w:val="20"/>
                <w:shd w:fill="FFFF00" w:val="clear"/>
                <w:vertAlign w:val="baseline"/>
              </w:rPr>
              <w:t>XXXX, XXXX e XXXX</w:t>
            </w:r>
            <w:r>
              <w:rPr>
                <w:rFonts w:eastAsia="Arial" w:cs="Arial" w:ascii="Arial" w:hAnsi="Arial"/>
                <w:b w:val="false"/>
                <w:i w:val="false"/>
                <w:caps w:val="false"/>
                <w:smallCaps w:val="false"/>
                <w:strike w:val="false"/>
                <w:dstrike w:val="false"/>
                <w:position w:val="0"/>
                <w:sz w:val="20"/>
                <w:sz w:val="20"/>
                <w:szCs w:val="20"/>
                <w:shd w:fill="FFFFFF" w:val="clear"/>
                <w:vertAlign w:val="baseline"/>
              </w:rPr>
              <w:t xml:space="preserve"> as empresas que se enquadrem na condição de microempresa, de empresa de pequeno porte ou microempreendedor individual, conforme o disposto no art. 48, incisos I e III, da Lei Complementar Federal n.º 123, de 2006.</w:t>
            </w:r>
          </w:p>
          <w:p>
            <w:pPr>
              <w:pStyle w:val="Normal"/>
              <w:shd w:val="clear" w:fill="FFFFFF"/>
              <w:spacing w:lineRule="auto" w:line="240" w:before="0" w:after="0"/>
              <w:ind w:hanging="0" w:start="0" w:end="0"/>
              <w:jc w:val="both"/>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As empresas que não estejam enquadradas na condição de microempresas, empresas de pequeno porte ou microempreendedor individual, poderão participar dos demais lotes classificados como de ampla concorrência.</w:t>
            </w:r>
          </w:p>
          <w:p>
            <w:pPr>
              <w:pStyle w:val="Normal"/>
              <w:shd w:val="clear" w:fill="FFFFFF"/>
              <w:spacing w:lineRule="auto" w:line="240" w:before="0" w:after="0"/>
              <w:ind w:hanging="0" w:start="9" w:end="-55"/>
              <w:jc w:val="both"/>
              <w:rPr>
                <w:rFonts w:ascii="Arial" w:hAnsi="Arial"/>
                <w:sz w:val="20"/>
                <w:szCs w:val="20"/>
              </w:rPr>
            </w:pP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Se a ME, a EPP ou a MEI </w:t>
            </w:r>
            <w:r>
              <w:rPr>
                <w:rFonts w:eastAsia="Arial" w:cs="Arial" w:ascii="Arial" w:hAnsi="Arial"/>
                <w:b w:val="false"/>
                <w:i w:val="false"/>
                <w:caps w:val="false"/>
                <w:smallCaps w:val="false"/>
                <w:strike w:val="false"/>
                <w:dstrike w:val="false"/>
                <w:color w:val="000000"/>
                <w:position w:val="0"/>
                <w:sz w:val="20"/>
                <w:sz w:val="20"/>
                <w:szCs w:val="20"/>
                <w:shd w:fill="FFFFFF" w:val="clear"/>
                <w:vertAlign w:val="baseline"/>
              </w:rPr>
              <w:t>for vencedora do(s) lote(s) reservado(s) e do(s) lote(s) de ampla concorrência, a contratação deverá ocorrer pelo menor preço.</w:t>
            </w:r>
          </w:p>
          <w:p>
            <w:pPr>
              <w:pStyle w:val="Normal"/>
              <w:shd w:val="clear" w:fill="FFFFFF"/>
              <w:spacing w:lineRule="auto" w:line="240" w:before="120" w:after="120"/>
              <w:jc w:val="both"/>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Será concedido tratamento favorecido para as microempresas e empresas de pequeno porte, para as sociedades cooperativas mencionadas no artigo 34 da Lei n.º 11.488, de 2007, e para o microempreendedor individual - MEI, nos limites previstos da Lei Complementar n.º 123, de 2006.</w:t>
            </w:r>
          </w:p>
        </w:tc>
      </w:tr>
    </w:tbl>
    <w:p>
      <w:pPr>
        <w:pStyle w:val="Normal"/>
        <w:shd w:val="clear" w:fill="FFFFFF"/>
        <w:spacing w:lineRule="auto" w:line="240" w:before="57" w:after="0"/>
        <w:ind w:hanging="0" w:start="0" w:end="0"/>
        <w:rPr>
          <w:rFonts w:ascii="Arial" w:hAnsi="Arial" w:eastAsia="Arial" w:cs="Arial"/>
          <w:position w:val="0"/>
          <w:sz w:val="20"/>
          <w:sz w:val="20"/>
          <w:szCs w:val="20"/>
          <w:shd w:fill="FFFF00" w:val="clear"/>
          <w:vertAlign w:val="baseline"/>
        </w:rPr>
      </w:pPr>
      <w:r>
        <w:rPr>
          <w:rFonts w:eastAsia="Arial" w:cs="Arial" w:ascii="Arial" w:hAnsi="Arial"/>
          <w:position w:val="0"/>
          <w:sz w:val="20"/>
          <w:sz w:val="20"/>
          <w:szCs w:val="20"/>
          <w:shd w:fill="FFFF00" w:val="clear"/>
          <w:vertAlign w:val="baseline"/>
        </w:rPr>
      </w:r>
    </w:p>
    <w:tbl>
      <w:tblPr>
        <w:tblW w:w="9075" w:type="dxa"/>
        <w:jc w:val="start"/>
        <w:tblInd w:w="-60" w:type="dxa"/>
        <w:tblLayout w:type="fixed"/>
        <w:tblCellMar>
          <w:top w:w="0" w:type="dxa"/>
          <w:start w:w="108" w:type="dxa"/>
          <w:bottom w:w="0" w:type="dxa"/>
          <w:end w:w="108" w:type="dxa"/>
        </w:tblCellMar>
      </w:tblPr>
      <w:tblGrid>
        <w:gridCol w:w="9075"/>
      </w:tblGrid>
      <w:tr>
        <w:trPr/>
        <w:tc>
          <w:tcPr>
            <w:tcW w:w="9075" w:type="dxa"/>
            <w:tcBorders>
              <w:top w:val="single" w:sz="4" w:space="0" w:color="000000"/>
              <w:start w:val="single" w:sz="4" w:space="0" w:color="000000"/>
              <w:bottom w:val="single" w:sz="4" w:space="0" w:color="000000"/>
              <w:end w:val="single" w:sz="4" w:space="0" w:color="000000"/>
            </w:tcBorders>
          </w:tcPr>
          <w:p>
            <w:pPr>
              <w:pStyle w:val="Normal"/>
              <w:shd w:val="clear" w:fill="FFFF00"/>
              <w:spacing w:lineRule="auto" w:line="240" w:before="57" w:after="0"/>
              <w:jc w:val="both"/>
              <w:rPr>
                <w:rFonts w:ascii="Arial" w:hAnsi="Arial" w:eastAsia="Arial" w:cs="Arial"/>
                <w:b/>
                <w:i w:val="false"/>
                <w:i w:val="false"/>
                <w:caps w:val="false"/>
                <w:smallCaps w:val="false"/>
                <w:strike w:val="false"/>
                <w:dstrike w:val="false"/>
                <w:position w:val="0"/>
                <w:sz w:val="20"/>
                <w:sz w:val="20"/>
                <w:szCs w:val="20"/>
                <w:vertAlign w:val="baseline"/>
              </w:rPr>
            </w:pPr>
            <w:r>
              <w:rPr>
                <w:rFonts w:eastAsia="Arial" w:cs="Arial" w:ascii="Arial" w:hAnsi="Arial"/>
                <w:b/>
                <w:i w:val="false"/>
                <w:caps w:val="false"/>
                <w:smallCaps w:val="false"/>
                <w:strike w:val="false"/>
                <w:dstrike w:val="false"/>
                <w:position w:val="0"/>
                <w:sz w:val="20"/>
                <w:sz w:val="20"/>
                <w:szCs w:val="20"/>
                <w:vertAlign w:val="baseline"/>
              </w:rPr>
              <w:t xml:space="preserve">Nota explicativa </w:t>
            </w:r>
            <w:r>
              <w:rPr>
                <w:rFonts w:eastAsia="Arial" w:cs="Arial" w:ascii="Arial" w:hAnsi="Arial"/>
                <w:b/>
                <w:i w:val="false"/>
                <w:caps w:val="false"/>
                <w:smallCaps w:val="false"/>
                <w:strike w:val="false"/>
                <w:dstrike w:val="false"/>
                <w:position w:val="0"/>
                <w:sz w:val="20"/>
                <w:sz w:val="20"/>
                <w:szCs w:val="20"/>
                <w:vertAlign w:val="baseline"/>
              </w:rPr>
              <w:fldChar w:fldCharType="begin"/>
            </w:r>
            <w:r>
              <w:rPr>
                <w:smallCaps w:val="false"/>
                <w:caps w:val="false"/>
                <w:dstrike w:val="false"/>
                <w:strike w:val="false"/>
                <w:vertAlign w:val="baseline"/>
                <w:position w:val="0"/>
                <w:sz w:val="20"/>
                <w:sz w:val="20"/>
                <w:i w:val="false"/>
                <w:b/>
                <w:szCs w:val="20"/>
                <w:rFonts w:eastAsia="Arial" w:cs="Arial" w:ascii="Arial" w:hAnsi="Arial"/>
              </w:rPr>
              <w:instrText xml:space="preserve"> SEQ Desenho \* ARABIC </w:instrText>
            </w:r>
            <w:r>
              <w:rPr>
                <w:smallCaps w:val="false"/>
                <w:caps w:val="false"/>
                <w:dstrike w:val="false"/>
                <w:strike w:val="false"/>
                <w:vertAlign w:val="baseline"/>
                <w:position w:val="0"/>
                <w:sz w:val="20"/>
                <w:sz w:val="20"/>
                <w:i w:val="false"/>
                <w:b/>
                <w:szCs w:val="20"/>
                <w:rFonts w:eastAsia="Arial" w:cs="Arial" w:ascii="Arial" w:hAnsi="Arial"/>
              </w:rPr>
              <w:fldChar w:fldCharType="separate"/>
            </w:r>
            <w:r>
              <w:rPr>
                <w:smallCaps w:val="false"/>
                <w:caps w:val="false"/>
                <w:dstrike w:val="false"/>
                <w:strike w:val="false"/>
                <w:vertAlign w:val="baseline"/>
                <w:position w:val="0"/>
                <w:sz w:val="20"/>
                <w:sz w:val="20"/>
                <w:i w:val="false"/>
                <w:b/>
                <w:szCs w:val="20"/>
                <w:rFonts w:eastAsia="Arial" w:cs="Arial" w:ascii="Arial" w:hAnsi="Arial"/>
              </w:rPr>
              <w:t>6</w:t>
            </w:r>
            <w:r>
              <w:rPr>
                <w:smallCaps w:val="false"/>
                <w:caps w:val="false"/>
                <w:dstrike w:val="false"/>
                <w:strike w:val="false"/>
                <w:vertAlign w:val="baseline"/>
                <w:position w:val="0"/>
                <w:sz w:val="20"/>
                <w:sz w:val="20"/>
                <w:i w:val="false"/>
                <w:b/>
                <w:szCs w:val="20"/>
                <w:rFonts w:eastAsia="Arial" w:cs="Arial" w:ascii="Arial" w:hAnsi="Arial"/>
              </w:rPr>
              <w:fldChar w:fldCharType="end"/>
            </w:r>
            <w:r>
              <w:rPr>
                <w:rFonts w:eastAsia="Arial" w:cs="Arial" w:ascii="Arial" w:hAnsi="Arial"/>
                <w:b/>
                <w:i w:val="false"/>
                <w:caps w:val="false"/>
                <w:smallCaps w:val="false"/>
                <w:strike w:val="false"/>
                <w:dstrike w:val="false"/>
                <w:position w:val="0"/>
                <w:sz w:val="20"/>
                <w:sz w:val="20"/>
                <w:szCs w:val="20"/>
                <w:vertAlign w:val="baseline"/>
              </w:rPr>
              <w:t>:</w:t>
            </w:r>
          </w:p>
          <w:p>
            <w:pPr>
              <w:pStyle w:val="Normal"/>
              <w:shd w:val="clear" w:fill="FFFF00"/>
              <w:spacing w:lineRule="auto" w:line="240" w:before="57" w:after="0"/>
              <w:jc w:val="both"/>
              <w:rPr>
                <w:rFonts w:ascii="Arial" w:hAnsi="Arial" w:eastAsia="Arial" w:cs="Arial"/>
                <w:b/>
                <w:i w:val="false"/>
                <w:i w:val="false"/>
                <w:caps w:val="false"/>
                <w:smallCaps w:val="false"/>
                <w:strike w:val="false"/>
                <w:dstrike w:val="false"/>
                <w:color w:val="000000"/>
                <w:position w:val="0"/>
                <w:sz w:val="20"/>
                <w:sz w:val="20"/>
                <w:szCs w:val="20"/>
                <w:shd w:fill="FFFF00" w:val="clear"/>
                <w:vertAlign w:val="baseline"/>
              </w:rPr>
            </w:pPr>
            <w:r>
              <w:rPr>
                <w:rFonts w:eastAsia="Arial" w:cs="Arial" w:ascii="Arial" w:hAnsi="Arial"/>
                <w:b/>
                <w:i w:val="false"/>
                <w:caps w:val="false"/>
                <w:smallCaps w:val="false"/>
                <w:strike w:val="false"/>
                <w:dstrike w:val="false"/>
                <w:color w:val="000000"/>
                <w:position w:val="0"/>
                <w:sz w:val="20"/>
                <w:sz w:val="20"/>
                <w:szCs w:val="20"/>
                <w:shd w:fill="FFFF00" w:val="clear"/>
                <w:vertAlign w:val="baseline"/>
              </w:rPr>
              <w:t>(Obs. As notas explicativas são meramente orientativas. Portanto, devem ser excluídas do edital a ser publicado)</w:t>
            </w:r>
          </w:p>
          <w:p>
            <w:pPr>
              <w:pStyle w:val="Normal"/>
              <w:shd w:val="clear" w:fill="FFFF00"/>
              <w:spacing w:lineRule="auto" w:line="240" w:before="57" w:after="0"/>
              <w:jc w:val="both"/>
              <w:rPr>
                <w:rFonts w:ascii="Arial" w:hAnsi="Arial" w:eastAsia="Arial" w:cs="Arial"/>
                <w:position w:val="0"/>
                <w:sz w:val="20"/>
                <w:sz w:val="20"/>
                <w:szCs w:val="20"/>
                <w:vertAlign w:val="baseline"/>
              </w:rPr>
            </w:pPr>
            <w:r>
              <w:rPr>
                <w:rFonts w:eastAsia="Arial" w:cs="Arial" w:ascii="Arial" w:hAnsi="Arial"/>
                <w:position w:val="0"/>
                <w:sz w:val="20"/>
                <w:sz w:val="20"/>
                <w:szCs w:val="20"/>
                <w:vertAlign w:val="baseline"/>
              </w:rPr>
            </w:r>
          </w:p>
          <w:p>
            <w:pPr>
              <w:pStyle w:val="Normal"/>
              <w:shd w:val="clear" w:fill="FFFF00"/>
              <w:spacing w:lineRule="auto" w:line="240" w:before="57" w:after="0"/>
              <w:jc w:val="both"/>
              <w:rPr>
                <w:rFonts w:ascii="Arial" w:hAnsi="Arial" w:eastAsia="Arial" w:cs="Arial"/>
                <w:b w:val="false"/>
                <w:i w:val="false"/>
                <w:i w:val="false"/>
                <w:caps w:val="false"/>
                <w:smallCaps w:val="false"/>
                <w:strike w:val="false"/>
                <w:dstrike w:val="false"/>
                <w:position w:val="0"/>
                <w:sz w:val="20"/>
                <w:sz w:val="20"/>
                <w:szCs w:val="20"/>
                <w:vertAlign w:val="baseline"/>
              </w:rPr>
            </w:pPr>
            <w:r>
              <w:rPr>
                <w:rFonts w:eastAsia="Arial" w:cs="Arial" w:ascii="Arial" w:hAnsi="Arial"/>
                <w:b w:val="false"/>
                <w:i w:val="false"/>
                <w:caps w:val="false"/>
                <w:smallCaps w:val="false"/>
                <w:strike w:val="false"/>
                <w:dstrike w:val="false"/>
                <w:position w:val="0"/>
                <w:sz w:val="20"/>
                <w:sz w:val="20"/>
                <w:szCs w:val="20"/>
                <w:vertAlign w:val="baseline"/>
              </w:rPr>
              <w:t>Este tópico deverá ser removido, caso não haja lote(s) reservado(s) para microempresa e empresa de pequeno porte e microempreendedor individual.</w:t>
            </w:r>
          </w:p>
          <w:p>
            <w:pPr>
              <w:pStyle w:val="Normal"/>
              <w:shd w:val="clear" w:fill="FFFF00"/>
              <w:spacing w:lineRule="auto" w:line="240" w:before="0" w:after="57"/>
              <w:jc w:val="both"/>
              <w:rPr>
                <w:rFonts w:ascii="Arial" w:hAnsi="Arial" w:eastAsia="Arial" w:cs="Arial"/>
                <w:position w:val="0"/>
                <w:sz w:val="20"/>
                <w:sz w:val="20"/>
                <w:szCs w:val="20"/>
                <w:vertAlign w:val="baseline"/>
              </w:rPr>
            </w:pPr>
            <w:r>
              <w:rPr>
                <w:rFonts w:eastAsia="Arial" w:cs="Arial" w:ascii="Arial" w:hAnsi="Arial"/>
                <w:position w:val="0"/>
                <w:sz w:val="20"/>
                <w:sz w:val="20"/>
                <w:szCs w:val="20"/>
                <w:vertAlign w:val="baseline"/>
              </w:rPr>
            </w:r>
          </w:p>
          <w:p>
            <w:pPr>
              <w:pStyle w:val="Normal"/>
              <w:shd w:val="clear" w:fill="FFFF00"/>
              <w:spacing w:lineRule="auto" w:line="240" w:before="0" w:after="0"/>
              <w:jc w:val="both"/>
              <w:rPr>
                <w:rFonts w:ascii="Arial" w:hAnsi="Arial" w:eastAsia="Arial" w:cs="Arial"/>
                <w:b w:val="false"/>
                <w:i w:val="false"/>
                <w:i w:val="false"/>
                <w:caps w:val="false"/>
                <w:smallCaps w:val="false"/>
                <w:strike w:val="false"/>
                <w:dstrike w:val="false"/>
                <w:position w:val="0"/>
                <w:sz w:val="20"/>
                <w:sz w:val="20"/>
                <w:szCs w:val="20"/>
                <w:vertAlign w:val="baseline"/>
              </w:rPr>
            </w:pPr>
            <w:r>
              <w:rPr>
                <w:rFonts w:eastAsia="Arial" w:cs="Arial" w:ascii="Arial" w:hAnsi="Arial"/>
                <w:b w:val="false"/>
                <w:i w:val="false"/>
                <w:caps w:val="false"/>
                <w:smallCaps w:val="false"/>
                <w:strike w:val="false"/>
                <w:dstrike w:val="false"/>
                <w:position w:val="0"/>
                <w:sz w:val="20"/>
                <w:sz w:val="20"/>
                <w:szCs w:val="20"/>
                <w:vertAlign w:val="baseline"/>
              </w:rPr>
              <w:t>Quando não for possível a realização de licitação exclusiva para ME e EPP ou de reserva de cota nos objetos divisíveis, é preciso justificativa do órgão licitante, demonstrando a subsunção do caso ao disposto no art. 49, da Lei Complementar 123/06.</w:t>
            </w:r>
          </w:p>
          <w:p>
            <w:pPr>
              <w:pStyle w:val="Normal"/>
              <w:keepNext w:val="false"/>
              <w:keepLines w:val="false"/>
              <w:widowControl/>
              <w:shd w:val="clear" w:fill="FFFF00"/>
              <w:spacing w:lineRule="auto" w:line="240" w:before="0" w:after="0"/>
              <w:ind w:hanging="0" w:start="360" w:end="0"/>
              <w:jc w:val="both"/>
              <w:rPr>
                <w:rFonts w:ascii="Arial" w:hAnsi="Arial" w:eastAsia="Arial" w:cs="Arial"/>
                <w:b w:val="false"/>
                <w:i w:val="false"/>
                <w:i w:val="false"/>
                <w:caps w:val="false"/>
                <w:smallCaps w:val="false"/>
                <w:strike w:val="false"/>
                <w:dstrike w:val="false"/>
                <w:color w:val="FF0000"/>
                <w:position w:val="0"/>
                <w:sz w:val="20"/>
                <w:sz w:val="20"/>
                <w:szCs w:val="20"/>
                <w:u w:val="none"/>
                <w:vertAlign w:val="baseline"/>
              </w:rPr>
            </w:pPr>
            <w:r>
              <w:rPr>
                <w:rFonts w:eastAsia="Arial" w:cs="Arial" w:ascii="Arial" w:hAnsi="Arial"/>
                <w:b w:val="false"/>
                <w:i w:val="false"/>
                <w:caps w:val="false"/>
                <w:smallCaps w:val="false"/>
                <w:strike w:val="false"/>
                <w:dstrike w:val="false"/>
                <w:color w:val="FF0000"/>
                <w:position w:val="0"/>
                <w:sz w:val="20"/>
                <w:sz w:val="20"/>
                <w:szCs w:val="20"/>
                <w:u w:val="none"/>
                <w:vertAlign w:val="baseline"/>
              </w:rPr>
              <w:t>De todo modo, é preciso realçar que a aplicação do art. 48, da Lei Complementar 123/06, não pode resultar em mitigação de vantajosidade, a ponto de superar os benefícios nacionais trazidos pelo tratamento diferenciado a essas empresas. Exige-se ponderação na decisão administrativa, como é próprio da solução de antinomias (princípio da vantajosidade x tratamento favorecido a ME e EPP).</w:t>
            </w:r>
          </w:p>
          <w:p>
            <w:pPr>
              <w:pStyle w:val="Normal"/>
              <w:keepNext w:val="false"/>
              <w:keepLines w:val="false"/>
              <w:widowControl/>
              <w:shd w:val="clear" w:fill="FFFF00"/>
              <w:spacing w:lineRule="auto" w:line="240" w:before="0" w:after="0"/>
              <w:ind w:hanging="0" w:start="360" w:end="0"/>
              <w:jc w:val="both"/>
              <w:rPr>
                <w:rFonts w:ascii="Arial" w:hAnsi="Arial" w:eastAsia="Arial" w:cs="Arial"/>
                <w:b w:val="false"/>
                <w:i w:val="false"/>
                <w:i w:val="false"/>
                <w:caps w:val="false"/>
                <w:smallCaps w:val="false"/>
                <w:strike w:val="false"/>
                <w:dstrike w:val="false"/>
                <w:color w:val="FF0000"/>
                <w:position w:val="0"/>
                <w:sz w:val="20"/>
                <w:sz w:val="20"/>
                <w:szCs w:val="20"/>
                <w:u w:val="none"/>
                <w:vertAlign w:val="baseline"/>
              </w:rPr>
            </w:pPr>
            <w:r>
              <w:rPr>
                <w:rFonts w:eastAsia="Arial" w:cs="Arial" w:ascii="Arial" w:hAnsi="Arial"/>
                <w:b w:val="false"/>
                <w:i w:val="false"/>
                <w:caps w:val="false"/>
                <w:smallCaps w:val="false"/>
                <w:strike w:val="false"/>
                <w:dstrike w:val="false"/>
                <w:color w:val="FF0000"/>
                <w:position w:val="0"/>
                <w:sz w:val="20"/>
                <w:sz w:val="20"/>
                <w:szCs w:val="20"/>
                <w:u w:val="none"/>
                <w:vertAlign w:val="baseline"/>
              </w:rPr>
              <w:t>Ou seja, na fase interna da licitação, a Administração deverá justificar a inaplicabilidade do art. 48, da Lei Complementar 123/06, porque não vantajoso, à luz do disposto no art. 120, do Decreto Estadual 10.086/2022.</w:t>
            </w:r>
          </w:p>
          <w:p>
            <w:pPr>
              <w:pStyle w:val="Normal"/>
              <w:keepNext w:val="false"/>
              <w:keepLines w:val="false"/>
              <w:widowControl/>
              <w:shd w:val="clear" w:fill="FFFF00"/>
              <w:spacing w:lineRule="auto" w:line="240" w:before="57" w:after="0"/>
              <w:ind w:hanging="0" w:start="360" w:end="0"/>
              <w:jc w:val="both"/>
              <w:rPr>
                <w:rFonts w:ascii="Arial" w:hAnsi="Arial" w:eastAsia="Arial" w:cs="Arial"/>
                <w:b w:val="false"/>
                <w:i w:val="false"/>
                <w:i w:val="false"/>
                <w:caps w:val="false"/>
                <w:smallCaps w:val="false"/>
                <w:strike w:val="false"/>
                <w:dstrike w:val="false"/>
                <w:color w:val="FF0000"/>
                <w:position w:val="0"/>
                <w:sz w:val="20"/>
                <w:sz w:val="20"/>
                <w:szCs w:val="20"/>
                <w:u w:val="none"/>
                <w:vertAlign w:val="baseline"/>
              </w:rPr>
            </w:pPr>
            <w:r>
              <w:rPr>
                <w:rFonts w:eastAsia="Arial" w:cs="Arial" w:ascii="Arial" w:hAnsi="Arial"/>
                <w:b w:val="false"/>
                <w:i w:val="false"/>
                <w:caps w:val="false"/>
                <w:smallCaps w:val="false"/>
                <w:strike w:val="false"/>
                <w:dstrike w:val="false"/>
                <w:color w:val="FF0000"/>
                <w:position w:val="0"/>
                <w:sz w:val="20"/>
                <w:sz w:val="20"/>
                <w:szCs w:val="20"/>
                <w:u w:val="none"/>
                <w:vertAlign w:val="baseline"/>
              </w:rPr>
            </w:r>
          </w:p>
        </w:tc>
      </w:tr>
    </w:tbl>
    <w:p>
      <w:pPr>
        <w:pStyle w:val="Normal"/>
        <w:shd w:val="clear" w:fill="FFFFFF"/>
        <w:spacing w:lineRule="auto" w:line="240" w:before="57" w:after="0"/>
        <w:ind w:hanging="0" w:start="0" w:end="0"/>
        <w:jc w:val="both"/>
        <w:rPr>
          <w:rFonts w:ascii="Arial" w:hAnsi="Arial" w:eastAsia="Arial" w:cs="Arial"/>
          <w:position w:val="0"/>
          <w:sz w:val="20"/>
          <w:sz w:val="20"/>
          <w:szCs w:val="20"/>
          <w:vertAlign w:val="baseline"/>
        </w:rPr>
      </w:pPr>
      <w:r>
        <w:rPr>
          <w:rFonts w:eastAsia="Arial" w:cs="Arial" w:ascii="Arial" w:hAnsi="Arial"/>
          <w:position w:val="0"/>
          <w:sz w:val="20"/>
          <w:sz w:val="20"/>
          <w:szCs w:val="20"/>
          <w:vertAlign w:val="baseline"/>
        </w:rPr>
      </w:r>
    </w:p>
    <w:tbl>
      <w:tblPr>
        <w:tblW w:w="9019" w:type="dxa"/>
        <w:jc w:val="start"/>
        <w:tblInd w:w="-66" w:type="dxa"/>
        <w:tblLayout w:type="fixed"/>
        <w:tblCellMar>
          <w:top w:w="0" w:type="dxa"/>
          <w:start w:w="108" w:type="dxa"/>
          <w:bottom w:w="0" w:type="dxa"/>
          <w:end w:w="108" w:type="dxa"/>
        </w:tblCellMar>
      </w:tblPr>
      <w:tblGrid>
        <w:gridCol w:w="9019"/>
      </w:tblGrid>
      <w:tr>
        <w:trPr/>
        <w:tc>
          <w:tcPr>
            <w:tcW w:w="9019" w:type="dxa"/>
            <w:tcBorders>
              <w:top w:val="single" w:sz="8" w:space="0" w:color="000000"/>
              <w:start w:val="single" w:sz="8" w:space="0" w:color="000000"/>
              <w:bottom w:val="single" w:sz="8" w:space="0" w:color="000000"/>
              <w:end w:val="single" w:sz="8" w:space="0" w:color="000000"/>
            </w:tcBorders>
          </w:tcPr>
          <w:p>
            <w:pPr>
              <w:pStyle w:val="Normal"/>
              <w:shd w:val="clear" w:fill="FFFFFF"/>
              <w:spacing w:lineRule="auto" w:line="240" w:before="0" w:after="0"/>
              <w:ind w:hanging="0" w:start="0" w:end="0"/>
              <w:jc w:val="both"/>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6 GARANTIA:</w:t>
            </w:r>
          </w:p>
          <w:p>
            <w:pPr>
              <w:pStyle w:val="Normal"/>
              <w:shd w:val="clear" w:fill="FFFFFF"/>
              <w:spacing w:lineRule="auto" w:line="240" w:before="0" w:after="0"/>
              <w:ind w:hanging="0" w:start="0" w:end="0"/>
              <w:jc w:val="both"/>
              <w:rPr>
                <w:rFonts w:ascii="Arial" w:hAnsi="Arial"/>
                <w:sz w:val="20"/>
                <w:szCs w:val="20"/>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 xml:space="preserve">Será exigida garantia da execução do contrato, na forma da </w:t>
            </w:r>
            <w:r>
              <w:rPr>
                <w:rFonts w:eastAsia="Arial" w:cs="Arial" w:ascii="Arial" w:hAnsi="Arial"/>
                <w:b w:val="false"/>
                <w:i w:val="false"/>
                <w:caps w:val="false"/>
                <w:smallCaps w:val="false"/>
                <w:strike w:val="false"/>
                <w:dstrike w:val="false"/>
                <w:color w:val="000000"/>
                <w:position w:val="0"/>
                <w:sz w:val="20"/>
                <w:sz w:val="20"/>
                <w:szCs w:val="20"/>
                <w:shd w:fill="FFFFFF" w:val="clear"/>
                <w:vertAlign w:val="baseline"/>
              </w:rPr>
              <w:t>cláusula 12 da Minuta de Contrato (Anexo VII).</w:t>
            </w:r>
          </w:p>
          <w:p>
            <w:pPr>
              <w:pStyle w:val="Normal"/>
              <w:shd w:val="clear" w:fill="FFFFFF"/>
              <w:spacing w:lineRule="auto" w:line="240" w:before="0" w:after="0"/>
              <w:ind w:hanging="0" w:start="0" w:end="0"/>
              <w:jc w:val="both"/>
              <w:rPr>
                <w:rFonts w:ascii="Arial" w:hAnsi="Arial" w:eastAsia="Arial" w:cs="Arial"/>
                <w:position w:val="0"/>
                <w:sz w:val="20"/>
                <w:sz w:val="20"/>
                <w:szCs w:val="20"/>
                <w:vertAlign w:val="baseline"/>
              </w:rPr>
            </w:pPr>
            <w:r>
              <w:rPr>
                <w:rFonts w:eastAsia="Arial" w:cs="Arial" w:ascii="Arial" w:hAnsi="Arial"/>
                <w:position w:val="0"/>
                <w:sz w:val="20"/>
                <w:sz w:val="20"/>
                <w:szCs w:val="20"/>
                <w:vertAlign w:val="baseline"/>
              </w:rPr>
            </w:r>
          </w:p>
          <w:tbl>
            <w:tblPr>
              <w:tblW w:w="8953" w:type="dxa"/>
              <w:jc w:val="start"/>
              <w:tblInd w:w="0" w:type="dxa"/>
              <w:tblLayout w:type="fixed"/>
              <w:tblCellMar>
                <w:top w:w="0" w:type="dxa"/>
                <w:start w:w="108" w:type="dxa"/>
                <w:bottom w:w="0" w:type="dxa"/>
                <w:end w:w="108" w:type="dxa"/>
              </w:tblCellMar>
            </w:tblPr>
            <w:tblGrid>
              <w:gridCol w:w="8953"/>
            </w:tblGrid>
            <w:tr>
              <w:trPr/>
              <w:tc>
                <w:tcPr>
                  <w:tcW w:w="8953" w:type="dxa"/>
                  <w:tcBorders>
                    <w:top w:val="single" w:sz="4" w:space="0" w:color="000000"/>
                    <w:start w:val="single" w:sz="4" w:space="0" w:color="000000"/>
                    <w:bottom w:val="single" w:sz="4" w:space="0" w:color="000000"/>
                    <w:end w:val="single" w:sz="4" w:space="0" w:color="000000"/>
                  </w:tcBorders>
                </w:tcPr>
                <w:p>
                  <w:pPr>
                    <w:pStyle w:val="Normal"/>
                    <w:shd w:val="clear" w:fill="FFFF00"/>
                    <w:spacing w:lineRule="auto" w:line="240" w:before="0" w:after="0"/>
                    <w:jc w:val="both"/>
                    <w:rPr>
                      <w:rFonts w:ascii="Arial" w:hAnsi="Arial" w:eastAsia="Arial" w:cs="Arial"/>
                      <w:b/>
                      <w:i w:val="false"/>
                      <w:i w:val="false"/>
                      <w:caps w:val="false"/>
                      <w:smallCaps w:val="false"/>
                      <w:strike w:val="false"/>
                      <w:dstrike w:val="false"/>
                      <w:position w:val="0"/>
                      <w:sz w:val="20"/>
                      <w:sz w:val="20"/>
                      <w:szCs w:val="20"/>
                      <w:vertAlign w:val="baseline"/>
                    </w:rPr>
                  </w:pPr>
                  <w:r>
                    <w:rPr>
                      <w:rFonts w:eastAsia="Arial" w:cs="Arial" w:ascii="Arial" w:hAnsi="Arial"/>
                      <w:b/>
                      <w:i w:val="false"/>
                      <w:caps w:val="false"/>
                      <w:smallCaps w:val="false"/>
                      <w:strike w:val="false"/>
                      <w:dstrike w:val="false"/>
                      <w:position w:val="0"/>
                      <w:sz w:val="20"/>
                      <w:sz w:val="20"/>
                      <w:szCs w:val="20"/>
                      <w:vertAlign w:val="baseline"/>
                    </w:rPr>
                    <w:t xml:space="preserve">Nota explicativa </w:t>
                  </w:r>
                  <w:r>
                    <w:rPr>
                      <w:rFonts w:eastAsia="Arial" w:cs="Arial" w:ascii="Arial" w:hAnsi="Arial"/>
                      <w:b/>
                      <w:i w:val="false"/>
                      <w:caps w:val="false"/>
                      <w:smallCaps w:val="false"/>
                      <w:strike w:val="false"/>
                      <w:dstrike w:val="false"/>
                      <w:position w:val="0"/>
                      <w:sz w:val="20"/>
                      <w:sz w:val="20"/>
                      <w:szCs w:val="20"/>
                      <w:vertAlign w:val="baseline"/>
                    </w:rPr>
                    <w:fldChar w:fldCharType="begin"/>
                  </w:r>
                  <w:r>
                    <w:rPr>
                      <w:smallCaps w:val="false"/>
                      <w:caps w:val="false"/>
                      <w:dstrike w:val="false"/>
                      <w:strike w:val="false"/>
                      <w:vertAlign w:val="baseline"/>
                      <w:position w:val="0"/>
                      <w:sz w:val="20"/>
                      <w:sz w:val="20"/>
                      <w:i w:val="false"/>
                      <w:b/>
                      <w:szCs w:val="20"/>
                      <w:rFonts w:eastAsia="Arial" w:cs="Arial" w:ascii="Arial" w:hAnsi="Arial"/>
                    </w:rPr>
                    <w:instrText xml:space="preserve"> SEQ Desenho \* ARABIC </w:instrText>
                  </w:r>
                  <w:r>
                    <w:rPr>
                      <w:smallCaps w:val="false"/>
                      <w:caps w:val="false"/>
                      <w:dstrike w:val="false"/>
                      <w:strike w:val="false"/>
                      <w:vertAlign w:val="baseline"/>
                      <w:position w:val="0"/>
                      <w:sz w:val="20"/>
                      <w:sz w:val="20"/>
                      <w:i w:val="false"/>
                      <w:b/>
                      <w:szCs w:val="20"/>
                      <w:rFonts w:eastAsia="Arial" w:cs="Arial" w:ascii="Arial" w:hAnsi="Arial"/>
                    </w:rPr>
                    <w:fldChar w:fldCharType="separate"/>
                  </w:r>
                  <w:r>
                    <w:rPr>
                      <w:smallCaps w:val="false"/>
                      <w:caps w:val="false"/>
                      <w:dstrike w:val="false"/>
                      <w:strike w:val="false"/>
                      <w:vertAlign w:val="baseline"/>
                      <w:position w:val="0"/>
                      <w:sz w:val="20"/>
                      <w:sz w:val="20"/>
                      <w:i w:val="false"/>
                      <w:b/>
                      <w:szCs w:val="20"/>
                      <w:rFonts w:eastAsia="Arial" w:cs="Arial" w:ascii="Arial" w:hAnsi="Arial"/>
                    </w:rPr>
                    <w:t>7</w:t>
                  </w:r>
                  <w:r>
                    <w:rPr>
                      <w:smallCaps w:val="false"/>
                      <w:caps w:val="false"/>
                      <w:dstrike w:val="false"/>
                      <w:strike w:val="false"/>
                      <w:vertAlign w:val="baseline"/>
                      <w:position w:val="0"/>
                      <w:sz w:val="20"/>
                      <w:sz w:val="20"/>
                      <w:i w:val="false"/>
                      <w:b/>
                      <w:szCs w:val="20"/>
                      <w:rFonts w:eastAsia="Arial" w:cs="Arial" w:ascii="Arial" w:hAnsi="Arial"/>
                    </w:rPr>
                    <w:fldChar w:fldCharType="end"/>
                  </w:r>
                  <w:r>
                    <w:rPr>
                      <w:rFonts w:eastAsia="Arial" w:cs="Arial" w:ascii="Arial" w:hAnsi="Arial"/>
                      <w:b/>
                      <w:i w:val="false"/>
                      <w:caps w:val="false"/>
                      <w:smallCaps w:val="false"/>
                      <w:strike w:val="false"/>
                      <w:dstrike w:val="false"/>
                      <w:position w:val="0"/>
                      <w:sz w:val="20"/>
                      <w:sz w:val="20"/>
                      <w:szCs w:val="20"/>
                      <w:vertAlign w:val="baseline"/>
                    </w:rPr>
                    <w:t>:</w:t>
                  </w:r>
                </w:p>
                <w:p>
                  <w:pPr>
                    <w:pStyle w:val="Normal"/>
                    <w:shd w:val="clear" w:fill="FFFF00"/>
                    <w:spacing w:lineRule="auto" w:line="240" w:before="0" w:after="57"/>
                    <w:ind w:firstLine="9" w:start="-9" w:end="0"/>
                    <w:jc w:val="both"/>
                    <w:rPr>
                      <w:rFonts w:ascii="Arial" w:hAnsi="Arial" w:eastAsia="Arial" w:cs="Arial"/>
                      <w:b/>
                      <w:i w:val="false"/>
                      <w:i w:val="false"/>
                      <w:caps w:val="false"/>
                      <w:smallCaps w:val="false"/>
                      <w:strike w:val="false"/>
                      <w:dstrike w:val="false"/>
                      <w:color w:val="000000"/>
                      <w:position w:val="0"/>
                      <w:sz w:val="20"/>
                      <w:sz w:val="20"/>
                      <w:szCs w:val="20"/>
                      <w:shd w:fill="FFFF00" w:val="clear"/>
                      <w:vertAlign w:val="baseline"/>
                    </w:rPr>
                  </w:pPr>
                  <w:r>
                    <w:rPr>
                      <w:rFonts w:eastAsia="Arial" w:cs="Arial" w:ascii="Arial" w:hAnsi="Arial"/>
                      <w:b/>
                      <w:i w:val="false"/>
                      <w:caps w:val="false"/>
                      <w:smallCaps w:val="false"/>
                      <w:strike w:val="false"/>
                      <w:dstrike w:val="false"/>
                      <w:color w:val="000000"/>
                      <w:position w:val="0"/>
                      <w:sz w:val="20"/>
                      <w:sz w:val="20"/>
                      <w:szCs w:val="20"/>
                      <w:shd w:fill="FFFF00" w:val="clear"/>
                      <w:vertAlign w:val="baseline"/>
                    </w:rPr>
                    <w:t>(Obs. As notas explicativas são meramente orientativas. Portanto, devem ser excluídas do edital a ser publicado)</w:t>
                  </w:r>
                </w:p>
                <w:p>
                  <w:pPr>
                    <w:pStyle w:val="Normal"/>
                    <w:shd w:val="clear" w:fill="FFFF00"/>
                    <w:spacing w:lineRule="auto" w:line="240" w:before="0" w:after="57"/>
                    <w:ind w:firstLine="9" w:start="-9" w:end="0"/>
                    <w:jc w:val="both"/>
                    <w:rPr>
                      <w:rFonts w:ascii="Arial" w:hAnsi="Arial"/>
                      <w:sz w:val="20"/>
                      <w:szCs w:val="20"/>
                    </w:rPr>
                  </w:pPr>
                  <w:r>
                    <w:rPr>
                      <w:rFonts w:eastAsia="Arial" w:cs="Arial" w:ascii="Arial" w:hAnsi="Arial"/>
                      <w:b w:val="false"/>
                      <w:i w:val="false"/>
                      <w:caps w:val="false"/>
                      <w:smallCaps w:val="false"/>
                      <w:strike w:val="false"/>
                      <w:dstrike w:val="false"/>
                      <w:position w:val="0"/>
                      <w:sz w:val="20"/>
                      <w:sz w:val="20"/>
                      <w:szCs w:val="20"/>
                      <w:vertAlign w:val="baseline"/>
                    </w:rPr>
                    <w:t xml:space="preserve">Este tópico deverá ser removido, caso a Administração opte por não exigir a garantia, </w:t>
                  </w:r>
                  <w:r>
                    <w:rPr>
                      <w:rFonts w:eastAsia="Arial" w:cs="Arial" w:ascii="Arial" w:hAnsi="Arial"/>
                      <w:b w:val="false"/>
                      <w:i w:val="false"/>
                      <w:caps w:val="false"/>
                      <w:smallCaps w:val="false"/>
                      <w:strike w:val="false"/>
                      <w:dstrike w:val="false"/>
                      <w:position w:val="0"/>
                      <w:sz w:val="20"/>
                      <w:sz w:val="20"/>
                      <w:szCs w:val="20"/>
                      <w:shd w:fill="FFFF00" w:val="clear"/>
                      <w:vertAlign w:val="baseline"/>
                    </w:rPr>
                    <w:t xml:space="preserve">observada a </w:t>
                  </w:r>
                  <w:r>
                    <w:rPr>
                      <w:rFonts w:eastAsia="Arial" w:cs="Arial" w:ascii="Arial" w:hAnsi="Arial"/>
                      <w:b w:val="false"/>
                      <w:i w:val="false"/>
                      <w:caps w:val="false"/>
                      <w:smallCaps w:val="false"/>
                      <w:strike w:val="false"/>
                      <w:dstrike w:val="false"/>
                      <w:color w:val="000000"/>
                      <w:position w:val="0"/>
                      <w:sz w:val="20"/>
                      <w:sz w:val="20"/>
                      <w:szCs w:val="20"/>
                      <w:shd w:fill="FFFF00" w:val="clear"/>
                      <w:vertAlign w:val="baseline"/>
                    </w:rPr>
                    <w:t xml:space="preserve">Nota Explicativa da Cláusula 12 da Minuta Padrão – Contrato de Fornecimento (Anexo I). </w:t>
                  </w:r>
                  <w:r>
                    <w:rPr>
                      <w:rFonts w:eastAsia="Arial" w:cs="Arial" w:ascii="Arial" w:hAnsi="Arial"/>
                      <w:b w:val="false"/>
                      <w:i w:val="false"/>
                      <w:caps w:val="false"/>
                      <w:smallCaps w:val="false"/>
                      <w:strike w:val="false"/>
                      <w:dstrike w:val="false"/>
                      <w:position w:val="0"/>
                      <w:sz w:val="20"/>
                      <w:sz w:val="20"/>
                      <w:szCs w:val="20"/>
                      <w:shd w:fill="FFFF00" w:val="clear"/>
                      <w:vertAlign w:val="baseline"/>
                    </w:rPr>
                    <w:t>Caso seja exigida a garantia da execução, é obrigatório que o ajuste seja formalizado por contrato.</w:t>
                  </w:r>
                </w:p>
              </w:tc>
            </w:tr>
          </w:tbl>
          <w:p>
            <w:pPr>
              <w:pStyle w:val="Normal"/>
              <w:shd w:val="clear" w:fill="FFFFFF"/>
              <w:spacing w:lineRule="auto" w:line="240" w:before="0" w:after="0"/>
              <w:ind w:hanging="0" w:start="0" w:end="0"/>
              <w:jc w:val="both"/>
              <w:rPr>
                <w:rFonts w:ascii="Arial" w:hAnsi="Arial" w:eastAsia="Arial" w:cs="Arial"/>
                <w:position w:val="0"/>
                <w:sz w:val="20"/>
                <w:sz w:val="20"/>
                <w:szCs w:val="20"/>
                <w:vertAlign w:val="baseline"/>
              </w:rPr>
            </w:pPr>
            <w:r>
              <w:rPr>
                <w:rFonts w:eastAsia="Arial" w:cs="Arial" w:ascii="Arial" w:hAnsi="Arial"/>
                <w:position w:val="0"/>
                <w:sz w:val="20"/>
                <w:sz w:val="20"/>
                <w:szCs w:val="20"/>
                <w:vertAlign w:val="baseline"/>
              </w:rPr>
            </w:r>
          </w:p>
        </w:tc>
      </w:tr>
    </w:tbl>
    <w:p>
      <w:pPr>
        <w:pStyle w:val="Normal"/>
        <w:shd w:val="clear" w:fill="FFFFFF"/>
        <w:spacing w:lineRule="auto" w:line="240" w:before="57" w:after="0"/>
        <w:ind w:hanging="0" w:start="0" w:end="0"/>
        <w:rPr>
          <w:rFonts w:ascii="Arial" w:hAnsi="Arial" w:eastAsia="Arial" w:cs="Arial"/>
          <w:position w:val="0"/>
          <w:sz w:val="20"/>
          <w:sz w:val="20"/>
          <w:szCs w:val="20"/>
          <w:vertAlign w:val="baseline"/>
        </w:rPr>
      </w:pPr>
      <w:r>
        <w:rPr>
          <w:rFonts w:eastAsia="Arial" w:cs="Arial" w:ascii="Arial" w:hAnsi="Arial"/>
          <w:position w:val="0"/>
          <w:sz w:val="20"/>
          <w:sz w:val="20"/>
          <w:szCs w:val="20"/>
          <w:vertAlign w:val="baseline"/>
        </w:rPr>
      </w:r>
    </w:p>
    <w:tbl>
      <w:tblPr>
        <w:tblW w:w="9017" w:type="dxa"/>
        <w:jc w:val="start"/>
        <w:tblInd w:w="-66" w:type="dxa"/>
        <w:tblLayout w:type="fixed"/>
        <w:tblCellMar>
          <w:top w:w="0" w:type="dxa"/>
          <w:start w:w="108" w:type="dxa"/>
          <w:bottom w:w="0" w:type="dxa"/>
          <w:end w:w="108" w:type="dxa"/>
        </w:tblCellMar>
      </w:tblPr>
      <w:tblGrid>
        <w:gridCol w:w="9017"/>
      </w:tblGrid>
      <w:tr>
        <w:trPr/>
        <w:tc>
          <w:tcPr>
            <w:tcW w:w="9017" w:type="dxa"/>
            <w:tcBorders>
              <w:top w:val="single" w:sz="8" w:space="0" w:color="000000"/>
              <w:start w:val="single" w:sz="8" w:space="0" w:color="000000"/>
              <w:bottom w:val="single" w:sz="8" w:space="0" w:color="000000"/>
              <w:end w:val="single" w:sz="8" w:space="0" w:color="000000"/>
            </w:tcBorders>
          </w:tcPr>
          <w:p>
            <w:pPr>
              <w:pStyle w:val="Normal"/>
              <w:shd w:val="clear" w:fill="FFFFFF"/>
              <w:spacing w:lineRule="auto" w:line="240" w:before="57" w:after="0"/>
              <w:ind w:hanging="0" w:start="0" w:end="0"/>
              <w:jc w:val="both"/>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7 CONSÓRCIO:</w:t>
            </w:r>
          </w:p>
          <w:p>
            <w:pPr>
              <w:pStyle w:val="Normal"/>
              <w:shd w:val="clear" w:fill="FFFF00"/>
              <w:spacing w:lineRule="auto" w:line="240" w:before="0" w:after="0"/>
              <w:ind w:hanging="0" w:start="0" w:end="0"/>
              <w:jc w:val="both"/>
              <w:rPr>
                <w:rFonts w:ascii="Arial" w:hAnsi="Arial" w:eastAsia="Arial" w:cs="Arial"/>
                <w:b w:val="false"/>
                <w:i w:val="false"/>
                <w:i w:val="false"/>
                <w:caps w:val="false"/>
                <w:smallCaps w:val="false"/>
                <w:strike w:val="false"/>
                <w:dstrike w:val="false"/>
                <w:position w:val="0"/>
                <w:sz w:val="20"/>
                <w:sz w:val="20"/>
                <w:szCs w:val="20"/>
                <w:vertAlign w:val="baseline"/>
              </w:rPr>
            </w:pPr>
            <w:r>
              <w:rPr>
                <w:rFonts w:eastAsia="Arial" w:cs="Arial" w:ascii="Arial" w:hAnsi="Arial"/>
                <w:b w:val="false"/>
                <w:i w:val="false"/>
                <w:caps w:val="false"/>
                <w:smallCaps w:val="false"/>
                <w:strike w:val="false"/>
                <w:dstrike w:val="false"/>
                <w:position w:val="0"/>
                <w:sz w:val="20"/>
                <w:sz w:val="20"/>
                <w:szCs w:val="20"/>
                <w:vertAlign w:val="baseline"/>
              </w:rPr>
              <w:t>O juízo acerca da admissão ou não das empresas consorciadas na licitação dependerá de cada caso concreto e deverá estar devidamente justificado no procedimento licitatório, com base em elementos técnicos e econômicos, a partir das variáveis da complexidade do objeto e das circunstâncias do mercado, tais como o risco à restrição da competitividade, as dificuldades de gestão da execução do contrato e a capacidade técnica e econômica dos participantes.</w:t>
            </w:r>
          </w:p>
          <w:p>
            <w:pPr>
              <w:pStyle w:val="Normal"/>
              <w:shd w:val="clear" w:fill="FFFF00"/>
              <w:spacing w:lineRule="auto" w:line="240" w:before="0" w:after="0"/>
              <w:ind w:hanging="0" w:start="0" w:end="0"/>
              <w:jc w:val="both"/>
              <w:rPr>
                <w:rFonts w:ascii="Arial" w:hAnsi="Arial" w:eastAsia="Arial" w:cs="Arial"/>
                <w:b/>
                <w:i w:val="false"/>
                <w:i w:val="false"/>
                <w:caps w:val="false"/>
                <w:smallCaps w:val="false"/>
                <w:strike w:val="false"/>
                <w:dstrike w:val="false"/>
                <w:position w:val="0"/>
                <w:sz w:val="20"/>
                <w:sz w:val="20"/>
                <w:szCs w:val="20"/>
                <w:u w:val="single"/>
                <w:vertAlign w:val="baseline"/>
              </w:rPr>
            </w:pPr>
            <w:r>
              <w:rPr>
                <w:rFonts w:eastAsia="Arial" w:cs="Arial" w:ascii="Arial" w:hAnsi="Arial"/>
                <w:b/>
                <w:i w:val="false"/>
                <w:caps w:val="false"/>
                <w:smallCaps w:val="false"/>
                <w:strike w:val="false"/>
                <w:dstrike w:val="false"/>
                <w:position w:val="0"/>
                <w:sz w:val="20"/>
                <w:sz w:val="20"/>
                <w:szCs w:val="20"/>
                <w:u w:val="single"/>
                <w:vertAlign w:val="baseline"/>
              </w:rPr>
              <w:t>A Administração deverá optar por uma das seguintes redações:</w:t>
            </w:r>
          </w:p>
          <w:p>
            <w:pPr>
              <w:pStyle w:val="Normal"/>
              <w:shd w:val="clear" w:fill="FFFF00"/>
              <w:spacing w:lineRule="auto" w:line="240" w:before="0" w:after="0"/>
              <w:ind w:hanging="0" w:start="0" w:end="0"/>
              <w:jc w:val="both"/>
              <w:rPr>
                <w:rFonts w:ascii="Arial" w:hAnsi="Arial" w:eastAsia="Arial" w:cs="Arial"/>
                <w:b w:val="false"/>
                <w:i/>
                <w:i/>
                <w:caps w:val="false"/>
                <w:smallCaps w:val="false"/>
                <w:strike w:val="false"/>
                <w:dstrike w:val="false"/>
                <w:position w:val="0"/>
                <w:sz w:val="20"/>
                <w:sz w:val="20"/>
                <w:szCs w:val="20"/>
                <w:vertAlign w:val="baseline"/>
              </w:rPr>
            </w:pPr>
            <w:r>
              <w:rPr>
                <w:rFonts w:eastAsia="Arial" w:cs="Arial" w:ascii="Arial" w:hAnsi="Arial"/>
                <w:b w:val="false"/>
                <w:i/>
                <w:caps w:val="false"/>
                <w:smallCaps w:val="false"/>
                <w:strike w:val="false"/>
                <w:dstrike w:val="false"/>
                <w:position w:val="0"/>
                <w:sz w:val="20"/>
                <w:sz w:val="20"/>
                <w:szCs w:val="20"/>
                <w:vertAlign w:val="baseline"/>
              </w:rPr>
              <w:t>“</w:t>
            </w:r>
            <w:r>
              <w:rPr>
                <w:rFonts w:eastAsia="Arial" w:cs="Arial" w:ascii="Arial" w:hAnsi="Arial"/>
                <w:b w:val="false"/>
                <w:i/>
                <w:caps w:val="false"/>
                <w:smallCaps w:val="false"/>
                <w:strike w:val="false"/>
                <w:dstrike w:val="false"/>
                <w:position w:val="0"/>
                <w:sz w:val="20"/>
                <w:sz w:val="20"/>
                <w:szCs w:val="20"/>
                <w:vertAlign w:val="baseline"/>
              </w:rPr>
              <w:t>Será permitida a participação de empresas em regime de consórcio, atendidas as condições do art. 15 da Lei Federal n.º 14.133, de 2021, e do Decreto n.º 10.086, de 2022 e aquelas estabelecidas neste edital, conforme justificativa técnica e econômica constante do procedimento administrativo.</w:t>
            </w:r>
          </w:p>
          <w:p>
            <w:pPr>
              <w:pStyle w:val="Normal"/>
              <w:shd w:val="clear" w:fill="FFFF00"/>
              <w:spacing w:lineRule="auto" w:line="240" w:before="0" w:after="0"/>
              <w:ind w:hanging="0" w:start="0" w:end="0"/>
              <w:jc w:val="both"/>
              <w:rPr>
                <w:rFonts w:ascii="Arial" w:hAnsi="Arial"/>
                <w:sz w:val="20"/>
                <w:szCs w:val="20"/>
              </w:rPr>
            </w:pPr>
            <w:r>
              <w:rPr>
                <w:rFonts w:eastAsia="Arial" w:cs="Arial" w:ascii="Arial" w:hAnsi="Arial"/>
                <w:b/>
                <w:i/>
                <w:caps w:val="false"/>
                <w:smallCaps w:val="false"/>
                <w:strike w:val="false"/>
                <w:dstrike w:val="false"/>
                <w:color w:val="000000"/>
                <w:position w:val="0"/>
                <w:sz w:val="20"/>
                <w:sz w:val="20"/>
                <w:szCs w:val="20"/>
                <w:vertAlign w:val="baseline"/>
              </w:rPr>
              <w:t>7.1</w:t>
            </w:r>
            <w:r>
              <w:rPr>
                <w:rFonts w:eastAsia="Arial" w:cs="Arial" w:ascii="Arial" w:hAnsi="Arial"/>
                <w:b w:val="false"/>
                <w:i/>
                <w:caps w:val="false"/>
                <w:smallCaps w:val="false"/>
                <w:strike w:val="false"/>
                <w:dstrike w:val="false"/>
                <w:color w:val="000000"/>
                <w:position w:val="0"/>
                <w:sz w:val="20"/>
                <w:sz w:val="20"/>
                <w:szCs w:val="20"/>
                <w:vertAlign w:val="baseline"/>
              </w:rPr>
              <w:t xml:space="preserve"> As empresas consorciadas deverão ter objeto social pertinente e compatível com o objeto licitado.</w:t>
            </w:r>
          </w:p>
          <w:p>
            <w:pPr>
              <w:pStyle w:val="Normal"/>
              <w:shd w:val="clear" w:fill="FFFF00"/>
              <w:spacing w:lineRule="auto" w:line="240" w:before="57" w:after="0"/>
              <w:ind w:hanging="0" w:start="9" w:end="-55"/>
              <w:jc w:val="both"/>
              <w:rPr>
                <w:rFonts w:ascii="Arial" w:hAnsi="Arial"/>
                <w:sz w:val="20"/>
                <w:szCs w:val="20"/>
              </w:rPr>
            </w:pPr>
            <w:r>
              <w:rPr>
                <w:rFonts w:eastAsia="Arial" w:cs="Arial" w:ascii="Arial" w:hAnsi="Arial"/>
                <w:b/>
                <w:i/>
                <w:caps w:val="false"/>
                <w:smallCaps w:val="false"/>
                <w:strike w:val="false"/>
                <w:dstrike w:val="false"/>
                <w:color w:val="000000"/>
                <w:position w:val="0"/>
                <w:sz w:val="20"/>
                <w:sz w:val="20"/>
                <w:szCs w:val="20"/>
                <w:vertAlign w:val="baseline"/>
              </w:rPr>
              <w:t>7.2</w:t>
            </w:r>
            <w:r>
              <w:rPr>
                <w:rFonts w:eastAsia="Arial" w:cs="Arial" w:ascii="Arial" w:hAnsi="Arial"/>
                <w:b w:val="false"/>
                <w:i/>
                <w:caps w:val="false"/>
                <w:smallCaps w:val="false"/>
                <w:strike w:val="false"/>
                <w:dstrike w:val="false"/>
                <w:color w:val="000000"/>
                <w:position w:val="0"/>
                <w:sz w:val="20"/>
                <w:sz w:val="20"/>
                <w:szCs w:val="20"/>
                <w:vertAlign w:val="baseline"/>
              </w:rPr>
              <w:t xml:space="preserve"> O arrematante entregará, junto com os documentos de habilitação:</w:t>
            </w:r>
          </w:p>
          <w:p>
            <w:pPr>
              <w:pStyle w:val="Normal"/>
              <w:shd w:val="clear" w:fill="FFFF00"/>
              <w:spacing w:lineRule="auto" w:line="240" w:before="57" w:after="0"/>
              <w:ind w:hanging="0" w:start="9" w:end="-55"/>
              <w:jc w:val="both"/>
              <w:rPr>
                <w:rFonts w:ascii="Arial" w:hAnsi="Arial"/>
                <w:sz w:val="20"/>
                <w:szCs w:val="20"/>
              </w:rPr>
            </w:pPr>
            <w:r>
              <w:rPr>
                <w:rFonts w:eastAsia="Arial" w:cs="Arial" w:ascii="Arial" w:hAnsi="Arial"/>
                <w:b w:val="false"/>
                <w:i/>
                <w:caps w:val="false"/>
                <w:smallCaps w:val="false"/>
                <w:strike w:val="false"/>
                <w:dstrike w:val="false"/>
                <w:color w:val="000000"/>
                <w:position w:val="0"/>
                <w:sz w:val="20"/>
                <w:sz w:val="20"/>
                <w:szCs w:val="20"/>
                <w:vertAlign w:val="baseline"/>
              </w:rPr>
              <w:t>a) o</w:t>
            </w:r>
            <w:r>
              <w:rPr>
                <w:rFonts w:eastAsia="Arial" w:cs="Arial" w:ascii="Arial" w:hAnsi="Arial"/>
                <w:b w:val="false"/>
                <w:i/>
                <w:caps w:val="false"/>
                <w:smallCaps w:val="false"/>
                <w:strike w:val="false"/>
                <w:dstrike w:val="false"/>
                <w:position w:val="0"/>
                <w:sz w:val="20"/>
                <w:sz w:val="20"/>
                <w:szCs w:val="20"/>
                <w:vertAlign w:val="baseline"/>
              </w:rPr>
              <w:t xml:space="preserve"> compromisso público ou particular registrado em cartório de constituição de consórcio, subscrito pelos consorciados, que discriminará os poderes e encargos de cada consorciado e indicará a etapa do objeto a que cada um ficará responsável, com o respectivo percentual de participação;</w:t>
            </w:r>
          </w:p>
          <w:p>
            <w:pPr>
              <w:pStyle w:val="Normal"/>
              <w:shd w:val="clear" w:fill="FFFF00"/>
              <w:spacing w:lineRule="auto" w:line="240" w:before="0" w:after="0"/>
              <w:ind w:hanging="0" w:start="0" w:end="0"/>
              <w:jc w:val="both"/>
              <w:rPr>
                <w:rFonts w:ascii="Arial" w:hAnsi="Arial" w:eastAsia="Arial" w:cs="Arial"/>
                <w:b w:val="false"/>
                <w:i/>
                <w:i/>
                <w:caps w:val="false"/>
                <w:smallCaps w:val="false"/>
                <w:strike w:val="false"/>
                <w:dstrike w:val="false"/>
                <w:position w:val="0"/>
                <w:sz w:val="20"/>
                <w:sz w:val="20"/>
                <w:szCs w:val="20"/>
                <w:vertAlign w:val="baseline"/>
              </w:rPr>
            </w:pPr>
            <w:r>
              <w:rPr>
                <w:rFonts w:eastAsia="Arial" w:cs="Arial" w:ascii="Arial" w:hAnsi="Arial"/>
                <w:b w:val="false"/>
                <w:i/>
                <w:caps w:val="false"/>
                <w:smallCaps w:val="false"/>
                <w:strike w:val="false"/>
                <w:dstrike w:val="false"/>
                <w:position w:val="0"/>
                <w:sz w:val="20"/>
                <w:sz w:val="20"/>
                <w:szCs w:val="20"/>
                <w:vertAlign w:val="baseline"/>
              </w:rPr>
              <w:t>b) documento com indicação da empresa responsável pelo consórcio, a qual deverá atender às condições de liderança, fixadas neste edital. No consórcio de empresas brasileiras e estrangeiras, a liderança caberá, obrigatoriamente, à empresa brasileira.</w:t>
            </w:r>
          </w:p>
          <w:p>
            <w:pPr>
              <w:pStyle w:val="Normal"/>
              <w:shd w:val="clear" w:fill="FFFF00"/>
              <w:spacing w:lineRule="auto" w:line="240" w:before="0" w:after="0"/>
              <w:ind w:hanging="0" w:start="0" w:end="0"/>
              <w:jc w:val="both"/>
              <w:rPr>
                <w:rFonts w:ascii="Arial" w:hAnsi="Arial"/>
                <w:sz w:val="20"/>
                <w:szCs w:val="20"/>
              </w:rPr>
            </w:pPr>
            <w:r>
              <w:rPr>
                <w:rFonts w:eastAsia="Arial" w:cs="Arial" w:ascii="Arial" w:hAnsi="Arial"/>
                <w:b/>
                <w:i/>
                <w:caps w:val="false"/>
                <w:smallCaps w:val="false"/>
                <w:strike w:val="false"/>
                <w:dstrike w:val="false"/>
                <w:position w:val="0"/>
                <w:sz w:val="20"/>
                <w:sz w:val="20"/>
                <w:szCs w:val="20"/>
                <w:vertAlign w:val="baseline"/>
              </w:rPr>
              <w:t>7.3</w:t>
            </w:r>
            <w:r>
              <w:rPr>
                <w:rFonts w:eastAsia="Arial" w:cs="Arial" w:ascii="Arial" w:hAnsi="Arial"/>
                <w:b w:val="false"/>
                <w:i/>
                <w:caps w:val="false"/>
                <w:smallCaps w:val="false"/>
                <w:strike w:val="false"/>
                <w:dstrike w:val="false"/>
                <w:position w:val="0"/>
                <w:sz w:val="20"/>
                <w:sz w:val="20"/>
                <w:szCs w:val="20"/>
                <w:vertAlign w:val="baseline"/>
              </w:rPr>
              <w:t xml:space="preserve"> Os Documentos de Habilitação (Anexo XV) deverão ser apresentados por parte de cada consorciado, admitindo-se, para efeito de qualificação técnica, o somatório dos quantitativos de cada consorciado, na proporção de sua respectiva participação, e, para efeito de qualificação econômico-financeira, o somatório dos valores de cada consorciado, também na proporção de sua respectiva participação.</w:t>
            </w:r>
          </w:p>
          <w:p>
            <w:pPr>
              <w:pStyle w:val="Normal"/>
              <w:shd w:val="clear" w:fill="FFFF00"/>
              <w:spacing w:lineRule="auto" w:line="240" w:before="0" w:after="0"/>
              <w:ind w:hanging="0" w:start="0" w:end="0"/>
              <w:jc w:val="both"/>
              <w:rPr>
                <w:rFonts w:ascii="Arial" w:hAnsi="Arial"/>
                <w:sz w:val="20"/>
                <w:szCs w:val="20"/>
              </w:rPr>
            </w:pPr>
            <w:r>
              <w:rPr>
                <w:rFonts w:eastAsia="Arial" w:cs="Arial" w:ascii="Arial" w:hAnsi="Arial"/>
                <w:b/>
                <w:i/>
                <w:caps w:val="false"/>
                <w:smallCaps w:val="false"/>
                <w:strike w:val="false"/>
                <w:dstrike w:val="false"/>
                <w:position w:val="0"/>
                <w:sz w:val="20"/>
                <w:sz w:val="20"/>
                <w:szCs w:val="20"/>
                <w:vertAlign w:val="baseline"/>
              </w:rPr>
              <w:t>7.4</w:t>
            </w:r>
            <w:r>
              <w:rPr>
                <w:rFonts w:eastAsia="Arial" w:cs="Arial" w:ascii="Arial" w:hAnsi="Arial"/>
                <w:b w:val="false"/>
                <w:i/>
                <w:caps w:val="false"/>
                <w:smallCaps w:val="false"/>
                <w:strike w:val="false"/>
                <w:dstrike w:val="false"/>
                <w:position w:val="0"/>
                <w:sz w:val="20"/>
                <w:sz w:val="20"/>
                <w:szCs w:val="20"/>
                <w:vertAlign w:val="baseline"/>
              </w:rPr>
              <w:t xml:space="preserve"> A empresa consorciada está impedida de participar desta licitação por intermédio de mais de um consórcio ou isoladamente, inclusive na condição de subcontratada de outro licitante.</w:t>
            </w:r>
          </w:p>
          <w:p>
            <w:pPr>
              <w:pStyle w:val="Normal"/>
              <w:shd w:val="clear" w:fill="FFFF00"/>
              <w:spacing w:lineRule="auto" w:line="240" w:before="0" w:after="0"/>
              <w:ind w:hanging="0" w:start="0" w:end="0"/>
              <w:jc w:val="both"/>
              <w:rPr>
                <w:rFonts w:ascii="Arial" w:hAnsi="Arial"/>
                <w:sz w:val="20"/>
                <w:szCs w:val="20"/>
              </w:rPr>
            </w:pPr>
            <w:r>
              <w:rPr>
                <w:rFonts w:eastAsia="Arial" w:cs="Arial" w:ascii="Arial" w:hAnsi="Arial"/>
                <w:b/>
                <w:i/>
                <w:caps w:val="false"/>
                <w:smallCaps w:val="false"/>
                <w:strike w:val="false"/>
                <w:dstrike w:val="false"/>
                <w:position w:val="0"/>
                <w:sz w:val="20"/>
                <w:sz w:val="20"/>
                <w:szCs w:val="20"/>
                <w:vertAlign w:val="baseline"/>
              </w:rPr>
              <w:t>7.5</w:t>
            </w:r>
            <w:r>
              <w:rPr>
                <w:rFonts w:eastAsia="Arial" w:cs="Arial" w:ascii="Arial" w:hAnsi="Arial"/>
                <w:b w:val="false"/>
                <w:i/>
                <w:caps w:val="false"/>
                <w:smallCaps w:val="false"/>
                <w:strike w:val="false"/>
                <w:dstrike w:val="false"/>
                <w:position w:val="0"/>
                <w:sz w:val="20"/>
                <w:sz w:val="20"/>
                <w:szCs w:val="20"/>
                <w:vertAlign w:val="baseline"/>
              </w:rPr>
              <w:t xml:space="preserve"> Os integrantes do consórcio respondem de forma solidária pelos atos praticados em consórcio, tanto na fase de licitação, quanto na de execução do contrato.</w:t>
            </w:r>
          </w:p>
          <w:p>
            <w:pPr>
              <w:pStyle w:val="Normal"/>
              <w:shd w:val="clear" w:fill="FFFF00"/>
              <w:spacing w:lineRule="auto" w:line="240" w:before="0" w:after="0"/>
              <w:ind w:hanging="0" w:start="0" w:end="0"/>
              <w:jc w:val="both"/>
              <w:rPr>
                <w:rFonts w:ascii="Arial" w:hAnsi="Arial"/>
                <w:sz w:val="20"/>
                <w:szCs w:val="20"/>
              </w:rPr>
            </w:pPr>
            <w:r>
              <w:rPr>
                <w:rFonts w:eastAsia="Arial" w:cs="Arial" w:ascii="Arial" w:hAnsi="Arial"/>
                <w:b/>
                <w:i/>
                <w:caps w:val="false"/>
                <w:smallCaps w:val="false"/>
                <w:strike w:val="false"/>
                <w:dstrike w:val="false"/>
                <w:position w:val="0"/>
                <w:sz w:val="20"/>
                <w:sz w:val="20"/>
                <w:szCs w:val="20"/>
                <w:vertAlign w:val="baseline"/>
              </w:rPr>
              <w:t>7.6</w:t>
            </w:r>
            <w:r>
              <w:rPr>
                <w:rFonts w:eastAsia="Arial" w:cs="Arial" w:ascii="Arial" w:hAnsi="Arial"/>
                <w:b w:val="false"/>
                <w:i/>
                <w:caps w:val="false"/>
                <w:smallCaps w:val="false"/>
                <w:strike w:val="false"/>
                <w:dstrike w:val="false"/>
                <w:position w:val="0"/>
                <w:sz w:val="20"/>
                <w:sz w:val="20"/>
                <w:szCs w:val="20"/>
                <w:vertAlign w:val="baseline"/>
              </w:rPr>
              <w:t xml:space="preserve"> A empresa líder será a representante do consórcio perante a Contratante e deverá subscrever a proposta de preços, em nome do consórcio.</w:t>
            </w:r>
          </w:p>
          <w:p>
            <w:pPr>
              <w:pStyle w:val="Normal"/>
              <w:shd w:val="clear" w:fill="FFFF00"/>
              <w:spacing w:lineRule="auto" w:line="240" w:before="0" w:after="0"/>
              <w:ind w:hanging="0" w:start="0" w:end="0"/>
              <w:jc w:val="both"/>
              <w:rPr>
                <w:rFonts w:ascii="Arial" w:hAnsi="Arial"/>
                <w:sz w:val="20"/>
                <w:szCs w:val="20"/>
              </w:rPr>
            </w:pPr>
            <w:r>
              <w:rPr>
                <w:rFonts w:eastAsia="Arial" w:cs="Arial" w:ascii="Arial" w:hAnsi="Arial"/>
                <w:b/>
                <w:i/>
                <w:caps w:val="false"/>
                <w:smallCaps w:val="false"/>
                <w:strike w:val="false"/>
                <w:dstrike w:val="false"/>
                <w:position w:val="0"/>
                <w:sz w:val="20"/>
                <w:sz w:val="20"/>
                <w:szCs w:val="20"/>
                <w:vertAlign w:val="baseline"/>
              </w:rPr>
              <w:t>7.7</w:t>
            </w:r>
            <w:r>
              <w:rPr>
                <w:rFonts w:eastAsia="Arial" w:cs="Arial" w:ascii="Arial" w:hAnsi="Arial"/>
                <w:b w:val="false"/>
                <w:i/>
                <w:caps w:val="false"/>
                <w:smallCaps w:val="false"/>
                <w:strike w:val="false"/>
                <w:dstrike w:val="false"/>
                <w:position w:val="0"/>
                <w:sz w:val="20"/>
                <w:sz w:val="20"/>
                <w:szCs w:val="20"/>
                <w:vertAlign w:val="baseline"/>
              </w:rPr>
              <w:t xml:space="preserve"> Qualquer uma das consorciadas poderá apresentar, em nome do consórcio, a garantia da execução, quando exigida.</w:t>
            </w:r>
          </w:p>
          <w:p>
            <w:pPr>
              <w:pStyle w:val="Normal"/>
              <w:shd w:val="clear" w:fill="FFFF00"/>
              <w:spacing w:lineRule="auto" w:line="240" w:before="0" w:after="0"/>
              <w:ind w:hanging="0" w:start="0" w:end="0"/>
              <w:jc w:val="both"/>
              <w:rPr>
                <w:rFonts w:ascii="Arial" w:hAnsi="Arial"/>
                <w:sz w:val="20"/>
                <w:szCs w:val="20"/>
              </w:rPr>
            </w:pPr>
            <w:r>
              <w:rPr>
                <w:rFonts w:eastAsia="Arial" w:cs="Arial" w:ascii="Arial" w:hAnsi="Arial"/>
                <w:b/>
                <w:i/>
                <w:caps w:val="false"/>
                <w:smallCaps w:val="false"/>
                <w:strike w:val="false"/>
                <w:dstrike w:val="false"/>
                <w:position w:val="0"/>
                <w:sz w:val="20"/>
                <w:sz w:val="20"/>
                <w:szCs w:val="20"/>
                <w:vertAlign w:val="baseline"/>
              </w:rPr>
              <w:t>7.8</w:t>
            </w:r>
            <w:r>
              <w:rPr>
                <w:rFonts w:eastAsia="Arial" w:cs="Arial" w:ascii="Arial" w:hAnsi="Arial"/>
                <w:b w:val="false"/>
                <w:i/>
                <w:caps w:val="false"/>
                <w:smallCaps w:val="false"/>
                <w:strike w:val="false"/>
                <w:dstrike w:val="false"/>
                <w:position w:val="0"/>
                <w:sz w:val="20"/>
                <w:sz w:val="20"/>
                <w:szCs w:val="20"/>
                <w:vertAlign w:val="baseline"/>
              </w:rPr>
              <w:t xml:space="preserve"> O prazo de duração do consórcio deve, no mínimo, coincidir com o prazo de conclusão do objeto licitado, até sua aceitação definitiva.</w:t>
            </w:r>
          </w:p>
          <w:p>
            <w:pPr>
              <w:pStyle w:val="Normal"/>
              <w:shd w:val="clear" w:fill="FFFF00"/>
              <w:spacing w:lineRule="auto" w:line="240" w:before="0" w:after="0"/>
              <w:ind w:hanging="0" w:start="0" w:end="0"/>
              <w:jc w:val="both"/>
              <w:rPr>
                <w:rFonts w:ascii="Arial" w:hAnsi="Arial"/>
                <w:sz w:val="20"/>
                <w:szCs w:val="20"/>
              </w:rPr>
            </w:pPr>
            <w:r>
              <w:rPr>
                <w:rFonts w:eastAsia="Arial" w:cs="Arial" w:ascii="Arial" w:hAnsi="Arial"/>
                <w:b/>
                <w:i/>
                <w:caps w:val="false"/>
                <w:smallCaps w:val="false"/>
                <w:strike w:val="false"/>
                <w:dstrike w:val="false"/>
                <w:position w:val="0"/>
                <w:sz w:val="20"/>
                <w:sz w:val="20"/>
                <w:szCs w:val="20"/>
                <w:vertAlign w:val="baseline"/>
              </w:rPr>
              <w:t>7.9</w:t>
            </w:r>
            <w:r>
              <w:rPr>
                <w:rFonts w:eastAsia="Arial" w:cs="Arial" w:ascii="Arial" w:hAnsi="Arial"/>
                <w:b w:val="false"/>
                <w:i/>
                <w:caps w:val="false"/>
                <w:smallCaps w:val="false"/>
                <w:strike w:val="false"/>
                <w:dstrike w:val="false"/>
                <w:position w:val="0"/>
                <w:sz w:val="20"/>
                <w:sz w:val="20"/>
                <w:szCs w:val="20"/>
                <w:vertAlign w:val="baseline"/>
              </w:rPr>
              <w:t xml:space="preserve"> Estará impedida de participar do consórcio a empresa na qual figure, entre seus diretores, responsáveis técnicos ou sócios, pessoa que seja funcionário, diretor, responsável técnico ou sócio de outra empresa consorciada.</w:t>
            </w:r>
          </w:p>
          <w:p>
            <w:pPr>
              <w:pStyle w:val="Normal"/>
              <w:shd w:val="clear" w:fill="FFFF00"/>
              <w:spacing w:lineRule="auto" w:line="240" w:before="0" w:after="0"/>
              <w:ind w:hanging="0" w:start="0" w:end="0"/>
              <w:jc w:val="both"/>
              <w:rPr>
                <w:rFonts w:ascii="Arial" w:hAnsi="Arial"/>
                <w:sz w:val="20"/>
                <w:szCs w:val="20"/>
              </w:rPr>
            </w:pPr>
            <w:r>
              <w:rPr>
                <w:rFonts w:eastAsia="Arial" w:cs="Arial" w:ascii="Arial" w:hAnsi="Arial"/>
                <w:b/>
                <w:i/>
                <w:caps w:val="false"/>
                <w:smallCaps w:val="false"/>
                <w:strike w:val="false"/>
                <w:dstrike w:val="false"/>
                <w:position w:val="0"/>
                <w:sz w:val="20"/>
                <w:sz w:val="20"/>
                <w:szCs w:val="20"/>
                <w:vertAlign w:val="baseline"/>
              </w:rPr>
              <w:t>7.10</w:t>
            </w:r>
            <w:r>
              <w:rPr>
                <w:rFonts w:eastAsia="Arial" w:cs="Arial" w:ascii="Arial" w:hAnsi="Arial"/>
                <w:b w:val="false"/>
                <w:i/>
                <w:caps w:val="false"/>
                <w:smallCaps w:val="false"/>
                <w:strike w:val="false"/>
                <w:dstrike w:val="false"/>
                <w:position w:val="0"/>
                <w:sz w:val="20"/>
                <w:sz w:val="20"/>
                <w:szCs w:val="20"/>
                <w:vertAlign w:val="baseline"/>
              </w:rPr>
              <w:t xml:space="preserve"> Tratando-se de consórcio, o licitante vencedor fica obrigado a promover, antes da celebração do contrato, a constituição e o registro do consórcio no órgão oficial competente, nos termos do compromisso.”</w:t>
            </w:r>
          </w:p>
          <w:p>
            <w:pPr>
              <w:pStyle w:val="Normal"/>
              <w:shd w:val="clear" w:fill="FFFF00"/>
              <w:spacing w:lineRule="auto" w:line="240" w:before="0" w:after="0"/>
              <w:ind w:hanging="0" w:start="0" w:end="0"/>
              <w:jc w:val="both"/>
              <w:rPr>
                <w:rFonts w:ascii="Arial" w:hAnsi="Arial" w:eastAsia="Arial" w:cs="Arial"/>
                <w:position w:val="0"/>
                <w:sz w:val="20"/>
                <w:sz w:val="20"/>
                <w:szCs w:val="20"/>
                <w:vertAlign w:val="baseline"/>
              </w:rPr>
            </w:pPr>
            <w:r>
              <w:rPr>
                <w:rFonts w:eastAsia="Arial" w:cs="Arial" w:ascii="Arial" w:hAnsi="Arial"/>
                <w:position w:val="0"/>
                <w:sz w:val="20"/>
                <w:sz w:val="20"/>
                <w:szCs w:val="20"/>
                <w:vertAlign w:val="baseline"/>
              </w:rPr>
            </w:r>
          </w:p>
          <w:p>
            <w:pPr>
              <w:pStyle w:val="Normal"/>
              <w:shd w:val="clear" w:fill="FFFF00"/>
              <w:spacing w:lineRule="auto" w:line="240" w:before="0" w:after="0"/>
              <w:ind w:hanging="0" w:start="0" w:end="0"/>
              <w:jc w:val="both"/>
              <w:rPr>
                <w:rFonts w:ascii="Arial" w:hAnsi="Arial" w:eastAsia="Arial" w:cs="Arial"/>
                <w:b/>
                <w:i w:val="false"/>
                <w:i w:val="false"/>
                <w:caps w:val="false"/>
                <w:smallCaps w:val="false"/>
                <w:strike w:val="false"/>
                <w:dstrike w:val="false"/>
                <w:position w:val="0"/>
                <w:sz w:val="20"/>
                <w:sz w:val="20"/>
                <w:szCs w:val="20"/>
                <w:vertAlign w:val="baseline"/>
              </w:rPr>
            </w:pPr>
            <w:r>
              <w:rPr>
                <w:rFonts w:eastAsia="Arial" w:cs="Arial" w:ascii="Arial" w:hAnsi="Arial"/>
                <w:b/>
                <w:i w:val="false"/>
                <w:caps w:val="false"/>
                <w:smallCaps w:val="false"/>
                <w:strike w:val="false"/>
                <w:dstrike w:val="false"/>
                <w:position w:val="0"/>
                <w:sz w:val="20"/>
                <w:sz w:val="20"/>
                <w:szCs w:val="20"/>
                <w:vertAlign w:val="baseline"/>
              </w:rPr>
              <w:t>OU:</w:t>
            </w:r>
          </w:p>
          <w:p>
            <w:pPr>
              <w:pStyle w:val="Normal"/>
              <w:shd w:val="clear" w:fill="FFFF00"/>
              <w:spacing w:lineRule="auto" w:line="240" w:before="0" w:after="0"/>
              <w:ind w:hanging="0" w:start="0" w:end="0"/>
              <w:jc w:val="both"/>
              <w:rPr>
                <w:rFonts w:ascii="Arial" w:hAnsi="Arial" w:eastAsia="Arial" w:cs="Arial"/>
                <w:position w:val="0"/>
                <w:sz w:val="20"/>
                <w:sz w:val="20"/>
                <w:szCs w:val="20"/>
                <w:vertAlign w:val="baseline"/>
              </w:rPr>
            </w:pPr>
            <w:r>
              <w:rPr>
                <w:rFonts w:eastAsia="Arial" w:cs="Arial" w:ascii="Arial" w:hAnsi="Arial"/>
                <w:position w:val="0"/>
                <w:sz w:val="20"/>
                <w:sz w:val="20"/>
                <w:szCs w:val="20"/>
                <w:vertAlign w:val="baseline"/>
              </w:rPr>
            </w:r>
          </w:p>
          <w:p>
            <w:pPr>
              <w:pStyle w:val="Normal"/>
              <w:shd w:val="clear" w:fill="FFFF00"/>
              <w:spacing w:lineRule="auto" w:line="240" w:before="0" w:after="0"/>
              <w:ind w:hanging="0" w:start="0" w:end="0"/>
              <w:jc w:val="both"/>
              <w:rPr>
                <w:rFonts w:ascii="Arial" w:hAnsi="Arial"/>
                <w:sz w:val="20"/>
                <w:szCs w:val="20"/>
              </w:rPr>
            </w:pPr>
            <w:r>
              <w:rPr>
                <w:rFonts w:eastAsia="Arial" w:cs="Arial" w:ascii="Arial" w:hAnsi="Arial"/>
                <w:b w:val="false"/>
                <w:i/>
                <w:caps w:val="false"/>
                <w:smallCaps w:val="false"/>
                <w:strike w:val="false"/>
                <w:dstrike w:val="false"/>
                <w:position w:val="0"/>
                <w:sz w:val="20"/>
                <w:sz w:val="20"/>
                <w:szCs w:val="20"/>
                <w:vertAlign w:val="baseline"/>
              </w:rPr>
              <w:t>“</w:t>
            </w:r>
            <w:r>
              <w:rPr>
                <w:rFonts w:eastAsia="Arial" w:cs="Arial" w:ascii="Arial" w:hAnsi="Arial"/>
                <w:b/>
                <w:i/>
                <w:caps w:val="false"/>
                <w:smallCaps w:val="false"/>
                <w:strike w:val="false"/>
                <w:dstrike w:val="false"/>
                <w:position w:val="0"/>
                <w:sz w:val="20"/>
                <w:sz w:val="20"/>
                <w:szCs w:val="20"/>
                <w:vertAlign w:val="baseline"/>
              </w:rPr>
              <w:t>7.1</w:t>
            </w:r>
            <w:r>
              <w:rPr>
                <w:rFonts w:eastAsia="Arial" w:cs="Arial" w:ascii="Arial" w:hAnsi="Arial"/>
                <w:b w:val="false"/>
                <w:i/>
                <w:caps w:val="false"/>
                <w:smallCaps w:val="false"/>
                <w:strike w:val="false"/>
                <w:dstrike w:val="false"/>
                <w:position w:val="0"/>
                <w:sz w:val="20"/>
                <w:sz w:val="20"/>
                <w:szCs w:val="20"/>
                <w:vertAlign w:val="baseline"/>
              </w:rPr>
              <w:t xml:space="preserve"> Não será permitida a participação de empresas em regime de consórcio, conforme justificativa técnica e econômica constante do procedimento administrativo.”</w:t>
            </w:r>
          </w:p>
        </w:tc>
      </w:tr>
    </w:tbl>
    <w:p>
      <w:pPr>
        <w:pStyle w:val="Normal"/>
        <w:shd w:val="clear" w:fill="FFFFFF"/>
        <w:spacing w:lineRule="auto" w:line="240" w:before="57" w:after="0"/>
        <w:ind w:hanging="0" w:start="0" w:end="0"/>
        <w:rPr>
          <w:rFonts w:ascii="Arial" w:hAnsi="Arial" w:eastAsia="Arial" w:cs="Arial"/>
          <w:b/>
          <w:color w:val="0000FF"/>
          <w:position w:val="0"/>
          <w:sz w:val="20"/>
          <w:sz w:val="20"/>
          <w:szCs w:val="20"/>
          <w:shd w:fill="FFFFFF" w:val="clear"/>
          <w:vertAlign w:val="baseline"/>
        </w:rPr>
      </w:pPr>
      <w:r>
        <w:rPr>
          <w:rFonts w:eastAsia="Arial" w:cs="Arial" w:ascii="Arial" w:hAnsi="Arial"/>
          <w:b/>
          <w:color w:val="0000FF"/>
          <w:position w:val="0"/>
          <w:sz w:val="20"/>
          <w:sz w:val="20"/>
          <w:szCs w:val="20"/>
          <w:shd w:fill="FFFFFF" w:val="clear"/>
          <w:vertAlign w:val="baseline"/>
        </w:rPr>
      </w:r>
    </w:p>
    <w:tbl>
      <w:tblPr>
        <w:tblW w:w="9075" w:type="dxa"/>
        <w:jc w:val="start"/>
        <w:tblInd w:w="-60" w:type="dxa"/>
        <w:tblLayout w:type="fixed"/>
        <w:tblCellMar>
          <w:top w:w="0" w:type="dxa"/>
          <w:start w:w="108" w:type="dxa"/>
          <w:bottom w:w="0" w:type="dxa"/>
          <w:end w:w="108" w:type="dxa"/>
        </w:tblCellMar>
      </w:tblPr>
      <w:tblGrid>
        <w:gridCol w:w="9075"/>
      </w:tblGrid>
      <w:tr>
        <w:trPr/>
        <w:tc>
          <w:tcPr>
            <w:tcW w:w="9075" w:type="dxa"/>
            <w:tcBorders>
              <w:top w:val="single" w:sz="4" w:space="0" w:color="000000"/>
              <w:start w:val="single" w:sz="4" w:space="0" w:color="000000"/>
              <w:bottom w:val="single" w:sz="4" w:space="0" w:color="000000"/>
              <w:end w:val="single" w:sz="4" w:space="0" w:color="000000"/>
            </w:tcBorders>
          </w:tcPr>
          <w:p>
            <w:pPr>
              <w:pStyle w:val="Normal"/>
              <w:shd w:val="clear" w:fill="FFFF00"/>
              <w:spacing w:lineRule="auto" w:line="240" w:before="0" w:after="0"/>
              <w:jc w:val="both"/>
              <w:rPr>
                <w:rFonts w:ascii="Arial" w:hAnsi="Arial" w:eastAsia="Arial" w:cs="Arial"/>
                <w:b/>
                <w:i w:val="false"/>
                <w:i w:val="false"/>
                <w:caps w:val="false"/>
                <w:smallCaps w:val="false"/>
                <w:strike w:val="false"/>
                <w:dstrike w:val="false"/>
                <w:position w:val="0"/>
                <w:sz w:val="20"/>
                <w:sz w:val="20"/>
                <w:szCs w:val="20"/>
                <w:shd w:fill="FFFF00" w:val="clear"/>
                <w:vertAlign w:val="baseline"/>
              </w:rPr>
            </w:pPr>
            <w:r>
              <w:rPr>
                <w:rFonts w:eastAsia="Arial" w:cs="Arial" w:ascii="Arial" w:hAnsi="Arial"/>
                <w:b/>
                <w:i w:val="false"/>
                <w:caps w:val="false"/>
                <w:smallCaps w:val="false"/>
                <w:strike w:val="false"/>
                <w:dstrike w:val="false"/>
                <w:position w:val="0"/>
                <w:sz w:val="20"/>
                <w:sz w:val="20"/>
                <w:szCs w:val="20"/>
                <w:shd w:fill="FFFF00" w:val="clear"/>
                <w:vertAlign w:val="baseline"/>
              </w:rPr>
              <w:t xml:space="preserve">Nota explicativa </w:t>
            </w:r>
            <w:r>
              <w:rPr>
                <w:rFonts w:eastAsia="Arial" w:cs="Arial" w:ascii="Arial" w:hAnsi="Arial"/>
                <w:b/>
                <w:i w:val="false"/>
                <w:caps w:val="false"/>
                <w:smallCaps w:val="false"/>
                <w:strike w:val="false"/>
                <w:dstrike w:val="false"/>
                <w:position w:val="0"/>
                <w:sz w:val="20"/>
                <w:sz w:val="20"/>
                <w:szCs w:val="20"/>
                <w:shd w:fill="FFFF00" w:val="clear"/>
                <w:vertAlign w:val="baseline"/>
              </w:rPr>
              <w:fldChar w:fldCharType="begin"/>
            </w:r>
            <w:r>
              <w:rPr>
                <w:smallCaps w:val="false"/>
                <w:caps w:val="false"/>
                <w:dstrike w:val="false"/>
                <w:strike w:val="false"/>
                <w:vertAlign w:val="baseline"/>
                <w:position w:val="0"/>
                <w:sz w:val="20"/>
                <w:sz w:val="20"/>
                <w:i w:val="false"/>
                <w:b/>
                <w:shd w:fill="FFFF00" w:val="clear"/>
                <w:szCs w:val="20"/>
                <w:rFonts w:eastAsia="Arial" w:cs="Arial" w:ascii="Arial" w:hAnsi="Arial"/>
              </w:rPr>
              <w:instrText xml:space="preserve"> SEQ Desenho \* ARABIC </w:instrText>
            </w:r>
            <w:r>
              <w:rPr>
                <w:smallCaps w:val="false"/>
                <w:caps w:val="false"/>
                <w:dstrike w:val="false"/>
                <w:strike w:val="false"/>
                <w:vertAlign w:val="baseline"/>
                <w:position w:val="0"/>
                <w:sz w:val="20"/>
                <w:sz w:val="20"/>
                <w:i w:val="false"/>
                <w:b/>
                <w:shd w:fill="FFFF00" w:val="clear"/>
                <w:szCs w:val="20"/>
                <w:rFonts w:eastAsia="Arial" w:cs="Arial" w:ascii="Arial" w:hAnsi="Arial"/>
              </w:rPr>
              <w:fldChar w:fldCharType="separate"/>
            </w:r>
            <w:r>
              <w:rPr>
                <w:smallCaps w:val="false"/>
                <w:caps w:val="false"/>
                <w:dstrike w:val="false"/>
                <w:strike w:val="false"/>
                <w:vertAlign w:val="baseline"/>
                <w:position w:val="0"/>
                <w:sz w:val="20"/>
                <w:sz w:val="20"/>
                <w:i w:val="false"/>
                <w:b/>
                <w:shd w:fill="FFFF00" w:val="clear"/>
                <w:szCs w:val="20"/>
                <w:rFonts w:eastAsia="Arial" w:cs="Arial" w:ascii="Arial" w:hAnsi="Arial"/>
              </w:rPr>
              <w:t>8</w:t>
            </w:r>
            <w:r>
              <w:rPr>
                <w:smallCaps w:val="false"/>
                <w:caps w:val="false"/>
                <w:dstrike w:val="false"/>
                <w:strike w:val="false"/>
                <w:vertAlign w:val="baseline"/>
                <w:position w:val="0"/>
                <w:sz w:val="20"/>
                <w:sz w:val="20"/>
                <w:i w:val="false"/>
                <w:b/>
                <w:shd w:fill="FFFF00" w:val="clear"/>
                <w:szCs w:val="20"/>
                <w:rFonts w:eastAsia="Arial" w:cs="Arial" w:ascii="Arial" w:hAnsi="Arial"/>
              </w:rPr>
              <w:fldChar w:fldCharType="end"/>
            </w:r>
            <w:r>
              <w:rPr>
                <w:rFonts w:eastAsia="Arial" w:cs="Arial" w:ascii="Arial" w:hAnsi="Arial"/>
                <w:b/>
                <w:i w:val="false"/>
                <w:caps w:val="false"/>
                <w:smallCaps w:val="false"/>
                <w:strike w:val="false"/>
                <w:dstrike w:val="false"/>
                <w:position w:val="0"/>
                <w:sz w:val="20"/>
                <w:sz w:val="20"/>
                <w:szCs w:val="20"/>
                <w:shd w:fill="FFFF00" w:val="clear"/>
                <w:vertAlign w:val="baseline"/>
              </w:rPr>
              <w:t>:</w:t>
            </w:r>
          </w:p>
          <w:p>
            <w:pPr>
              <w:pStyle w:val="Normal"/>
              <w:shd w:val="clear" w:fill="FFFF00"/>
              <w:spacing w:lineRule="auto" w:line="240" w:before="0" w:after="0"/>
              <w:jc w:val="both"/>
              <w:rPr>
                <w:rFonts w:ascii="Arial" w:hAnsi="Arial"/>
                <w:sz w:val="20"/>
                <w:szCs w:val="20"/>
              </w:rPr>
            </w:pPr>
            <w:r>
              <w:rPr>
                <w:rFonts w:eastAsia="Arial" w:cs="Arial" w:ascii="Arial" w:hAnsi="Arial"/>
                <w:b/>
                <w:i w:val="false"/>
                <w:caps w:val="false"/>
                <w:smallCaps w:val="false"/>
                <w:strike w:val="false"/>
                <w:dstrike w:val="false"/>
                <w:position w:val="0"/>
                <w:sz w:val="20"/>
                <w:sz w:val="20"/>
                <w:szCs w:val="20"/>
                <w:shd w:fill="FFFF00" w:val="clear"/>
                <w:vertAlign w:val="baseline"/>
              </w:rPr>
              <w:t>(</w:t>
            </w:r>
            <w:r>
              <w:rPr>
                <w:rFonts w:eastAsia="Arial" w:cs="Arial" w:ascii="Arial" w:hAnsi="Arial"/>
                <w:b/>
                <w:i w:val="false"/>
                <w:caps w:val="false"/>
                <w:smallCaps w:val="false"/>
                <w:strike w:val="false"/>
                <w:dstrike w:val="false"/>
                <w:color w:val="000000"/>
                <w:position w:val="0"/>
                <w:sz w:val="20"/>
                <w:sz w:val="20"/>
                <w:szCs w:val="20"/>
                <w:shd w:fill="FFFF00" w:val="clear"/>
                <w:vertAlign w:val="baseline"/>
              </w:rPr>
              <w:t>Obs. As notas explicativas são meramente orientativas. Portanto, devem ser excluídas do edital a ser publicado)</w:t>
            </w:r>
          </w:p>
          <w:p>
            <w:pPr>
              <w:pStyle w:val="Normal"/>
              <w:shd w:val="clear" w:fill="FFFF00"/>
              <w:spacing w:lineRule="auto" w:line="240" w:before="0" w:after="0"/>
              <w:jc w:val="both"/>
              <w:rPr>
                <w:rFonts w:ascii="Arial" w:hAnsi="Arial"/>
                <w:sz w:val="20"/>
                <w:szCs w:val="20"/>
              </w:rPr>
            </w:pPr>
            <w:r>
              <w:rPr>
                <w:rFonts w:ascii="Arial" w:hAnsi="Arial"/>
                <w:b w:val="false"/>
                <w:i w:val="false"/>
                <w:caps w:val="false"/>
                <w:smallCaps w:val="false"/>
                <w:strike w:val="false"/>
                <w:dstrike w:val="false"/>
                <w:position w:val="0"/>
                <w:sz w:val="20"/>
                <w:sz w:val="20"/>
                <w:szCs w:val="20"/>
                <w:shd w:fill="FFFF00" w:val="clear"/>
                <w:vertAlign w:val="baseline"/>
              </w:rPr>
              <w:t>A</w:t>
            </w:r>
            <w:r>
              <w:rPr>
                <w:rFonts w:eastAsia="Arial" w:cs="Arial" w:ascii="Arial" w:hAnsi="Arial"/>
                <w:b w:val="false"/>
                <w:i w:val="false"/>
                <w:caps w:val="false"/>
                <w:smallCaps w:val="false"/>
                <w:strike w:val="false"/>
                <w:dstrike w:val="false"/>
                <w:color w:val="000000"/>
                <w:position w:val="0"/>
                <w:sz w:val="20"/>
                <w:sz w:val="20"/>
                <w:szCs w:val="20"/>
                <w:shd w:fill="FFFF00" w:val="clear"/>
                <w:vertAlign w:val="baseline"/>
              </w:rPr>
              <w:t xml:space="preserve"> participação de empresas em consórcio não implica necessariamente na ampliação da competitividade. Pode ter o efeito oposto, pois, em tese, favoreceria a dominação do mercado, a partir de acordos entre os empresários. O consórcio amplia a competitividade apenas nas hipóteses em que poucas empresas estariam aptas a preencher as condições exigidas para a licitação, seja em</w:t>
            </w:r>
            <w:r>
              <w:rPr>
                <w:rFonts w:ascii="Arial" w:hAnsi="Arial"/>
                <w:b w:val="false"/>
                <w:i w:val="false"/>
                <w:caps w:val="false"/>
                <w:smallCaps w:val="false"/>
                <w:strike w:val="false"/>
                <w:dstrike w:val="false"/>
                <w:position w:val="0"/>
                <w:sz w:val="20"/>
                <w:sz w:val="20"/>
                <w:szCs w:val="20"/>
                <w:shd w:fill="FFFF00" w:val="clear"/>
                <w:vertAlign w:val="baseline"/>
              </w:rPr>
              <w:t xml:space="preserve"> </w:t>
            </w:r>
            <w:r>
              <w:rPr>
                <w:rFonts w:eastAsia="Arial" w:cs="Arial" w:ascii="Arial" w:hAnsi="Arial"/>
                <w:b w:val="false"/>
                <w:i w:val="false"/>
                <w:caps w:val="false"/>
                <w:smallCaps w:val="false"/>
                <w:strike w:val="false"/>
                <w:dstrike w:val="false"/>
                <w:color w:val="000000"/>
                <w:position w:val="0"/>
                <w:sz w:val="20"/>
                <w:sz w:val="20"/>
                <w:szCs w:val="20"/>
                <w:shd w:fill="FFFF00" w:val="clear"/>
                <w:vertAlign w:val="baseline"/>
              </w:rPr>
              <w:t>decorrência da complexidade do objeto e/ou das circunstâncias de mercado</w:t>
            </w:r>
            <w:r>
              <w:rPr>
                <w:rFonts w:ascii="Arial" w:hAnsi="Arial"/>
                <w:b w:val="false"/>
                <w:i w:val="false"/>
                <w:caps w:val="false"/>
                <w:smallCaps w:val="false"/>
                <w:strike w:val="false"/>
                <w:dstrike w:val="false"/>
                <w:position w:val="0"/>
                <w:sz w:val="20"/>
                <w:sz w:val="20"/>
                <w:szCs w:val="20"/>
                <w:shd w:fill="FFFF00" w:val="clear"/>
                <w:vertAlign w:val="baseline"/>
              </w:rPr>
              <w:t>.</w:t>
            </w:r>
          </w:p>
        </w:tc>
      </w:tr>
    </w:tbl>
    <w:p>
      <w:pPr>
        <w:pStyle w:val="Normal"/>
        <w:shd w:val="clear" w:fill="FFFFFF"/>
        <w:spacing w:lineRule="auto" w:line="240" w:before="57" w:after="0"/>
        <w:ind w:hanging="0" w:start="0" w:end="0"/>
        <w:rPr>
          <w:rFonts w:ascii="Arial" w:hAnsi="Arial" w:eastAsia="Arial" w:cs="Arial"/>
          <w:b/>
          <w:color w:val="0000FF"/>
          <w:position w:val="0"/>
          <w:sz w:val="20"/>
          <w:sz w:val="20"/>
          <w:szCs w:val="20"/>
          <w:shd w:fill="FFFFFF" w:val="clear"/>
          <w:vertAlign w:val="baseline"/>
        </w:rPr>
      </w:pPr>
      <w:r>
        <w:rPr>
          <w:rFonts w:eastAsia="Arial" w:cs="Arial" w:ascii="Arial" w:hAnsi="Arial"/>
          <w:b/>
          <w:color w:val="0000FF"/>
          <w:position w:val="0"/>
          <w:sz w:val="20"/>
          <w:sz w:val="20"/>
          <w:szCs w:val="20"/>
          <w:shd w:fill="FFFFFF" w:val="clear"/>
          <w:vertAlign w:val="baseline"/>
        </w:rPr>
      </w:r>
    </w:p>
    <w:tbl>
      <w:tblPr>
        <w:tblW w:w="9075" w:type="dxa"/>
        <w:jc w:val="start"/>
        <w:tblInd w:w="-66" w:type="dxa"/>
        <w:tblLayout w:type="fixed"/>
        <w:tblCellMar>
          <w:top w:w="0" w:type="dxa"/>
          <w:start w:w="108" w:type="dxa"/>
          <w:bottom w:w="0" w:type="dxa"/>
          <w:end w:w="108" w:type="dxa"/>
        </w:tblCellMar>
      </w:tblPr>
      <w:tblGrid>
        <w:gridCol w:w="9075"/>
      </w:tblGrid>
      <w:tr>
        <w:trPr/>
        <w:tc>
          <w:tcPr>
            <w:tcW w:w="9075" w:type="dxa"/>
            <w:tcBorders>
              <w:top w:val="single" w:sz="8" w:space="0" w:color="000000"/>
              <w:start w:val="single" w:sz="8" w:space="0" w:color="000000"/>
              <w:bottom w:val="single" w:sz="8" w:space="0" w:color="000000"/>
              <w:end w:val="single" w:sz="8" w:space="0" w:color="000000"/>
            </w:tcBorders>
          </w:tcPr>
          <w:p>
            <w:pPr>
              <w:pStyle w:val="Normal"/>
              <w:shd w:val="clear" w:fill="FFFFFF"/>
              <w:spacing w:lineRule="auto" w:line="240" w:before="0" w:after="0"/>
              <w:ind w:hanging="0" w:start="0" w:end="0"/>
              <w:jc w:val="both"/>
              <w:rPr>
                <w:rFonts w:ascii="Arial" w:hAnsi="Arial" w:eastAsia="Arial" w:cs="Arial"/>
                <w:b/>
                <w:i w:val="false"/>
                <w:i w:val="false"/>
                <w:caps w:val="false"/>
                <w:smallCaps w:val="false"/>
                <w:strike w:val="false"/>
                <w:dstrike w:val="false"/>
                <w:color w:val="000000"/>
                <w:position w:val="0"/>
                <w:sz w:val="20"/>
                <w:sz w:val="20"/>
                <w:szCs w:val="20"/>
                <w:shd w:fill="FFFFFF" w:val="clear"/>
                <w:vertAlign w:val="baseline"/>
              </w:rPr>
            </w:pPr>
            <w:r>
              <w:rPr>
                <w:rFonts w:eastAsia="Arial" w:cs="Arial" w:ascii="Arial" w:hAnsi="Arial"/>
                <w:b/>
                <w:i w:val="false"/>
                <w:caps w:val="false"/>
                <w:smallCaps w:val="false"/>
                <w:strike w:val="false"/>
                <w:dstrike w:val="false"/>
                <w:color w:val="000000"/>
                <w:position w:val="0"/>
                <w:sz w:val="20"/>
                <w:sz w:val="20"/>
                <w:szCs w:val="20"/>
                <w:shd w:fill="FFFFFF" w:val="clear"/>
                <w:vertAlign w:val="baseline"/>
              </w:rPr>
              <w:t>8 DA IMPLANTAÇÃO DO PROGRAMA DE INTEGRIDADE:</w:t>
            </w:r>
          </w:p>
          <w:p>
            <w:pPr>
              <w:pStyle w:val="Normal"/>
              <w:shd w:val="clear" w:fill="FFFFFF"/>
              <w:tabs>
                <w:tab w:val="clear" w:pos="720"/>
                <w:tab w:val="left" w:pos="266" w:leader="none"/>
              </w:tabs>
              <w:spacing w:lineRule="auto" w:line="240" w:before="0" w:after="0"/>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shd w:fill="FFFFFF" w:val="clear"/>
                <w:vertAlign w:val="baseline"/>
              </w:rPr>
              <w:t>8.1</w:t>
            </w:r>
            <w:r>
              <w:rPr>
                <w:rFonts w:eastAsia="Arial" w:cs="Arial" w:ascii="Arial" w:hAnsi="Arial"/>
                <w:b w:val="false"/>
                <w:i w:val="false"/>
                <w:caps w:val="false"/>
                <w:smallCaps w:val="false"/>
                <w:strike w:val="false"/>
                <w:dstrike w:val="false"/>
                <w:color w:val="000000"/>
                <w:position w:val="0"/>
                <w:sz w:val="20"/>
                <w:sz w:val="20"/>
                <w:szCs w:val="20"/>
                <w:shd w:fill="FFFFFF" w:val="clear"/>
                <w:vertAlign w:val="baseline"/>
              </w:rPr>
              <w:t xml:space="preserve"> O contratado deverá apresentar o programa de integridade com o cronograma de implantação do citado programa, no prazo de 6 (seis) meses a contar da celebração do contrato.</w:t>
            </w:r>
          </w:p>
          <w:p>
            <w:pPr>
              <w:pStyle w:val="Normal"/>
              <w:shd w:val="clear" w:fill="FFFFFF"/>
              <w:tabs>
                <w:tab w:val="clear" w:pos="720"/>
                <w:tab w:val="left" w:pos="266" w:leader="none"/>
              </w:tabs>
              <w:spacing w:lineRule="auto" w:line="240" w:before="0" w:after="0"/>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shd w:fill="FFFFFF" w:val="clear"/>
                <w:vertAlign w:val="baseline"/>
              </w:rPr>
              <w:t xml:space="preserve">8.2 </w:t>
            </w:r>
            <w:r>
              <w:rPr>
                <w:rFonts w:eastAsia="Arial" w:cs="Arial" w:ascii="Arial" w:hAnsi="Arial"/>
                <w:b w:val="false"/>
                <w:i w:val="false"/>
                <w:caps w:val="false"/>
                <w:smallCaps w:val="false"/>
                <w:strike w:val="false"/>
                <w:dstrike w:val="false"/>
                <w:color w:val="000000"/>
                <w:position w:val="0"/>
                <w:sz w:val="20"/>
                <w:sz w:val="20"/>
                <w:szCs w:val="20"/>
                <w:shd w:fill="FFFFFF" w:val="clear"/>
                <w:vertAlign w:val="baseline"/>
              </w:rPr>
              <w:t>O programa de integridade deverá ser elaborado de acordo com o disposto no art. 531 e seguintes do Decreto Estadual n.º 10.086, de 2022, no que couber.</w:t>
            </w:r>
          </w:p>
          <w:p>
            <w:pPr>
              <w:pStyle w:val="Normal"/>
              <w:shd w:val="clear" w:fill="FFFFFF"/>
              <w:tabs>
                <w:tab w:val="clear" w:pos="720"/>
                <w:tab w:val="left" w:pos="266" w:leader="none"/>
              </w:tabs>
              <w:spacing w:lineRule="auto" w:line="240" w:before="0" w:after="0"/>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shd w:fill="FFFFFF" w:val="clear"/>
                <w:vertAlign w:val="baseline"/>
              </w:rPr>
              <w:t>8.3</w:t>
            </w:r>
            <w:r>
              <w:rPr>
                <w:rFonts w:eastAsia="Arial" w:cs="Arial" w:ascii="Arial" w:hAnsi="Arial"/>
                <w:b w:val="false"/>
                <w:i w:val="false"/>
                <w:caps w:val="false"/>
                <w:smallCaps w:val="false"/>
                <w:strike w:val="false"/>
                <w:dstrike w:val="false"/>
                <w:color w:val="000000"/>
                <w:position w:val="0"/>
                <w:sz w:val="20"/>
                <w:sz w:val="20"/>
                <w:szCs w:val="20"/>
                <w:shd w:fill="FFFFFF" w:val="clear"/>
                <w:vertAlign w:val="baseline"/>
              </w:rPr>
              <w:t xml:space="preserve"> Na hipótese de não implantação do programa de integridade de que trata o item </w:t>
            </w:r>
            <w:r>
              <w:rPr>
                <w:rFonts w:eastAsia="Arial" w:cs="Arial" w:ascii="Arial" w:hAnsi="Arial"/>
                <w:b/>
                <w:i w:val="false"/>
                <w:caps w:val="false"/>
                <w:smallCaps w:val="false"/>
                <w:strike w:val="false"/>
                <w:dstrike w:val="false"/>
                <w:color w:val="000000"/>
                <w:position w:val="0"/>
                <w:sz w:val="20"/>
                <w:sz w:val="20"/>
                <w:szCs w:val="20"/>
                <w:shd w:fill="FFFFFF" w:val="clear"/>
                <w:vertAlign w:val="baseline"/>
              </w:rPr>
              <w:t>8.1</w:t>
            </w:r>
            <w:r>
              <w:rPr>
                <w:rFonts w:eastAsia="Arial" w:cs="Arial" w:ascii="Arial" w:hAnsi="Arial"/>
                <w:b w:val="false"/>
                <w:i w:val="false"/>
                <w:caps w:val="false"/>
                <w:smallCaps w:val="false"/>
                <w:strike w:val="false"/>
                <w:dstrike w:val="false"/>
                <w:color w:val="000000"/>
                <w:position w:val="0"/>
                <w:sz w:val="20"/>
                <w:sz w:val="20"/>
                <w:szCs w:val="20"/>
                <w:shd w:fill="FFFFFF" w:val="clear"/>
                <w:vertAlign w:val="baseline"/>
              </w:rPr>
              <w:t xml:space="preserve"> o contratado estará sujeito a multa por inexecução parcial, nos termos previstos no instrumento convocatório e no contrato.</w:t>
            </w:r>
          </w:p>
          <w:p>
            <w:pPr>
              <w:pStyle w:val="Normal"/>
              <w:shd w:val="clear" w:fill="FFFFFF"/>
              <w:tabs>
                <w:tab w:val="clear" w:pos="720"/>
                <w:tab w:val="left" w:pos="266" w:leader="none"/>
              </w:tabs>
              <w:spacing w:lineRule="auto" w:line="240" w:before="0" w:after="0"/>
              <w:jc w:val="both"/>
              <w:rPr>
                <w:rFonts w:ascii="Arial" w:hAnsi="Arial"/>
                <w:position w:val="0"/>
                <w:sz w:val="20"/>
                <w:sz w:val="20"/>
                <w:szCs w:val="20"/>
                <w:vertAlign w:val="baseline"/>
              </w:rPr>
            </w:pPr>
            <w:r>
              <w:rPr>
                <w:rFonts w:ascii="Arial" w:hAnsi="Arial"/>
                <w:position w:val="0"/>
                <w:sz w:val="20"/>
                <w:sz w:val="20"/>
                <w:szCs w:val="20"/>
                <w:vertAlign w:val="baseline"/>
              </w:rPr>
            </w:r>
          </w:p>
        </w:tc>
      </w:tr>
    </w:tbl>
    <w:p>
      <w:pPr>
        <w:pStyle w:val="Normal"/>
        <w:keepNext w:val="false"/>
        <w:keepLines w:val="false"/>
        <w:pageBreakBefore w:val="false"/>
        <w:widowControl w:val="false"/>
        <w:spacing w:lineRule="auto" w:line="276" w:before="0" w:after="0"/>
        <w:ind w:hanging="0" w:start="0" w:end="0"/>
        <w:jc w:val="start"/>
        <w:rPr>
          <w:rFonts w:ascii="Arial" w:hAnsi="Arial"/>
          <w:position w:val="0"/>
          <w:sz w:val="20"/>
          <w:sz w:val="20"/>
          <w:szCs w:val="20"/>
          <w:vertAlign w:val="baseline"/>
        </w:rPr>
      </w:pPr>
      <w:r>
        <w:rPr>
          <w:rFonts w:ascii="Arial" w:hAnsi="Arial"/>
          <w:position w:val="0"/>
          <w:sz w:val="20"/>
          <w:sz w:val="20"/>
          <w:szCs w:val="20"/>
          <w:vertAlign w:val="baseline"/>
        </w:rPr>
      </w:r>
    </w:p>
    <w:tbl>
      <w:tblPr>
        <w:tblW w:w="9075" w:type="dxa"/>
        <w:jc w:val="start"/>
        <w:tblInd w:w="-60" w:type="dxa"/>
        <w:tblLayout w:type="fixed"/>
        <w:tblCellMar>
          <w:top w:w="0" w:type="dxa"/>
          <w:start w:w="108" w:type="dxa"/>
          <w:bottom w:w="0" w:type="dxa"/>
          <w:end w:w="108" w:type="dxa"/>
        </w:tblCellMar>
      </w:tblPr>
      <w:tblGrid>
        <w:gridCol w:w="9075"/>
      </w:tblGrid>
      <w:tr>
        <w:trPr/>
        <w:tc>
          <w:tcPr>
            <w:tcW w:w="9075" w:type="dxa"/>
            <w:tcBorders>
              <w:top w:val="single" w:sz="4" w:space="0" w:color="000000"/>
              <w:start w:val="single" w:sz="4" w:space="0" w:color="000000"/>
              <w:bottom w:val="single" w:sz="4" w:space="0" w:color="000000"/>
              <w:end w:val="single" w:sz="4" w:space="0" w:color="000000"/>
            </w:tcBorders>
          </w:tcPr>
          <w:p>
            <w:pPr>
              <w:pStyle w:val="Normal"/>
              <w:shd w:val="clear" w:fill="FFFF00"/>
              <w:spacing w:lineRule="auto" w:line="240" w:before="0" w:after="0"/>
              <w:jc w:val="both"/>
              <w:rPr>
                <w:rFonts w:ascii="Arial" w:hAnsi="Arial" w:eastAsia="Arial" w:cs="Arial"/>
                <w:b/>
                <w:i w:val="false"/>
                <w:i w:val="false"/>
                <w:caps w:val="false"/>
                <w:smallCaps w:val="false"/>
                <w:strike w:val="false"/>
                <w:dstrike w:val="false"/>
                <w:color w:val="000000"/>
                <w:position w:val="0"/>
                <w:sz w:val="20"/>
                <w:sz w:val="20"/>
                <w:szCs w:val="20"/>
                <w:shd w:fill="FFFF00" w:val="clear"/>
                <w:vertAlign w:val="baseline"/>
              </w:rPr>
            </w:pPr>
            <w:r>
              <w:rPr>
                <w:rFonts w:eastAsia="Arial" w:cs="Arial" w:ascii="Arial" w:hAnsi="Arial"/>
                <w:b/>
                <w:i w:val="false"/>
                <w:caps w:val="false"/>
                <w:smallCaps w:val="false"/>
                <w:strike w:val="false"/>
                <w:dstrike w:val="false"/>
                <w:color w:val="000000"/>
                <w:position w:val="0"/>
                <w:sz w:val="20"/>
                <w:sz w:val="20"/>
                <w:szCs w:val="20"/>
                <w:shd w:fill="FFFF00" w:val="clear"/>
                <w:vertAlign w:val="baseline"/>
              </w:rPr>
              <w:t xml:space="preserve">Nota Explicativa </w:t>
            </w:r>
            <w:r>
              <w:rPr>
                <w:rFonts w:eastAsia="Arial" w:cs="Arial" w:ascii="Arial" w:hAnsi="Arial"/>
                <w:b/>
                <w:i w:val="false"/>
                <w:caps w:val="false"/>
                <w:smallCaps w:val="false"/>
                <w:strike w:val="false"/>
                <w:dstrike w:val="false"/>
                <w:color w:val="000000"/>
                <w:position w:val="0"/>
                <w:sz w:val="20"/>
                <w:sz w:val="20"/>
                <w:szCs w:val="20"/>
                <w:shd w:fill="FFFF00" w:val="clear"/>
                <w:vertAlign w:val="baseline"/>
              </w:rPr>
              <w:fldChar w:fldCharType="begin"/>
            </w:r>
            <w:r>
              <w:rPr>
                <w:smallCaps w:val="false"/>
                <w:caps w:val="false"/>
                <w:dstrike w:val="false"/>
                <w:strike w:val="false"/>
                <w:vertAlign w:val="baseline"/>
                <w:position w:val="0"/>
                <w:sz w:val="20"/>
                <w:sz w:val="20"/>
                <w:i w:val="false"/>
                <w:b/>
                <w:shd w:fill="FFFF00" w:val="clear"/>
                <w:szCs w:val="20"/>
                <w:rFonts w:eastAsia="Arial" w:cs="Arial" w:ascii="Arial" w:hAnsi="Arial"/>
                <w:color w:val="000000"/>
              </w:rPr>
              <w:instrText xml:space="preserve"> SEQ Desenho \* ARABIC </w:instrText>
            </w:r>
            <w:r>
              <w:rPr>
                <w:smallCaps w:val="false"/>
                <w:caps w:val="false"/>
                <w:dstrike w:val="false"/>
                <w:strike w:val="false"/>
                <w:vertAlign w:val="baseline"/>
                <w:position w:val="0"/>
                <w:sz w:val="20"/>
                <w:sz w:val="20"/>
                <w:i w:val="false"/>
                <w:b/>
                <w:shd w:fill="FFFF00" w:val="clear"/>
                <w:szCs w:val="20"/>
                <w:rFonts w:eastAsia="Arial" w:cs="Arial" w:ascii="Arial" w:hAnsi="Arial"/>
                <w:color w:val="000000"/>
              </w:rPr>
              <w:fldChar w:fldCharType="separate"/>
            </w:r>
            <w:r>
              <w:rPr>
                <w:smallCaps w:val="false"/>
                <w:caps w:val="false"/>
                <w:dstrike w:val="false"/>
                <w:strike w:val="false"/>
                <w:vertAlign w:val="baseline"/>
                <w:position w:val="0"/>
                <w:sz w:val="20"/>
                <w:sz w:val="20"/>
                <w:i w:val="false"/>
                <w:b/>
                <w:shd w:fill="FFFF00" w:val="clear"/>
                <w:szCs w:val="20"/>
                <w:rFonts w:eastAsia="Arial" w:cs="Arial" w:ascii="Arial" w:hAnsi="Arial"/>
                <w:color w:val="000000"/>
              </w:rPr>
              <w:t>9</w:t>
            </w:r>
            <w:r>
              <w:rPr>
                <w:smallCaps w:val="false"/>
                <w:caps w:val="false"/>
                <w:dstrike w:val="false"/>
                <w:strike w:val="false"/>
                <w:vertAlign w:val="baseline"/>
                <w:position w:val="0"/>
                <w:sz w:val="20"/>
                <w:sz w:val="20"/>
                <w:i w:val="false"/>
                <w:b/>
                <w:shd w:fill="FFFF00" w:val="clear"/>
                <w:szCs w:val="20"/>
                <w:rFonts w:eastAsia="Arial" w:cs="Arial" w:ascii="Arial" w:hAnsi="Arial"/>
                <w:color w:val="000000"/>
              </w:rPr>
              <w:fldChar w:fldCharType="end"/>
            </w:r>
            <w:r>
              <w:rPr>
                <w:rFonts w:eastAsia="Arial" w:cs="Arial" w:ascii="Arial" w:hAnsi="Arial"/>
                <w:b/>
                <w:i w:val="false"/>
                <w:caps w:val="false"/>
                <w:smallCaps w:val="false"/>
                <w:strike w:val="false"/>
                <w:dstrike w:val="false"/>
                <w:color w:val="000000"/>
                <w:position w:val="0"/>
                <w:sz w:val="20"/>
                <w:sz w:val="20"/>
                <w:szCs w:val="20"/>
                <w:shd w:fill="FFFF00" w:val="clear"/>
                <w:vertAlign w:val="baseline"/>
              </w:rPr>
              <w:t>:</w:t>
            </w:r>
          </w:p>
          <w:p>
            <w:pPr>
              <w:pStyle w:val="Normal"/>
              <w:shd w:val="clear" w:fill="FFFF00"/>
              <w:spacing w:lineRule="auto" w:line="240" w:before="0" w:after="57"/>
              <w:ind w:firstLine="9" w:start="-9" w:end="0"/>
              <w:jc w:val="both"/>
              <w:rPr>
                <w:rFonts w:ascii="Arial" w:hAnsi="Arial" w:eastAsia="Arial" w:cs="Arial"/>
                <w:b/>
                <w:i w:val="false"/>
                <w:i w:val="false"/>
                <w:caps w:val="false"/>
                <w:smallCaps w:val="false"/>
                <w:strike w:val="false"/>
                <w:dstrike w:val="false"/>
                <w:color w:val="000000"/>
                <w:position w:val="0"/>
                <w:sz w:val="20"/>
                <w:sz w:val="20"/>
                <w:szCs w:val="20"/>
                <w:shd w:fill="FFFF00" w:val="clear"/>
                <w:vertAlign w:val="baseline"/>
              </w:rPr>
            </w:pPr>
            <w:r>
              <w:rPr>
                <w:rFonts w:eastAsia="Arial" w:cs="Arial" w:ascii="Arial" w:hAnsi="Arial"/>
                <w:b/>
                <w:i w:val="false"/>
                <w:caps w:val="false"/>
                <w:smallCaps w:val="false"/>
                <w:strike w:val="false"/>
                <w:dstrike w:val="false"/>
                <w:color w:val="000000"/>
                <w:position w:val="0"/>
                <w:sz w:val="20"/>
                <w:sz w:val="20"/>
                <w:szCs w:val="20"/>
                <w:shd w:fill="FFFF00" w:val="clear"/>
                <w:vertAlign w:val="baseline"/>
              </w:rPr>
              <w:t>(Obs. As notas explicativas são meramente orientativas. Portanto, devem ser excluídas do edital a ser publicado)</w:t>
            </w:r>
          </w:p>
          <w:p>
            <w:pPr>
              <w:pStyle w:val="Normal"/>
              <w:shd w:val="clear" w:fill="FFFF00"/>
              <w:spacing w:lineRule="auto" w:line="240" w:before="0" w:after="0"/>
              <w:jc w:val="both"/>
              <w:rPr>
                <w:rFonts w:ascii="Arial" w:hAnsi="Arial"/>
                <w:sz w:val="20"/>
                <w:szCs w:val="20"/>
              </w:rPr>
            </w:pPr>
            <w:r>
              <w:rPr>
                <w:rFonts w:eastAsia="Arial" w:cs="Arial" w:ascii="Arial" w:hAnsi="Arial"/>
                <w:b w:val="false"/>
                <w:i w:val="false"/>
                <w:caps w:val="false"/>
                <w:smallCaps w:val="false"/>
                <w:strike w:val="false"/>
                <w:dstrike w:val="false"/>
                <w:color w:val="000000"/>
                <w:position w:val="0"/>
                <w:sz w:val="20"/>
                <w:sz w:val="20"/>
                <w:szCs w:val="20"/>
                <w:shd w:fill="FFFF00" w:val="clear"/>
                <w:vertAlign w:val="baseline"/>
              </w:rPr>
              <w:t xml:space="preserve">Nos casos de contratações e fornecimentos de grande vulto, deverão ser inseridos os itens </w:t>
            </w:r>
            <w:r>
              <w:rPr>
                <w:rFonts w:eastAsia="Arial" w:cs="Arial" w:ascii="Arial" w:hAnsi="Arial"/>
                <w:b/>
                <w:i w:val="false"/>
                <w:caps w:val="false"/>
                <w:smallCaps w:val="false"/>
                <w:strike w:val="false"/>
                <w:dstrike w:val="false"/>
                <w:color w:val="000000"/>
                <w:position w:val="0"/>
                <w:sz w:val="20"/>
                <w:sz w:val="20"/>
                <w:szCs w:val="20"/>
                <w:shd w:fill="FFFF00" w:val="clear"/>
                <w:vertAlign w:val="baseline"/>
              </w:rPr>
              <w:t>8.1</w:t>
            </w:r>
            <w:r>
              <w:rPr>
                <w:rFonts w:eastAsia="Arial" w:cs="Arial" w:ascii="Arial" w:hAnsi="Arial"/>
                <w:b w:val="false"/>
                <w:i w:val="false"/>
                <w:caps w:val="false"/>
                <w:smallCaps w:val="false"/>
                <w:strike w:val="false"/>
                <w:dstrike w:val="false"/>
                <w:color w:val="000000"/>
                <w:position w:val="0"/>
                <w:sz w:val="20"/>
                <w:sz w:val="20"/>
                <w:szCs w:val="20"/>
                <w:shd w:fill="FFFF00" w:val="clear"/>
                <w:vertAlign w:val="baseline"/>
              </w:rPr>
              <w:t xml:space="preserve"> a </w:t>
            </w:r>
            <w:r>
              <w:rPr>
                <w:rFonts w:eastAsia="Arial" w:cs="Arial" w:ascii="Arial" w:hAnsi="Arial"/>
                <w:b/>
                <w:i w:val="false"/>
                <w:caps w:val="false"/>
                <w:smallCaps w:val="false"/>
                <w:strike w:val="false"/>
                <w:dstrike w:val="false"/>
                <w:color w:val="000000"/>
                <w:position w:val="0"/>
                <w:sz w:val="20"/>
                <w:sz w:val="20"/>
                <w:szCs w:val="20"/>
                <w:shd w:fill="FFFF00" w:val="clear"/>
                <w:vertAlign w:val="baseline"/>
              </w:rPr>
              <w:t>8.3</w:t>
            </w:r>
            <w:r>
              <w:rPr>
                <w:rFonts w:eastAsia="Arial" w:cs="Arial" w:ascii="Arial" w:hAnsi="Arial"/>
                <w:b w:val="false"/>
                <w:i w:val="false"/>
                <w:caps w:val="false"/>
                <w:smallCaps w:val="false"/>
                <w:strike w:val="false"/>
                <w:dstrike w:val="false"/>
                <w:color w:val="000000"/>
                <w:position w:val="0"/>
                <w:sz w:val="20"/>
                <w:sz w:val="20"/>
                <w:szCs w:val="20"/>
                <w:shd w:fill="FFFF00" w:val="clear"/>
                <w:vertAlign w:val="baseline"/>
              </w:rPr>
              <w:t xml:space="preserve"> em atenção ao disposto no §4º do art. 25 da Lei Federal n.º 14.133, de 2021.</w:t>
            </w:r>
          </w:p>
          <w:p>
            <w:pPr>
              <w:pStyle w:val="Normal"/>
              <w:shd w:val="clear" w:fill="FFFF00"/>
              <w:spacing w:lineRule="auto" w:line="240" w:before="0" w:after="0"/>
              <w:jc w:val="both"/>
              <w:rPr>
                <w:rFonts w:ascii="Arial" w:hAnsi="Arial"/>
                <w:b w:val="false"/>
                <w:i w:val="false"/>
                <w:i w:val="false"/>
                <w:caps w:val="false"/>
                <w:smallCaps w:val="false"/>
                <w:strike w:val="false"/>
                <w:dstrike w:val="false"/>
                <w:color w:val="000000"/>
                <w:position w:val="0"/>
                <w:sz w:val="20"/>
                <w:sz w:val="20"/>
                <w:szCs w:val="20"/>
                <w:shd w:fill="FFFF00" w:val="clear"/>
                <w:vertAlign w:val="baseline"/>
              </w:rPr>
            </w:pPr>
            <w:r>
              <w:rPr>
                <w:rFonts w:ascii="Arial" w:hAnsi="Arial"/>
                <w:b w:val="false"/>
                <w:i w:val="false"/>
                <w:caps w:val="false"/>
                <w:smallCaps w:val="false"/>
                <w:strike w:val="false"/>
                <w:dstrike w:val="false"/>
                <w:color w:val="000000"/>
                <w:position w:val="0"/>
                <w:sz w:val="20"/>
                <w:sz w:val="20"/>
                <w:szCs w:val="20"/>
                <w:shd w:fill="FFFF00" w:val="clear"/>
                <w:vertAlign w:val="baseline"/>
              </w:rPr>
              <w:t>Caso não seja de grande vulto, este item deverá ser excluído e ajustada a numeração sequencial.</w:t>
            </w:r>
          </w:p>
        </w:tc>
      </w:tr>
    </w:tbl>
    <w:p>
      <w:pPr>
        <w:pStyle w:val="Normal"/>
        <w:keepNext w:val="false"/>
        <w:keepLines w:val="false"/>
        <w:pageBreakBefore w:val="false"/>
        <w:widowControl w:val="false"/>
        <w:spacing w:lineRule="auto" w:line="276" w:before="0" w:after="0"/>
        <w:ind w:hanging="0" w:start="0" w:end="0"/>
        <w:jc w:val="start"/>
        <w:rPr>
          <w:rFonts w:ascii="Arial" w:hAnsi="Arial"/>
          <w:position w:val="0"/>
          <w:sz w:val="20"/>
          <w:sz w:val="20"/>
          <w:szCs w:val="20"/>
          <w:vertAlign w:val="baseline"/>
        </w:rPr>
      </w:pPr>
      <w:r>
        <w:rPr>
          <w:rFonts w:ascii="Arial" w:hAnsi="Arial"/>
          <w:position w:val="0"/>
          <w:sz w:val="20"/>
          <w:sz w:val="20"/>
          <w:szCs w:val="20"/>
          <w:vertAlign w:val="baseline"/>
        </w:rPr>
      </w:r>
    </w:p>
    <w:tbl>
      <w:tblPr>
        <w:tblW w:w="9075" w:type="dxa"/>
        <w:jc w:val="start"/>
        <w:tblInd w:w="-66" w:type="dxa"/>
        <w:tblLayout w:type="fixed"/>
        <w:tblCellMar>
          <w:top w:w="0" w:type="dxa"/>
          <w:start w:w="108" w:type="dxa"/>
          <w:bottom w:w="0" w:type="dxa"/>
          <w:end w:w="108" w:type="dxa"/>
        </w:tblCellMar>
      </w:tblPr>
      <w:tblGrid>
        <w:gridCol w:w="9075"/>
      </w:tblGrid>
      <w:tr>
        <w:trPr/>
        <w:tc>
          <w:tcPr>
            <w:tcW w:w="9075" w:type="dxa"/>
            <w:tcBorders>
              <w:top w:val="single" w:sz="8" w:space="0" w:color="000000"/>
              <w:start w:val="single" w:sz="8" w:space="0" w:color="000000"/>
              <w:bottom w:val="single" w:sz="8" w:space="0" w:color="000000"/>
              <w:end w:val="single" w:sz="8" w:space="0" w:color="000000"/>
            </w:tcBorders>
          </w:tcPr>
          <w:p>
            <w:pPr>
              <w:pStyle w:val="Normal"/>
              <w:shd w:val="clear" w:fill="FFFFFF"/>
              <w:spacing w:lineRule="auto" w:line="240" w:before="57" w:after="0"/>
              <w:ind w:hanging="0" w:start="0" w:end="0"/>
              <w:jc w:val="both"/>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9 ANEXOS:</w:t>
            </w:r>
          </w:p>
          <w:p>
            <w:pPr>
              <w:pStyle w:val="Normal"/>
              <w:shd w:val="clear" w:fill="FFFFFF"/>
              <w:spacing w:lineRule="auto" w:line="240" w:before="57" w:after="0"/>
              <w:ind w:hanging="0" w:start="0" w:end="0"/>
              <w:jc w:val="both"/>
              <w:rPr>
                <w:rFonts w:ascii="Arial" w:hAnsi="Arial" w:eastAsia="Arial" w:cs="Arial"/>
                <w:b/>
                <w:position w:val="0"/>
                <w:sz w:val="20"/>
                <w:sz w:val="20"/>
                <w:szCs w:val="20"/>
                <w:shd w:fill="FFFFFF" w:val="clear"/>
                <w:vertAlign w:val="baseline"/>
              </w:rPr>
            </w:pPr>
            <w:r>
              <w:rPr>
                <w:rFonts w:eastAsia="Arial" w:cs="Arial" w:ascii="Arial" w:hAnsi="Arial"/>
                <w:b/>
                <w:position w:val="0"/>
                <w:sz w:val="20"/>
                <w:sz w:val="20"/>
                <w:szCs w:val="20"/>
                <w:shd w:fill="FFFFFF" w:val="clear"/>
                <w:vertAlign w:val="baseline"/>
              </w:rPr>
            </w:r>
          </w:p>
          <w:tbl>
            <w:tblPr>
              <w:tblW w:w="9017" w:type="dxa"/>
              <w:jc w:val="start"/>
              <w:tblInd w:w="0" w:type="dxa"/>
              <w:tblLayout w:type="fixed"/>
              <w:tblCellMar>
                <w:top w:w="0" w:type="dxa"/>
                <w:start w:w="108" w:type="dxa"/>
                <w:bottom w:w="0" w:type="dxa"/>
                <w:end w:w="108" w:type="dxa"/>
              </w:tblCellMar>
            </w:tblPr>
            <w:tblGrid>
              <w:gridCol w:w="1691"/>
              <w:gridCol w:w="280"/>
              <w:gridCol w:w="7046"/>
            </w:tblGrid>
            <w:tr>
              <w:trPr/>
              <w:tc>
                <w:tcPr>
                  <w:tcW w:w="1691" w:type="dxa"/>
                  <w:tcBorders/>
                </w:tcPr>
                <w:p>
                  <w:pPr>
                    <w:pStyle w:val="Normal"/>
                    <w:widowControl w:val="false"/>
                    <w:shd w:val="clear" w:fill="FFFFFF"/>
                    <w:tabs>
                      <w:tab w:val="clear" w:pos="720"/>
                      <w:tab w:val="left" w:pos="1134" w:leader="none"/>
                    </w:tabs>
                    <w:spacing w:lineRule="auto" w:line="240" w:before="57" w:after="0"/>
                    <w:ind w:hanging="0" w:start="567" w:end="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Anexo I</w:t>
                  </w:r>
                </w:p>
              </w:tc>
              <w:tc>
                <w:tcPr>
                  <w:tcW w:w="280" w:type="dxa"/>
                  <w:tcBorders/>
                </w:tcPr>
                <w:p>
                  <w:pPr>
                    <w:pStyle w:val="Normal"/>
                    <w:widowControl w:val="false"/>
                    <w:shd w:val="clear" w:fill="FFFFFF"/>
                    <w:spacing w:lineRule="auto" w:line="240" w:before="57" w:after="0"/>
                    <w:jc w:val="center"/>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w:t>
                  </w:r>
                </w:p>
              </w:tc>
              <w:tc>
                <w:tcPr>
                  <w:tcW w:w="7046" w:type="dxa"/>
                  <w:tcBorders/>
                </w:tcPr>
                <w:p>
                  <w:pPr>
                    <w:pStyle w:val="Normal"/>
                    <w:shd w:val="clear" w:fill="FFFFFF"/>
                    <w:spacing w:lineRule="auto" w:line="240" w:before="57" w:after="0"/>
                    <w:ind w:hanging="0" w:start="1" w:end="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Minuta do Contrato Administrativo</w:t>
                  </w:r>
                </w:p>
              </w:tc>
            </w:tr>
            <w:tr>
              <w:trPr/>
              <w:tc>
                <w:tcPr>
                  <w:tcW w:w="1691" w:type="dxa"/>
                  <w:tcBorders/>
                </w:tcPr>
                <w:p>
                  <w:pPr>
                    <w:pStyle w:val="Normal"/>
                    <w:widowControl w:val="false"/>
                    <w:shd w:val="clear" w:fill="FFFFFF"/>
                    <w:tabs>
                      <w:tab w:val="clear" w:pos="720"/>
                      <w:tab w:val="left" w:pos="1134" w:leader="none"/>
                    </w:tabs>
                    <w:spacing w:lineRule="auto" w:line="240" w:before="57" w:after="0"/>
                    <w:ind w:hanging="0" w:start="567" w:end="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Anexo II</w:t>
                  </w:r>
                </w:p>
              </w:tc>
              <w:tc>
                <w:tcPr>
                  <w:tcW w:w="280" w:type="dxa"/>
                  <w:tcBorders/>
                </w:tcPr>
                <w:p>
                  <w:pPr>
                    <w:pStyle w:val="Normal"/>
                    <w:widowControl w:val="false"/>
                    <w:shd w:val="clear" w:fill="FFFFFF"/>
                    <w:spacing w:lineRule="auto" w:line="240" w:before="57" w:after="0"/>
                    <w:jc w:val="center"/>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w:t>
                  </w:r>
                </w:p>
              </w:tc>
              <w:tc>
                <w:tcPr>
                  <w:tcW w:w="7046" w:type="dxa"/>
                  <w:tcBorders/>
                </w:tcPr>
                <w:p>
                  <w:pPr>
                    <w:pStyle w:val="Normal"/>
                    <w:shd w:val="clear" w:fill="FFFFFF"/>
                    <w:spacing w:lineRule="auto" w:line="240" w:before="57" w:after="0"/>
                    <w:jc w:val="both"/>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Minuta da Ordem de Serviço</w:t>
                  </w:r>
                </w:p>
              </w:tc>
            </w:tr>
            <w:tr>
              <w:trPr/>
              <w:tc>
                <w:tcPr>
                  <w:tcW w:w="1691" w:type="dxa"/>
                  <w:tcBorders/>
                </w:tcPr>
                <w:p>
                  <w:pPr>
                    <w:pStyle w:val="Normal"/>
                    <w:widowControl w:val="false"/>
                    <w:shd w:val="clear" w:fill="FFFFFF"/>
                    <w:tabs>
                      <w:tab w:val="clear" w:pos="720"/>
                      <w:tab w:val="left" w:pos="1134" w:leader="none"/>
                    </w:tabs>
                    <w:spacing w:lineRule="auto" w:line="240" w:before="57" w:after="0"/>
                    <w:ind w:hanging="0" w:start="567" w:end="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Anexo III</w:t>
                  </w:r>
                </w:p>
              </w:tc>
              <w:tc>
                <w:tcPr>
                  <w:tcW w:w="280" w:type="dxa"/>
                  <w:tcBorders/>
                </w:tcPr>
                <w:p>
                  <w:pPr>
                    <w:pStyle w:val="Normal"/>
                    <w:widowControl w:val="false"/>
                    <w:shd w:val="clear" w:fill="FFFFFF"/>
                    <w:spacing w:lineRule="auto" w:line="240" w:before="57" w:after="0"/>
                    <w:jc w:val="center"/>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w:t>
                  </w:r>
                </w:p>
              </w:tc>
              <w:tc>
                <w:tcPr>
                  <w:tcW w:w="7046" w:type="dxa"/>
                  <w:tcBorders/>
                </w:tcPr>
                <w:p>
                  <w:pPr>
                    <w:pStyle w:val="Normal"/>
                    <w:shd w:val="clear" w:fill="FFFFFF"/>
                    <w:spacing w:lineRule="auto" w:line="240" w:before="57" w:after="0"/>
                    <w:jc w:val="both"/>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Modelo da Carta Proposta de Preços</w:t>
                  </w:r>
                </w:p>
              </w:tc>
            </w:tr>
            <w:tr>
              <w:trPr/>
              <w:tc>
                <w:tcPr>
                  <w:tcW w:w="1691" w:type="dxa"/>
                  <w:tcBorders/>
                </w:tcPr>
                <w:p>
                  <w:pPr>
                    <w:pStyle w:val="Normal"/>
                    <w:widowControl w:val="false"/>
                    <w:shd w:val="clear" w:fill="FFFFFF"/>
                    <w:tabs>
                      <w:tab w:val="clear" w:pos="720"/>
                      <w:tab w:val="left" w:pos="1134" w:leader="none"/>
                    </w:tabs>
                    <w:spacing w:lineRule="auto" w:line="240" w:before="57" w:after="0"/>
                    <w:ind w:hanging="0" w:start="567" w:end="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Anexo IV</w:t>
                  </w:r>
                </w:p>
              </w:tc>
              <w:tc>
                <w:tcPr>
                  <w:tcW w:w="280" w:type="dxa"/>
                  <w:tcBorders/>
                </w:tcPr>
                <w:p>
                  <w:pPr>
                    <w:pStyle w:val="Normal"/>
                    <w:widowControl w:val="false"/>
                    <w:shd w:val="clear" w:fill="FFFFFF"/>
                    <w:spacing w:lineRule="auto" w:line="240" w:before="57" w:after="0"/>
                    <w:jc w:val="center"/>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w:t>
                  </w:r>
                </w:p>
              </w:tc>
              <w:tc>
                <w:tcPr>
                  <w:tcW w:w="7046" w:type="dxa"/>
                  <w:tcBorders/>
                </w:tcPr>
                <w:p>
                  <w:pPr>
                    <w:pStyle w:val="Normal"/>
                    <w:shd w:val="clear" w:fill="FFFFFF"/>
                    <w:spacing w:lineRule="auto" w:line="240" w:before="57" w:after="0"/>
                    <w:jc w:val="both"/>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Modelo da Declaração de Microempresa ou Empresa de Pequeno Porte</w:t>
                  </w:r>
                </w:p>
              </w:tc>
            </w:tr>
            <w:tr>
              <w:trPr/>
              <w:tc>
                <w:tcPr>
                  <w:tcW w:w="1691" w:type="dxa"/>
                  <w:tcBorders/>
                </w:tcPr>
                <w:p>
                  <w:pPr>
                    <w:pStyle w:val="Normal"/>
                    <w:widowControl w:val="false"/>
                    <w:shd w:val="clear" w:fill="FFFFFF"/>
                    <w:tabs>
                      <w:tab w:val="clear" w:pos="720"/>
                      <w:tab w:val="left" w:pos="1134" w:leader="none"/>
                    </w:tabs>
                    <w:spacing w:lineRule="auto" w:line="240" w:before="57" w:after="0"/>
                    <w:ind w:hanging="0" w:start="567" w:end="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Anexo V</w:t>
                  </w:r>
                </w:p>
              </w:tc>
              <w:tc>
                <w:tcPr>
                  <w:tcW w:w="280" w:type="dxa"/>
                  <w:tcBorders/>
                </w:tcPr>
                <w:p>
                  <w:pPr>
                    <w:pStyle w:val="Normal"/>
                    <w:widowControl w:val="false"/>
                    <w:shd w:val="clear" w:fill="FFFFFF"/>
                    <w:spacing w:lineRule="auto" w:line="240" w:before="57" w:after="0"/>
                    <w:jc w:val="center"/>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w:t>
                  </w:r>
                </w:p>
              </w:tc>
              <w:tc>
                <w:tcPr>
                  <w:tcW w:w="7046" w:type="dxa"/>
                  <w:tcBorders/>
                </w:tcPr>
                <w:p>
                  <w:pPr>
                    <w:pStyle w:val="Normal"/>
                    <w:shd w:val="clear" w:fill="FFFFFF"/>
                    <w:spacing w:lineRule="auto" w:line="240" w:before="57" w:after="0"/>
                    <w:jc w:val="both"/>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Modelo da Declaração de Responsabilidade Técnica</w:t>
                  </w:r>
                </w:p>
              </w:tc>
            </w:tr>
            <w:tr>
              <w:trPr/>
              <w:tc>
                <w:tcPr>
                  <w:tcW w:w="1691" w:type="dxa"/>
                  <w:tcBorders/>
                </w:tcPr>
                <w:p>
                  <w:pPr>
                    <w:pStyle w:val="Normal"/>
                    <w:widowControl w:val="false"/>
                    <w:shd w:val="clear" w:fill="FFFFFF"/>
                    <w:tabs>
                      <w:tab w:val="clear" w:pos="720"/>
                      <w:tab w:val="left" w:pos="1134" w:leader="none"/>
                    </w:tabs>
                    <w:spacing w:lineRule="auto" w:line="240" w:before="57" w:after="0"/>
                    <w:ind w:hanging="0" w:start="567" w:end="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Anexo VI</w:t>
                  </w:r>
                </w:p>
              </w:tc>
              <w:tc>
                <w:tcPr>
                  <w:tcW w:w="280" w:type="dxa"/>
                  <w:tcBorders/>
                </w:tcPr>
                <w:p>
                  <w:pPr>
                    <w:pStyle w:val="Normal"/>
                    <w:widowControl w:val="false"/>
                    <w:shd w:val="clear" w:fill="FFFFFF"/>
                    <w:spacing w:lineRule="auto" w:line="240" w:before="57" w:after="0"/>
                    <w:jc w:val="center"/>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w:t>
                  </w:r>
                </w:p>
              </w:tc>
              <w:tc>
                <w:tcPr>
                  <w:tcW w:w="7046" w:type="dxa"/>
                  <w:tcBorders/>
                </w:tcPr>
                <w:p>
                  <w:pPr>
                    <w:pStyle w:val="Normal"/>
                    <w:shd w:val="clear" w:fill="FFFFFF"/>
                    <w:spacing w:lineRule="auto" w:line="240" w:before="57" w:after="0"/>
                    <w:jc w:val="both"/>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Modelo da Declaração de Cumprimento de Exigências Legais e Constitucionais</w:t>
                  </w:r>
                </w:p>
              </w:tc>
            </w:tr>
            <w:tr>
              <w:trPr/>
              <w:tc>
                <w:tcPr>
                  <w:tcW w:w="1691" w:type="dxa"/>
                  <w:tcBorders/>
                </w:tcPr>
                <w:p>
                  <w:pPr>
                    <w:pStyle w:val="Normal"/>
                    <w:widowControl w:val="false"/>
                    <w:shd w:val="clear" w:fill="FFFFFF"/>
                    <w:tabs>
                      <w:tab w:val="clear" w:pos="720"/>
                      <w:tab w:val="left" w:pos="1134" w:leader="none"/>
                    </w:tabs>
                    <w:spacing w:lineRule="auto" w:line="240" w:before="57" w:after="0"/>
                    <w:ind w:hanging="0" w:start="567" w:end="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Anexo VII</w:t>
                  </w:r>
                </w:p>
              </w:tc>
              <w:tc>
                <w:tcPr>
                  <w:tcW w:w="280" w:type="dxa"/>
                  <w:tcBorders/>
                </w:tcPr>
                <w:p>
                  <w:pPr>
                    <w:pStyle w:val="Normal"/>
                    <w:widowControl w:val="false"/>
                    <w:shd w:val="clear" w:fill="FFFFFF"/>
                    <w:spacing w:lineRule="auto" w:line="240" w:before="57" w:after="0"/>
                    <w:jc w:val="center"/>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w:t>
                  </w:r>
                </w:p>
              </w:tc>
              <w:tc>
                <w:tcPr>
                  <w:tcW w:w="7046" w:type="dxa"/>
                  <w:tcBorders/>
                </w:tcPr>
                <w:p>
                  <w:pPr>
                    <w:pStyle w:val="Normal"/>
                    <w:shd w:val="clear" w:fill="FFFFFF"/>
                    <w:spacing w:lineRule="auto" w:line="240" w:before="57" w:after="0"/>
                    <w:jc w:val="both"/>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Modelo do Termo de Ciência das Condições Locais (Vistoria)</w:t>
                  </w:r>
                </w:p>
              </w:tc>
            </w:tr>
            <w:tr>
              <w:trPr/>
              <w:tc>
                <w:tcPr>
                  <w:tcW w:w="1691" w:type="dxa"/>
                  <w:tcBorders/>
                </w:tcPr>
                <w:p>
                  <w:pPr>
                    <w:pStyle w:val="Normal"/>
                    <w:widowControl w:val="false"/>
                    <w:shd w:val="clear" w:fill="FFFFFF"/>
                    <w:tabs>
                      <w:tab w:val="clear" w:pos="720"/>
                      <w:tab w:val="left" w:pos="1134" w:leader="none"/>
                    </w:tabs>
                    <w:spacing w:lineRule="auto" w:line="240" w:before="57" w:after="0"/>
                    <w:ind w:hanging="0" w:start="567" w:end="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Anexo VIII</w:t>
                  </w:r>
                </w:p>
              </w:tc>
              <w:tc>
                <w:tcPr>
                  <w:tcW w:w="280" w:type="dxa"/>
                  <w:tcBorders/>
                </w:tcPr>
                <w:p>
                  <w:pPr>
                    <w:pStyle w:val="Normal"/>
                    <w:widowControl w:val="false"/>
                    <w:shd w:val="clear" w:fill="FFFFFF"/>
                    <w:spacing w:lineRule="auto" w:line="240" w:before="57" w:after="0"/>
                    <w:jc w:val="center"/>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w:t>
                  </w:r>
                </w:p>
              </w:tc>
              <w:tc>
                <w:tcPr>
                  <w:tcW w:w="7046" w:type="dxa"/>
                  <w:tcBorders/>
                </w:tcPr>
                <w:p>
                  <w:pPr>
                    <w:pStyle w:val="Normal"/>
                    <w:shd w:val="clear" w:fill="FFFFFF"/>
                    <w:spacing w:lineRule="auto" w:line="240" w:before="57" w:after="0"/>
                    <w:jc w:val="both"/>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Modelo da Declaração de Compromisso de Utilização de Produtos e Subprodutos de Madeira e de Gerenciamento de Resíduos da Construção Civil</w:t>
                  </w:r>
                </w:p>
              </w:tc>
            </w:tr>
            <w:tr>
              <w:trPr/>
              <w:tc>
                <w:tcPr>
                  <w:tcW w:w="1691" w:type="dxa"/>
                  <w:tcBorders/>
                </w:tcPr>
                <w:p>
                  <w:pPr>
                    <w:pStyle w:val="Normal"/>
                    <w:widowControl w:val="false"/>
                    <w:shd w:val="clear" w:fill="FFFFFF"/>
                    <w:tabs>
                      <w:tab w:val="clear" w:pos="720"/>
                      <w:tab w:val="left" w:pos="1134" w:leader="none"/>
                    </w:tabs>
                    <w:spacing w:lineRule="auto" w:line="240" w:before="57" w:after="0"/>
                    <w:ind w:hanging="0" w:start="567" w:end="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Anexo IX</w:t>
                  </w:r>
                </w:p>
              </w:tc>
              <w:tc>
                <w:tcPr>
                  <w:tcW w:w="280" w:type="dxa"/>
                  <w:tcBorders/>
                </w:tcPr>
                <w:p>
                  <w:pPr>
                    <w:pStyle w:val="Normal"/>
                    <w:widowControl w:val="false"/>
                    <w:shd w:val="clear" w:fill="FFFFFF"/>
                    <w:spacing w:lineRule="auto" w:line="240" w:before="57" w:after="0"/>
                    <w:jc w:val="center"/>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w:t>
                  </w:r>
                </w:p>
              </w:tc>
              <w:tc>
                <w:tcPr>
                  <w:tcW w:w="7046" w:type="dxa"/>
                  <w:tcBorders/>
                </w:tcPr>
                <w:p>
                  <w:pPr>
                    <w:pStyle w:val="Normal"/>
                    <w:shd w:val="clear" w:fill="FFFFFF"/>
                    <w:spacing w:lineRule="auto" w:line="240" w:before="57" w:after="0"/>
                    <w:jc w:val="both"/>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Modelo da Declaração de Atendimento aos Requisitos de Habilitação e Capacidade Operacional Financeira</w:t>
                  </w:r>
                </w:p>
              </w:tc>
            </w:tr>
            <w:tr>
              <w:trPr/>
              <w:tc>
                <w:tcPr>
                  <w:tcW w:w="1691" w:type="dxa"/>
                  <w:tcBorders/>
                </w:tcPr>
                <w:p>
                  <w:pPr>
                    <w:pStyle w:val="Normal"/>
                    <w:widowControl w:val="false"/>
                    <w:shd w:val="clear" w:fill="FFFFFF"/>
                    <w:tabs>
                      <w:tab w:val="clear" w:pos="720"/>
                      <w:tab w:val="left" w:pos="1134" w:leader="none"/>
                    </w:tabs>
                    <w:spacing w:lineRule="auto" w:line="240" w:before="57" w:after="0"/>
                    <w:ind w:hanging="0" w:start="567" w:end="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Anexo X</w:t>
                  </w:r>
                </w:p>
              </w:tc>
              <w:tc>
                <w:tcPr>
                  <w:tcW w:w="280" w:type="dxa"/>
                  <w:tcBorders/>
                </w:tcPr>
                <w:p>
                  <w:pPr>
                    <w:pStyle w:val="Normal"/>
                    <w:widowControl w:val="false"/>
                    <w:shd w:val="clear" w:fill="FFFFFF"/>
                    <w:spacing w:lineRule="auto" w:line="240" w:before="57" w:after="0"/>
                    <w:jc w:val="center"/>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w:t>
                  </w:r>
                </w:p>
              </w:tc>
              <w:tc>
                <w:tcPr>
                  <w:tcW w:w="7046" w:type="dxa"/>
                  <w:tcBorders/>
                </w:tcPr>
                <w:p>
                  <w:pPr>
                    <w:pStyle w:val="Normal"/>
                    <w:shd w:val="clear" w:fill="FFFFFF"/>
                    <w:spacing w:lineRule="auto" w:line="240" w:before="57" w:after="0"/>
                    <w:jc w:val="both"/>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Planilha de Encargos Sociais Sobre Custos da Mão de Obra Horista</w:t>
                  </w:r>
                </w:p>
              </w:tc>
            </w:tr>
            <w:tr>
              <w:trPr/>
              <w:tc>
                <w:tcPr>
                  <w:tcW w:w="1691" w:type="dxa"/>
                  <w:tcBorders/>
                </w:tcPr>
                <w:p>
                  <w:pPr>
                    <w:pStyle w:val="Normal"/>
                    <w:widowControl w:val="false"/>
                    <w:shd w:val="clear" w:fill="FFFFFF"/>
                    <w:tabs>
                      <w:tab w:val="clear" w:pos="720"/>
                      <w:tab w:val="left" w:pos="1134" w:leader="none"/>
                    </w:tabs>
                    <w:spacing w:lineRule="auto" w:line="240" w:before="57" w:after="0"/>
                    <w:ind w:hanging="0" w:start="567" w:end="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Anexo XI</w:t>
                  </w:r>
                </w:p>
              </w:tc>
              <w:tc>
                <w:tcPr>
                  <w:tcW w:w="280" w:type="dxa"/>
                  <w:tcBorders/>
                </w:tcPr>
                <w:p>
                  <w:pPr>
                    <w:pStyle w:val="Normal"/>
                    <w:widowControl w:val="false"/>
                    <w:shd w:val="clear" w:fill="FFFFFF"/>
                    <w:spacing w:lineRule="auto" w:line="240" w:before="57" w:after="0"/>
                    <w:jc w:val="center"/>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w:t>
                  </w:r>
                </w:p>
              </w:tc>
              <w:tc>
                <w:tcPr>
                  <w:tcW w:w="7046" w:type="dxa"/>
                  <w:tcBorders/>
                </w:tcPr>
                <w:p>
                  <w:pPr>
                    <w:pStyle w:val="Normal"/>
                    <w:widowControl w:val="false"/>
                    <w:shd w:val="clear" w:fill="FFFFFF"/>
                    <w:spacing w:lineRule="auto" w:line="240" w:before="57" w:after="0"/>
                    <w:jc w:val="both"/>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Modelo da Planilha para Cálculo do BDI</w:t>
                  </w:r>
                </w:p>
              </w:tc>
            </w:tr>
            <w:tr>
              <w:trPr/>
              <w:tc>
                <w:tcPr>
                  <w:tcW w:w="1691" w:type="dxa"/>
                  <w:tcBorders/>
                </w:tcPr>
                <w:p>
                  <w:pPr>
                    <w:pStyle w:val="Normal"/>
                    <w:widowControl w:val="false"/>
                    <w:shd w:val="clear" w:fill="FFFFFF"/>
                    <w:tabs>
                      <w:tab w:val="clear" w:pos="720"/>
                      <w:tab w:val="left" w:pos="1134" w:leader="none"/>
                    </w:tabs>
                    <w:spacing w:lineRule="auto" w:line="240" w:before="57" w:after="0"/>
                    <w:ind w:hanging="0" w:start="567" w:end="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Anexo XII</w:t>
                  </w:r>
                </w:p>
              </w:tc>
              <w:tc>
                <w:tcPr>
                  <w:tcW w:w="280" w:type="dxa"/>
                  <w:tcBorders/>
                </w:tcPr>
                <w:p>
                  <w:pPr>
                    <w:pStyle w:val="Normal"/>
                    <w:widowControl w:val="false"/>
                    <w:shd w:val="clear" w:fill="FFFFFF"/>
                    <w:spacing w:lineRule="auto" w:line="240" w:before="57" w:after="0"/>
                    <w:jc w:val="center"/>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w:t>
                  </w:r>
                </w:p>
              </w:tc>
              <w:tc>
                <w:tcPr>
                  <w:tcW w:w="7046" w:type="dxa"/>
                  <w:tcBorders/>
                </w:tcPr>
                <w:p>
                  <w:pPr>
                    <w:pStyle w:val="Normal"/>
                    <w:keepNext w:val="false"/>
                    <w:keepLines w:val="false"/>
                    <w:widowControl w:val="false"/>
                    <w:shd w:val="clear" w:fill="FFFFFF"/>
                    <w:spacing w:lineRule="auto" w:line="240" w:before="57" w:after="0"/>
                    <w:ind w:hanging="0" w:start="0" w:end="0"/>
                    <w:jc w:val="both"/>
                    <w:rPr>
                      <w:rFonts w:ascii="Arial" w:hAnsi="Arial" w:eastAsia="Arial" w:cs="Arial"/>
                      <w:b/>
                      <w:i w:val="false"/>
                      <w:i w:val="false"/>
                      <w:caps w:val="false"/>
                      <w:smallCaps w:val="false"/>
                      <w:strike w:val="false"/>
                      <w:dstrike w:val="false"/>
                      <w:color w:val="000000"/>
                      <w:position w:val="0"/>
                      <w:sz w:val="20"/>
                      <w:sz w:val="20"/>
                      <w:szCs w:val="20"/>
                      <w:u w:val="none"/>
                      <w:shd w:fill="FFFFFF" w:val="clear"/>
                      <w:vertAlign w:val="baseline"/>
                    </w:rPr>
                  </w:pPr>
                  <w:r>
                    <w:rPr>
                      <w:rFonts w:eastAsia="Arial" w:cs="Arial" w:ascii="Arial" w:hAnsi="Arial"/>
                      <w:b/>
                      <w:i w:val="false"/>
                      <w:caps w:val="false"/>
                      <w:smallCaps w:val="false"/>
                      <w:strike w:val="false"/>
                      <w:dstrike w:val="false"/>
                      <w:color w:val="000000"/>
                      <w:position w:val="0"/>
                      <w:sz w:val="20"/>
                      <w:sz w:val="20"/>
                      <w:szCs w:val="20"/>
                      <w:u w:val="none"/>
                      <w:shd w:fill="FFFFFF" w:val="clear"/>
                      <w:vertAlign w:val="baseline"/>
                    </w:rPr>
                    <w:t>Planilha(s) do BDI Referencial</w:t>
                  </w:r>
                </w:p>
              </w:tc>
            </w:tr>
            <w:tr>
              <w:trPr/>
              <w:tc>
                <w:tcPr>
                  <w:tcW w:w="1691" w:type="dxa"/>
                  <w:tcBorders/>
                </w:tcPr>
                <w:p>
                  <w:pPr>
                    <w:pStyle w:val="Normal"/>
                    <w:widowControl w:val="false"/>
                    <w:shd w:val="clear" w:fill="FFFFFF"/>
                    <w:tabs>
                      <w:tab w:val="clear" w:pos="720"/>
                      <w:tab w:val="left" w:pos="1134" w:leader="none"/>
                    </w:tabs>
                    <w:spacing w:lineRule="auto" w:line="240" w:before="57" w:after="0"/>
                    <w:ind w:hanging="0" w:start="567" w:end="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Anexo XIII</w:t>
                  </w:r>
                </w:p>
              </w:tc>
              <w:tc>
                <w:tcPr>
                  <w:tcW w:w="280" w:type="dxa"/>
                  <w:tcBorders/>
                </w:tcPr>
                <w:p>
                  <w:pPr>
                    <w:pStyle w:val="Normal"/>
                    <w:widowControl w:val="false"/>
                    <w:shd w:val="clear" w:fill="FFFFFF"/>
                    <w:spacing w:lineRule="auto" w:line="240" w:before="57" w:after="0"/>
                    <w:jc w:val="center"/>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w:t>
                  </w:r>
                </w:p>
              </w:tc>
              <w:tc>
                <w:tcPr>
                  <w:tcW w:w="7046" w:type="dxa"/>
                  <w:tcBorders/>
                </w:tcPr>
                <w:p>
                  <w:pPr>
                    <w:pStyle w:val="Normal"/>
                    <w:widowControl w:val="false"/>
                    <w:shd w:val="clear" w:fill="FFFFFF"/>
                    <w:spacing w:lineRule="auto" w:line="240" w:before="57" w:after="0"/>
                    <w:jc w:val="both"/>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Planilha(s) Orçamentária(s) de Referência</w:t>
                  </w:r>
                </w:p>
              </w:tc>
            </w:tr>
            <w:tr>
              <w:trPr/>
              <w:tc>
                <w:tcPr>
                  <w:tcW w:w="1691" w:type="dxa"/>
                  <w:tcBorders/>
                </w:tcPr>
                <w:p>
                  <w:pPr>
                    <w:pStyle w:val="Normal"/>
                    <w:widowControl w:val="false"/>
                    <w:shd w:val="clear" w:fill="FFFFFF"/>
                    <w:tabs>
                      <w:tab w:val="clear" w:pos="720"/>
                      <w:tab w:val="left" w:pos="1134" w:leader="none"/>
                    </w:tabs>
                    <w:spacing w:lineRule="auto" w:line="240" w:before="57" w:after="0"/>
                    <w:ind w:hanging="0" w:start="567" w:end="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Anexo XIV</w:t>
                  </w:r>
                </w:p>
              </w:tc>
              <w:tc>
                <w:tcPr>
                  <w:tcW w:w="280" w:type="dxa"/>
                  <w:tcBorders/>
                </w:tcPr>
                <w:p>
                  <w:pPr>
                    <w:pStyle w:val="Normal"/>
                    <w:widowControl w:val="false"/>
                    <w:shd w:val="clear" w:fill="FFFFFF"/>
                    <w:spacing w:lineRule="auto" w:line="240" w:before="57" w:after="0"/>
                    <w:jc w:val="center"/>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w:t>
                  </w:r>
                </w:p>
              </w:tc>
              <w:tc>
                <w:tcPr>
                  <w:tcW w:w="7046" w:type="dxa"/>
                  <w:tcBorders/>
                </w:tcPr>
                <w:p>
                  <w:pPr>
                    <w:pStyle w:val="Normal"/>
                    <w:widowControl w:val="false"/>
                    <w:shd w:val="clear" w:fill="FFFFFF"/>
                    <w:spacing w:lineRule="auto" w:line="240" w:before="57" w:after="0"/>
                    <w:jc w:val="both"/>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Elemento(s) Técnico(s) Instrutor(es)</w:t>
                  </w:r>
                </w:p>
              </w:tc>
            </w:tr>
            <w:tr>
              <w:trPr>
                <w:trHeight w:val="400" w:hRule="atLeast"/>
              </w:trPr>
              <w:tc>
                <w:tcPr>
                  <w:tcW w:w="1691" w:type="dxa"/>
                  <w:tcBorders/>
                </w:tcPr>
                <w:p>
                  <w:pPr>
                    <w:pStyle w:val="Normal"/>
                    <w:widowControl w:val="false"/>
                    <w:shd w:val="clear" w:fill="FFFFFF"/>
                    <w:tabs>
                      <w:tab w:val="clear" w:pos="720"/>
                      <w:tab w:val="left" w:pos="1134" w:leader="none"/>
                    </w:tabs>
                    <w:spacing w:lineRule="auto" w:line="240" w:before="57" w:after="0"/>
                    <w:ind w:hanging="0" w:start="567" w:end="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Anexo XV</w:t>
                  </w:r>
                </w:p>
              </w:tc>
              <w:tc>
                <w:tcPr>
                  <w:tcW w:w="280" w:type="dxa"/>
                  <w:tcBorders/>
                </w:tcPr>
                <w:p>
                  <w:pPr>
                    <w:pStyle w:val="Normal"/>
                    <w:widowControl w:val="false"/>
                    <w:shd w:val="clear" w:fill="FFFFFF"/>
                    <w:spacing w:lineRule="auto" w:line="240" w:before="57" w:after="0"/>
                    <w:jc w:val="center"/>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w:t>
                  </w:r>
                </w:p>
              </w:tc>
              <w:tc>
                <w:tcPr>
                  <w:tcW w:w="7046" w:type="dxa"/>
                  <w:tcBorders/>
                </w:tcPr>
                <w:p>
                  <w:pPr>
                    <w:pStyle w:val="Normal"/>
                    <w:widowControl w:val="false"/>
                    <w:shd w:val="clear" w:fill="FFFFFF"/>
                    <w:spacing w:lineRule="auto" w:line="240" w:before="57" w:after="0"/>
                    <w:jc w:val="both"/>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Documentos de Habilitação</w:t>
                  </w:r>
                </w:p>
              </w:tc>
            </w:tr>
            <w:tr>
              <w:trPr>
                <w:trHeight w:val="400" w:hRule="atLeast"/>
              </w:trPr>
              <w:tc>
                <w:tcPr>
                  <w:tcW w:w="1691" w:type="dxa"/>
                  <w:tcBorders/>
                </w:tcPr>
                <w:p>
                  <w:pPr>
                    <w:pStyle w:val="Normal"/>
                    <w:widowControl w:val="false"/>
                    <w:shd w:val="clear" w:fill="FFFFFF"/>
                    <w:tabs>
                      <w:tab w:val="clear" w:pos="720"/>
                      <w:tab w:val="left" w:pos="1134" w:leader="none"/>
                    </w:tabs>
                    <w:spacing w:lineRule="auto" w:line="240" w:before="57" w:after="0"/>
                    <w:ind w:hanging="0" w:start="567" w:end="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Anexo XVI</w:t>
                  </w:r>
                </w:p>
              </w:tc>
              <w:tc>
                <w:tcPr>
                  <w:tcW w:w="280" w:type="dxa"/>
                  <w:tcBorders/>
                </w:tcPr>
                <w:p>
                  <w:pPr>
                    <w:pStyle w:val="Normal"/>
                    <w:widowControl w:val="false"/>
                    <w:shd w:val="clear" w:fill="FFFFFF"/>
                    <w:spacing w:lineRule="auto" w:line="240" w:before="57" w:after="0"/>
                    <w:jc w:val="center"/>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c>
                <w:tcPr>
                  <w:tcW w:w="7046" w:type="dxa"/>
                  <w:tcBorders/>
                </w:tcPr>
                <w:p>
                  <w:pPr>
                    <w:pStyle w:val="Normal"/>
                    <w:widowControl w:val="false"/>
                    <w:shd w:val="clear" w:fill="FFFFFF"/>
                    <w:spacing w:lineRule="auto" w:line="240" w:before="57" w:after="0"/>
                    <w:jc w:val="both"/>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Declaração de LGPD</w:t>
                  </w:r>
                </w:p>
              </w:tc>
            </w:tr>
            <w:tr>
              <w:trPr>
                <w:trHeight w:val="400" w:hRule="atLeast"/>
              </w:trPr>
              <w:tc>
                <w:tcPr>
                  <w:tcW w:w="1691" w:type="dxa"/>
                  <w:tcBorders/>
                </w:tcPr>
                <w:p>
                  <w:pPr>
                    <w:pStyle w:val="Normal"/>
                    <w:widowControl w:val="false"/>
                    <w:shd w:val="clear" w:fill="FFFFFF"/>
                    <w:tabs>
                      <w:tab w:val="clear" w:pos="720"/>
                      <w:tab w:val="left" w:pos="1134" w:leader="none"/>
                    </w:tabs>
                    <w:spacing w:lineRule="auto" w:line="240" w:before="57" w:after="0"/>
                    <w:ind w:hanging="0" w:start="567" w:end="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Anexo XVII</w:t>
                  </w:r>
                </w:p>
              </w:tc>
              <w:tc>
                <w:tcPr>
                  <w:tcW w:w="280" w:type="dxa"/>
                  <w:tcBorders/>
                </w:tcPr>
                <w:p>
                  <w:pPr>
                    <w:pStyle w:val="Normal"/>
                    <w:widowControl w:val="false"/>
                    <w:shd w:val="clear" w:fill="FFFFFF"/>
                    <w:spacing w:lineRule="auto" w:line="240" w:before="57" w:after="0"/>
                    <w:jc w:val="center"/>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c>
                <w:tcPr>
                  <w:tcW w:w="7046" w:type="dxa"/>
                  <w:tcBorders/>
                </w:tcPr>
                <w:p>
                  <w:pPr>
                    <w:pStyle w:val="Normal"/>
                    <w:widowControl w:val="false"/>
                    <w:shd w:val="clear" w:fill="FFFFFF"/>
                    <w:spacing w:lineRule="auto" w:line="240" w:before="57" w:after="0"/>
                    <w:jc w:val="both"/>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Regramento para Elaboração do Programa de Integridade</w:t>
                  </w:r>
                </w:p>
              </w:tc>
            </w:tr>
          </w:tbl>
          <w:p>
            <w:pPr>
              <w:pStyle w:val="Normal"/>
              <w:shd w:val="clear" w:fill="FFFFFF"/>
              <w:spacing w:lineRule="auto" w:line="240" w:before="57" w:after="0"/>
              <w:rPr>
                <w:rFonts w:ascii="Arial" w:hAnsi="Arial" w:eastAsia="Arial" w:cs="Arial"/>
                <w:position w:val="0"/>
                <w:sz w:val="20"/>
                <w:sz w:val="20"/>
                <w:szCs w:val="20"/>
                <w:vertAlign w:val="baseline"/>
              </w:rPr>
            </w:pPr>
            <w:r>
              <w:rPr>
                <w:rFonts w:eastAsia="Arial" w:cs="Arial" w:ascii="Arial" w:hAnsi="Arial"/>
                <w:position w:val="0"/>
                <w:sz w:val="20"/>
                <w:sz w:val="20"/>
                <w:szCs w:val="20"/>
                <w:vertAlign w:val="baseline"/>
              </w:rPr>
            </w:r>
          </w:p>
        </w:tc>
      </w:tr>
    </w:tbl>
    <w:p>
      <w:pPr>
        <w:pStyle w:val="Normal"/>
        <w:shd w:val="clear" w:fill="FFFFFF"/>
        <w:spacing w:lineRule="auto" w:line="240" w:before="57" w:after="0"/>
        <w:ind w:hanging="0" w:start="0" w:end="0"/>
        <w:jc w:val="center"/>
        <w:rPr>
          <w:rFonts w:ascii="Arial" w:hAnsi="Arial" w:eastAsia="Arial" w:cs="Arial"/>
          <w:b/>
          <w:position w:val="0"/>
          <w:sz w:val="20"/>
          <w:sz w:val="20"/>
          <w:szCs w:val="20"/>
          <w:u w:val="single"/>
          <w:shd w:fill="FFFFFF" w:val="clear"/>
          <w:vertAlign w:val="baseline"/>
        </w:rPr>
      </w:pPr>
      <w:r>
        <w:rPr>
          <w:rFonts w:eastAsia="Arial" w:cs="Arial" w:ascii="Arial" w:hAnsi="Arial"/>
          <w:b/>
          <w:position w:val="0"/>
          <w:sz w:val="20"/>
          <w:sz w:val="20"/>
          <w:szCs w:val="20"/>
          <w:u w:val="single"/>
          <w:shd w:fill="FFFFFF" w:val="clear"/>
          <w:vertAlign w:val="baseline"/>
        </w:rPr>
      </w:r>
      <w:r>
        <w:br w:type="page"/>
      </w:r>
    </w:p>
    <w:p>
      <w:pPr>
        <w:pStyle w:val="Normal"/>
        <w:shd w:val="clear" w:fill="FFFFFF"/>
        <w:spacing w:lineRule="auto" w:line="240" w:before="0" w:after="0"/>
        <w:ind w:hanging="0" w:start="0" w:end="0"/>
        <w:jc w:val="center"/>
        <w:rPr>
          <w:rFonts w:ascii="Arial" w:hAnsi="Arial" w:eastAsia="Arial" w:cs="Arial"/>
          <w:b/>
          <w:position w:val="0"/>
          <w:sz w:val="20"/>
          <w:sz w:val="20"/>
          <w:szCs w:val="20"/>
          <w:u w:val="single"/>
          <w:shd w:fill="FFFFFF" w:val="clear"/>
          <w:vertAlign w:val="baseline"/>
        </w:rPr>
      </w:pPr>
      <w:r>
        <w:rPr>
          <w:rFonts w:eastAsia="Arial" w:cs="Arial" w:ascii="Arial" w:hAnsi="Arial"/>
          <w:b/>
          <w:position w:val="0"/>
          <w:sz w:val="20"/>
          <w:sz w:val="20"/>
          <w:szCs w:val="20"/>
          <w:u w:val="single"/>
          <w:shd w:fill="FFFFFF" w:val="clear"/>
          <w:vertAlign w:val="baseline"/>
        </w:rPr>
      </w:r>
    </w:p>
    <w:p>
      <w:pPr>
        <w:pStyle w:val="Normal"/>
        <w:shd w:val="clear" w:fill="FFFFFF"/>
        <w:spacing w:lineRule="auto" w:line="240" w:before="57" w:after="0"/>
        <w:ind w:hanging="0" w:start="0" w:end="0"/>
        <w:jc w:val="center"/>
        <w:rPr>
          <w:rFonts w:ascii="Arial" w:hAnsi="Arial" w:eastAsia="Arial" w:cs="Arial"/>
          <w:b/>
          <w:i w:val="false"/>
          <w:i w:val="false"/>
          <w:caps w:val="false"/>
          <w:smallCaps w:val="false"/>
          <w:strike w:val="false"/>
          <w:dstrike w:val="false"/>
          <w:position w:val="0"/>
          <w:sz w:val="20"/>
          <w:sz w:val="20"/>
          <w:szCs w:val="20"/>
          <w:u w:val="single"/>
          <w:shd w:fill="FFFFFF" w:val="clear"/>
          <w:vertAlign w:val="baseline"/>
        </w:rPr>
      </w:pPr>
      <w:r>
        <w:rPr>
          <w:rFonts w:eastAsia="Arial" w:cs="Arial" w:ascii="Arial" w:hAnsi="Arial"/>
          <w:b/>
          <w:i w:val="false"/>
          <w:caps w:val="false"/>
          <w:smallCaps w:val="false"/>
          <w:strike w:val="false"/>
          <w:dstrike w:val="false"/>
          <w:position w:val="0"/>
          <w:sz w:val="20"/>
          <w:sz w:val="20"/>
          <w:szCs w:val="20"/>
          <w:u w:val="single"/>
          <w:shd w:fill="FFFFFF" w:val="clear"/>
          <w:vertAlign w:val="baseline"/>
        </w:rPr>
        <w:t>CONDIÇÕES GERAIS DA CONCORRÊNCIA</w:t>
      </w:r>
    </w:p>
    <w:p>
      <w:pPr>
        <w:sectPr>
          <w:headerReference w:type="even" r:id="rId7"/>
          <w:headerReference w:type="default" r:id="rId8"/>
          <w:headerReference w:type="first" r:id="rId9"/>
          <w:footerReference w:type="even" r:id="rId10"/>
          <w:footerReference w:type="default" r:id="rId11"/>
          <w:footerReference w:type="first" r:id="rId12"/>
          <w:type w:val="nextPage"/>
          <w:pgSz w:w="11906" w:h="16838"/>
          <w:pgMar w:left="1701" w:right="1134" w:gutter="0" w:header="1701" w:top="3232" w:footer="1134" w:bottom="1191"/>
          <w:pgNumType w:start="1" w:fmt="decimal"/>
          <w:formProt w:val="false"/>
          <w:textDirection w:val="lrTb"/>
          <w:docGrid w:type="default" w:linePitch="100" w:charSpace="8192"/>
        </w:sectPr>
      </w:pPr>
    </w:p>
    <w:p>
      <w:pPr>
        <w:pStyle w:val="Normal"/>
        <w:shd w:val="clear" w:fill="FFFFFF"/>
        <w:spacing w:lineRule="auto" w:line="240" w:before="57" w:after="57"/>
        <w:jc w:val="center"/>
        <w:rPr>
          <w:rFonts w:ascii="Arial" w:hAnsi="Arial" w:eastAsia="Arial" w:cs="Arial"/>
          <w:b/>
          <w:position w:val="0"/>
          <w:sz w:val="20"/>
          <w:sz w:val="20"/>
          <w:szCs w:val="20"/>
          <w:shd w:fill="FFFFFF" w:val="clear"/>
          <w:vertAlign w:val="baseline"/>
        </w:rPr>
      </w:pPr>
      <w:r>
        <w:rPr>
          <w:rFonts w:eastAsia="Arial" w:cs="Arial" w:ascii="Arial" w:hAnsi="Arial"/>
          <w:b/>
          <w:position w:val="0"/>
          <w:sz w:val="20"/>
          <w:sz w:val="20"/>
          <w:szCs w:val="20"/>
          <w:shd w:fill="FFFFFF" w:val="clear"/>
          <w:vertAlign w:val="baseline"/>
        </w:rPr>
      </w:r>
    </w:p>
    <w:tbl>
      <w:tblPr>
        <w:tblW w:w="9022" w:type="dxa"/>
        <w:jc w:val="start"/>
        <w:tblInd w:w="-60" w:type="dxa"/>
        <w:tblLayout w:type="fixed"/>
        <w:tblCellMar>
          <w:top w:w="0" w:type="dxa"/>
          <w:start w:w="108" w:type="dxa"/>
          <w:bottom w:w="0" w:type="dxa"/>
          <w:end w:w="108" w:type="dxa"/>
        </w:tblCellMar>
      </w:tblPr>
      <w:tblGrid>
        <w:gridCol w:w="9022"/>
      </w:tblGrid>
      <w:tr>
        <w:trPr/>
        <w:tc>
          <w:tcPr>
            <w:tcW w:w="9022" w:type="dxa"/>
            <w:tcBorders>
              <w:top w:val="single" w:sz="4" w:space="0" w:color="000000"/>
              <w:start w:val="single" w:sz="4" w:space="0" w:color="000000"/>
              <w:bottom w:val="single" w:sz="4" w:space="0" w:color="000000"/>
              <w:end w:val="single" w:sz="4" w:space="0" w:color="000000"/>
            </w:tcBorders>
          </w:tcPr>
          <w:p>
            <w:pPr>
              <w:pStyle w:val="Normal"/>
              <w:shd w:val="clear" w:fill="FFFF00"/>
              <w:spacing w:lineRule="auto" w:line="240" w:before="0" w:after="0"/>
              <w:jc w:val="both"/>
              <w:rPr>
                <w:rFonts w:ascii="Arial" w:hAnsi="Arial" w:eastAsia="Arial" w:cs="Arial"/>
                <w:b/>
                <w:i w:val="false"/>
                <w:i w:val="false"/>
                <w:caps w:val="false"/>
                <w:smallCaps w:val="false"/>
                <w:strike w:val="false"/>
                <w:dstrike w:val="false"/>
                <w:color w:val="000000"/>
                <w:position w:val="0"/>
                <w:sz w:val="20"/>
                <w:sz w:val="20"/>
                <w:szCs w:val="20"/>
                <w:shd w:fill="FFFF00" w:val="clear"/>
                <w:vertAlign w:val="baseline"/>
              </w:rPr>
            </w:pPr>
            <w:r>
              <w:rPr>
                <w:rFonts w:eastAsia="Arial" w:cs="Arial" w:ascii="Arial" w:hAnsi="Arial"/>
                <w:b/>
                <w:i w:val="false"/>
                <w:caps w:val="false"/>
                <w:smallCaps w:val="false"/>
                <w:strike w:val="false"/>
                <w:dstrike w:val="false"/>
                <w:color w:val="000000"/>
                <w:position w:val="0"/>
                <w:sz w:val="20"/>
                <w:sz w:val="20"/>
                <w:szCs w:val="20"/>
                <w:shd w:fill="FFFF00" w:val="clear"/>
                <w:vertAlign w:val="baseline"/>
              </w:rPr>
              <w:t xml:space="preserve">Nota Explicativa </w:t>
            </w:r>
            <w:r>
              <w:rPr>
                <w:rFonts w:eastAsia="Arial" w:cs="Arial" w:ascii="Arial" w:hAnsi="Arial"/>
                <w:b/>
                <w:i w:val="false"/>
                <w:caps w:val="false"/>
                <w:smallCaps w:val="false"/>
                <w:strike w:val="false"/>
                <w:dstrike w:val="false"/>
                <w:color w:val="000000"/>
                <w:position w:val="0"/>
                <w:sz w:val="20"/>
                <w:sz w:val="20"/>
                <w:szCs w:val="20"/>
                <w:shd w:fill="FFFF00" w:val="clear"/>
                <w:vertAlign w:val="baseline"/>
              </w:rPr>
              <w:fldChar w:fldCharType="begin"/>
            </w:r>
            <w:r>
              <w:rPr>
                <w:smallCaps w:val="false"/>
                <w:caps w:val="false"/>
                <w:dstrike w:val="false"/>
                <w:strike w:val="false"/>
                <w:vertAlign w:val="baseline"/>
                <w:position w:val="0"/>
                <w:sz w:val="20"/>
                <w:sz w:val="20"/>
                <w:i w:val="false"/>
                <w:b/>
                <w:shd w:fill="FFFF00" w:val="clear"/>
                <w:szCs w:val="20"/>
                <w:rFonts w:eastAsia="Arial" w:cs="Arial" w:ascii="Arial" w:hAnsi="Arial"/>
                <w:color w:val="000000"/>
              </w:rPr>
              <w:instrText xml:space="preserve"> SEQ Desenho \* ARABIC </w:instrText>
            </w:r>
            <w:r>
              <w:rPr>
                <w:smallCaps w:val="false"/>
                <w:caps w:val="false"/>
                <w:dstrike w:val="false"/>
                <w:strike w:val="false"/>
                <w:vertAlign w:val="baseline"/>
                <w:position w:val="0"/>
                <w:sz w:val="20"/>
                <w:sz w:val="20"/>
                <w:i w:val="false"/>
                <w:b/>
                <w:shd w:fill="FFFF00" w:val="clear"/>
                <w:szCs w:val="20"/>
                <w:rFonts w:eastAsia="Arial" w:cs="Arial" w:ascii="Arial" w:hAnsi="Arial"/>
                <w:color w:val="000000"/>
              </w:rPr>
              <w:fldChar w:fldCharType="separate"/>
            </w:r>
            <w:r>
              <w:rPr>
                <w:smallCaps w:val="false"/>
                <w:caps w:val="false"/>
                <w:dstrike w:val="false"/>
                <w:strike w:val="false"/>
                <w:vertAlign w:val="baseline"/>
                <w:position w:val="0"/>
                <w:sz w:val="20"/>
                <w:sz w:val="20"/>
                <w:i w:val="false"/>
                <w:b/>
                <w:shd w:fill="FFFF00" w:val="clear"/>
                <w:szCs w:val="20"/>
                <w:rFonts w:eastAsia="Arial" w:cs="Arial" w:ascii="Arial" w:hAnsi="Arial"/>
                <w:color w:val="000000"/>
              </w:rPr>
              <w:t>10</w:t>
            </w:r>
            <w:r>
              <w:rPr>
                <w:smallCaps w:val="false"/>
                <w:caps w:val="false"/>
                <w:dstrike w:val="false"/>
                <w:strike w:val="false"/>
                <w:vertAlign w:val="baseline"/>
                <w:position w:val="0"/>
                <w:sz w:val="20"/>
                <w:sz w:val="20"/>
                <w:i w:val="false"/>
                <w:b/>
                <w:shd w:fill="FFFF00" w:val="clear"/>
                <w:szCs w:val="20"/>
                <w:rFonts w:eastAsia="Arial" w:cs="Arial" w:ascii="Arial" w:hAnsi="Arial"/>
                <w:color w:val="000000"/>
              </w:rPr>
              <w:fldChar w:fldCharType="end"/>
            </w:r>
            <w:r>
              <w:rPr>
                <w:rFonts w:eastAsia="Arial" w:cs="Arial" w:ascii="Arial" w:hAnsi="Arial"/>
                <w:b/>
                <w:i w:val="false"/>
                <w:caps w:val="false"/>
                <w:smallCaps w:val="false"/>
                <w:strike w:val="false"/>
                <w:dstrike w:val="false"/>
                <w:color w:val="000000"/>
                <w:position w:val="0"/>
                <w:sz w:val="20"/>
                <w:sz w:val="20"/>
                <w:szCs w:val="20"/>
                <w:shd w:fill="FFFF00" w:val="clear"/>
                <w:vertAlign w:val="baseline"/>
              </w:rPr>
              <w:t>:</w:t>
            </w:r>
          </w:p>
          <w:p>
            <w:pPr>
              <w:pStyle w:val="Normal"/>
              <w:shd w:val="clear" w:fill="FFFF00"/>
              <w:spacing w:lineRule="auto" w:line="240" w:before="0" w:after="57"/>
              <w:ind w:firstLine="9" w:start="-9" w:end="0"/>
              <w:jc w:val="both"/>
              <w:rPr>
                <w:rFonts w:ascii="Arial" w:hAnsi="Arial" w:eastAsia="Arial" w:cs="Arial"/>
                <w:b/>
                <w:i w:val="false"/>
                <w:i w:val="false"/>
                <w:caps w:val="false"/>
                <w:smallCaps w:val="false"/>
                <w:strike w:val="false"/>
                <w:dstrike w:val="false"/>
                <w:color w:val="000000"/>
                <w:position w:val="0"/>
                <w:sz w:val="20"/>
                <w:sz w:val="20"/>
                <w:szCs w:val="20"/>
                <w:shd w:fill="FFFF00" w:val="clear"/>
                <w:vertAlign w:val="baseline"/>
              </w:rPr>
            </w:pPr>
            <w:r>
              <w:rPr>
                <w:rFonts w:eastAsia="Arial" w:cs="Arial" w:ascii="Arial" w:hAnsi="Arial"/>
                <w:b/>
                <w:i w:val="false"/>
                <w:caps w:val="false"/>
                <w:smallCaps w:val="false"/>
                <w:strike w:val="false"/>
                <w:dstrike w:val="false"/>
                <w:color w:val="000000"/>
                <w:position w:val="0"/>
                <w:sz w:val="20"/>
                <w:sz w:val="20"/>
                <w:szCs w:val="20"/>
                <w:shd w:fill="FFFF00" w:val="clear"/>
                <w:vertAlign w:val="baseline"/>
              </w:rPr>
              <w:t>(Obs. As notas explicativas são meramente orientativas. Portanto, devem ser excluídas do edital a ser publicado)</w:t>
            </w:r>
          </w:p>
          <w:p>
            <w:pPr>
              <w:pStyle w:val="Normal"/>
              <w:shd w:val="clear" w:fill="FFFF00"/>
              <w:spacing w:lineRule="auto" w:line="240" w:before="0" w:after="0"/>
              <w:jc w:val="both"/>
              <w:rPr>
                <w:rFonts w:ascii="Arial" w:hAnsi="Arial" w:eastAsia="Arial" w:cs="Arial"/>
                <w:b w:val="false"/>
                <w:i w:val="false"/>
                <w:i w:val="false"/>
                <w:caps w:val="false"/>
                <w:smallCaps w:val="false"/>
                <w:strike w:val="false"/>
                <w:dstrike w:val="false"/>
                <w:color w:val="000000"/>
                <w:position w:val="0"/>
                <w:sz w:val="20"/>
                <w:sz w:val="20"/>
                <w:szCs w:val="20"/>
                <w:shd w:fill="FFFF00" w:val="clear"/>
                <w:vertAlign w:val="baseline"/>
              </w:rPr>
            </w:pPr>
            <w:r>
              <w:rPr>
                <w:rFonts w:eastAsia="Arial" w:cs="Arial" w:ascii="Arial" w:hAnsi="Arial"/>
                <w:b w:val="false"/>
                <w:i w:val="false"/>
                <w:caps w:val="false"/>
                <w:smallCaps w:val="false"/>
                <w:strike w:val="false"/>
                <w:dstrike w:val="false"/>
                <w:color w:val="000000"/>
                <w:position w:val="0"/>
                <w:sz w:val="20"/>
                <w:sz w:val="20"/>
                <w:szCs w:val="20"/>
                <w:shd w:fill="FFFF00" w:val="clear"/>
                <w:vertAlign w:val="baseline"/>
              </w:rPr>
              <w:t>No caso de licitação que envolva bens ou serviços especiais, desde que observados os requisitos estabelecidos no art. 7.º da Lei Federal n.º 14.133,de 2021 e no art. 6.º do Decreto n.º 10.086, de 2022, o agente de contratação poderá ser substituído por comissão de contratação formada por, no mínimo, 3 (três) membros, que responderão solidariamente por todos os atos praticados pela comissão, ressalvado o membro que expressar posição individual divergente fundamentada e registrada em ata lavrada na reunião em que houver sido tomada a decisão.</w:t>
            </w:r>
          </w:p>
          <w:p>
            <w:pPr>
              <w:pStyle w:val="Normal"/>
              <w:shd w:val="clear" w:fill="FFFF00"/>
              <w:spacing w:lineRule="auto" w:line="240" w:before="0" w:after="0"/>
              <w:jc w:val="both"/>
              <w:rPr>
                <w:rFonts w:ascii="Arial" w:hAnsi="Arial"/>
                <w:position w:val="0"/>
                <w:sz w:val="20"/>
                <w:sz w:val="20"/>
                <w:szCs w:val="20"/>
                <w:vertAlign w:val="baseline"/>
              </w:rPr>
            </w:pPr>
            <w:r>
              <w:rPr>
                <w:rFonts w:ascii="Arial" w:hAnsi="Arial"/>
                <w:position w:val="0"/>
                <w:sz w:val="20"/>
                <w:sz w:val="20"/>
                <w:szCs w:val="20"/>
                <w:vertAlign w:val="baseline"/>
              </w:rPr>
            </w:r>
          </w:p>
          <w:p>
            <w:pPr>
              <w:pStyle w:val="Normal"/>
              <w:shd w:val="clear" w:fill="FFFF00"/>
              <w:spacing w:lineRule="auto" w:line="240" w:before="0" w:after="0"/>
              <w:jc w:val="both"/>
              <w:rPr>
                <w:rFonts w:ascii="Arial" w:hAnsi="Arial" w:eastAsia="Arial" w:cs="Arial"/>
                <w:b w:val="false"/>
                <w:i w:val="false"/>
                <w:i w:val="false"/>
                <w:caps w:val="false"/>
                <w:smallCaps w:val="false"/>
                <w:strike w:val="false"/>
                <w:dstrike w:val="false"/>
                <w:color w:val="000000"/>
                <w:position w:val="0"/>
                <w:sz w:val="20"/>
                <w:sz w:val="20"/>
                <w:szCs w:val="20"/>
                <w:shd w:fill="FFFF00" w:val="clear"/>
                <w:vertAlign w:val="baseline"/>
              </w:rPr>
            </w:pPr>
            <w:r>
              <w:rPr>
                <w:rFonts w:eastAsia="Arial" w:cs="Arial" w:ascii="Arial" w:hAnsi="Arial"/>
                <w:b w:val="false"/>
                <w:i w:val="false"/>
                <w:caps w:val="false"/>
                <w:smallCaps w:val="false"/>
                <w:strike w:val="false"/>
                <w:dstrike w:val="false"/>
                <w:color w:val="000000"/>
                <w:position w:val="0"/>
                <w:sz w:val="20"/>
                <w:sz w:val="20"/>
                <w:szCs w:val="20"/>
                <w:shd w:fill="FFFF00" w:val="clear"/>
                <w:vertAlign w:val="baseline"/>
              </w:rPr>
              <w:t>A comissão de contratação é conjunto de agentes públicos indicados pela Administração, em caráter permanente ou especial, com a função de receber, examinar e julgar documentos relativos às licitações e aos procedimentos auxiliares.</w:t>
            </w:r>
          </w:p>
        </w:tc>
      </w:tr>
    </w:tbl>
    <w:p>
      <w:pPr>
        <w:pStyle w:val="Normal"/>
        <w:shd w:val="clear" w:fill="FFFFFF"/>
        <w:spacing w:lineRule="auto" w:line="240" w:before="57" w:after="57"/>
        <w:jc w:val="both"/>
        <w:rPr>
          <w:rFonts w:ascii="Arial" w:hAnsi="Arial"/>
          <w:position w:val="0"/>
          <w:sz w:val="20"/>
          <w:sz w:val="20"/>
          <w:szCs w:val="20"/>
          <w:vertAlign w:val="baseline"/>
        </w:rPr>
      </w:pPr>
      <w:r>
        <w:rPr>
          <w:rFonts w:ascii="Arial" w:hAnsi="Arial"/>
          <w:position w:val="0"/>
          <w:sz w:val="20"/>
          <w:sz w:val="20"/>
          <w:szCs w:val="20"/>
          <w:vertAlign w:val="baseline"/>
        </w:rPr>
      </w:r>
    </w:p>
    <w:p>
      <w:pPr>
        <w:pStyle w:val="Normal"/>
        <w:shd w:val="clear" w:fill="FFFFFF"/>
        <w:spacing w:lineRule="auto" w:line="240" w:before="57" w:after="57"/>
        <w:jc w:val="both"/>
        <w:rPr>
          <w:rFonts w:ascii="Arial" w:hAnsi="Arial"/>
          <w:sz w:val="20"/>
          <w:szCs w:val="20"/>
        </w:rPr>
      </w:pPr>
      <w:r>
        <w:rPr>
          <w:rFonts w:eastAsia="Arial" w:cs="Arial" w:ascii="Arial" w:hAnsi="Arial"/>
          <w:b/>
          <w:i w:val="false"/>
          <w:caps w:val="false"/>
          <w:smallCaps w:val="false"/>
          <w:strike w:val="false"/>
          <w:dstrike w:val="false"/>
          <w:position w:val="0"/>
          <w:sz w:val="20"/>
          <w:sz w:val="20"/>
          <w:szCs w:val="20"/>
          <w:shd w:fill="FFFFFF" w:val="clear"/>
          <w:vertAlign w:val="baseline"/>
        </w:rPr>
        <w:t xml:space="preserve">1 A REALIZAÇÃO </w:t>
      </w:r>
      <w:r>
        <w:rPr>
          <w:rFonts w:eastAsia="Arial" w:cs="Arial" w:ascii="Arial" w:hAnsi="Arial"/>
          <w:b/>
          <w:i w:val="false"/>
          <w:caps w:val="false"/>
          <w:smallCaps w:val="false"/>
          <w:strike w:val="false"/>
          <w:dstrike w:val="false"/>
          <w:position w:val="0"/>
          <w:sz w:val="20"/>
          <w:sz w:val="20"/>
          <w:szCs w:val="20"/>
          <w:vertAlign w:val="baseline"/>
        </w:rPr>
        <w:t>DA CONCORRÊNCIA</w:t>
      </w:r>
    </w:p>
    <w:p>
      <w:pPr>
        <w:pStyle w:val="Normal"/>
        <w:shd w:val="clear" w:fill="FFFFFF"/>
        <w:spacing w:lineRule="auto" w:line="240" w:before="57" w:after="57"/>
        <w:jc w:val="both"/>
        <w:rPr>
          <w:rFonts w:ascii="Arial" w:hAnsi="Arial"/>
          <w:sz w:val="20"/>
          <w:szCs w:val="20"/>
        </w:rPr>
      </w:pPr>
      <w:r>
        <w:rPr>
          <w:rFonts w:eastAsia="Arial" w:cs="Arial" w:ascii="Arial" w:hAnsi="Arial"/>
          <w:b/>
          <w:i w:val="false"/>
          <w:caps w:val="false"/>
          <w:smallCaps w:val="false"/>
          <w:strike w:val="false"/>
          <w:dstrike w:val="false"/>
          <w:position w:val="0"/>
          <w:sz w:val="20"/>
          <w:sz w:val="20"/>
          <w:szCs w:val="20"/>
          <w:shd w:fill="FFFFFF" w:val="clear"/>
          <w:vertAlign w:val="baseline"/>
        </w:rPr>
        <w:t xml:space="preserve">1.1 </w:t>
      </w:r>
      <w:r>
        <w:rPr>
          <w:rFonts w:eastAsia="Arial" w:cs="Arial" w:ascii="Arial" w:hAnsi="Arial"/>
          <w:b w:val="false"/>
          <w:i w:val="false"/>
          <w:caps w:val="false"/>
          <w:smallCaps w:val="false"/>
          <w:strike w:val="false"/>
          <w:dstrike w:val="false"/>
          <w:position w:val="0"/>
          <w:sz w:val="20"/>
          <w:sz w:val="20"/>
          <w:szCs w:val="20"/>
          <w:shd w:fill="FFFFFF" w:val="clear"/>
          <w:vertAlign w:val="baseline"/>
        </w:rPr>
        <w:t>A Concorrência eletrônica será realizado por meio eletrônico, no sistema de compras eletrônicas do [</w:t>
      </w:r>
      <w:r>
        <w:rPr>
          <w:rFonts w:eastAsia="Arial" w:cs="Arial" w:ascii="Arial" w:hAnsi="Arial"/>
          <w:b w:val="false"/>
          <w:i w:val="false"/>
          <w:caps w:val="false"/>
          <w:smallCaps w:val="false"/>
          <w:strike w:val="false"/>
          <w:dstrike w:val="false"/>
          <w:position w:val="0"/>
          <w:sz w:val="20"/>
          <w:sz w:val="20"/>
          <w:szCs w:val="20"/>
          <w:u w:val="single"/>
          <w:shd w:fill="FFFF00" w:val="clear"/>
          <w:vertAlign w:val="baseline"/>
        </w:rPr>
        <w:t>XXXXXXXXX</w:t>
      </w:r>
      <w:r>
        <w:rPr>
          <w:rFonts w:eastAsia="Arial" w:cs="Arial" w:ascii="Arial" w:hAnsi="Arial"/>
          <w:b w:val="false"/>
          <w:i w:val="false"/>
          <w:caps w:val="false"/>
          <w:smallCaps w:val="false"/>
          <w:strike w:val="false"/>
          <w:dstrike w:val="false"/>
          <w:position w:val="0"/>
          <w:sz w:val="20"/>
          <w:sz w:val="20"/>
          <w:szCs w:val="20"/>
          <w:vertAlign w:val="baseline"/>
        </w:rPr>
        <w:t>]</w:t>
      </w:r>
      <w:r>
        <w:rPr>
          <w:rFonts w:eastAsia="Arial" w:cs="Arial" w:ascii="Arial" w:hAnsi="Arial"/>
          <w:b w:val="false"/>
          <w:i w:val="false"/>
          <w:caps w:val="false"/>
          <w:smallCaps w:val="false"/>
          <w:strike w:val="false"/>
          <w:dstrike w:val="false"/>
          <w:position w:val="0"/>
          <w:sz w:val="20"/>
          <w:sz w:val="20"/>
          <w:szCs w:val="20"/>
          <w:shd w:fill="FFFFFF" w:val="clear"/>
          <w:vertAlign w:val="baseline"/>
        </w:rPr>
        <w:t xml:space="preserve">, na página </w:t>
      </w:r>
      <w:r>
        <w:rPr>
          <w:rFonts w:eastAsia="Arial" w:cs="Arial" w:ascii="Arial" w:hAnsi="Arial"/>
          <w:b w:val="false"/>
          <w:i w:val="false"/>
          <w:caps w:val="false"/>
          <w:smallCaps w:val="false"/>
          <w:strike w:val="false"/>
          <w:dstrike w:val="false"/>
          <w:color w:val="C9211E"/>
          <w:position w:val="0"/>
          <w:sz w:val="20"/>
          <w:sz w:val="20"/>
          <w:szCs w:val="20"/>
          <w:shd w:fill="FFFFFF" w:val="clear"/>
          <w:vertAlign w:val="baseline"/>
        </w:rPr>
        <w:t>[</w:t>
      </w:r>
      <w:r>
        <w:rPr>
          <w:rFonts w:eastAsia="Arial" w:cs="Arial" w:ascii="Arial" w:hAnsi="Arial"/>
          <w:b w:val="false"/>
          <w:i w:val="false"/>
          <w:caps w:val="false"/>
          <w:smallCaps w:val="false"/>
          <w:strike w:val="false"/>
          <w:dstrike w:val="false"/>
          <w:color w:val="C9211E"/>
          <w:position w:val="0"/>
          <w:sz w:val="20"/>
          <w:sz w:val="20"/>
          <w:szCs w:val="20"/>
          <w:u w:val="single"/>
          <w:shd w:fill="FFFF00" w:val="clear"/>
          <w:vertAlign w:val="baseline"/>
        </w:rPr>
        <w:t>XXXXXXXXX</w:t>
      </w:r>
      <w:r>
        <w:rPr>
          <w:rFonts w:eastAsia="Arial" w:cs="Arial" w:ascii="Arial" w:hAnsi="Arial"/>
          <w:b w:val="false"/>
          <w:i w:val="false"/>
          <w:caps w:val="false"/>
          <w:smallCaps w:val="false"/>
          <w:strike w:val="false"/>
          <w:dstrike w:val="false"/>
          <w:color w:val="C9211E"/>
          <w:position w:val="0"/>
          <w:sz w:val="20"/>
          <w:sz w:val="20"/>
          <w:szCs w:val="20"/>
          <w:vertAlign w:val="baseline"/>
        </w:rPr>
        <w:t>]</w:t>
      </w:r>
      <w:r>
        <w:rPr>
          <w:rFonts w:eastAsia="Arial" w:cs="Arial" w:ascii="Arial" w:hAnsi="Arial"/>
          <w:b w:val="false"/>
          <w:i w:val="false"/>
          <w:caps w:val="false"/>
          <w:smallCaps w:val="false"/>
          <w:strike w:val="false"/>
          <w:dstrike w:val="false"/>
          <w:color w:val="C9211E"/>
          <w:position w:val="0"/>
          <w:sz w:val="20"/>
          <w:sz w:val="20"/>
          <w:szCs w:val="20"/>
          <w:shd w:fill="FFFFFF" w:val="clear"/>
          <w:vertAlign w:val="baseline"/>
        </w:rPr>
        <w:t>.</w:t>
      </w:r>
    </w:p>
    <w:p>
      <w:pPr>
        <w:pStyle w:val="Normal"/>
        <w:shd w:val="clear" w:fill="FFFFFF"/>
        <w:spacing w:lineRule="auto" w:line="240" w:before="57" w:after="57"/>
        <w:jc w:val="both"/>
        <w:rPr>
          <w:rFonts w:ascii="Arial" w:hAnsi="Arial"/>
          <w:sz w:val="20"/>
          <w:szCs w:val="20"/>
        </w:rPr>
      </w:pPr>
      <w:r>
        <w:rPr>
          <w:rFonts w:eastAsia="Arial" w:cs="Arial" w:ascii="Arial" w:hAnsi="Arial"/>
          <w:b/>
          <w:i w:val="false"/>
          <w:caps w:val="false"/>
          <w:smallCaps w:val="false"/>
          <w:strike w:val="false"/>
          <w:dstrike w:val="false"/>
          <w:position w:val="0"/>
          <w:sz w:val="20"/>
          <w:sz w:val="20"/>
          <w:szCs w:val="20"/>
          <w:shd w:fill="FFFFFF" w:val="clear"/>
          <w:vertAlign w:val="baseline"/>
        </w:rPr>
        <w:t xml:space="preserve">1.2 </w:t>
      </w:r>
      <w:r>
        <w:rPr>
          <w:rFonts w:eastAsia="Arial" w:cs="Arial" w:ascii="Arial" w:hAnsi="Arial"/>
          <w:b w:val="false"/>
          <w:i w:val="false"/>
          <w:caps w:val="false"/>
          <w:smallCaps w:val="false"/>
          <w:strike w:val="false"/>
          <w:dstrike w:val="false"/>
          <w:position w:val="0"/>
          <w:sz w:val="20"/>
          <w:sz w:val="20"/>
          <w:szCs w:val="20"/>
          <w:shd w:fill="FFFFFF" w:val="clear"/>
          <w:vertAlign w:val="baseline"/>
        </w:rPr>
        <w:t xml:space="preserve">A Concorrência eletrônica será conduzido por servidor(a) público(a) denominado(a) </w:t>
      </w:r>
      <w:r>
        <w:rPr>
          <w:rFonts w:eastAsia="Arial" w:cs="Arial" w:ascii="Arial" w:hAnsi="Arial"/>
          <w:b w:val="false"/>
          <w:i w:val="false"/>
          <w:caps w:val="false"/>
          <w:smallCaps w:val="false"/>
          <w:strike w:val="false"/>
          <w:dstrike w:val="false"/>
          <w:position w:val="0"/>
          <w:sz w:val="20"/>
          <w:sz w:val="20"/>
          <w:szCs w:val="20"/>
          <w:shd w:fill="FFFF00" w:val="clear"/>
          <w:vertAlign w:val="baseline"/>
        </w:rPr>
        <w:t>Agente de Contratação</w:t>
      </w:r>
      <w:r>
        <w:rPr>
          <w:rFonts w:eastAsia="Arial" w:cs="Arial" w:ascii="Arial" w:hAnsi="Arial"/>
          <w:b w:val="false"/>
          <w:i w:val="false"/>
          <w:caps w:val="false"/>
          <w:smallCaps w:val="false"/>
          <w:strike w:val="false"/>
          <w:dstrike w:val="false"/>
          <w:position w:val="0"/>
          <w:sz w:val="20"/>
          <w:sz w:val="20"/>
          <w:szCs w:val="20"/>
          <w:shd w:fill="FFFFFF" w:val="clear"/>
          <w:vertAlign w:val="baseline"/>
        </w:rPr>
        <w:t>, mediante a inserção e o monitoramento de dados gerados ou transferidos para o sistema de compras eletrônicas adotado pela Administração estadual</w:t>
      </w:r>
      <w:r>
        <w:rPr>
          <w:rFonts w:eastAsia="Liberation Serif" w:cs="Liberation Serif" w:ascii="Arial" w:hAnsi="Arial"/>
          <w:b w:val="false"/>
          <w:i w:val="false"/>
          <w:caps w:val="false"/>
          <w:smallCaps w:val="false"/>
          <w:strike w:val="false"/>
          <w:dstrike w:val="false"/>
          <w:position w:val="0"/>
          <w:sz w:val="20"/>
          <w:sz w:val="20"/>
          <w:szCs w:val="20"/>
          <w:vertAlign w:val="baseline"/>
        </w:rPr>
        <w:t xml:space="preserve"> </w:t>
      </w:r>
      <w:r>
        <w:rPr>
          <w:rFonts w:eastAsia="Arial" w:cs="Arial" w:ascii="Arial" w:hAnsi="Arial"/>
          <w:b w:val="false"/>
          <w:i w:val="false"/>
          <w:caps w:val="false"/>
          <w:smallCaps w:val="false"/>
          <w:strike w:val="false"/>
          <w:dstrike w:val="false"/>
          <w:position w:val="0"/>
          <w:sz w:val="20"/>
          <w:sz w:val="20"/>
          <w:szCs w:val="20"/>
          <w:shd w:fill="FFFFFF" w:val="clear"/>
          <w:vertAlign w:val="baseline"/>
        </w:rPr>
        <w:t>[</w:t>
      </w:r>
      <w:r>
        <w:rPr>
          <w:rFonts w:eastAsia="Arial" w:cs="Arial" w:ascii="Arial" w:hAnsi="Arial"/>
          <w:b w:val="false"/>
          <w:i w:val="false"/>
          <w:caps w:val="false"/>
          <w:smallCaps w:val="false"/>
          <w:strike w:val="false"/>
          <w:dstrike w:val="false"/>
          <w:position w:val="0"/>
          <w:sz w:val="20"/>
          <w:sz w:val="20"/>
          <w:szCs w:val="20"/>
          <w:u w:val="single"/>
          <w:shd w:fill="FFFF00" w:val="clear"/>
          <w:vertAlign w:val="baseline"/>
        </w:rPr>
        <w:t>XXXXXXXXX</w:t>
      </w:r>
      <w:r>
        <w:rPr>
          <w:rFonts w:eastAsia="Arial" w:cs="Arial" w:ascii="Arial" w:hAnsi="Arial"/>
          <w:b w:val="false"/>
          <w:i w:val="false"/>
          <w:caps w:val="false"/>
          <w:smallCaps w:val="false"/>
          <w:strike w:val="false"/>
          <w:dstrike w:val="false"/>
          <w:position w:val="0"/>
          <w:sz w:val="20"/>
          <w:sz w:val="20"/>
          <w:szCs w:val="20"/>
          <w:vertAlign w:val="baseline"/>
        </w:rPr>
        <w:t>].</w:t>
      </w:r>
    </w:p>
    <w:p>
      <w:pPr>
        <w:pStyle w:val="Normal"/>
        <w:shd w:val="clear" w:fill="FFFFFF"/>
        <w:spacing w:lineRule="auto" w:line="240" w:before="57" w:after="57"/>
        <w:jc w:val="both"/>
        <w:rPr>
          <w:rFonts w:ascii="Arial" w:hAnsi="Arial"/>
          <w:sz w:val="20"/>
          <w:szCs w:val="20"/>
        </w:rPr>
      </w:pPr>
      <w:r>
        <w:rPr>
          <w:rFonts w:eastAsia="Arial" w:cs="Arial" w:ascii="Arial" w:hAnsi="Arial"/>
          <w:b/>
          <w:i w:val="false"/>
          <w:caps w:val="false"/>
          <w:smallCaps w:val="false"/>
          <w:strike w:val="false"/>
          <w:dstrike w:val="false"/>
          <w:position w:val="0"/>
          <w:sz w:val="20"/>
          <w:sz w:val="20"/>
          <w:szCs w:val="20"/>
          <w:shd w:fill="FFFFFF" w:val="clear"/>
          <w:vertAlign w:val="baseline"/>
        </w:rPr>
        <w:t xml:space="preserve">1.3 </w:t>
      </w:r>
      <w:r>
        <w:rPr>
          <w:rFonts w:eastAsia="Arial" w:cs="Arial" w:ascii="Arial" w:hAnsi="Arial"/>
          <w:b w:val="false"/>
          <w:i w:val="false"/>
          <w:caps w:val="false"/>
          <w:smallCaps w:val="false"/>
          <w:strike w:val="false"/>
          <w:dstrike w:val="false"/>
          <w:position w:val="0"/>
          <w:sz w:val="20"/>
          <w:sz w:val="20"/>
          <w:szCs w:val="20"/>
          <w:shd w:fill="FFFFFF" w:val="clear"/>
          <w:vertAlign w:val="baseline"/>
        </w:rPr>
        <w:t xml:space="preserve">O(a) </w:t>
      </w:r>
      <w:r>
        <w:rPr>
          <w:rFonts w:eastAsia="Arial" w:cs="Arial" w:ascii="Arial" w:hAnsi="Arial"/>
          <w:b w:val="false"/>
          <w:i w:val="false"/>
          <w:caps w:val="false"/>
          <w:smallCaps w:val="false"/>
          <w:strike w:val="false"/>
          <w:dstrike w:val="false"/>
          <w:position w:val="0"/>
          <w:sz w:val="20"/>
          <w:sz w:val="20"/>
          <w:szCs w:val="20"/>
          <w:vertAlign w:val="baseline"/>
        </w:rPr>
        <w:t>Agente de Contratação</w:t>
      </w:r>
      <w:r>
        <w:rPr>
          <w:rFonts w:eastAsia="Arial" w:cs="Arial" w:ascii="Arial" w:hAnsi="Arial"/>
          <w:b w:val="false"/>
          <w:i w:val="false"/>
          <w:caps w:val="false"/>
          <w:smallCaps w:val="false"/>
          <w:strike w:val="false"/>
          <w:dstrike w:val="false"/>
          <w:position w:val="0"/>
          <w:sz w:val="20"/>
          <w:sz w:val="20"/>
          <w:szCs w:val="20"/>
          <w:shd w:fill="FFFFFF" w:val="clear"/>
          <w:vertAlign w:val="baseline"/>
        </w:rPr>
        <w:t xml:space="preserve"> exercerá as atribuições previstas no artigo 4.º do Decreto n.º 10.086, de 2022.</w:t>
      </w:r>
    </w:p>
    <w:p>
      <w:pPr>
        <w:pStyle w:val="Normal"/>
        <w:shd w:val="clear" w:fill="FFFFFF"/>
        <w:spacing w:lineRule="auto" w:line="240" w:before="57" w:after="57"/>
        <w:jc w:val="both"/>
        <w:rPr>
          <w:rFonts w:ascii="Arial" w:hAnsi="Arial"/>
          <w:sz w:val="20"/>
          <w:szCs w:val="20"/>
        </w:rPr>
      </w:pPr>
      <w:r>
        <w:rPr>
          <w:rFonts w:eastAsia="Arial" w:cs="Arial" w:ascii="Arial" w:hAnsi="Arial"/>
          <w:b/>
          <w:i w:val="false"/>
          <w:caps w:val="false"/>
          <w:smallCaps w:val="false"/>
          <w:strike w:val="false"/>
          <w:dstrike w:val="false"/>
          <w:position w:val="0"/>
          <w:sz w:val="20"/>
          <w:sz w:val="20"/>
          <w:szCs w:val="20"/>
          <w:shd w:fill="FFFFFF" w:val="clear"/>
          <w:vertAlign w:val="baseline"/>
        </w:rPr>
        <w:t xml:space="preserve">1.4 </w:t>
      </w:r>
      <w:r>
        <w:rPr>
          <w:rFonts w:eastAsia="Arial" w:cs="Arial" w:ascii="Arial" w:hAnsi="Arial"/>
          <w:b w:val="false"/>
          <w:i w:val="false"/>
          <w:caps w:val="false"/>
          <w:smallCaps w:val="false"/>
          <w:strike w:val="false"/>
          <w:dstrike w:val="false"/>
          <w:position w:val="0"/>
          <w:sz w:val="20"/>
          <w:sz w:val="20"/>
          <w:szCs w:val="20"/>
          <w:shd w:fill="FFFFFF" w:val="clear"/>
          <w:vertAlign w:val="baseline"/>
        </w:rPr>
        <w:t>Para acesso ao sistema de compras eletrônicas, os interessados deverão se credenciar e obter chave de identificação e senha pessoal do sistema de compras eletrônicas do para o sistema de compras eletrônicas adotado pela Administração estadual</w:t>
      </w:r>
      <w:r>
        <w:rPr>
          <w:rFonts w:eastAsia="Liberation Serif" w:cs="Liberation Serif" w:ascii="Arial" w:hAnsi="Arial"/>
          <w:b w:val="false"/>
          <w:i w:val="false"/>
          <w:caps w:val="false"/>
          <w:smallCaps w:val="false"/>
          <w:strike w:val="false"/>
          <w:dstrike w:val="false"/>
          <w:position w:val="0"/>
          <w:sz w:val="20"/>
          <w:sz w:val="20"/>
          <w:szCs w:val="20"/>
          <w:shd w:fill="FFFFFF" w:val="clear"/>
          <w:vertAlign w:val="baseline"/>
        </w:rPr>
        <w:t xml:space="preserve"> </w:t>
      </w:r>
      <w:r>
        <w:rPr>
          <w:rFonts w:eastAsia="Arial" w:cs="Arial" w:ascii="Arial" w:hAnsi="Arial"/>
          <w:b w:val="false"/>
          <w:i w:val="false"/>
          <w:caps w:val="false"/>
          <w:smallCaps w:val="false"/>
          <w:strike w:val="false"/>
          <w:dstrike w:val="false"/>
          <w:position w:val="0"/>
          <w:sz w:val="20"/>
          <w:sz w:val="20"/>
          <w:szCs w:val="20"/>
          <w:shd w:fill="FFFFFF" w:val="clear"/>
          <w:vertAlign w:val="baseline"/>
        </w:rPr>
        <w:t>[</w:t>
      </w:r>
      <w:r>
        <w:rPr>
          <w:rFonts w:eastAsia="Arial" w:cs="Arial" w:ascii="Arial" w:hAnsi="Arial"/>
          <w:b w:val="false"/>
          <w:i w:val="false"/>
          <w:caps w:val="false"/>
          <w:smallCaps w:val="false"/>
          <w:strike w:val="false"/>
          <w:dstrike w:val="false"/>
          <w:position w:val="0"/>
          <w:sz w:val="20"/>
          <w:sz w:val="20"/>
          <w:szCs w:val="20"/>
          <w:u w:val="single"/>
          <w:shd w:fill="FFFF00" w:val="clear"/>
          <w:vertAlign w:val="baseline"/>
        </w:rPr>
        <w:t>XXXXXXXXX</w:t>
      </w:r>
      <w:r>
        <w:rPr>
          <w:rFonts w:eastAsia="Arial" w:cs="Arial" w:ascii="Arial" w:hAnsi="Arial"/>
          <w:b w:val="false"/>
          <w:i w:val="false"/>
          <w:caps w:val="false"/>
          <w:smallCaps w:val="false"/>
          <w:strike w:val="false"/>
          <w:dstrike w:val="false"/>
          <w:position w:val="0"/>
          <w:sz w:val="20"/>
          <w:sz w:val="20"/>
          <w:szCs w:val="20"/>
          <w:vertAlign w:val="baseline"/>
        </w:rPr>
        <w:t>]</w:t>
      </w:r>
      <w:r>
        <w:rPr>
          <w:rFonts w:eastAsia="Arial" w:cs="Arial" w:ascii="Arial" w:hAnsi="Arial"/>
          <w:b w:val="false"/>
          <w:i w:val="false"/>
          <w:caps w:val="false"/>
          <w:smallCaps w:val="false"/>
          <w:strike w:val="false"/>
          <w:dstrike w:val="false"/>
          <w:position w:val="0"/>
          <w:sz w:val="20"/>
          <w:sz w:val="20"/>
          <w:szCs w:val="20"/>
          <w:shd w:fill="FFFFFF" w:val="clear"/>
          <w:vertAlign w:val="baseline"/>
        </w:rPr>
        <w:t>, conforme instruções que podem ser obtidas na página  [</w:t>
      </w:r>
      <w:r>
        <w:rPr>
          <w:rFonts w:eastAsia="Arial" w:cs="Arial" w:ascii="Arial" w:hAnsi="Arial"/>
          <w:b w:val="false"/>
          <w:i w:val="false"/>
          <w:caps w:val="false"/>
          <w:smallCaps w:val="false"/>
          <w:strike w:val="false"/>
          <w:dstrike w:val="false"/>
          <w:position w:val="0"/>
          <w:sz w:val="20"/>
          <w:sz w:val="20"/>
          <w:szCs w:val="20"/>
          <w:u w:val="single"/>
          <w:shd w:fill="FFFF00" w:val="clear"/>
          <w:vertAlign w:val="baseline"/>
        </w:rPr>
        <w:t>XXXXXXXXX</w:t>
      </w:r>
      <w:r>
        <w:rPr>
          <w:rFonts w:eastAsia="Arial" w:cs="Arial" w:ascii="Arial" w:hAnsi="Arial"/>
          <w:b w:val="false"/>
          <w:i w:val="false"/>
          <w:caps w:val="false"/>
          <w:smallCaps w:val="false"/>
          <w:strike w:val="false"/>
          <w:dstrike w:val="false"/>
          <w:position w:val="0"/>
          <w:sz w:val="20"/>
          <w:sz w:val="20"/>
          <w:szCs w:val="20"/>
          <w:vertAlign w:val="baseline"/>
        </w:rPr>
        <w:t>]</w:t>
      </w:r>
      <w:r>
        <w:rPr>
          <w:rFonts w:eastAsia="Arial" w:cs="Arial" w:ascii="Arial" w:hAnsi="Arial"/>
          <w:b w:val="false"/>
          <w:i w:val="false"/>
          <w:caps w:val="false"/>
          <w:smallCaps w:val="false"/>
          <w:strike w:val="false"/>
          <w:dstrike w:val="false"/>
          <w:position w:val="0"/>
          <w:sz w:val="20"/>
          <w:sz w:val="20"/>
          <w:szCs w:val="20"/>
          <w:shd w:fill="FFFFFF" w:val="clear"/>
          <w:vertAlign w:val="baseline"/>
        </w:rPr>
        <w:t xml:space="preserve"> ou, ainda, por meio dos telef</w:t>
      </w:r>
      <w:r>
        <w:rPr>
          <w:rFonts w:eastAsia="Arial" w:cs="Arial" w:ascii="Arial" w:hAnsi="Arial"/>
          <w:b w:val="false"/>
          <w:i w:val="false"/>
          <w:caps w:val="false"/>
          <w:smallCaps w:val="false"/>
          <w:strike w:val="false"/>
          <w:dstrike w:val="false"/>
          <w:position w:val="0"/>
          <w:sz w:val="20"/>
          <w:sz w:val="20"/>
          <w:szCs w:val="20"/>
          <w:vertAlign w:val="baseline"/>
        </w:rPr>
        <w:t xml:space="preserve">ones </w:t>
      </w:r>
      <w:r>
        <w:rPr>
          <w:rFonts w:eastAsia="Arial" w:cs="Arial" w:ascii="Arial" w:hAnsi="Arial"/>
          <w:b w:val="false"/>
          <w:i w:val="false"/>
          <w:caps w:val="false"/>
          <w:smallCaps w:val="false"/>
          <w:strike w:val="false"/>
          <w:dstrike w:val="false"/>
          <w:position w:val="0"/>
          <w:sz w:val="20"/>
          <w:sz w:val="20"/>
          <w:szCs w:val="20"/>
          <w:shd w:fill="FFFFFF" w:val="clear"/>
          <w:vertAlign w:val="baseline"/>
        </w:rPr>
        <w:t xml:space="preserve"> [</w:t>
      </w:r>
      <w:r>
        <w:rPr>
          <w:rFonts w:eastAsia="Arial" w:cs="Arial" w:ascii="Arial" w:hAnsi="Arial"/>
          <w:b w:val="false"/>
          <w:i w:val="false"/>
          <w:caps w:val="false"/>
          <w:smallCaps w:val="false"/>
          <w:strike w:val="false"/>
          <w:dstrike w:val="false"/>
          <w:position w:val="0"/>
          <w:sz w:val="20"/>
          <w:sz w:val="20"/>
          <w:szCs w:val="20"/>
          <w:u w:val="single"/>
          <w:shd w:fill="FFFF00" w:val="clear"/>
          <w:vertAlign w:val="baseline"/>
        </w:rPr>
        <w:t>XXXXXXXXX</w:t>
      </w:r>
      <w:r>
        <w:rPr>
          <w:rFonts w:eastAsia="Arial" w:cs="Arial" w:ascii="Arial" w:hAnsi="Arial"/>
          <w:b w:val="false"/>
          <w:i w:val="false"/>
          <w:caps w:val="false"/>
          <w:smallCaps w:val="false"/>
          <w:strike w:val="false"/>
          <w:dstrike w:val="false"/>
          <w:position w:val="0"/>
          <w:sz w:val="20"/>
          <w:sz w:val="20"/>
          <w:szCs w:val="20"/>
          <w:vertAlign w:val="baseline"/>
        </w:rPr>
        <w:t xml:space="preserve">] </w:t>
      </w: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para Capitais e Regiões Metropolitanas e </w:t>
      </w:r>
      <w:r>
        <w:rPr>
          <w:rFonts w:eastAsia="Arial" w:cs="Arial" w:ascii="Arial" w:hAnsi="Arial"/>
          <w:b w:val="false"/>
          <w:i w:val="false"/>
          <w:caps w:val="false"/>
          <w:smallCaps w:val="false"/>
          <w:strike w:val="false"/>
          <w:dstrike w:val="false"/>
          <w:color w:val="000000"/>
          <w:position w:val="0"/>
          <w:sz w:val="20"/>
          <w:sz w:val="20"/>
          <w:szCs w:val="20"/>
          <w:shd w:fill="FFFFFF" w:val="clear"/>
          <w:vertAlign w:val="baseline"/>
        </w:rPr>
        <w:t xml:space="preserve"> [</w:t>
      </w:r>
      <w:r>
        <w:rPr>
          <w:rFonts w:eastAsia="Arial" w:cs="Arial" w:ascii="Arial" w:hAnsi="Arial"/>
          <w:b w:val="false"/>
          <w:i w:val="false"/>
          <w:caps w:val="false"/>
          <w:smallCaps w:val="false"/>
          <w:strike w:val="false"/>
          <w:dstrike w:val="false"/>
          <w:color w:val="000000"/>
          <w:position w:val="0"/>
          <w:sz w:val="20"/>
          <w:sz w:val="20"/>
          <w:szCs w:val="20"/>
          <w:u w:val="single"/>
          <w:shd w:fill="FFFF00" w:val="clear"/>
          <w:vertAlign w:val="baseline"/>
        </w:rPr>
        <w:t>XXXXXXXXX</w:t>
      </w:r>
      <w:r>
        <w:rPr>
          <w:rFonts w:eastAsia="Arial" w:cs="Arial" w:ascii="Arial" w:hAnsi="Arial"/>
          <w:b w:val="false"/>
          <w:i w:val="false"/>
          <w:caps w:val="false"/>
          <w:smallCaps w:val="false"/>
          <w:strike w:val="false"/>
          <w:dstrike w:val="false"/>
          <w:color w:val="000000"/>
          <w:position w:val="0"/>
          <w:sz w:val="20"/>
          <w:sz w:val="20"/>
          <w:szCs w:val="20"/>
          <w:vertAlign w:val="baseline"/>
        </w:rPr>
        <w:t>] para demais localidades (suporte técnico).</w:t>
      </w:r>
    </w:p>
    <w:p>
      <w:pPr>
        <w:pStyle w:val="Normal"/>
        <w:shd w:val="clear" w:fill="FFFFFF"/>
        <w:spacing w:lineRule="auto" w:line="240" w:before="57" w:after="57"/>
        <w:jc w:val="both"/>
        <w:rPr>
          <w:rFonts w:ascii="Arial" w:hAnsi="Arial"/>
          <w:sz w:val="20"/>
          <w:szCs w:val="20"/>
        </w:rPr>
      </w:pPr>
      <w:r>
        <w:rPr>
          <w:rFonts w:eastAsia="Arial" w:cs="Arial" w:ascii="Arial" w:hAnsi="Arial"/>
          <w:b/>
          <w:i w:val="false"/>
          <w:caps w:val="false"/>
          <w:smallCaps w:val="false"/>
          <w:strike w:val="false"/>
          <w:dstrike w:val="false"/>
          <w:position w:val="0"/>
          <w:sz w:val="20"/>
          <w:sz w:val="20"/>
          <w:szCs w:val="20"/>
          <w:shd w:fill="FFFFFF" w:val="clear"/>
          <w:vertAlign w:val="baseline"/>
        </w:rPr>
        <w:t xml:space="preserve">1.4.1 </w:t>
      </w:r>
      <w:r>
        <w:rPr>
          <w:rFonts w:eastAsia="Arial" w:cs="Arial" w:ascii="Arial" w:hAnsi="Arial"/>
          <w:b w:val="false"/>
          <w:i w:val="false"/>
          <w:caps w:val="false"/>
          <w:smallCaps w:val="false"/>
          <w:strike w:val="false"/>
          <w:dstrike w:val="false"/>
          <w:position w:val="0"/>
          <w:sz w:val="20"/>
          <w:sz w:val="20"/>
          <w:szCs w:val="20"/>
          <w:shd w:fill="FFFFFF" w:val="clear"/>
          <w:vertAlign w:val="baseline"/>
        </w:rPr>
        <w:t>O credenciamento do interessado e de seu representante junto ao o sistema de compras eletrônicas adotado pela Administração estadual [</w:t>
      </w:r>
      <w:r>
        <w:rPr>
          <w:rFonts w:eastAsia="Arial" w:cs="Arial" w:ascii="Arial" w:hAnsi="Arial"/>
          <w:b w:val="false"/>
          <w:i w:val="false"/>
          <w:caps w:val="false"/>
          <w:smallCaps w:val="false"/>
          <w:strike w:val="false"/>
          <w:dstrike w:val="false"/>
          <w:position w:val="0"/>
          <w:sz w:val="20"/>
          <w:sz w:val="20"/>
          <w:szCs w:val="20"/>
          <w:u w:val="single"/>
          <w:shd w:fill="FFFF00" w:val="clear"/>
          <w:vertAlign w:val="baseline"/>
        </w:rPr>
        <w:t>XXXXXXXXX</w:t>
      </w:r>
      <w:r>
        <w:rPr>
          <w:rFonts w:eastAsia="Arial" w:cs="Arial" w:ascii="Arial" w:hAnsi="Arial"/>
          <w:b w:val="false"/>
          <w:i w:val="false"/>
          <w:caps w:val="false"/>
          <w:smallCaps w:val="false"/>
          <w:strike w:val="false"/>
          <w:dstrike w:val="false"/>
          <w:position w:val="0"/>
          <w:sz w:val="20"/>
          <w:sz w:val="20"/>
          <w:szCs w:val="20"/>
          <w:vertAlign w:val="baseline"/>
        </w:rPr>
        <w:t xml:space="preserve">]. </w:t>
      </w:r>
      <w:r>
        <w:rPr>
          <w:rFonts w:eastAsia="Arial" w:cs="Arial" w:ascii="Arial" w:hAnsi="Arial"/>
          <w:b w:val="false"/>
          <w:i w:val="false"/>
          <w:caps w:val="false"/>
          <w:smallCaps w:val="false"/>
          <w:strike w:val="false"/>
          <w:dstrike w:val="false"/>
          <w:position w:val="0"/>
          <w:sz w:val="20"/>
          <w:sz w:val="20"/>
          <w:szCs w:val="20"/>
          <w:shd w:fill="FFFFFF" w:val="clear"/>
          <w:vertAlign w:val="baseline"/>
        </w:rPr>
        <w:t>implica a sua responsabilidade legal pelos atos praticados e presunção de capacidade para a realização das transações inerentes aA Concorrência eletrônica eletrônico.</w:t>
      </w:r>
    </w:p>
    <w:p>
      <w:pPr>
        <w:pStyle w:val="Normal"/>
        <w:shd w:val="clear" w:fill="FFFFFF"/>
        <w:spacing w:lineRule="auto" w:line="240" w:before="57" w:after="57"/>
        <w:jc w:val="both"/>
        <w:rPr>
          <w:rFonts w:ascii="Arial" w:hAnsi="Arial"/>
          <w:sz w:val="20"/>
          <w:szCs w:val="20"/>
        </w:rPr>
      </w:pPr>
      <w:r>
        <w:rPr>
          <w:rFonts w:eastAsia="Arial" w:cs="Arial" w:ascii="Arial" w:hAnsi="Arial"/>
          <w:b/>
          <w:i w:val="false"/>
          <w:caps w:val="false"/>
          <w:smallCaps w:val="false"/>
          <w:strike w:val="false"/>
          <w:dstrike w:val="false"/>
          <w:position w:val="0"/>
          <w:sz w:val="20"/>
          <w:sz w:val="20"/>
          <w:szCs w:val="20"/>
          <w:shd w:fill="FFFFFF" w:val="clear"/>
          <w:vertAlign w:val="baseline"/>
        </w:rPr>
        <w:t xml:space="preserve">1.5 </w:t>
      </w:r>
      <w:r>
        <w:rPr>
          <w:rFonts w:eastAsia="Arial" w:cs="Arial" w:ascii="Arial" w:hAnsi="Arial"/>
          <w:b w:val="false"/>
          <w:i w:val="false"/>
          <w:caps w:val="false"/>
          <w:smallCaps w:val="false"/>
          <w:strike w:val="false"/>
          <w:dstrike w:val="false"/>
          <w:position w:val="0"/>
          <w:sz w:val="20"/>
          <w:sz w:val="20"/>
          <w:szCs w:val="20"/>
          <w:shd w:fill="FFFFFF" w:val="clear"/>
          <w:vertAlign w:val="baseline"/>
        </w:rPr>
        <w:t>Cabe ao licitante acompanhar as operações no sistema eletrônico durante a sessão pública dA Concorrência eletrônica, ficando responsável pelo ônus decorrente da perda de negócios diante da inobservância de quaisquer mensagens emitidas pelo sistema ou de sua desconexão.</w:t>
      </w:r>
    </w:p>
    <w:p>
      <w:pPr>
        <w:pStyle w:val="Normal"/>
        <w:shd w:val="clear" w:fill="FFFFFF"/>
        <w:spacing w:lineRule="auto" w:line="240" w:before="57" w:after="0"/>
        <w:ind w:hanging="0" w:start="9" w:end="-55"/>
        <w:jc w:val="both"/>
        <w:rPr>
          <w:rFonts w:ascii="Arial" w:hAnsi="Arial"/>
          <w:position w:val="0"/>
          <w:sz w:val="20"/>
          <w:sz w:val="20"/>
          <w:szCs w:val="20"/>
          <w:vertAlign w:val="baseline"/>
        </w:rPr>
      </w:pPr>
      <w:r>
        <w:rPr>
          <w:rFonts w:ascii="Arial" w:hAnsi="Arial"/>
          <w:position w:val="0"/>
          <w:sz w:val="20"/>
          <w:sz w:val="20"/>
          <w:szCs w:val="20"/>
          <w:vertAlign w:val="baseline"/>
        </w:rPr>
      </w:r>
    </w:p>
    <w:tbl>
      <w:tblPr>
        <w:tblW w:w="9071" w:type="dxa"/>
        <w:jc w:val="start"/>
        <w:tblInd w:w="-60" w:type="dxa"/>
        <w:tblLayout w:type="fixed"/>
        <w:tblCellMar>
          <w:top w:w="0" w:type="dxa"/>
          <w:start w:w="108" w:type="dxa"/>
          <w:bottom w:w="0" w:type="dxa"/>
          <w:end w:w="108" w:type="dxa"/>
        </w:tblCellMar>
      </w:tblPr>
      <w:tblGrid>
        <w:gridCol w:w="9071"/>
      </w:tblGrid>
      <w:tr>
        <w:trPr/>
        <w:tc>
          <w:tcPr>
            <w:tcW w:w="9071" w:type="dxa"/>
            <w:tcBorders>
              <w:top w:val="single" w:sz="4" w:space="0" w:color="000000"/>
              <w:start w:val="single" w:sz="4" w:space="0" w:color="000000"/>
              <w:bottom w:val="single" w:sz="4" w:space="0" w:color="000000"/>
              <w:end w:val="single" w:sz="4" w:space="0" w:color="000000"/>
            </w:tcBorders>
          </w:tcPr>
          <w:p>
            <w:pPr>
              <w:pStyle w:val="Normal"/>
              <w:shd w:val="clear" w:fill="FFFF00"/>
              <w:spacing w:lineRule="auto" w:line="240" w:before="0" w:after="0"/>
              <w:ind w:hanging="0" w:start="0" w:end="0"/>
              <w:jc w:val="both"/>
              <w:rPr>
                <w:rFonts w:ascii="Arial" w:hAnsi="Arial" w:eastAsia="Arial" w:cs="Arial"/>
                <w:b/>
                <w:i w:val="false"/>
                <w:i w:val="false"/>
                <w:caps w:val="false"/>
                <w:smallCaps w:val="false"/>
                <w:strike w:val="false"/>
                <w:dstrike w:val="false"/>
                <w:position w:val="0"/>
                <w:sz w:val="20"/>
                <w:sz w:val="20"/>
                <w:szCs w:val="20"/>
                <w:vertAlign w:val="baseline"/>
              </w:rPr>
            </w:pPr>
            <w:r>
              <w:rPr>
                <w:rFonts w:eastAsia="Arial" w:cs="Arial" w:ascii="Arial" w:hAnsi="Arial"/>
                <w:b/>
                <w:i w:val="false"/>
                <w:caps w:val="false"/>
                <w:smallCaps w:val="false"/>
                <w:strike w:val="false"/>
                <w:dstrike w:val="false"/>
                <w:position w:val="0"/>
                <w:sz w:val="20"/>
                <w:sz w:val="20"/>
                <w:szCs w:val="20"/>
                <w:vertAlign w:val="baseline"/>
              </w:rPr>
              <w:t xml:space="preserve">Nota explicativa </w:t>
            </w:r>
            <w:r>
              <w:rPr>
                <w:rFonts w:eastAsia="Arial" w:cs="Arial" w:ascii="Arial" w:hAnsi="Arial"/>
                <w:b/>
                <w:i w:val="false"/>
                <w:caps w:val="false"/>
                <w:smallCaps w:val="false"/>
                <w:strike w:val="false"/>
                <w:dstrike w:val="false"/>
                <w:position w:val="0"/>
                <w:sz w:val="20"/>
                <w:sz w:val="20"/>
                <w:szCs w:val="20"/>
                <w:vertAlign w:val="baseline"/>
              </w:rPr>
              <w:fldChar w:fldCharType="begin"/>
            </w:r>
            <w:r>
              <w:rPr>
                <w:smallCaps w:val="false"/>
                <w:caps w:val="false"/>
                <w:dstrike w:val="false"/>
                <w:strike w:val="false"/>
                <w:vertAlign w:val="baseline"/>
                <w:position w:val="0"/>
                <w:sz w:val="20"/>
                <w:sz w:val="20"/>
                <w:i w:val="false"/>
                <w:b/>
                <w:szCs w:val="20"/>
                <w:rFonts w:eastAsia="Arial" w:cs="Arial" w:ascii="Arial" w:hAnsi="Arial"/>
              </w:rPr>
              <w:instrText xml:space="preserve"> SEQ Desenho \* ARABIC </w:instrText>
            </w:r>
            <w:r>
              <w:rPr>
                <w:smallCaps w:val="false"/>
                <w:caps w:val="false"/>
                <w:dstrike w:val="false"/>
                <w:strike w:val="false"/>
                <w:vertAlign w:val="baseline"/>
                <w:position w:val="0"/>
                <w:sz w:val="20"/>
                <w:sz w:val="20"/>
                <w:i w:val="false"/>
                <w:b/>
                <w:szCs w:val="20"/>
                <w:rFonts w:eastAsia="Arial" w:cs="Arial" w:ascii="Arial" w:hAnsi="Arial"/>
              </w:rPr>
              <w:fldChar w:fldCharType="separate"/>
            </w:r>
            <w:r>
              <w:rPr>
                <w:smallCaps w:val="false"/>
                <w:caps w:val="false"/>
                <w:dstrike w:val="false"/>
                <w:strike w:val="false"/>
                <w:vertAlign w:val="baseline"/>
                <w:position w:val="0"/>
                <w:sz w:val="20"/>
                <w:sz w:val="20"/>
                <w:i w:val="false"/>
                <w:b/>
                <w:szCs w:val="20"/>
                <w:rFonts w:eastAsia="Arial" w:cs="Arial" w:ascii="Arial" w:hAnsi="Arial"/>
              </w:rPr>
              <w:t>11</w:t>
            </w:r>
            <w:r>
              <w:rPr>
                <w:smallCaps w:val="false"/>
                <w:caps w:val="false"/>
                <w:dstrike w:val="false"/>
                <w:strike w:val="false"/>
                <w:vertAlign w:val="baseline"/>
                <w:position w:val="0"/>
                <w:sz w:val="20"/>
                <w:sz w:val="20"/>
                <w:i w:val="false"/>
                <w:b/>
                <w:szCs w:val="20"/>
                <w:rFonts w:eastAsia="Arial" w:cs="Arial" w:ascii="Arial" w:hAnsi="Arial"/>
              </w:rPr>
              <w:fldChar w:fldCharType="end"/>
            </w:r>
            <w:r>
              <w:rPr>
                <w:rFonts w:eastAsia="Arial" w:cs="Arial" w:ascii="Arial" w:hAnsi="Arial"/>
                <w:b/>
                <w:i w:val="false"/>
                <w:caps w:val="false"/>
                <w:smallCaps w:val="false"/>
                <w:strike w:val="false"/>
                <w:dstrike w:val="false"/>
                <w:position w:val="0"/>
                <w:sz w:val="20"/>
                <w:sz w:val="20"/>
                <w:szCs w:val="20"/>
                <w:vertAlign w:val="baseline"/>
              </w:rPr>
              <w:t>:</w:t>
            </w:r>
          </w:p>
          <w:p>
            <w:pPr>
              <w:pStyle w:val="Normal"/>
              <w:shd w:val="clear" w:fill="FFFF00"/>
              <w:spacing w:lineRule="auto" w:line="240" w:before="0" w:after="57"/>
              <w:ind w:firstLine="9" w:start="-9" w:end="0"/>
              <w:jc w:val="both"/>
              <w:rPr>
                <w:rFonts w:ascii="Arial" w:hAnsi="Arial" w:eastAsia="Arial" w:cs="Arial"/>
                <w:b/>
                <w:i w:val="false"/>
                <w:i w:val="false"/>
                <w:caps w:val="false"/>
                <w:smallCaps w:val="false"/>
                <w:strike w:val="false"/>
                <w:dstrike w:val="false"/>
                <w:color w:val="000000"/>
                <w:position w:val="0"/>
                <w:sz w:val="20"/>
                <w:sz w:val="20"/>
                <w:szCs w:val="20"/>
                <w:vertAlign w:val="baseline"/>
              </w:rPr>
            </w:pPr>
            <w:r>
              <w:rPr>
                <w:rFonts w:eastAsia="Arial" w:cs="Arial" w:ascii="Arial" w:hAnsi="Arial"/>
                <w:b/>
                <w:i w:val="false"/>
                <w:caps w:val="false"/>
                <w:smallCaps w:val="false"/>
                <w:strike w:val="false"/>
                <w:dstrike w:val="false"/>
                <w:color w:val="000000"/>
                <w:position w:val="0"/>
                <w:sz w:val="20"/>
                <w:sz w:val="20"/>
                <w:szCs w:val="20"/>
                <w:vertAlign w:val="baseline"/>
              </w:rPr>
              <w:t>(Obs. As notas explicativas são meramente orientativas. Portanto, devem ser excluídas do edital a ser publicado)</w:t>
            </w:r>
          </w:p>
          <w:p>
            <w:pPr>
              <w:pStyle w:val="Normal"/>
              <w:widowControl/>
              <w:shd w:val="clear" w:fill="FFFF00"/>
              <w:spacing w:lineRule="auto" w:line="240" w:before="0" w:after="57"/>
              <w:ind w:firstLine="9" w:start="-9" w:end="0"/>
              <w:rPr>
                <w:rFonts w:ascii="Arial" w:hAnsi="Arial"/>
                <w:position w:val="0"/>
                <w:sz w:val="20"/>
                <w:sz w:val="20"/>
                <w:szCs w:val="20"/>
                <w:vertAlign w:val="baseline"/>
              </w:rPr>
            </w:pPr>
            <w:r>
              <w:rPr>
                <w:rFonts w:ascii="Arial" w:hAnsi="Arial"/>
                <w:position w:val="0"/>
                <w:sz w:val="20"/>
                <w:sz w:val="20"/>
                <w:szCs w:val="20"/>
                <w:vertAlign w:val="baseline"/>
              </w:rPr>
            </w:r>
          </w:p>
          <w:p>
            <w:pPr>
              <w:pStyle w:val="Normal"/>
              <w:widowControl/>
              <w:shd w:val="clear" w:fill="FFFF00"/>
              <w:spacing w:lineRule="auto" w:line="240" w:before="0" w:after="57"/>
              <w:ind w:firstLine="9" w:start="-9" w:end="0"/>
              <w:rPr>
                <w:rFonts w:ascii="Arial" w:hAnsi="Arial"/>
                <w:sz w:val="20"/>
                <w:szCs w:val="20"/>
              </w:rPr>
            </w:pPr>
            <w:r>
              <w:rPr>
                <w:rFonts w:eastAsia="Arial" w:cs="Arial" w:ascii="Arial" w:hAnsi="Arial"/>
                <w:b w:val="false"/>
                <w:i w:val="false"/>
                <w:caps w:val="false"/>
                <w:smallCaps w:val="false"/>
                <w:strike w:val="false"/>
                <w:dstrike w:val="false"/>
                <w:color w:val="000000"/>
                <w:position w:val="0"/>
                <w:sz w:val="20"/>
                <w:sz w:val="20"/>
                <w:szCs w:val="20"/>
                <w:shd w:fill="FFFF00" w:val="clear"/>
                <w:vertAlign w:val="baseline"/>
              </w:rPr>
              <w:t xml:space="preserve">O endereço eletrônico para recebimento e abertura de propostas </w:t>
            </w:r>
            <w:r>
              <w:rPr>
                <w:rFonts w:eastAsia="Arial" w:cs="Arial" w:ascii="Arial" w:hAnsi="Arial"/>
                <w:b w:val="false"/>
                <w:i w:val="false"/>
                <w:caps w:val="false"/>
                <w:smallCaps w:val="false"/>
                <w:strike w:val="false"/>
                <w:dstrike w:val="false"/>
                <w:color w:val="000000"/>
                <w:position w:val="0"/>
                <w:sz w:val="20"/>
                <w:sz w:val="20"/>
                <w:szCs w:val="20"/>
                <w:shd w:fill="FFFFFF" w:val="clear"/>
                <w:vertAlign w:val="baseline"/>
              </w:rPr>
              <w:t>[</w:t>
            </w:r>
            <w:r>
              <w:rPr>
                <w:rFonts w:eastAsia="Arial" w:cs="Arial" w:ascii="Arial" w:hAnsi="Arial"/>
                <w:b w:val="false"/>
                <w:i w:val="false"/>
                <w:caps w:val="false"/>
                <w:smallCaps w:val="false"/>
                <w:strike w:val="false"/>
                <w:dstrike w:val="false"/>
                <w:color w:val="000000"/>
                <w:position w:val="0"/>
                <w:sz w:val="20"/>
                <w:sz w:val="20"/>
                <w:szCs w:val="20"/>
                <w:u w:val="single"/>
                <w:shd w:fill="FFFF00" w:val="clear"/>
                <w:vertAlign w:val="baseline"/>
              </w:rPr>
              <w:t>XXXXXXXXX</w:t>
            </w: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 </w:t>
            </w:r>
            <w:r>
              <w:rPr>
                <w:rFonts w:eastAsia="Arial" w:cs="Arial" w:ascii="Arial" w:hAnsi="Arial"/>
                <w:b w:val="false"/>
                <w:i w:val="false"/>
                <w:caps w:val="false"/>
                <w:smallCaps w:val="false"/>
                <w:strike w:val="false"/>
                <w:dstrike w:val="false"/>
                <w:color w:val="000000"/>
                <w:position w:val="0"/>
                <w:sz w:val="20"/>
                <w:sz w:val="20"/>
                <w:szCs w:val="20"/>
                <w:shd w:fill="FFFF00" w:val="clear"/>
                <w:vertAlign w:val="baseline"/>
              </w:rPr>
              <w:t xml:space="preserve">pode ser adequado </w:t>
            </w:r>
            <w:r>
              <w:rPr>
                <w:rFonts w:eastAsia="Arial" w:cs="Arial" w:ascii="Arial" w:hAnsi="Arial"/>
                <w:b w:val="false"/>
                <w:i w:val="false"/>
                <w:caps w:val="false"/>
                <w:smallCaps w:val="false"/>
                <w:strike w:val="false"/>
                <w:dstrike w:val="false"/>
                <w:color w:val="000000"/>
                <w:position w:val="0"/>
                <w:sz w:val="20"/>
                <w:sz w:val="20"/>
                <w:szCs w:val="20"/>
                <w:u w:val="none"/>
                <w:shd w:fill="FFFF00" w:val="clear"/>
                <w:vertAlign w:val="baseline"/>
              </w:rPr>
              <w:t>de acordo com o sistema adota</w:t>
            </w:r>
            <w:r>
              <w:rPr>
                <w:rFonts w:eastAsia="Arial" w:cs="Arial" w:ascii="Arial" w:hAnsi="Arial"/>
                <w:b w:val="false"/>
                <w:i w:val="false"/>
                <w:caps w:val="false"/>
                <w:smallCaps w:val="false"/>
                <w:strike w:val="false"/>
                <w:dstrike w:val="false"/>
                <w:color w:val="000000"/>
                <w:position w:val="0"/>
                <w:sz w:val="20"/>
                <w:sz w:val="20"/>
                <w:szCs w:val="20"/>
                <w:u w:val="none"/>
                <w:vertAlign w:val="baseline"/>
              </w:rPr>
              <w:t>do pelo Órgão/Entidade Estadual, po</w:t>
            </w:r>
            <w:r>
              <w:rPr>
                <w:rFonts w:eastAsia="Arial" w:cs="Arial" w:ascii="Arial" w:hAnsi="Arial"/>
                <w:b w:val="false"/>
                <w:i w:val="false"/>
                <w:caps w:val="false"/>
                <w:smallCaps w:val="false"/>
                <w:strike w:val="false"/>
                <w:dstrike w:val="false"/>
                <w:color w:val="000000"/>
                <w:position w:val="0"/>
                <w:sz w:val="20"/>
                <w:sz w:val="20"/>
                <w:szCs w:val="20"/>
                <w:u w:val="none"/>
                <w:shd w:fill="FFFF00" w:val="clear"/>
                <w:vertAlign w:val="baseline"/>
              </w:rPr>
              <w:t>dendo ser adequada a redação dos itens 1.1, 1.2, 1.4 e 1.4.1.</w:t>
            </w:r>
          </w:p>
          <w:p>
            <w:pPr>
              <w:pStyle w:val="Normal"/>
              <w:shd w:val="clear" w:fill="FFFF00"/>
              <w:spacing w:lineRule="auto" w:line="240" w:before="0" w:after="57"/>
              <w:ind w:hanging="0" w:start="-9" w:end="0"/>
              <w:jc w:val="both"/>
              <w:rPr>
                <w:rFonts w:ascii="Arial" w:hAnsi="Arial"/>
                <w:position w:val="0"/>
                <w:sz w:val="20"/>
                <w:sz w:val="20"/>
                <w:szCs w:val="20"/>
                <w:vertAlign w:val="baseline"/>
              </w:rPr>
            </w:pPr>
            <w:r>
              <w:rPr>
                <w:rFonts w:ascii="Arial" w:hAnsi="Arial"/>
                <w:position w:val="0"/>
                <w:sz w:val="20"/>
                <w:sz w:val="20"/>
                <w:szCs w:val="20"/>
                <w:vertAlign w:val="baseline"/>
              </w:rPr>
            </w:r>
          </w:p>
        </w:tc>
      </w:tr>
    </w:tbl>
    <w:p>
      <w:pPr>
        <w:pStyle w:val="Normal"/>
        <w:shd w:val="clear" w:fill="FFFFFF"/>
        <w:spacing w:lineRule="auto" w:line="240" w:before="57" w:after="0"/>
        <w:ind w:hanging="0" w:start="9" w:end="-55"/>
        <w:jc w:val="both"/>
        <w:rPr>
          <w:rFonts w:ascii="Arial" w:hAnsi="Arial"/>
          <w:position w:val="0"/>
          <w:sz w:val="20"/>
          <w:sz w:val="20"/>
          <w:szCs w:val="20"/>
          <w:vertAlign w:val="baseline"/>
        </w:rPr>
      </w:pPr>
      <w:r>
        <w:rPr>
          <w:rFonts w:ascii="Arial" w:hAnsi="Arial"/>
          <w:position w:val="0"/>
          <w:sz w:val="20"/>
          <w:sz w:val="20"/>
          <w:szCs w:val="20"/>
          <w:vertAlign w:val="baseline"/>
        </w:rPr>
      </w:r>
    </w:p>
    <w:p>
      <w:pPr>
        <w:pStyle w:val="Normal"/>
        <w:shd w:val="clear" w:fill="FFFFFF"/>
        <w:spacing w:lineRule="auto" w:line="240" w:before="57" w:after="0"/>
        <w:ind w:hanging="0" w:start="9" w:end="-55"/>
        <w:jc w:val="both"/>
        <w:rPr>
          <w:rFonts w:ascii="Arial" w:hAnsi="Arial"/>
          <w:sz w:val="20"/>
          <w:szCs w:val="20"/>
        </w:rPr>
      </w:pPr>
      <w:r>
        <w:rPr>
          <w:rFonts w:eastAsia="Arial" w:cs="Arial" w:ascii="Arial" w:hAnsi="Arial"/>
          <w:b/>
          <w:i w:val="false"/>
          <w:caps w:val="false"/>
          <w:smallCaps w:val="false"/>
          <w:strike w:val="false"/>
          <w:dstrike w:val="false"/>
          <w:position w:val="0"/>
          <w:sz w:val="20"/>
          <w:sz w:val="20"/>
          <w:szCs w:val="20"/>
          <w:shd w:fill="FFFFFF" w:val="clear"/>
          <w:vertAlign w:val="baseline"/>
        </w:rPr>
        <w:t>2</w:t>
      </w:r>
      <w:r>
        <w:rPr>
          <w:rFonts w:eastAsia="Arial" w:cs="Arial" w:ascii="Arial" w:hAnsi="Arial"/>
          <w:b w:val="false"/>
          <w:i w:val="false"/>
          <w:caps w:val="false"/>
          <w:smallCaps w:val="false"/>
          <w:strike w:val="false"/>
          <w:dstrike w:val="false"/>
          <w:position w:val="0"/>
          <w:sz w:val="20"/>
          <w:sz w:val="20"/>
          <w:szCs w:val="20"/>
          <w:shd w:fill="FFFFFF" w:val="clear"/>
          <w:vertAlign w:val="baseline"/>
        </w:rPr>
        <w:t xml:space="preserve"> </w:t>
      </w:r>
      <w:r>
        <w:rPr>
          <w:rFonts w:eastAsia="Arial" w:cs="Arial" w:ascii="Arial" w:hAnsi="Arial"/>
          <w:b/>
          <w:i w:val="false"/>
          <w:caps w:val="false"/>
          <w:smallCaps w:val="false"/>
          <w:strike w:val="false"/>
          <w:dstrike w:val="false"/>
          <w:position w:val="0"/>
          <w:sz w:val="20"/>
          <w:sz w:val="20"/>
          <w:szCs w:val="20"/>
          <w:shd w:fill="FFFFFF" w:val="clear"/>
          <w:vertAlign w:val="baseline"/>
        </w:rPr>
        <w:t>EXIGÊNCIAS PARA PARTICIPAÇÃO</w:t>
      </w:r>
    </w:p>
    <w:p>
      <w:pPr>
        <w:pStyle w:val="Normal"/>
        <w:shd w:val="clear" w:fill="FFFFFF"/>
        <w:spacing w:lineRule="auto" w:line="240" w:before="57" w:after="0"/>
        <w:ind w:hanging="0" w:start="9" w:end="-55"/>
        <w:jc w:val="both"/>
        <w:rPr>
          <w:rFonts w:ascii="Arial" w:hAnsi="Arial"/>
          <w:position w:val="0"/>
          <w:sz w:val="20"/>
          <w:sz w:val="20"/>
          <w:szCs w:val="20"/>
          <w:vertAlign w:val="baseline"/>
        </w:rPr>
      </w:pPr>
      <w:r>
        <w:rPr>
          <w:rFonts w:ascii="Arial" w:hAnsi="Arial"/>
          <w:position w:val="0"/>
          <w:sz w:val="20"/>
          <w:sz w:val="20"/>
          <w:szCs w:val="20"/>
          <w:vertAlign w:val="baseline"/>
        </w:rPr>
      </w:r>
    </w:p>
    <w:tbl>
      <w:tblPr>
        <w:tblW w:w="9071" w:type="dxa"/>
        <w:jc w:val="start"/>
        <w:tblInd w:w="-60" w:type="dxa"/>
        <w:tblLayout w:type="fixed"/>
        <w:tblCellMar>
          <w:top w:w="0" w:type="dxa"/>
          <w:start w:w="108" w:type="dxa"/>
          <w:bottom w:w="0" w:type="dxa"/>
          <w:end w:w="108" w:type="dxa"/>
        </w:tblCellMar>
      </w:tblPr>
      <w:tblGrid>
        <w:gridCol w:w="9071"/>
      </w:tblGrid>
      <w:tr>
        <w:trPr/>
        <w:tc>
          <w:tcPr>
            <w:tcW w:w="9071" w:type="dxa"/>
            <w:tcBorders>
              <w:top w:val="single" w:sz="4" w:space="0" w:color="000000"/>
              <w:start w:val="single" w:sz="4" w:space="0" w:color="000000"/>
              <w:bottom w:val="single" w:sz="4" w:space="0" w:color="000000"/>
              <w:end w:val="single" w:sz="4" w:space="0" w:color="000000"/>
            </w:tcBorders>
          </w:tcPr>
          <w:p>
            <w:pPr>
              <w:pStyle w:val="Normal"/>
              <w:shd w:val="clear" w:fill="FFFF00"/>
              <w:spacing w:lineRule="auto" w:line="240"/>
              <w:ind w:hanging="0" w:start="0" w:end="0"/>
              <w:jc w:val="both"/>
              <w:rPr>
                <w:rFonts w:ascii="Arial" w:hAnsi="Arial" w:eastAsia="Arial" w:cs="Arial"/>
                <w:b/>
                <w:i w:val="false"/>
                <w:i w:val="false"/>
                <w:caps w:val="false"/>
                <w:smallCaps w:val="false"/>
                <w:strike w:val="false"/>
                <w:dstrike w:val="false"/>
                <w:color w:val="000000"/>
                <w:position w:val="0"/>
                <w:sz w:val="20"/>
                <w:sz w:val="20"/>
                <w:szCs w:val="20"/>
                <w:vertAlign w:val="baseline"/>
              </w:rPr>
            </w:pPr>
            <w:r>
              <w:rPr>
                <w:rFonts w:eastAsia="Arial" w:cs="Arial" w:ascii="Arial" w:hAnsi="Arial"/>
                <w:b/>
                <w:i w:val="false"/>
                <w:caps w:val="false"/>
                <w:smallCaps w:val="false"/>
                <w:strike w:val="false"/>
                <w:dstrike w:val="false"/>
                <w:color w:val="000000"/>
                <w:position w:val="0"/>
                <w:sz w:val="20"/>
                <w:sz w:val="20"/>
                <w:szCs w:val="20"/>
                <w:vertAlign w:val="baseline"/>
              </w:rPr>
              <w:t xml:space="preserve">Nota explicativa </w:t>
            </w:r>
            <w:r>
              <w:rPr>
                <w:rFonts w:eastAsia="Arial" w:cs="Arial" w:ascii="Arial" w:hAnsi="Arial"/>
                <w:b/>
                <w:i w:val="false"/>
                <w:caps w:val="false"/>
                <w:smallCaps w:val="false"/>
                <w:strike w:val="false"/>
                <w:dstrike w:val="false"/>
                <w:color w:val="000000"/>
                <w:position w:val="0"/>
                <w:sz w:val="20"/>
                <w:sz w:val="20"/>
                <w:szCs w:val="20"/>
                <w:vertAlign w:val="baseline"/>
              </w:rPr>
              <w:fldChar w:fldCharType="begin"/>
            </w:r>
            <w:r>
              <w:rPr>
                <w:smallCaps w:val="false"/>
                <w:caps w:val="false"/>
                <w:dstrike w:val="false"/>
                <w:strike w:val="false"/>
                <w:vertAlign w:val="baseline"/>
                <w:position w:val="0"/>
                <w:sz w:val="20"/>
                <w:sz w:val="20"/>
                <w:i w:val="false"/>
                <w:b/>
                <w:szCs w:val="20"/>
                <w:rFonts w:eastAsia="Arial" w:cs="Arial" w:ascii="Arial" w:hAnsi="Arial"/>
                <w:color w:val="000000"/>
              </w:rPr>
              <w:instrText xml:space="preserve"> SEQ Desenho \* ARABIC </w:instrText>
            </w:r>
            <w:r>
              <w:rPr>
                <w:smallCaps w:val="false"/>
                <w:caps w:val="false"/>
                <w:dstrike w:val="false"/>
                <w:strike w:val="false"/>
                <w:vertAlign w:val="baseline"/>
                <w:position w:val="0"/>
                <w:sz w:val="20"/>
                <w:sz w:val="20"/>
                <w:i w:val="false"/>
                <w:b/>
                <w:szCs w:val="20"/>
                <w:rFonts w:eastAsia="Arial" w:cs="Arial" w:ascii="Arial" w:hAnsi="Arial"/>
                <w:color w:val="000000"/>
              </w:rPr>
              <w:fldChar w:fldCharType="separate"/>
            </w:r>
            <w:r>
              <w:rPr>
                <w:smallCaps w:val="false"/>
                <w:caps w:val="false"/>
                <w:dstrike w:val="false"/>
                <w:strike w:val="false"/>
                <w:vertAlign w:val="baseline"/>
                <w:position w:val="0"/>
                <w:sz w:val="20"/>
                <w:sz w:val="20"/>
                <w:i w:val="false"/>
                <w:b/>
                <w:szCs w:val="20"/>
                <w:rFonts w:eastAsia="Arial" w:cs="Arial" w:ascii="Arial" w:hAnsi="Arial"/>
                <w:color w:val="000000"/>
              </w:rPr>
              <w:t>12</w:t>
            </w:r>
            <w:r>
              <w:rPr>
                <w:smallCaps w:val="false"/>
                <w:caps w:val="false"/>
                <w:dstrike w:val="false"/>
                <w:strike w:val="false"/>
                <w:vertAlign w:val="baseline"/>
                <w:position w:val="0"/>
                <w:sz w:val="20"/>
                <w:sz w:val="20"/>
                <w:i w:val="false"/>
                <w:b/>
                <w:szCs w:val="20"/>
                <w:rFonts w:eastAsia="Arial" w:cs="Arial" w:ascii="Arial" w:hAnsi="Arial"/>
                <w:color w:val="000000"/>
              </w:rPr>
              <w:fldChar w:fldCharType="end"/>
            </w:r>
            <w:r>
              <w:rPr>
                <w:rFonts w:eastAsia="Arial" w:cs="Arial" w:ascii="Arial" w:hAnsi="Arial"/>
                <w:b/>
                <w:i w:val="false"/>
                <w:caps w:val="false"/>
                <w:smallCaps w:val="false"/>
                <w:strike w:val="false"/>
                <w:dstrike w:val="false"/>
                <w:color w:val="000000"/>
                <w:position w:val="0"/>
                <w:sz w:val="20"/>
                <w:sz w:val="20"/>
                <w:szCs w:val="20"/>
                <w:vertAlign w:val="baseline"/>
              </w:rPr>
              <w:t>:</w:t>
            </w:r>
          </w:p>
          <w:p>
            <w:pPr>
              <w:pStyle w:val="Normal"/>
              <w:shd w:val="clear" w:fill="FFFF00"/>
              <w:spacing w:lineRule="auto" w:line="240"/>
              <w:ind w:hanging="0" w:start="0" w:end="0"/>
              <w:jc w:val="both"/>
              <w:rPr>
                <w:rFonts w:ascii="Arial" w:hAnsi="Arial" w:eastAsia="Arial" w:cs="Arial"/>
                <w:b/>
                <w:i w:val="false"/>
                <w:i w:val="false"/>
                <w:caps w:val="false"/>
                <w:smallCaps w:val="false"/>
                <w:strike w:val="false"/>
                <w:dstrike w:val="false"/>
                <w:color w:val="000000"/>
                <w:position w:val="0"/>
                <w:sz w:val="20"/>
                <w:sz w:val="20"/>
                <w:szCs w:val="20"/>
                <w:vertAlign w:val="baseline"/>
              </w:rPr>
            </w:pPr>
            <w:r>
              <w:rPr>
                <w:rFonts w:eastAsia="Arial" w:cs="Arial" w:ascii="Arial" w:hAnsi="Arial"/>
                <w:b/>
                <w:i w:val="false"/>
                <w:caps w:val="false"/>
                <w:smallCaps w:val="false"/>
                <w:strike w:val="false"/>
                <w:dstrike w:val="false"/>
                <w:color w:val="000000"/>
                <w:position w:val="0"/>
                <w:sz w:val="20"/>
                <w:sz w:val="20"/>
                <w:szCs w:val="20"/>
                <w:vertAlign w:val="baseline"/>
              </w:rPr>
              <w:t>(Obs. As notas explicativas são meramente orientativas. Portanto, devem ser excluídas do edital a ser publicado)</w:t>
            </w:r>
          </w:p>
          <w:p>
            <w:pPr>
              <w:pStyle w:val="Normal"/>
              <w:shd w:val="clear" w:fill="FFFF00"/>
              <w:spacing w:lineRule="auto" w:line="240"/>
              <w:ind w:hanging="0" w:start="0" w:end="0"/>
              <w:jc w:val="both"/>
              <w:rPr>
                <w:rFonts w:ascii="Arial" w:hAnsi="Arial" w:eastAsia="Arial" w:cs="Arial"/>
                <w:b w:val="false"/>
                <w:i w:val="false"/>
                <w:i w:val="false"/>
                <w:caps w:val="false"/>
                <w:smallCaps w:val="false"/>
                <w:strike w:val="false"/>
                <w:dstrike w:val="false"/>
                <w:color w:val="000000"/>
                <w:position w:val="0"/>
                <w:sz w:val="20"/>
                <w:sz w:val="20"/>
                <w:szCs w:val="20"/>
                <w:vertAlign w:val="baseline"/>
              </w:rPr>
            </w:pPr>
            <w:r>
              <w:rPr>
                <w:rFonts w:eastAsia="Arial" w:cs="Arial" w:ascii="Arial" w:hAnsi="Arial"/>
                <w:b w:val="false"/>
                <w:i w:val="false"/>
                <w:caps w:val="false"/>
                <w:smallCaps w:val="false"/>
                <w:strike w:val="false"/>
                <w:dstrike w:val="false"/>
                <w:color w:val="000000"/>
                <w:position w:val="0"/>
                <w:sz w:val="20"/>
                <w:sz w:val="20"/>
                <w:szCs w:val="20"/>
                <w:vertAlign w:val="baseline"/>
              </w:rPr>
              <w:t>O artigo 87, § 3.º da Lei Federal n.º 14.133/2021 estabelece que a Administração poderá realizar licitação restrita a cadastrados no PNCP.</w:t>
            </w:r>
          </w:p>
          <w:p>
            <w:pPr>
              <w:pStyle w:val="Normal"/>
              <w:shd w:val="clear" w:fill="FFFF00"/>
              <w:spacing w:lineRule="auto" w:line="240"/>
              <w:ind w:hanging="0" w:start="0" w:end="0"/>
              <w:jc w:val="both"/>
              <w:rPr>
                <w:rFonts w:ascii="Arial" w:hAnsi="Arial" w:eastAsia="Arial" w:cs="Arial"/>
                <w:b w:val="false"/>
                <w:i w:val="false"/>
                <w:i w:val="false"/>
                <w:caps w:val="false"/>
                <w:smallCaps w:val="false"/>
                <w:strike w:val="false"/>
                <w:dstrike w:val="false"/>
                <w:color w:val="000000"/>
                <w:position w:val="0"/>
                <w:sz w:val="20"/>
                <w:sz w:val="20"/>
                <w:szCs w:val="20"/>
                <w:vertAlign w:val="baseline"/>
              </w:rPr>
            </w:pPr>
            <w:r>
              <w:rPr>
                <w:rFonts w:eastAsia="Arial" w:cs="Arial" w:ascii="Arial" w:hAnsi="Arial"/>
                <w:b w:val="false"/>
                <w:i w:val="false"/>
                <w:caps w:val="false"/>
                <w:smallCaps w:val="false"/>
                <w:strike w:val="false"/>
                <w:dstrike w:val="false"/>
                <w:color w:val="000000"/>
                <w:position w:val="0"/>
                <w:sz w:val="20"/>
                <w:sz w:val="20"/>
                <w:szCs w:val="20"/>
                <w:vertAlign w:val="baseline"/>
              </w:rPr>
              <w:t>Caso a Administração opte por restringir a licitação aos licitantes cadastrados no PNCP deverá ser utilizada a seguinte redação:</w:t>
            </w:r>
          </w:p>
          <w:p>
            <w:pPr>
              <w:pStyle w:val="Normal"/>
              <w:shd w:val="clear" w:fill="FFFF00"/>
              <w:spacing w:lineRule="auto" w:line="240"/>
              <w:ind w:hanging="0" w:start="0" w:end="0"/>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vertAlign w:val="baseline"/>
              </w:rPr>
              <w:t>2.1</w:t>
            </w: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 Poderão participar desta concorrência interessados cujo ramo de atividade seja compatível com o objeto desta licitação, que estejam com cadastro regular no Portal Nacional de Contratações Públicas – PNCP e que apresentem os documentos exigidos para habilitação.</w:t>
            </w:r>
          </w:p>
          <w:p>
            <w:pPr>
              <w:pStyle w:val="Normal"/>
              <w:shd w:val="clear" w:fill="FFFF00"/>
              <w:spacing w:lineRule="auto" w:line="240"/>
              <w:ind w:hanging="0" w:start="0" w:end="0"/>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vertAlign w:val="baseline"/>
              </w:rPr>
              <w:t>2.1.2</w:t>
            </w: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 Os interessados deverão efetuar seu cadastro dentro do prazo previsto no edital para apresentação de propostas no Portal Nacional de Contratações Públicas – PNCP e que trata a Lei Federal nº 14.133/2021, de 2021, recomenda-se também a prévia inscrição no Cadastro Unificado de Fornecedores do Estado do Paraná – CFPR, por intermédio do portal de Compras do Governo do Estado do Paraná (www.comprasparana.pr.gov.br), nos termos do Decreto Estadual nº 9.762, de 2013.</w:t>
            </w:r>
          </w:p>
          <w:p>
            <w:pPr>
              <w:pStyle w:val="Normal"/>
              <w:shd w:val="clear" w:fill="FFFF00"/>
              <w:spacing w:lineRule="auto" w:line="240"/>
              <w:ind w:hanging="0" w:start="0" w:end="0"/>
              <w:jc w:val="both"/>
              <w:rPr>
                <w:rFonts w:ascii="Arial" w:hAnsi="Arial" w:eastAsia="Arial" w:cs="Arial"/>
                <w:b w:val="false"/>
                <w:i w:val="false"/>
                <w:i w:val="false"/>
                <w:caps w:val="false"/>
                <w:smallCaps w:val="false"/>
                <w:strike w:val="false"/>
                <w:dstrike w:val="false"/>
                <w:color w:val="000000"/>
                <w:position w:val="0"/>
                <w:sz w:val="20"/>
                <w:sz w:val="20"/>
                <w:szCs w:val="20"/>
                <w:vertAlign w:val="baseline"/>
              </w:rPr>
            </w:pPr>
            <w:r>
              <w:rPr>
                <w:rFonts w:eastAsia="Arial" w:cs="Arial" w:ascii="Arial" w:hAnsi="Arial"/>
                <w:b w:val="false"/>
                <w:i w:val="false"/>
                <w:caps w:val="false"/>
                <w:smallCaps w:val="false"/>
                <w:strike w:val="false"/>
                <w:dstrike w:val="false"/>
                <w:color w:val="000000"/>
                <w:position w:val="0"/>
                <w:sz w:val="20"/>
                <w:sz w:val="20"/>
                <w:szCs w:val="20"/>
                <w:vertAlign w:val="baseline"/>
              </w:rPr>
              <w:t>Caso a Administração opte por não restringir a licitação aos licitantes cadastrados no PNCP deverá ser utilizada a seguinte redação:</w:t>
            </w:r>
          </w:p>
          <w:p>
            <w:pPr>
              <w:pStyle w:val="Normal"/>
              <w:shd w:val="clear" w:fill="FFFF00"/>
              <w:spacing w:lineRule="auto" w:line="240" w:before="0" w:after="200"/>
              <w:ind w:hanging="0" w:start="0" w:end="0"/>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vertAlign w:val="baseline"/>
              </w:rPr>
              <w:t>2.1</w:t>
            </w: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 </w:t>
            </w:r>
            <w:r>
              <w:rPr>
                <w:rFonts w:eastAsia="Arial" w:cs="Arial" w:ascii="Arial" w:hAnsi="Arial"/>
                <w:b w:val="false"/>
                <w:i w:val="false"/>
                <w:caps w:val="false"/>
                <w:smallCaps w:val="false"/>
                <w:strike w:val="false"/>
                <w:dstrike w:val="false"/>
                <w:color w:val="000000"/>
                <w:position w:val="0"/>
                <w:sz w:val="20"/>
                <w:sz w:val="20"/>
                <w:szCs w:val="20"/>
                <w:u w:val="none"/>
                <w:vertAlign w:val="baseline"/>
              </w:rPr>
              <w:t>Poderão participar desta Concorrência interessados cujo ramo de atividade seja compatível com o objeto desta licitação e q</w:t>
            </w:r>
            <w:r>
              <w:rPr>
                <w:rFonts w:eastAsia="Arial" w:cs="Arial" w:ascii="Arial" w:hAnsi="Arial"/>
                <w:b w:val="false"/>
                <w:i w:val="false"/>
                <w:caps w:val="false"/>
                <w:smallCaps w:val="false"/>
                <w:strike w:val="false"/>
                <w:dstrike w:val="false"/>
                <w:color w:val="000000"/>
                <w:position w:val="0"/>
                <w:sz w:val="20"/>
                <w:sz w:val="20"/>
                <w:szCs w:val="20"/>
                <w:vertAlign w:val="baseline"/>
              </w:rPr>
              <w:t>ue apresentem os documentos exigidos para habilitação.</w:t>
            </w:r>
          </w:p>
        </w:tc>
      </w:tr>
    </w:tbl>
    <w:p>
      <w:pPr>
        <w:pStyle w:val="Normal"/>
        <w:shd w:val="clear" w:fill="FFFFFF"/>
        <w:spacing w:lineRule="auto" w:line="240" w:before="57" w:after="0"/>
        <w:ind w:hanging="0" w:start="9" w:end="-55"/>
        <w:jc w:val="both"/>
        <w:rPr>
          <w:rFonts w:ascii="Arial" w:hAnsi="Arial"/>
          <w:position w:val="0"/>
          <w:sz w:val="20"/>
          <w:sz w:val="20"/>
          <w:szCs w:val="20"/>
          <w:vertAlign w:val="baseline"/>
        </w:rPr>
      </w:pPr>
      <w:r>
        <w:rPr>
          <w:rFonts w:ascii="Arial" w:hAnsi="Arial"/>
          <w:position w:val="0"/>
          <w:sz w:val="20"/>
          <w:sz w:val="20"/>
          <w:szCs w:val="20"/>
          <w:vertAlign w:val="baseline"/>
        </w:rPr>
      </w:r>
    </w:p>
    <w:p>
      <w:pPr>
        <w:pStyle w:val="Normal"/>
        <w:shd w:val="clear" w:fill="FFFFFF"/>
        <w:spacing w:lineRule="auto" w:line="240" w:before="57" w:after="57"/>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shd w:fill="FFFFFF" w:val="clear"/>
          <w:vertAlign w:val="baseline"/>
        </w:rPr>
        <w:t>2.2</w:t>
      </w:r>
      <w:r>
        <w:rPr>
          <w:rFonts w:eastAsia="Arial" w:cs="Arial" w:ascii="Arial" w:hAnsi="Arial"/>
          <w:b w:val="false"/>
          <w:i w:val="false"/>
          <w:caps w:val="false"/>
          <w:smallCaps w:val="false"/>
          <w:strike w:val="false"/>
          <w:dstrike w:val="false"/>
          <w:color w:val="000000"/>
          <w:position w:val="0"/>
          <w:sz w:val="20"/>
          <w:sz w:val="20"/>
          <w:szCs w:val="20"/>
          <w:shd w:fill="FFFFFF" w:val="clear"/>
          <w:vertAlign w:val="baseline"/>
        </w:rPr>
        <w:t xml:space="preserve"> Os interessados em participar da Concorrência devem dispor de chave de identificação e senha pessoal do sistema de compras eletrônicas, nos termos do Item 1 do presente Edital.</w:t>
      </w:r>
    </w:p>
    <w:p>
      <w:pPr>
        <w:pStyle w:val="Normal"/>
        <w:shd w:val="clear" w:fill="FFFFFF"/>
        <w:spacing w:lineRule="auto" w:line="240" w:before="57" w:after="57"/>
        <w:jc w:val="both"/>
        <w:rPr>
          <w:rFonts w:ascii="Arial" w:hAnsi="Arial"/>
          <w:sz w:val="20"/>
          <w:szCs w:val="20"/>
        </w:rPr>
      </w:pPr>
      <w:r>
        <w:rPr>
          <w:rFonts w:eastAsia="Arial" w:cs="Arial" w:ascii="Arial" w:hAnsi="Arial"/>
          <w:b/>
          <w:i w:val="false"/>
          <w:caps w:val="false"/>
          <w:smallCaps w:val="false"/>
          <w:strike w:val="false"/>
          <w:dstrike w:val="false"/>
          <w:position w:val="0"/>
          <w:sz w:val="20"/>
          <w:sz w:val="20"/>
          <w:szCs w:val="20"/>
          <w:vertAlign w:val="baseline"/>
        </w:rPr>
        <w:t xml:space="preserve">2.3 </w:t>
      </w:r>
      <w:r>
        <w:rPr>
          <w:rFonts w:eastAsia="Arial" w:cs="Arial" w:ascii="Arial" w:hAnsi="Arial"/>
          <w:b w:val="false"/>
          <w:i w:val="false"/>
          <w:caps w:val="false"/>
          <w:smallCaps w:val="false"/>
          <w:strike w:val="false"/>
          <w:dstrike w:val="false"/>
          <w:color w:val="000000"/>
          <w:position w:val="0"/>
          <w:sz w:val="20"/>
          <w:sz w:val="20"/>
          <w:szCs w:val="20"/>
          <w:vertAlign w:val="baseline"/>
        </w:rPr>
        <w:t>Não poderão participar desta licitação pessoas físicas ou jurídicas que:</w:t>
      </w:r>
    </w:p>
    <w:p>
      <w:pPr>
        <w:pStyle w:val="Normal"/>
        <w:shd w:val="clear" w:fill="FFFFFF"/>
        <w:spacing w:lineRule="auto" w:line="240" w:before="57" w:after="57"/>
        <w:jc w:val="both"/>
        <w:rPr>
          <w:rFonts w:ascii="Arial" w:hAnsi="Arial"/>
          <w:sz w:val="20"/>
          <w:szCs w:val="20"/>
        </w:rPr>
      </w:pPr>
      <w:r>
        <w:rPr>
          <w:rFonts w:eastAsia="Arial" w:cs="Arial" w:ascii="Arial" w:hAnsi="Arial"/>
          <w:b/>
          <w:i w:val="false"/>
          <w:caps w:val="false"/>
          <w:smallCaps w:val="false"/>
          <w:strike w:val="false"/>
          <w:dstrike w:val="false"/>
          <w:position w:val="0"/>
          <w:sz w:val="20"/>
          <w:sz w:val="20"/>
          <w:szCs w:val="20"/>
          <w:vertAlign w:val="baseline"/>
        </w:rPr>
        <w:t>2.3.1</w:t>
      </w:r>
      <w:r>
        <w:rPr>
          <w:rFonts w:eastAsia="Arial" w:cs="Arial" w:ascii="Arial" w:hAnsi="Arial"/>
          <w:b w:val="false"/>
          <w:i w:val="false"/>
          <w:caps w:val="false"/>
          <w:smallCaps w:val="false"/>
          <w:strike w:val="false"/>
          <w:dstrike w:val="false"/>
          <w:position w:val="0"/>
          <w:sz w:val="20"/>
          <w:sz w:val="20"/>
          <w:szCs w:val="20"/>
          <w:vertAlign w:val="baseline"/>
        </w:rPr>
        <w:t xml:space="preserve"> t</w:t>
      </w:r>
      <w:r>
        <w:rPr>
          <w:rFonts w:eastAsia="Arial" w:cs="Arial" w:ascii="Arial" w:hAnsi="Arial"/>
          <w:b w:val="false"/>
          <w:i w:val="false"/>
          <w:caps w:val="false"/>
          <w:smallCaps w:val="false"/>
          <w:strike w:val="false"/>
          <w:dstrike w:val="false"/>
          <w:color w:val="000000"/>
          <w:position w:val="0"/>
          <w:sz w:val="20"/>
          <w:sz w:val="20"/>
          <w:szCs w:val="20"/>
          <w:vertAlign w:val="baseline"/>
        </w:rPr>
        <w:t>enham sido declaradas inidôneas no âmbito da União, Estados, Distrito Federal e Municípios, em qualquer esfera da Administração Pública;</w:t>
      </w:r>
    </w:p>
    <w:p>
      <w:pPr>
        <w:pStyle w:val="Normal"/>
        <w:shd w:val="clear" w:fill="FFFFFF"/>
        <w:spacing w:lineRule="auto" w:line="240" w:before="57" w:after="57"/>
        <w:jc w:val="both"/>
        <w:rPr>
          <w:rFonts w:ascii="Arial" w:hAnsi="Arial"/>
          <w:sz w:val="20"/>
          <w:szCs w:val="20"/>
        </w:rPr>
      </w:pPr>
      <w:r>
        <w:rPr>
          <w:rFonts w:eastAsia="Arial" w:cs="Arial" w:ascii="Arial" w:hAnsi="Arial"/>
          <w:b/>
          <w:i w:val="false"/>
          <w:caps w:val="false"/>
          <w:smallCaps w:val="false"/>
          <w:strike w:val="false"/>
          <w:dstrike w:val="false"/>
          <w:position w:val="0"/>
          <w:sz w:val="20"/>
          <w:sz w:val="20"/>
          <w:szCs w:val="20"/>
          <w:vertAlign w:val="baseline"/>
        </w:rPr>
        <w:t xml:space="preserve">2.3.2 </w:t>
      </w:r>
      <w:r>
        <w:rPr>
          <w:rFonts w:eastAsia="Arial" w:cs="Arial" w:ascii="Arial" w:hAnsi="Arial"/>
          <w:b w:val="false"/>
          <w:i w:val="false"/>
          <w:caps w:val="false"/>
          <w:smallCaps w:val="false"/>
          <w:strike w:val="false"/>
          <w:dstrike w:val="false"/>
          <w:position w:val="0"/>
          <w:sz w:val="20"/>
          <w:sz w:val="20"/>
          <w:szCs w:val="20"/>
          <w:vertAlign w:val="baseline"/>
        </w:rPr>
        <w:t>c</w:t>
      </w:r>
      <w:r>
        <w:rPr>
          <w:rFonts w:eastAsia="Arial" w:cs="Arial" w:ascii="Arial" w:hAnsi="Arial"/>
          <w:b w:val="false"/>
          <w:i w:val="false"/>
          <w:caps w:val="false"/>
          <w:smallCaps w:val="false"/>
          <w:strike w:val="false"/>
          <w:dstrike w:val="false"/>
          <w:color w:val="000000"/>
          <w:position w:val="0"/>
          <w:sz w:val="20"/>
          <w:sz w:val="20"/>
          <w:szCs w:val="20"/>
          <w:vertAlign w:val="baseline"/>
        </w:rPr>
        <w:t>onstituíram as pessoas jurídicas que foram apenadas conforme item 2.3.1, enquanto perdurarem as causas das penalidades, independentemente de nova pessoa jurídica que vierem a constituir ou de outra em que figurarem como sócios;</w:t>
      </w:r>
    </w:p>
    <w:p>
      <w:pPr>
        <w:pStyle w:val="Normal"/>
        <w:shd w:val="clear" w:fill="FFFFFF"/>
        <w:spacing w:lineRule="auto" w:line="240" w:before="57" w:after="57"/>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vertAlign w:val="baseline"/>
        </w:rPr>
        <w:t xml:space="preserve">2.3.3 </w:t>
      </w:r>
      <w:r>
        <w:rPr>
          <w:rFonts w:eastAsia="Arial" w:cs="Arial" w:ascii="Arial" w:hAnsi="Arial"/>
          <w:b w:val="false"/>
          <w:i w:val="false"/>
          <w:caps w:val="false"/>
          <w:smallCaps w:val="false"/>
          <w:strike w:val="false"/>
          <w:dstrike w:val="false"/>
          <w:color w:val="000000"/>
          <w:position w:val="0"/>
          <w:sz w:val="20"/>
          <w:sz w:val="20"/>
          <w:szCs w:val="20"/>
          <w:vertAlign w:val="baseline"/>
        </w:rPr>
        <w:t>tenham sócios comuns com as pessoas jurídicas referidas no item 2.3.2;</w:t>
      </w:r>
    </w:p>
    <w:p>
      <w:pPr>
        <w:pStyle w:val="Normal"/>
        <w:shd w:val="clear" w:fill="FFFFFF"/>
        <w:spacing w:lineRule="auto" w:line="240" w:before="57" w:after="57"/>
        <w:jc w:val="both"/>
        <w:rPr>
          <w:rFonts w:ascii="Arial" w:hAnsi="Arial"/>
          <w:sz w:val="20"/>
          <w:szCs w:val="20"/>
        </w:rPr>
      </w:pPr>
      <w:r>
        <w:rPr>
          <w:rFonts w:eastAsia="Arial" w:cs="Arial" w:ascii="Arial" w:hAnsi="Arial"/>
          <w:b/>
          <w:i w:val="false"/>
          <w:caps w:val="false"/>
          <w:smallCaps w:val="false"/>
          <w:strike w:val="false"/>
          <w:dstrike w:val="false"/>
          <w:position w:val="0"/>
          <w:sz w:val="20"/>
          <w:sz w:val="20"/>
          <w:szCs w:val="20"/>
          <w:vertAlign w:val="baseline"/>
        </w:rPr>
        <w:t xml:space="preserve">2.3.4 </w:t>
      </w:r>
      <w:r>
        <w:rPr>
          <w:rFonts w:eastAsia="Arial" w:cs="Arial" w:ascii="Arial" w:hAnsi="Arial"/>
          <w:b w:val="false"/>
          <w:i w:val="false"/>
          <w:caps w:val="false"/>
          <w:smallCaps w:val="false"/>
          <w:strike w:val="false"/>
          <w:dstrike w:val="false"/>
          <w:position w:val="0"/>
          <w:sz w:val="20"/>
          <w:sz w:val="20"/>
          <w:szCs w:val="20"/>
          <w:shd w:fill="FFFFFF" w:val="clear"/>
          <w:vertAlign w:val="baseline"/>
        </w:rPr>
        <w:t>n</w:t>
      </w:r>
      <w:r>
        <w:rPr>
          <w:rFonts w:eastAsia="Arial" w:cs="Arial" w:ascii="Arial" w:hAnsi="Arial"/>
          <w:b w:val="false"/>
          <w:i w:val="false"/>
          <w:caps w:val="false"/>
          <w:smallCaps w:val="false"/>
          <w:strike w:val="false"/>
          <w:dstrike w:val="false"/>
          <w:color w:val="000000"/>
          <w:position w:val="0"/>
          <w:sz w:val="20"/>
          <w:sz w:val="20"/>
          <w:szCs w:val="20"/>
          <w:shd w:fill="FFFFFF" w:val="clear"/>
          <w:vertAlign w:val="baseline"/>
        </w:rPr>
        <w:t>ão funcionem no País, se encontrem sob falência, dissolução ou liquidação, bem como as pessoas físicas sob insolvência;</w:t>
      </w:r>
    </w:p>
    <w:p>
      <w:pPr>
        <w:pStyle w:val="Normal"/>
        <w:shd w:val="clear" w:fill="FFFFFF"/>
        <w:spacing w:lineRule="auto" w:line="240" w:before="57" w:after="57"/>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shd w:fill="FFFFFF" w:val="clear"/>
          <w:vertAlign w:val="baseline"/>
        </w:rPr>
        <w:t>2.3.5</w:t>
      </w:r>
      <w:r>
        <w:rPr>
          <w:rFonts w:eastAsia="Arial" w:cs="Arial" w:ascii="Arial" w:hAnsi="Arial"/>
          <w:b w:val="false"/>
          <w:i w:val="false"/>
          <w:caps w:val="false"/>
          <w:smallCaps w:val="false"/>
          <w:strike w:val="false"/>
          <w:dstrike w:val="false"/>
          <w:color w:val="000000"/>
          <w:position w:val="0"/>
          <w:sz w:val="20"/>
          <w:sz w:val="20"/>
          <w:szCs w:val="20"/>
          <w:shd w:fill="FFFFFF" w:val="clear"/>
          <w:vertAlign w:val="baseline"/>
        </w:rPr>
        <w:t xml:space="preserv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pPr>
        <w:pStyle w:val="Normal"/>
        <w:shd w:val="clear" w:fill="FFFFFF"/>
        <w:spacing w:lineRule="auto" w:line="240" w:before="57" w:after="57"/>
        <w:jc w:val="both"/>
        <w:rPr>
          <w:rFonts w:ascii="Arial" w:hAnsi="Arial"/>
          <w:sz w:val="20"/>
          <w:szCs w:val="20"/>
        </w:rPr>
      </w:pPr>
      <w:r>
        <w:rPr>
          <w:rFonts w:eastAsia="Arial" w:cs="Arial" w:ascii="Arial" w:hAnsi="Arial"/>
          <w:b/>
          <w:i w:val="false"/>
          <w:caps w:val="false"/>
          <w:smallCaps w:val="false"/>
          <w:strike w:val="false"/>
          <w:dstrike w:val="false"/>
          <w:position w:val="0"/>
          <w:sz w:val="20"/>
          <w:sz w:val="20"/>
          <w:szCs w:val="20"/>
          <w:vertAlign w:val="baseline"/>
        </w:rPr>
        <w:t>2.3.6</w:t>
      </w:r>
      <w:r>
        <w:rPr>
          <w:rFonts w:eastAsia="Arial" w:cs="Arial" w:ascii="Arial" w:hAnsi="Arial"/>
          <w:b w:val="false"/>
          <w:i w:val="false"/>
          <w:caps w:val="false"/>
          <w:smallCaps w:val="false"/>
          <w:strike w:val="false"/>
          <w:dstrike w:val="false"/>
          <w:position w:val="0"/>
          <w:sz w:val="20"/>
          <w:sz w:val="20"/>
          <w:szCs w:val="20"/>
          <w:vertAlign w:val="baseline"/>
        </w:rPr>
        <w:t xml:space="preserve"> o </w:t>
      </w:r>
      <w:r>
        <w:rPr>
          <w:rFonts w:eastAsia="Arial" w:cs="Arial" w:ascii="Arial" w:hAnsi="Arial"/>
          <w:b w:val="false"/>
          <w:i w:val="false"/>
          <w:caps w:val="false"/>
          <w:smallCaps w:val="false"/>
          <w:strike w:val="false"/>
          <w:dstrike w:val="false"/>
          <w:color w:val="000000"/>
          <w:position w:val="0"/>
          <w:sz w:val="20"/>
          <w:sz w:val="20"/>
          <w:szCs w:val="20"/>
          <w:vertAlign w:val="baseline"/>
        </w:rPr>
        <w:t>servidor ou dirigente de órgão ou entidade estadual, bem como a empresa da qual figurem como sócios, dirigentes ou da qual participem indiretamente.</w:t>
      </w:r>
    </w:p>
    <w:p>
      <w:pPr>
        <w:pStyle w:val="Normal"/>
        <w:shd w:val="clear" w:fill="FFFFFF"/>
        <w:spacing w:lineRule="auto" w:line="240" w:before="57" w:after="57"/>
        <w:jc w:val="both"/>
        <w:rPr>
          <w:rFonts w:ascii="Arial" w:hAnsi="Arial"/>
          <w:sz w:val="20"/>
          <w:szCs w:val="20"/>
        </w:rPr>
      </w:pPr>
      <w:r>
        <w:rPr>
          <w:rFonts w:eastAsia="Arial" w:cs="Arial" w:ascii="Arial" w:hAnsi="Arial"/>
          <w:b/>
          <w:i w:val="false"/>
          <w:caps w:val="false"/>
          <w:smallCaps w:val="false"/>
          <w:strike w:val="false"/>
          <w:dstrike w:val="false"/>
          <w:position w:val="0"/>
          <w:sz w:val="20"/>
          <w:sz w:val="20"/>
          <w:szCs w:val="20"/>
          <w:vertAlign w:val="baseline"/>
        </w:rPr>
        <w:t xml:space="preserve">2.3.6.1 </w:t>
      </w:r>
      <w:r>
        <w:rPr>
          <w:rFonts w:eastAsia="Arial" w:cs="Arial" w:ascii="Arial" w:hAnsi="Arial"/>
          <w:b w:val="false"/>
          <w:i w:val="false"/>
          <w:caps w:val="false"/>
          <w:smallCaps w:val="false"/>
          <w:strike w:val="false"/>
          <w:dstrike w:val="false"/>
          <w:color w:val="000000"/>
          <w:position w:val="0"/>
          <w:sz w:val="20"/>
          <w:sz w:val="20"/>
          <w:szCs w:val="20"/>
          <w:vertAlign w:val="baseline"/>
        </w:rPr>
        <w:t>Considera-se participação indireta a existência de qualquer vínculo de natureza técnica, comercial, econômica, financeira ou trabalhista.</w:t>
      </w:r>
    </w:p>
    <w:p>
      <w:pPr>
        <w:pStyle w:val="Normal"/>
        <w:shd w:val="clear" w:fill="FFFFFF"/>
        <w:spacing w:lineRule="auto" w:line="240" w:before="57" w:after="57"/>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vertAlign w:val="baseline"/>
        </w:rPr>
        <w:t xml:space="preserve">2.3.7 </w:t>
      </w:r>
      <w:r>
        <w:rPr>
          <w:rFonts w:eastAsia="Arial" w:cs="Arial" w:ascii="Arial" w:hAnsi="Arial"/>
          <w:b w:val="false"/>
          <w:i w:val="false"/>
          <w:caps w:val="false"/>
          <w:smallCaps w:val="false"/>
          <w:strike w:val="false"/>
          <w:dstrike w:val="false"/>
          <w:color w:val="000000"/>
          <w:position w:val="0"/>
          <w:sz w:val="20"/>
          <w:sz w:val="20"/>
          <w:szCs w:val="20"/>
          <w:vertAlign w:val="baseline"/>
        </w:rPr>
        <w:t>As pessoas físicas e jurídicas de que trata o art. 14 da Lei Federal n.º 14.133, de 2021.</w:t>
      </w:r>
    </w:p>
    <w:p>
      <w:pPr>
        <w:pStyle w:val="Normal"/>
        <w:shd w:val="clear" w:fill="FFFFFF"/>
        <w:spacing w:lineRule="auto" w:line="240" w:before="57" w:after="57"/>
        <w:jc w:val="both"/>
        <w:rPr>
          <w:rFonts w:ascii="Arial" w:hAnsi="Arial"/>
          <w:sz w:val="20"/>
          <w:szCs w:val="20"/>
        </w:rPr>
      </w:pPr>
      <w:r>
        <w:rPr>
          <w:rFonts w:eastAsia="Arial" w:cs="Arial" w:ascii="Arial" w:hAnsi="Arial"/>
          <w:b/>
          <w:i w:val="false"/>
          <w:caps w:val="false"/>
          <w:smallCaps w:val="false"/>
          <w:strike w:val="false"/>
          <w:dstrike w:val="false"/>
          <w:position w:val="0"/>
          <w:sz w:val="20"/>
          <w:sz w:val="20"/>
          <w:szCs w:val="20"/>
          <w:vertAlign w:val="baseline"/>
        </w:rPr>
        <w:t xml:space="preserve">2.4 </w:t>
      </w:r>
      <w:r>
        <w:rPr>
          <w:rFonts w:eastAsia="Arial" w:cs="Arial" w:ascii="Arial" w:hAnsi="Arial"/>
          <w:b w:val="false"/>
          <w:i w:val="false"/>
          <w:caps w:val="false"/>
          <w:smallCaps w:val="false"/>
          <w:strike w:val="false"/>
          <w:dstrike w:val="false"/>
          <w:color w:val="000000"/>
          <w:position w:val="0"/>
          <w:sz w:val="20"/>
          <w:sz w:val="20"/>
          <w:szCs w:val="20"/>
          <w:vertAlign w:val="baseline"/>
        </w:rPr>
        <w:t>A participação nesta licitação implica aceitação das condições estabelecidas no edital e na legislação aplicável.</w:t>
      </w:r>
    </w:p>
    <w:p>
      <w:pPr>
        <w:pStyle w:val="Normal"/>
        <w:shd w:val="clear" w:fill="FFFFFF"/>
        <w:tabs>
          <w:tab w:val="clear" w:pos="720"/>
          <w:tab w:val="left" w:pos="558" w:leader="none"/>
        </w:tabs>
        <w:spacing w:lineRule="auto" w:line="240" w:before="57" w:after="57"/>
        <w:jc w:val="both"/>
        <w:rPr>
          <w:rFonts w:ascii="Arial" w:hAnsi="Arial"/>
          <w:sz w:val="20"/>
          <w:szCs w:val="20"/>
        </w:rPr>
      </w:pPr>
      <w:r>
        <w:rPr>
          <w:rFonts w:eastAsia="Arial" w:cs="Arial" w:ascii="Arial" w:hAnsi="Arial"/>
          <w:b/>
          <w:i w:val="false"/>
          <w:caps w:val="false"/>
          <w:smallCaps w:val="false"/>
          <w:strike w:val="false"/>
          <w:dstrike w:val="false"/>
          <w:position w:val="0"/>
          <w:sz w:val="20"/>
          <w:sz w:val="20"/>
          <w:szCs w:val="20"/>
          <w:vertAlign w:val="baseline"/>
        </w:rPr>
        <w:t xml:space="preserve">2.5 </w:t>
      </w:r>
      <w:r>
        <w:rPr>
          <w:rFonts w:eastAsia="Arial" w:cs="Arial" w:ascii="Arial" w:hAnsi="Arial"/>
          <w:b w:val="false"/>
          <w:i w:val="false"/>
          <w:caps w:val="false"/>
          <w:smallCaps w:val="false"/>
          <w:strike w:val="false"/>
          <w:dstrike w:val="false"/>
          <w:color w:val="000000"/>
          <w:position w:val="0"/>
          <w:sz w:val="20"/>
          <w:sz w:val="20"/>
          <w:szCs w:val="20"/>
          <w:vertAlign w:val="baseline"/>
        </w:rPr>
        <w:t>Além destas condições gerais, deverão ser obedecidas as exigências específicas de participação fixadas no edital.</w:t>
      </w:r>
    </w:p>
    <w:p>
      <w:pPr>
        <w:pStyle w:val="Normal"/>
        <w:shd w:val="clear" w:fill="FFFFFF"/>
        <w:tabs>
          <w:tab w:val="clear" w:pos="720"/>
          <w:tab w:val="left" w:pos="558" w:leader="none"/>
        </w:tabs>
        <w:spacing w:lineRule="auto" w:line="240" w:before="57" w:after="57"/>
        <w:jc w:val="both"/>
        <w:rPr>
          <w:rFonts w:ascii="Arial" w:hAnsi="Arial"/>
          <w:sz w:val="20"/>
          <w:szCs w:val="20"/>
        </w:rPr>
      </w:pPr>
      <w:r>
        <w:rPr>
          <w:rFonts w:eastAsia="Arial" w:cs="Arial" w:ascii="Arial" w:hAnsi="Arial"/>
          <w:b/>
          <w:i w:val="false"/>
          <w:caps w:val="false"/>
          <w:smallCaps w:val="false"/>
          <w:strike w:val="false"/>
          <w:dstrike w:val="false"/>
          <w:position w:val="0"/>
          <w:sz w:val="20"/>
          <w:sz w:val="20"/>
          <w:szCs w:val="20"/>
          <w:vertAlign w:val="baseline"/>
        </w:rPr>
        <w:t>2.6</w:t>
      </w:r>
      <w:r>
        <w:rPr>
          <w:rFonts w:eastAsia="Arial" w:cs="Arial" w:ascii="Arial" w:hAnsi="Arial"/>
          <w:b w:val="false"/>
          <w:i w:val="false"/>
          <w:caps w:val="false"/>
          <w:smallCaps w:val="false"/>
          <w:strike w:val="false"/>
          <w:dstrike w:val="false"/>
          <w:position w:val="0"/>
          <w:sz w:val="20"/>
          <w:sz w:val="20"/>
          <w:szCs w:val="20"/>
          <w:vertAlign w:val="baseline"/>
        </w:rPr>
        <w:t xml:space="preserve"> O(a) Agente de Contratação</w:t>
      </w: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 verificará o eventual descumprimento das condições de participação, especialmente quanto à existência de sanção que impeça a participação no certame ou a futura contratação.</w:t>
      </w:r>
    </w:p>
    <w:p>
      <w:pPr>
        <w:pStyle w:val="Normal"/>
        <w:shd w:val="clear" w:fill="FFFFFF"/>
        <w:spacing w:lineRule="auto" w:line="240" w:before="57" w:after="57"/>
        <w:jc w:val="both"/>
        <w:rPr>
          <w:rFonts w:ascii="Arial" w:hAnsi="Arial"/>
          <w:position w:val="0"/>
          <w:sz w:val="20"/>
          <w:sz w:val="20"/>
          <w:szCs w:val="20"/>
          <w:vertAlign w:val="baseline"/>
        </w:rPr>
      </w:pPr>
      <w:r>
        <w:rPr>
          <w:rFonts w:ascii="Arial" w:hAnsi="Arial"/>
          <w:position w:val="0"/>
          <w:sz w:val="20"/>
          <w:sz w:val="20"/>
          <w:szCs w:val="20"/>
          <w:vertAlign w:val="baseline"/>
        </w:rPr>
      </w:r>
    </w:p>
    <w:p>
      <w:pPr>
        <w:pStyle w:val="Normal"/>
        <w:shd w:val="clear" w:fill="FFFFFF"/>
        <w:spacing w:lineRule="auto" w:line="240" w:before="57" w:after="57"/>
        <w:jc w:val="both"/>
        <w:rPr>
          <w:rFonts w:ascii="Arial" w:hAnsi="Arial" w:eastAsia="Arial" w:cs="Arial"/>
          <w:b/>
          <w:i w:val="false"/>
          <w:i w:val="false"/>
          <w:caps w:val="false"/>
          <w:smallCaps w:val="false"/>
          <w:strike w:val="false"/>
          <w:dstrike w:val="false"/>
          <w:color w:val="000000"/>
          <w:position w:val="0"/>
          <w:sz w:val="20"/>
          <w:sz w:val="20"/>
          <w:szCs w:val="20"/>
          <w:vertAlign w:val="baseline"/>
        </w:rPr>
      </w:pPr>
      <w:r>
        <w:rPr>
          <w:rFonts w:eastAsia="Arial" w:cs="Arial" w:ascii="Arial" w:hAnsi="Arial"/>
          <w:b/>
          <w:i w:val="false"/>
          <w:caps w:val="false"/>
          <w:smallCaps w:val="false"/>
          <w:strike w:val="false"/>
          <w:dstrike w:val="false"/>
          <w:color w:val="000000"/>
          <w:position w:val="0"/>
          <w:sz w:val="20"/>
          <w:sz w:val="20"/>
          <w:szCs w:val="20"/>
          <w:vertAlign w:val="baseline"/>
        </w:rPr>
        <w:t>3. DA VISTORIA</w:t>
      </w:r>
    </w:p>
    <w:p>
      <w:pPr>
        <w:pStyle w:val="Normal"/>
        <w:shd w:val="clear" w:fill="FFFFFF"/>
        <w:spacing w:lineRule="auto" w:line="240" w:before="57" w:after="0"/>
        <w:jc w:val="both"/>
        <w:rPr>
          <w:rFonts w:ascii="Arial" w:hAnsi="Arial" w:eastAsia="Arial" w:cs="Arial"/>
          <w:b/>
          <w:color w:val="000000"/>
          <w:position w:val="0"/>
          <w:sz w:val="20"/>
          <w:sz w:val="20"/>
          <w:szCs w:val="20"/>
          <w:vertAlign w:val="baseline"/>
        </w:rPr>
      </w:pPr>
      <w:r>
        <w:rPr>
          <w:rFonts w:eastAsia="Arial" w:cs="Arial" w:ascii="Arial" w:hAnsi="Arial"/>
          <w:b/>
          <w:color w:val="000000"/>
          <w:position w:val="0"/>
          <w:sz w:val="20"/>
          <w:sz w:val="20"/>
          <w:szCs w:val="20"/>
          <w:vertAlign w:val="baseline"/>
        </w:rPr>
      </w:r>
    </w:p>
    <w:p>
      <w:pPr>
        <w:pStyle w:val="Normal"/>
        <w:shd w:val="clear" w:fill="FFFFFF"/>
        <w:spacing w:lineRule="auto" w:line="240" w:before="57" w:after="0"/>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vertAlign w:val="baseline"/>
        </w:rPr>
        <w:t xml:space="preserve">3.1 </w:t>
      </w:r>
      <w:r>
        <w:rPr>
          <w:rFonts w:eastAsia="Arial" w:cs="Arial" w:ascii="Arial" w:hAnsi="Arial"/>
          <w:b w:val="false"/>
          <w:i w:val="false"/>
          <w:caps w:val="false"/>
          <w:smallCaps w:val="false"/>
          <w:strike w:val="false"/>
          <w:dstrike w:val="false"/>
          <w:color w:val="000000"/>
          <w:position w:val="0"/>
          <w:sz w:val="20"/>
          <w:sz w:val="20"/>
          <w:szCs w:val="20"/>
          <w:vertAlign w:val="baseline"/>
        </w:rPr>
        <w:t>Os licitantes poderão vistoriar o local onde serão executados os serviços até o último dia útil anterior à data fixada para a abertura da sessão pública, com o objetivo de inteirar-se das condições e grau de dificuldade existentes, mediante prévio agendamento junto ao XXXX, pelo telefone XXXXXXXX.</w:t>
      </w:r>
    </w:p>
    <w:p>
      <w:pPr>
        <w:pStyle w:val="Normal"/>
        <w:shd w:val="clear" w:fill="FFFFFF"/>
        <w:spacing w:lineRule="auto" w:line="240" w:before="57" w:after="0"/>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vertAlign w:val="baseline"/>
        </w:rPr>
        <w:t>3.1.1</w:t>
      </w: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 O agendamento deverá ser feito em até dois dias anteriores à data da abertura da sessão da Concorrência eletrônica eletrônico.</w:t>
      </w:r>
    </w:p>
    <w:p>
      <w:pPr>
        <w:pStyle w:val="Normal"/>
        <w:shd w:val="clear" w:fill="FFFFFF"/>
        <w:spacing w:lineRule="auto" w:line="240" w:before="57" w:after="0"/>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vertAlign w:val="baseline"/>
        </w:rPr>
        <w:t xml:space="preserve">3.1.2 </w:t>
      </w:r>
      <w:r>
        <w:rPr>
          <w:rFonts w:eastAsia="Arial" w:cs="Arial" w:ascii="Arial" w:hAnsi="Arial"/>
          <w:b w:val="false"/>
          <w:i w:val="false"/>
          <w:caps w:val="false"/>
          <w:smallCaps w:val="false"/>
          <w:strike w:val="false"/>
          <w:dstrike w:val="false"/>
          <w:color w:val="000000"/>
          <w:position w:val="0"/>
          <w:sz w:val="20"/>
          <w:sz w:val="20"/>
          <w:szCs w:val="20"/>
          <w:vertAlign w:val="baseline"/>
        </w:rPr>
        <w:t>Ainda que os licitantes optem por não realizar a vistoria, deverão apresentar declaração formal assinada pelo responsável técnico do licitante acerca do conhecimento pleno das condições e peculiaridades da contratação, conforme modelo constante no</w:t>
      </w:r>
      <w:r>
        <w:rPr>
          <w:rFonts w:eastAsia="Arial" w:cs="Arial" w:ascii="Arial" w:hAnsi="Arial"/>
          <w:b w:val="false"/>
          <w:i w:val="false"/>
          <w:caps w:val="false"/>
          <w:smallCaps w:val="false"/>
          <w:strike w:val="false"/>
          <w:dstrike w:val="false"/>
          <w:position w:val="0"/>
          <w:sz w:val="20"/>
          <w:sz w:val="20"/>
          <w:szCs w:val="20"/>
          <w:vertAlign w:val="baseline"/>
        </w:rPr>
        <w:t xml:space="preserve"> Anexo VII</w:t>
      </w: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 deste Edital.</w:t>
      </w:r>
    </w:p>
    <w:p>
      <w:pPr>
        <w:pStyle w:val="Normal"/>
        <w:shd w:val="clear" w:fill="FFFFFF"/>
        <w:spacing w:lineRule="auto" w:line="240" w:before="57" w:after="0"/>
        <w:jc w:val="both"/>
        <w:rPr>
          <w:rFonts w:ascii="Arial" w:hAnsi="Arial" w:eastAsia="Arial" w:cs="Arial"/>
          <w:b w:val="false"/>
          <w:i w:val="false"/>
          <w:i w:val="false"/>
          <w:caps w:val="false"/>
          <w:smallCaps w:val="false"/>
          <w:strike w:val="false"/>
          <w:dstrike w:val="false"/>
          <w:color w:val="000000"/>
          <w:position w:val="0"/>
          <w:sz w:val="20"/>
          <w:sz w:val="20"/>
          <w:szCs w:val="20"/>
          <w:vertAlign w:val="baseline"/>
        </w:rPr>
      </w:pP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  </w:t>
      </w:r>
    </w:p>
    <w:tbl>
      <w:tblPr>
        <w:tblW w:w="9075" w:type="dxa"/>
        <w:jc w:val="start"/>
        <w:tblInd w:w="-60" w:type="dxa"/>
        <w:tblLayout w:type="fixed"/>
        <w:tblCellMar>
          <w:top w:w="0" w:type="dxa"/>
          <w:start w:w="108" w:type="dxa"/>
          <w:bottom w:w="0" w:type="dxa"/>
          <w:end w:w="108" w:type="dxa"/>
        </w:tblCellMar>
      </w:tblPr>
      <w:tblGrid>
        <w:gridCol w:w="9075"/>
      </w:tblGrid>
      <w:tr>
        <w:trPr/>
        <w:tc>
          <w:tcPr>
            <w:tcW w:w="9075"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shd w:val="clear" w:fill="FFFF00"/>
              <w:spacing w:lineRule="auto" w:line="240" w:before="57" w:after="0"/>
              <w:ind w:hanging="0" w:start="360" w:end="0"/>
              <w:jc w:val="both"/>
              <w:rPr>
                <w:rFonts w:ascii="Arial" w:hAnsi="Arial" w:eastAsia="Arial" w:cs="Arial"/>
                <w:b/>
                <w:i w:val="false"/>
                <w:i w:val="false"/>
                <w:caps w:val="false"/>
                <w:smallCaps w:val="false"/>
                <w:strike w:val="false"/>
                <w:dstrike w:val="false"/>
                <w:color w:val="FF0000"/>
                <w:position w:val="0"/>
                <w:sz w:val="20"/>
                <w:sz w:val="20"/>
                <w:szCs w:val="20"/>
                <w:u w:val="none"/>
                <w:vertAlign w:val="baseline"/>
              </w:rPr>
            </w:pPr>
            <w:r>
              <w:rPr>
                <w:rFonts w:eastAsia="Arial" w:cs="Arial" w:ascii="Arial" w:hAnsi="Arial"/>
                <w:b/>
                <w:i w:val="false"/>
                <w:caps w:val="false"/>
                <w:smallCaps w:val="false"/>
                <w:strike w:val="false"/>
                <w:dstrike w:val="false"/>
                <w:color w:val="FF0000"/>
                <w:position w:val="0"/>
                <w:sz w:val="20"/>
                <w:sz w:val="20"/>
                <w:szCs w:val="20"/>
                <w:u w:val="none"/>
                <w:vertAlign w:val="baseline"/>
              </w:rPr>
              <w:t xml:space="preserve">Nota explicativa </w:t>
            </w:r>
            <w:r>
              <w:rPr>
                <w:rFonts w:eastAsia="Arial" w:cs="Arial" w:ascii="Arial" w:hAnsi="Arial"/>
                <w:b/>
                <w:i w:val="false"/>
                <w:caps w:val="false"/>
                <w:smallCaps w:val="false"/>
                <w:strike w:val="false"/>
                <w:dstrike w:val="false"/>
                <w:color w:val="FF0000"/>
                <w:position w:val="0"/>
                <w:sz w:val="20"/>
                <w:sz w:val="20"/>
                <w:szCs w:val="20"/>
                <w:u w:val="none"/>
                <w:vertAlign w:val="baseline"/>
              </w:rPr>
              <w:fldChar w:fldCharType="begin"/>
            </w:r>
            <w:r>
              <w:rPr>
                <w:smallCaps w:val="false"/>
                <w:caps w:val="false"/>
                <w:dstrike w:val="false"/>
                <w:strike w:val="false"/>
                <w:vertAlign w:val="baseline"/>
                <w:position w:val="0"/>
                <w:sz w:val="20"/>
                <w:sz w:val="20"/>
                <w:i w:val="false"/>
                <w:u w:val="none"/>
                <w:b/>
                <w:szCs w:val="20"/>
                <w:rFonts w:eastAsia="Arial" w:cs="Arial" w:ascii="Arial" w:hAnsi="Arial"/>
                <w:color w:val="FF0000"/>
              </w:rPr>
              <w:instrText xml:space="preserve"> SEQ Desenho \* ARABIC </w:instrText>
            </w:r>
            <w:r>
              <w:rPr>
                <w:smallCaps w:val="false"/>
                <w:caps w:val="false"/>
                <w:dstrike w:val="false"/>
                <w:strike w:val="false"/>
                <w:vertAlign w:val="baseline"/>
                <w:position w:val="0"/>
                <w:sz w:val="20"/>
                <w:sz w:val="20"/>
                <w:i w:val="false"/>
                <w:u w:val="none"/>
                <w:b/>
                <w:szCs w:val="20"/>
                <w:rFonts w:eastAsia="Arial" w:cs="Arial" w:ascii="Arial" w:hAnsi="Arial"/>
                <w:color w:val="FF0000"/>
              </w:rPr>
              <w:fldChar w:fldCharType="separate"/>
            </w:r>
            <w:r>
              <w:rPr>
                <w:smallCaps w:val="false"/>
                <w:caps w:val="false"/>
                <w:dstrike w:val="false"/>
                <w:strike w:val="false"/>
                <w:vertAlign w:val="baseline"/>
                <w:position w:val="0"/>
                <w:sz w:val="20"/>
                <w:sz w:val="20"/>
                <w:i w:val="false"/>
                <w:u w:val="none"/>
                <w:b/>
                <w:szCs w:val="20"/>
                <w:rFonts w:eastAsia="Arial" w:cs="Arial" w:ascii="Arial" w:hAnsi="Arial"/>
                <w:color w:val="FF0000"/>
              </w:rPr>
              <w:t>13</w:t>
            </w:r>
            <w:r>
              <w:rPr>
                <w:smallCaps w:val="false"/>
                <w:caps w:val="false"/>
                <w:dstrike w:val="false"/>
                <w:strike w:val="false"/>
                <w:vertAlign w:val="baseline"/>
                <w:position w:val="0"/>
                <w:sz w:val="20"/>
                <w:sz w:val="20"/>
                <w:i w:val="false"/>
                <w:u w:val="none"/>
                <w:b/>
                <w:szCs w:val="20"/>
                <w:rFonts w:eastAsia="Arial" w:cs="Arial" w:ascii="Arial" w:hAnsi="Arial"/>
                <w:color w:val="FF0000"/>
              </w:rPr>
              <w:fldChar w:fldCharType="end"/>
            </w:r>
            <w:r>
              <w:rPr>
                <w:rFonts w:eastAsia="Arial" w:cs="Arial" w:ascii="Arial" w:hAnsi="Arial"/>
                <w:b/>
                <w:i w:val="false"/>
                <w:caps w:val="false"/>
                <w:smallCaps w:val="false"/>
                <w:strike w:val="false"/>
                <w:dstrike w:val="false"/>
                <w:color w:val="FF0000"/>
                <w:position w:val="0"/>
                <w:sz w:val="20"/>
                <w:sz w:val="20"/>
                <w:szCs w:val="20"/>
                <w:u w:val="none"/>
                <w:vertAlign w:val="baseline"/>
              </w:rPr>
              <w:t>:</w:t>
            </w:r>
          </w:p>
          <w:p>
            <w:pPr>
              <w:pStyle w:val="Normal"/>
              <w:shd w:val="clear" w:fill="FFFF00"/>
              <w:spacing w:lineRule="auto" w:line="240" w:before="57" w:after="0"/>
              <w:ind w:firstLine="9" w:start="-9" w:end="0"/>
              <w:jc w:val="both"/>
              <w:rPr>
                <w:rFonts w:ascii="Arial" w:hAnsi="Arial" w:eastAsia="Arial" w:cs="Arial"/>
                <w:b/>
                <w:i w:val="false"/>
                <w:i w:val="false"/>
                <w:caps w:val="false"/>
                <w:smallCaps w:val="false"/>
                <w:strike w:val="false"/>
                <w:dstrike w:val="false"/>
                <w:color w:val="000000"/>
                <w:position w:val="0"/>
                <w:sz w:val="20"/>
                <w:sz w:val="20"/>
                <w:szCs w:val="20"/>
                <w:shd w:fill="FFFF00" w:val="clear"/>
                <w:vertAlign w:val="baseline"/>
              </w:rPr>
            </w:pPr>
            <w:r>
              <w:rPr>
                <w:rFonts w:eastAsia="Arial" w:cs="Arial" w:ascii="Arial" w:hAnsi="Arial"/>
                <w:b/>
                <w:i w:val="false"/>
                <w:caps w:val="false"/>
                <w:smallCaps w:val="false"/>
                <w:strike w:val="false"/>
                <w:dstrike w:val="false"/>
                <w:color w:val="000000"/>
                <w:position w:val="0"/>
                <w:sz w:val="20"/>
                <w:sz w:val="20"/>
                <w:szCs w:val="20"/>
                <w:shd w:fill="FFFF00" w:val="clear"/>
                <w:vertAlign w:val="baseline"/>
              </w:rPr>
              <w:t>(Obs. As notas explicativas são meramente orientativas. Portanto, devem ser excluídas do edital a ser publicado)</w:t>
            </w:r>
            <w:bookmarkStart w:id="0" w:name="bookmark=id.gjdgxs"/>
            <w:bookmarkEnd w:id="0"/>
          </w:p>
          <w:p>
            <w:pPr>
              <w:pStyle w:val="Normal"/>
              <w:shd w:val="clear" w:fill="FFFF00"/>
              <w:spacing w:lineRule="auto" w:line="240" w:before="57" w:after="0"/>
              <w:ind w:firstLine="9" w:start="-9" w:end="0"/>
              <w:jc w:val="both"/>
              <w:rPr>
                <w:rFonts w:ascii="Arial" w:hAnsi="Arial"/>
                <w:sz w:val="20"/>
                <w:szCs w:val="20"/>
              </w:rPr>
            </w:pPr>
            <w:r>
              <w:rPr>
                <w:rFonts w:eastAsia="Arial" w:cs="Arial" w:ascii="Arial" w:hAnsi="Arial"/>
                <w:b w:val="false"/>
                <w:i w:val="false"/>
                <w:caps w:val="false"/>
                <w:smallCaps w:val="false"/>
                <w:strike w:val="false"/>
                <w:dstrike w:val="false"/>
                <w:position w:val="0"/>
                <w:sz w:val="20"/>
                <w:sz w:val="20"/>
                <w:szCs w:val="20"/>
                <w:vertAlign w:val="baseline"/>
              </w:rPr>
              <w:t xml:space="preserve">A comissão recomenda fazer nota explicativa que a exigência do termo do anexo VII deve ser avaliada conforme a necessidade que a avaliação prévia do local de execução for imprescindível para o conhecimento pleno das condições e peculiaridades do objeto a ser contratado nos termo do §2 e §3 do art. 63, a nova Lei de Licitações </w:t>
            </w:r>
            <w:bookmarkStart w:id="1" w:name="bookmark=id.30j0zll"/>
            <w:bookmarkEnd w:id="1"/>
            <w:r>
              <w:rPr>
                <w:rFonts w:eastAsia="Arial" w:cs="Arial" w:ascii="Arial" w:hAnsi="Arial"/>
                <w:b w:val="false"/>
                <w:i w:val="false"/>
                <w:caps w:val="false"/>
                <w:smallCaps w:val="false"/>
                <w:strike w:val="false"/>
                <w:dstrike w:val="false"/>
                <w:position w:val="0"/>
                <w:sz w:val="20"/>
                <w:sz w:val="20"/>
                <w:szCs w:val="20"/>
                <w:vertAlign w:val="baseline"/>
              </w:rPr>
              <w:t>.</w:t>
            </w:r>
          </w:p>
        </w:tc>
      </w:tr>
    </w:tbl>
    <w:p>
      <w:pPr>
        <w:pStyle w:val="Normal"/>
        <w:shd w:val="clear" w:fill="FFFFFF"/>
        <w:spacing w:lineRule="auto" w:line="240" w:before="57" w:after="0"/>
        <w:jc w:val="both"/>
        <w:rPr>
          <w:rFonts w:ascii="Arial" w:hAnsi="Arial" w:eastAsia="Arial" w:cs="Arial"/>
          <w:color w:val="000000"/>
          <w:position w:val="0"/>
          <w:sz w:val="20"/>
          <w:sz w:val="20"/>
          <w:szCs w:val="20"/>
          <w:vertAlign w:val="baseline"/>
        </w:rPr>
      </w:pPr>
      <w:r>
        <w:rPr>
          <w:rFonts w:eastAsia="Arial" w:cs="Arial" w:ascii="Arial" w:hAnsi="Arial"/>
          <w:color w:val="000000"/>
          <w:position w:val="0"/>
          <w:sz w:val="20"/>
          <w:sz w:val="20"/>
          <w:szCs w:val="20"/>
          <w:vertAlign w:val="baseline"/>
        </w:rPr>
      </w:r>
    </w:p>
    <w:p>
      <w:pPr>
        <w:pStyle w:val="Normal"/>
        <w:keepNext w:val="false"/>
        <w:keepLines w:val="false"/>
        <w:pageBreakBefore w:val="false"/>
        <w:widowControl/>
        <w:shd w:val="clear" w:fill="FFFFFF"/>
        <w:spacing w:lineRule="auto" w:line="276" w:before="280" w:after="280"/>
        <w:ind w:hanging="0" w:start="0" w:end="0"/>
        <w:jc w:val="both"/>
        <w:rPr>
          <w:rFonts w:ascii="Arial" w:hAnsi="Arial"/>
          <w:sz w:val="20"/>
          <w:szCs w:val="20"/>
        </w:rPr>
      </w:pPr>
      <w:r>
        <w:rPr>
          <w:rFonts w:eastAsia="Times New Roman" w:cs="Times New Roman" w:ascii="Arial" w:hAnsi="Arial"/>
          <w:b/>
          <w:i w:val="false"/>
          <w:caps w:val="false"/>
          <w:smallCaps w:val="false"/>
          <w:strike w:val="false"/>
          <w:dstrike w:val="false"/>
          <w:color w:val="000000"/>
          <w:position w:val="0"/>
          <w:sz w:val="20"/>
          <w:sz w:val="20"/>
          <w:szCs w:val="20"/>
          <w:u w:val="none"/>
          <w:vertAlign w:val="baseline"/>
        </w:rPr>
        <w:t>3.1.3</w:t>
      </w:r>
      <w:r>
        <w:rPr>
          <w:rFonts w:eastAsia="Times New Roman" w:cs="Times New Roman" w:ascii="Arial" w:hAnsi="Arial"/>
          <w:b w:val="false"/>
          <w:i w:val="false"/>
          <w:caps w:val="false"/>
          <w:smallCaps w:val="false"/>
          <w:strike w:val="false"/>
          <w:dstrike w:val="false"/>
          <w:color w:val="000000"/>
          <w:position w:val="0"/>
          <w:sz w:val="20"/>
          <w:sz w:val="20"/>
          <w:szCs w:val="20"/>
          <w:u w:val="none"/>
          <w:vertAlign w:val="baseline"/>
        </w:rPr>
        <w:t xml:space="preserve"> A não realização da vistoria não poderá embasar posteriores alegações de desconhecimento das instalações, dúvidas ou esquecimentos de quaisquer detalhes dos locais da prestação dos serviços, devendo o licitante vencedor assumir os ônus dos serviços decorrentes.</w:t>
      </w:r>
    </w:p>
    <w:p>
      <w:pPr>
        <w:pStyle w:val="Normal"/>
        <w:shd w:val="clear" w:fill="FFFFFF"/>
        <w:spacing w:lineRule="auto" w:line="240" w:before="57" w:after="0"/>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vertAlign w:val="baseline"/>
        </w:rPr>
        <w:t>3.1.4</w:t>
      </w: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 Nenhum licitante poderá alegar desconhecimento das condições e grau de dificuldade existentes como justificativa para se eximir das obrigações assumidas ou em favor de eventuais pretensões de acréscimos de preços em decorrência da execução do objeto.</w:t>
      </w:r>
    </w:p>
    <w:p>
      <w:pPr>
        <w:pStyle w:val="Normal"/>
        <w:keepNext w:val="false"/>
        <w:keepLines w:val="false"/>
        <w:pageBreakBefore w:val="false"/>
        <w:widowControl/>
        <w:shd w:val="clear" w:fill="FFFFFF"/>
        <w:spacing w:lineRule="auto" w:line="240" w:before="57" w:after="0"/>
        <w:ind w:hanging="0" w:start="360" w:end="0"/>
        <w:jc w:val="both"/>
        <w:rPr>
          <w:rFonts w:ascii="Arial" w:hAnsi="Arial" w:eastAsia="Arial" w:cs="Arial"/>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vertAlign w:val="baseline"/>
        </w:rPr>
      </w:r>
    </w:p>
    <w:tbl>
      <w:tblPr>
        <w:tblW w:w="9075" w:type="dxa"/>
        <w:jc w:val="start"/>
        <w:tblInd w:w="-60" w:type="dxa"/>
        <w:tblLayout w:type="fixed"/>
        <w:tblCellMar>
          <w:top w:w="0" w:type="dxa"/>
          <w:start w:w="108" w:type="dxa"/>
          <w:bottom w:w="0" w:type="dxa"/>
          <w:end w:w="108" w:type="dxa"/>
        </w:tblCellMar>
      </w:tblPr>
      <w:tblGrid>
        <w:gridCol w:w="9075"/>
      </w:tblGrid>
      <w:tr>
        <w:trPr/>
        <w:tc>
          <w:tcPr>
            <w:tcW w:w="9075"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shd w:val="clear" w:fill="FFFF00"/>
              <w:spacing w:lineRule="auto" w:line="240" w:before="57" w:after="0"/>
              <w:ind w:hanging="0" w:start="360" w:end="0"/>
              <w:jc w:val="both"/>
              <w:rPr>
                <w:rFonts w:ascii="Arial" w:hAnsi="Arial" w:eastAsia="Arial" w:cs="Arial"/>
                <w:b/>
                <w:i w:val="false"/>
                <w:i w:val="false"/>
                <w:caps w:val="false"/>
                <w:smallCaps w:val="false"/>
                <w:strike w:val="false"/>
                <w:dstrike w:val="false"/>
                <w:color w:val="FF0000"/>
                <w:position w:val="0"/>
                <w:sz w:val="20"/>
                <w:sz w:val="20"/>
                <w:szCs w:val="20"/>
                <w:u w:val="none"/>
                <w:vertAlign w:val="baseline"/>
              </w:rPr>
            </w:pPr>
            <w:r>
              <w:rPr>
                <w:rFonts w:eastAsia="Arial" w:cs="Arial" w:ascii="Arial" w:hAnsi="Arial"/>
                <w:b/>
                <w:i w:val="false"/>
                <w:caps w:val="false"/>
                <w:smallCaps w:val="false"/>
                <w:strike w:val="false"/>
                <w:dstrike w:val="false"/>
                <w:color w:val="FF0000"/>
                <w:position w:val="0"/>
                <w:sz w:val="20"/>
                <w:sz w:val="20"/>
                <w:szCs w:val="20"/>
                <w:u w:val="none"/>
                <w:vertAlign w:val="baseline"/>
              </w:rPr>
              <w:t xml:space="preserve">Nota explicativa </w:t>
            </w:r>
            <w:r>
              <w:rPr>
                <w:rFonts w:eastAsia="Arial" w:cs="Arial" w:ascii="Arial" w:hAnsi="Arial"/>
                <w:b/>
                <w:i w:val="false"/>
                <w:caps w:val="false"/>
                <w:smallCaps w:val="false"/>
                <w:strike w:val="false"/>
                <w:dstrike w:val="false"/>
                <w:color w:val="FF0000"/>
                <w:position w:val="0"/>
                <w:sz w:val="20"/>
                <w:sz w:val="20"/>
                <w:szCs w:val="20"/>
                <w:u w:val="none"/>
                <w:vertAlign w:val="baseline"/>
              </w:rPr>
              <w:fldChar w:fldCharType="begin"/>
            </w:r>
            <w:r>
              <w:rPr>
                <w:smallCaps w:val="false"/>
                <w:caps w:val="false"/>
                <w:dstrike w:val="false"/>
                <w:strike w:val="false"/>
                <w:vertAlign w:val="baseline"/>
                <w:position w:val="0"/>
                <w:sz w:val="20"/>
                <w:sz w:val="20"/>
                <w:i w:val="false"/>
                <w:u w:val="none"/>
                <w:b/>
                <w:szCs w:val="20"/>
                <w:rFonts w:eastAsia="Arial" w:cs="Arial" w:ascii="Arial" w:hAnsi="Arial"/>
                <w:color w:val="FF0000"/>
              </w:rPr>
              <w:instrText xml:space="preserve"> SEQ Desenho \* ARABIC </w:instrText>
            </w:r>
            <w:r>
              <w:rPr>
                <w:smallCaps w:val="false"/>
                <w:caps w:val="false"/>
                <w:dstrike w:val="false"/>
                <w:strike w:val="false"/>
                <w:vertAlign w:val="baseline"/>
                <w:position w:val="0"/>
                <w:sz w:val="20"/>
                <w:sz w:val="20"/>
                <w:i w:val="false"/>
                <w:u w:val="none"/>
                <w:b/>
                <w:szCs w:val="20"/>
                <w:rFonts w:eastAsia="Arial" w:cs="Arial" w:ascii="Arial" w:hAnsi="Arial"/>
                <w:color w:val="FF0000"/>
              </w:rPr>
              <w:fldChar w:fldCharType="separate"/>
            </w:r>
            <w:r>
              <w:rPr>
                <w:smallCaps w:val="false"/>
                <w:caps w:val="false"/>
                <w:dstrike w:val="false"/>
                <w:strike w:val="false"/>
                <w:vertAlign w:val="baseline"/>
                <w:position w:val="0"/>
                <w:sz w:val="20"/>
                <w:sz w:val="20"/>
                <w:i w:val="false"/>
                <w:u w:val="none"/>
                <w:b/>
                <w:szCs w:val="20"/>
                <w:rFonts w:eastAsia="Arial" w:cs="Arial" w:ascii="Arial" w:hAnsi="Arial"/>
                <w:color w:val="FF0000"/>
              </w:rPr>
              <w:t>14</w:t>
            </w:r>
            <w:r>
              <w:rPr>
                <w:smallCaps w:val="false"/>
                <w:caps w:val="false"/>
                <w:dstrike w:val="false"/>
                <w:strike w:val="false"/>
                <w:vertAlign w:val="baseline"/>
                <w:position w:val="0"/>
                <w:sz w:val="20"/>
                <w:sz w:val="20"/>
                <w:i w:val="false"/>
                <w:u w:val="none"/>
                <w:b/>
                <w:szCs w:val="20"/>
                <w:rFonts w:eastAsia="Arial" w:cs="Arial" w:ascii="Arial" w:hAnsi="Arial"/>
                <w:color w:val="FF0000"/>
              </w:rPr>
              <w:fldChar w:fldCharType="end"/>
            </w:r>
            <w:r>
              <w:rPr>
                <w:rFonts w:eastAsia="Arial" w:cs="Arial" w:ascii="Arial" w:hAnsi="Arial"/>
                <w:b/>
                <w:i w:val="false"/>
                <w:caps w:val="false"/>
                <w:smallCaps w:val="false"/>
                <w:strike w:val="false"/>
                <w:dstrike w:val="false"/>
                <w:color w:val="FF0000"/>
                <w:position w:val="0"/>
                <w:sz w:val="20"/>
                <w:sz w:val="20"/>
                <w:szCs w:val="20"/>
                <w:u w:val="none"/>
                <w:vertAlign w:val="baseline"/>
              </w:rPr>
              <w:t>:</w:t>
            </w:r>
          </w:p>
          <w:p>
            <w:pPr>
              <w:pStyle w:val="Normal"/>
              <w:shd w:val="clear" w:fill="FFFF00"/>
              <w:spacing w:lineRule="auto" w:line="240" w:before="57" w:after="0"/>
              <w:ind w:firstLine="9" w:start="-9" w:end="0"/>
              <w:jc w:val="both"/>
              <w:rPr>
                <w:rFonts w:ascii="Arial" w:hAnsi="Arial" w:eastAsia="Arial" w:cs="Arial"/>
                <w:b/>
                <w:i w:val="false"/>
                <w:i w:val="false"/>
                <w:caps w:val="false"/>
                <w:smallCaps w:val="false"/>
                <w:strike w:val="false"/>
                <w:dstrike w:val="false"/>
                <w:color w:val="000000"/>
                <w:position w:val="0"/>
                <w:sz w:val="20"/>
                <w:sz w:val="20"/>
                <w:szCs w:val="20"/>
                <w:shd w:fill="FFFF00" w:val="clear"/>
                <w:vertAlign w:val="baseline"/>
              </w:rPr>
            </w:pPr>
            <w:r>
              <w:rPr>
                <w:rFonts w:eastAsia="Arial" w:cs="Arial" w:ascii="Arial" w:hAnsi="Arial"/>
                <w:b/>
                <w:i w:val="false"/>
                <w:caps w:val="false"/>
                <w:smallCaps w:val="false"/>
                <w:strike w:val="false"/>
                <w:dstrike w:val="false"/>
                <w:color w:val="000000"/>
                <w:position w:val="0"/>
                <w:sz w:val="20"/>
                <w:sz w:val="20"/>
                <w:szCs w:val="20"/>
                <w:shd w:fill="FFFF00" w:val="clear"/>
                <w:vertAlign w:val="baseline"/>
              </w:rPr>
              <w:t>(Obs. As notas explicativas são meramente orientativas. Portanto, devem ser excluídas do edital a ser publicado)</w:t>
            </w:r>
          </w:p>
          <w:p>
            <w:pPr>
              <w:pStyle w:val="Normal"/>
              <w:shd w:val="clear" w:fill="FFFF00"/>
              <w:spacing w:lineRule="auto" w:line="240" w:before="57" w:after="0"/>
              <w:ind w:firstLine="9" w:start="-9" w:end="0"/>
              <w:jc w:val="both"/>
              <w:rPr>
                <w:rFonts w:ascii="Arial" w:hAnsi="Arial" w:eastAsia="Arial" w:cs="Arial"/>
                <w:position w:val="0"/>
                <w:sz w:val="20"/>
                <w:sz w:val="20"/>
                <w:szCs w:val="20"/>
                <w:vertAlign w:val="baseline"/>
              </w:rPr>
            </w:pPr>
            <w:r>
              <w:rPr>
                <w:rFonts w:eastAsia="Arial" w:cs="Arial" w:ascii="Arial" w:hAnsi="Arial"/>
                <w:position w:val="0"/>
                <w:sz w:val="20"/>
                <w:sz w:val="20"/>
                <w:szCs w:val="20"/>
                <w:vertAlign w:val="baseline"/>
              </w:rPr>
            </w:r>
          </w:p>
          <w:p>
            <w:pPr>
              <w:pStyle w:val="Normal"/>
              <w:shd w:val="clear" w:fill="FFFF00"/>
              <w:spacing w:lineRule="auto" w:line="240" w:before="57" w:after="0"/>
              <w:ind w:firstLine="9" w:start="-9" w:end="0"/>
              <w:jc w:val="both"/>
              <w:rPr>
                <w:rFonts w:ascii="Arial" w:hAnsi="Arial"/>
                <w:sz w:val="20"/>
                <w:szCs w:val="20"/>
              </w:rPr>
            </w:pPr>
            <w:r>
              <w:rPr>
                <w:rFonts w:eastAsia="Arial" w:cs="Arial" w:ascii="Arial" w:hAnsi="Arial"/>
                <w:b w:val="false"/>
                <w:i w:val="false"/>
                <w:caps w:val="false"/>
                <w:smallCaps w:val="false"/>
                <w:strike w:val="false"/>
                <w:dstrike w:val="false"/>
                <w:position w:val="0"/>
                <w:sz w:val="20"/>
                <w:sz w:val="20"/>
                <w:szCs w:val="20"/>
                <w:vertAlign w:val="baseline"/>
              </w:rPr>
              <w:t xml:space="preserve">De acordo com o art. </w:t>
            </w:r>
            <w:r>
              <w:rPr>
                <w:rFonts w:eastAsia="Arial" w:cs="Arial" w:ascii="Arial" w:hAnsi="Arial"/>
                <w:b w:val="false"/>
                <w:i/>
                <w:caps w:val="false"/>
                <w:smallCaps w:val="false"/>
                <w:strike w:val="false"/>
                <w:dstrike w:val="false"/>
                <w:color w:val="000000"/>
                <w:position w:val="0"/>
                <w:sz w:val="20"/>
                <w:sz w:val="20"/>
                <w:szCs w:val="20"/>
                <w:vertAlign w:val="baseline"/>
              </w:rPr>
              <w:t>63 da Lei Federal n.º 14.133, de 2021</w:t>
            </w:r>
            <w:r>
              <w:rPr>
                <w:rFonts w:eastAsia="Arial" w:cs="Arial" w:ascii="Arial" w:hAnsi="Arial"/>
                <w:b w:val="false"/>
                <w:i w:val="false"/>
                <w:caps w:val="false"/>
                <w:smallCaps w:val="false"/>
                <w:strike w:val="false"/>
                <w:dstrike w:val="false"/>
                <w:position w:val="0"/>
                <w:sz w:val="20"/>
                <w:sz w:val="20"/>
                <w:szCs w:val="20"/>
                <w:vertAlign w:val="baseline"/>
              </w:rPr>
              <w:t>, a vistoria passou a ser um direito do licitante, e não uma obrigação imposta pela Administração.</w:t>
            </w:r>
          </w:p>
        </w:tc>
      </w:tr>
    </w:tbl>
    <w:p>
      <w:pPr>
        <w:pStyle w:val="Normal"/>
        <w:shd w:val="clear" w:fill="FFFFFF"/>
        <w:spacing w:lineRule="auto" w:line="240" w:before="57" w:after="0"/>
        <w:jc w:val="both"/>
        <w:rPr>
          <w:rFonts w:ascii="Arial" w:hAnsi="Arial" w:eastAsia="Arial" w:cs="Arial"/>
          <w:b/>
          <w:position w:val="0"/>
          <w:sz w:val="20"/>
          <w:sz w:val="20"/>
          <w:szCs w:val="20"/>
          <w:shd w:fill="FFFFFF" w:val="clear"/>
          <w:vertAlign w:val="baseline"/>
        </w:rPr>
      </w:pPr>
      <w:r>
        <w:rPr>
          <w:rFonts w:eastAsia="Arial" w:cs="Arial" w:ascii="Arial" w:hAnsi="Arial"/>
          <w:b/>
          <w:position w:val="0"/>
          <w:sz w:val="20"/>
          <w:sz w:val="20"/>
          <w:szCs w:val="20"/>
          <w:shd w:fill="FFFFFF" w:val="clear"/>
          <w:vertAlign w:val="baseline"/>
        </w:rPr>
      </w:r>
    </w:p>
    <w:p>
      <w:pPr>
        <w:pStyle w:val="Normal"/>
        <w:shd w:val="clear" w:fill="FFFFFF"/>
        <w:spacing w:lineRule="auto" w:line="240" w:before="57" w:after="0"/>
        <w:jc w:val="both"/>
        <w:rPr>
          <w:rFonts w:ascii="Arial" w:hAnsi="Arial"/>
          <w:sz w:val="20"/>
          <w:szCs w:val="20"/>
        </w:rPr>
      </w:pPr>
      <w:r>
        <w:rPr>
          <w:rFonts w:eastAsia="Arial" w:cs="Arial" w:ascii="Arial" w:hAnsi="Arial"/>
          <w:b/>
          <w:i w:val="false"/>
          <w:caps w:val="false"/>
          <w:smallCaps w:val="false"/>
          <w:strike w:val="false"/>
          <w:dstrike w:val="false"/>
          <w:position w:val="0"/>
          <w:sz w:val="20"/>
          <w:sz w:val="20"/>
          <w:szCs w:val="20"/>
          <w:shd w:fill="FFFFFF" w:val="clear"/>
          <w:vertAlign w:val="baseline"/>
        </w:rPr>
        <w:t xml:space="preserve">4 </w:t>
      </w:r>
      <w:r>
        <w:rPr>
          <w:rFonts w:eastAsia="Arial" w:cs="Arial" w:ascii="Arial" w:hAnsi="Arial"/>
          <w:b/>
          <w:i w:val="false"/>
          <w:caps w:val="false"/>
          <w:smallCaps w:val="false"/>
          <w:strike w:val="false"/>
          <w:dstrike w:val="false"/>
          <w:color w:val="000000"/>
          <w:position w:val="0"/>
          <w:sz w:val="20"/>
          <w:sz w:val="20"/>
          <w:szCs w:val="20"/>
          <w:shd w:fill="FFFFFF" w:val="clear"/>
          <w:vertAlign w:val="baseline"/>
        </w:rPr>
        <w:t>PROPOSTA INICIAL</w:t>
      </w:r>
    </w:p>
    <w:p>
      <w:pPr>
        <w:pStyle w:val="Normal"/>
        <w:shd w:val="clear" w:fill="FFFFFF"/>
        <w:spacing w:lineRule="auto" w:line="240" w:before="57" w:after="0"/>
        <w:jc w:val="both"/>
        <w:rPr>
          <w:rFonts w:ascii="Arial" w:hAnsi="Arial"/>
          <w:sz w:val="20"/>
          <w:szCs w:val="20"/>
        </w:rPr>
      </w:pPr>
      <w:r>
        <w:rPr>
          <w:rFonts w:eastAsia="Arial" w:cs="Arial" w:ascii="Arial" w:hAnsi="Arial"/>
          <w:b/>
          <w:i w:val="false"/>
          <w:caps w:val="false"/>
          <w:smallCaps w:val="false"/>
          <w:strike w:val="false"/>
          <w:dstrike w:val="false"/>
          <w:position w:val="0"/>
          <w:sz w:val="20"/>
          <w:sz w:val="20"/>
          <w:szCs w:val="20"/>
          <w:shd w:fill="FFFFFF" w:val="clear"/>
          <w:vertAlign w:val="baseline"/>
        </w:rPr>
        <w:t xml:space="preserve">4.1 </w:t>
      </w:r>
      <w:r>
        <w:rPr>
          <w:rFonts w:eastAsia="Arial" w:cs="Arial" w:ascii="Arial" w:hAnsi="Arial"/>
          <w:b w:val="false"/>
          <w:i w:val="false"/>
          <w:caps w:val="false"/>
          <w:smallCaps w:val="false"/>
          <w:strike w:val="false"/>
          <w:dstrike w:val="false"/>
          <w:color w:val="000000"/>
          <w:position w:val="0"/>
          <w:sz w:val="20"/>
          <w:sz w:val="20"/>
          <w:szCs w:val="20"/>
          <w:shd w:fill="FFFFFF" w:val="clear"/>
          <w:vertAlign w:val="baseline"/>
        </w:rPr>
        <w:t>Antes de postar a proposta comercial em formulário eletrônico, o licitante deverá manifestar, em campo próprio d</w:t>
      </w:r>
      <w:r>
        <w:rPr>
          <w:rFonts w:eastAsia="Arial" w:cs="Arial" w:ascii="Arial" w:hAnsi="Arial"/>
          <w:b w:val="false"/>
          <w:i w:val="false"/>
          <w:caps w:val="false"/>
          <w:smallCaps w:val="false"/>
          <w:strike w:val="false"/>
          <w:dstrike w:val="false"/>
          <w:color w:val="000000"/>
          <w:position w:val="0"/>
          <w:sz w:val="20"/>
          <w:sz w:val="20"/>
          <w:szCs w:val="20"/>
          <w:vertAlign w:val="baseline"/>
        </w:rPr>
        <w:t>o sistema de compras eletrônicas:</w:t>
      </w:r>
    </w:p>
    <w:p>
      <w:pPr>
        <w:pStyle w:val="Normal"/>
        <w:shd w:val="clear" w:fill="FFFFFF"/>
        <w:spacing w:lineRule="auto" w:line="240" w:before="57" w:after="0"/>
        <w:jc w:val="both"/>
        <w:rPr>
          <w:rFonts w:ascii="Arial" w:hAnsi="Arial"/>
          <w:sz w:val="20"/>
          <w:szCs w:val="20"/>
        </w:rPr>
      </w:pPr>
      <w:r>
        <w:rPr>
          <w:rFonts w:eastAsia="Arial" w:cs="Arial" w:ascii="Arial" w:hAnsi="Arial"/>
          <w:b/>
          <w:i w:val="false"/>
          <w:caps w:val="false"/>
          <w:smallCaps w:val="false"/>
          <w:strike w:val="false"/>
          <w:dstrike w:val="false"/>
          <w:position w:val="0"/>
          <w:sz w:val="20"/>
          <w:sz w:val="20"/>
          <w:szCs w:val="20"/>
          <w:vertAlign w:val="baseline"/>
        </w:rPr>
        <w:t xml:space="preserve">4.1.1 </w:t>
      </w:r>
      <w:r>
        <w:rPr>
          <w:rFonts w:eastAsia="Arial" w:cs="Arial" w:ascii="Arial" w:hAnsi="Arial"/>
          <w:b w:val="false"/>
          <w:i w:val="false"/>
          <w:caps w:val="false"/>
          <w:smallCaps w:val="false"/>
          <w:strike w:val="false"/>
          <w:dstrike w:val="false"/>
          <w:position w:val="0"/>
          <w:sz w:val="20"/>
          <w:sz w:val="20"/>
          <w:szCs w:val="20"/>
          <w:vertAlign w:val="baseline"/>
        </w:rPr>
        <w:t>o</w:t>
      </w:r>
      <w:r>
        <w:rPr>
          <w:rFonts w:eastAsia="Arial" w:cs="Arial" w:ascii="Arial" w:hAnsi="Arial"/>
          <w:b/>
          <w:i w:val="false"/>
          <w:caps w:val="false"/>
          <w:smallCaps w:val="false"/>
          <w:strike w:val="false"/>
          <w:dstrike w:val="false"/>
          <w:position w:val="0"/>
          <w:sz w:val="20"/>
          <w:sz w:val="20"/>
          <w:szCs w:val="20"/>
          <w:vertAlign w:val="baseline"/>
        </w:rPr>
        <w:t xml:space="preserve"> </w:t>
      </w:r>
      <w:r>
        <w:rPr>
          <w:rFonts w:eastAsia="Arial" w:cs="Arial" w:ascii="Arial" w:hAnsi="Arial"/>
          <w:b w:val="false"/>
          <w:i w:val="false"/>
          <w:caps w:val="false"/>
          <w:smallCaps w:val="false"/>
          <w:strike w:val="false"/>
          <w:dstrike w:val="false"/>
          <w:color w:val="000000"/>
          <w:position w:val="0"/>
          <w:sz w:val="20"/>
          <w:sz w:val="20"/>
          <w:szCs w:val="20"/>
          <w:vertAlign w:val="baseline"/>
        </w:rPr>
        <w:t>pleno conhecimento e atendimento às exigências de habilitação e demais condições previstas no edital;</w:t>
      </w:r>
    </w:p>
    <w:p>
      <w:pPr>
        <w:pStyle w:val="Normal"/>
        <w:shd w:val="clear" w:fill="FFFFFF"/>
        <w:spacing w:lineRule="auto" w:line="240" w:before="57" w:after="0"/>
        <w:jc w:val="both"/>
        <w:rPr>
          <w:rFonts w:ascii="Arial" w:hAnsi="Arial"/>
          <w:sz w:val="20"/>
          <w:szCs w:val="20"/>
        </w:rPr>
      </w:pPr>
      <w:r>
        <w:rPr>
          <w:rFonts w:eastAsia="Arial" w:cs="Arial" w:ascii="Arial" w:hAnsi="Arial"/>
          <w:b/>
          <w:i w:val="false"/>
          <w:caps w:val="false"/>
          <w:smallCaps w:val="false"/>
          <w:strike w:val="false"/>
          <w:dstrike w:val="false"/>
          <w:position w:val="0"/>
          <w:sz w:val="20"/>
          <w:sz w:val="20"/>
          <w:szCs w:val="20"/>
          <w:vertAlign w:val="baseline"/>
        </w:rPr>
        <w:t xml:space="preserve">4.1.2 </w:t>
      </w:r>
      <w:r>
        <w:rPr>
          <w:rFonts w:eastAsia="Arial" w:cs="Arial" w:ascii="Arial" w:hAnsi="Arial"/>
          <w:b w:val="false"/>
          <w:i w:val="false"/>
          <w:caps w:val="false"/>
          <w:smallCaps w:val="false"/>
          <w:strike w:val="false"/>
          <w:dstrike w:val="false"/>
          <w:position w:val="0"/>
          <w:sz w:val="20"/>
          <w:sz w:val="20"/>
          <w:szCs w:val="20"/>
          <w:vertAlign w:val="baseline"/>
        </w:rPr>
        <w:t>a</w:t>
      </w: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 sua condição de microempresa, de empresa de pequeno porte ou de microempreendedor individual para usufruir dos benefícios da Lei Complementar Federal n.º 123, de 2006.</w:t>
      </w:r>
    </w:p>
    <w:p>
      <w:pPr>
        <w:pStyle w:val="Normal"/>
        <w:shd w:val="clear" w:fill="FFFFFF"/>
        <w:spacing w:lineRule="auto" w:line="240" w:before="57" w:after="0"/>
        <w:jc w:val="both"/>
        <w:rPr>
          <w:rFonts w:ascii="Arial" w:hAnsi="Arial"/>
          <w:sz w:val="20"/>
          <w:szCs w:val="20"/>
        </w:rPr>
      </w:pPr>
      <w:r>
        <w:rPr>
          <w:rFonts w:eastAsia="Arial" w:cs="Arial" w:ascii="Arial" w:hAnsi="Arial"/>
          <w:b/>
          <w:i w:val="false"/>
          <w:caps w:val="false"/>
          <w:smallCaps w:val="false"/>
          <w:strike w:val="false"/>
          <w:dstrike w:val="false"/>
          <w:position w:val="0"/>
          <w:sz w:val="20"/>
          <w:sz w:val="20"/>
          <w:szCs w:val="20"/>
          <w:vertAlign w:val="baseline"/>
        </w:rPr>
        <w:t xml:space="preserve">4.2 </w:t>
      </w:r>
      <w:r>
        <w:rPr>
          <w:rFonts w:eastAsia="Arial" w:cs="Arial" w:ascii="Arial" w:hAnsi="Arial"/>
          <w:b w:val="false"/>
          <w:i w:val="false"/>
          <w:caps w:val="false"/>
          <w:smallCaps w:val="false"/>
          <w:strike w:val="false"/>
          <w:dstrike w:val="false"/>
          <w:color w:val="000000"/>
          <w:position w:val="0"/>
          <w:sz w:val="20"/>
          <w:sz w:val="20"/>
          <w:szCs w:val="20"/>
          <w:vertAlign w:val="baseline"/>
        </w:rPr>
        <w:t>A proposta de preço inicial deverá ser enviada por meio de formulário eletrônico no sistema de compras eletrônicas no prazo previsto no edital, de acordo com o critério de disputa estabelecido no edital.</w:t>
      </w:r>
    </w:p>
    <w:p>
      <w:pPr>
        <w:pStyle w:val="Normal"/>
        <w:shd w:val="clear" w:fill="FFFFFF"/>
        <w:spacing w:lineRule="auto" w:line="240" w:before="57" w:after="0"/>
        <w:jc w:val="both"/>
        <w:rPr>
          <w:rFonts w:ascii="Arial" w:hAnsi="Arial"/>
          <w:sz w:val="20"/>
          <w:szCs w:val="20"/>
        </w:rPr>
      </w:pPr>
      <w:r>
        <w:rPr>
          <w:rFonts w:eastAsia="Arial" w:cs="Arial" w:ascii="Arial" w:hAnsi="Arial"/>
          <w:b/>
          <w:i w:val="false"/>
          <w:caps w:val="false"/>
          <w:smallCaps w:val="false"/>
          <w:strike w:val="false"/>
          <w:dstrike w:val="false"/>
          <w:position w:val="0"/>
          <w:sz w:val="20"/>
          <w:sz w:val="20"/>
          <w:szCs w:val="20"/>
          <w:vertAlign w:val="baseline"/>
        </w:rPr>
        <w:t xml:space="preserve">4.2.1 </w:t>
      </w:r>
      <w:r>
        <w:rPr>
          <w:rFonts w:eastAsia="Arial" w:cs="Arial" w:ascii="Arial" w:hAnsi="Arial"/>
          <w:b w:val="false"/>
          <w:i w:val="false"/>
          <w:caps w:val="false"/>
          <w:smallCaps w:val="false"/>
          <w:strike w:val="false"/>
          <w:dstrike w:val="false"/>
          <w:color w:val="000000"/>
          <w:position w:val="0"/>
          <w:sz w:val="20"/>
          <w:sz w:val="20"/>
          <w:szCs w:val="20"/>
          <w:vertAlign w:val="baseline"/>
        </w:rPr>
        <w:t>A proposta registrada poderá ser alterada ou desistida até a data e hora definida no edital. Após o prazo previsto para acolhimento das propostas, o sistema eletrônico não aceitará inclusão, alteração ou desistência da(s) proposta(s).</w:t>
      </w:r>
      <w:bookmarkStart w:id="2" w:name="bookmark=id.1fob9te"/>
      <w:bookmarkEnd w:id="2"/>
    </w:p>
    <w:p>
      <w:pPr>
        <w:pStyle w:val="Normal"/>
        <w:shd w:val="clear" w:fill="FFFFFF"/>
        <w:tabs>
          <w:tab w:val="clear" w:pos="720"/>
          <w:tab w:val="left" w:pos="558" w:leader="none"/>
        </w:tabs>
        <w:spacing w:lineRule="auto" w:line="240" w:before="57" w:after="57"/>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vertAlign w:val="baseline"/>
        </w:rPr>
        <w:t xml:space="preserve">4.3. </w:t>
      </w: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O sistema ordenará, automaticamente, as propostas classificadas pelo(a) </w:t>
      </w:r>
      <w:r>
        <w:rPr>
          <w:rFonts w:eastAsia="Arial" w:cs="Arial" w:ascii="Arial" w:hAnsi="Arial"/>
          <w:b w:val="false"/>
          <w:i w:val="false"/>
          <w:caps w:val="false"/>
          <w:smallCaps w:val="false"/>
          <w:strike w:val="false"/>
          <w:dstrike w:val="false"/>
          <w:position w:val="0"/>
          <w:sz w:val="20"/>
          <w:sz w:val="20"/>
          <w:szCs w:val="20"/>
          <w:vertAlign w:val="baseline"/>
        </w:rPr>
        <w:t>Agente de Contratação</w:t>
      </w:r>
      <w:r>
        <w:rPr>
          <w:rFonts w:eastAsia="Arial" w:cs="Arial" w:ascii="Arial" w:hAnsi="Arial"/>
          <w:b w:val="false"/>
          <w:i w:val="false"/>
          <w:caps w:val="false"/>
          <w:smallCaps w:val="false"/>
          <w:strike w:val="false"/>
          <w:dstrike w:val="false"/>
          <w:color w:val="000000"/>
          <w:position w:val="0"/>
          <w:sz w:val="20"/>
          <w:sz w:val="20"/>
          <w:szCs w:val="20"/>
          <w:vertAlign w:val="baseline"/>
        </w:rPr>
        <w:t>, sendo que somente estas participarão da fase de lances.</w:t>
      </w:r>
    </w:p>
    <w:p>
      <w:pPr>
        <w:pStyle w:val="Normal"/>
        <w:shd w:val="clear" w:fill="FFFFFF"/>
        <w:spacing w:lineRule="auto" w:line="240" w:before="57" w:after="57"/>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vertAlign w:val="baseline"/>
        </w:rPr>
        <w:t>4.4</w:t>
      </w: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 O(a) </w:t>
      </w:r>
      <w:r>
        <w:rPr>
          <w:rFonts w:eastAsia="Arial" w:cs="Arial" w:ascii="Arial" w:hAnsi="Arial"/>
          <w:b w:val="false"/>
          <w:i w:val="false"/>
          <w:caps w:val="false"/>
          <w:smallCaps w:val="false"/>
          <w:strike w:val="false"/>
          <w:dstrike w:val="false"/>
          <w:position w:val="0"/>
          <w:sz w:val="20"/>
          <w:sz w:val="20"/>
          <w:szCs w:val="20"/>
          <w:vertAlign w:val="baseline"/>
        </w:rPr>
        <w:t>Agente de Contratação</w:t>
      </w:r>
      <w:r>
        <w:rPr>
          <w:rFonts w:eastAsia="Arial" w:cs="Arial" w:ascii="Arial" w:hAnsi="Arial"/>
          <w:b w:val="false"/>
          <w:i w:val="false"/>
          <w:caps w:val="false"/>
          <w:smallCaps w:val="false"/>
          <w:strike w:val="false"/>
          <w:dstrike w:val="false"/>
          <w:color w:val="000000"/>
          <w:position w:val="0"/>
          <w:sz w:val="20"/>
          <w:sz w:val="20"/>
          <w:szCs w:val="20"/>
          <w:vertAlign w:val="baseline"/>
        </w:rPr>
        <w:t>, verificará as propostas apresentadas, inclusive quanto à exequibilidade, e desclassificará aquelas que não estejam em conformidade com os requisitos estabelecidos neste Edital.</w:t>
      </w:r>
    </w:p>
    <w:p>
      <w:pPr>
        <w:pStyle w:val="Normal"/>
        <w:widowControl w:val="false"/>
        <w:shd w:val="clear" w:fill="FFFFFF"/>
        <w:tabs>
          <w:tab w:val="clear" w:pos="720"/>
          <w:tab w:val="left" w:pos="426" w:leader="none"/>
        </w:tabs>
        <w:spacing w:lineRule="auto" w:line="240" w:before="57" w:after="57"/>
        <w:jc w:val="both"/>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p>
      <w:pPr>
        <w:pStyle w:val="Normal"/>
        <w:shd w:val="clear" w:fill="FFFFFF"/>
        <w:spacing w:lineRule="auto" w:line="240" w:before="57" w:after="57"/>
        <w:jc w:val="both"/>
        <w:rPr>
          <w:rFonts w:ascii="Arial" w:hAnsi="Arial"/>
          <w:b/>
          <w:i w:val="false"/>
          <w:i w:val="false"/>
          <w:caps w:val="false"/>
          <w:smallCaps w:val="false"/>
          <w:strike w:val="false"/>
          <w:dstrike w:val="false"/>
          <w:color w:val="000000"/>
          <w:position w:val="0"/>
          <w:sz w:val="20"/>
          <w:sz w:val="20"/>
          <w:szCs w:val="20"/>
          <w:vertAlign w:val="baseline"/>
        </w:rPr>
      </w:pPr>
      <w:r>
        <w:rPr>
          <w:rFonts w:ascii="Arial" w:hAnsi="Arial"/>
          <w:b/>
          <w:i w:val="false"/>
          <w:caps w:val="false"/>
          <w:smallCaps w:val="false"/>
          <w:strike w:val="false"/>
          <w:dstrike w:val="false"/>
          <w:color w:val="000000"/>
          <w:position w:val="0"/>
          <w:sz w:val="20"/>
          <w:sz w:val="20"/>
          <w:szCs w:val="20"/>
          <w:vertAlign w:val="baseline"/>
        </w:rPr>
        <w:t>5. DO PREENCHIMENTO DA PROPOSTA</w:t>
      </w:r>
    </w:p>
    <w:p>
      <w:pPr>
        <w:pStyle w:val="Normal"/>
        <w:shd w:val="clear" w:fill="FFFFFF"/>
        <w:spacing w:lineRule="auto" w:line="240" w:before="57" w:after="57"/>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vertAlign w:val="baseline"/>
        </w:rPr>
        <w:t>5.1</w:t>
      </w: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 O licitante deverá enviar sua proposta mediante o</w:t>
      </w:r>
      <w:r>
        <w:rPr>
          <w:rFonts w:eastAsia="Arial" w:cs="Arial" w:ascii="Arial" w:hAnsi="Arial"/>
          <w:b/>
          <w:i w:val="false"/>
          <w:caps w:val="false"/>
          <w:smallCaps w:val="false"/>
          <w:strike w:val="false"/>
          <w:dstrike w:val="false"/>
          <w:color w:val="000000"/>
          <w:position w:val="0"/>
          <w:sz w:val="20"/>
          <w:sz w:val="20"/>
          <w:szCs w:val="20"/>
          <w:shd w:fill="FFFFFF" w:val="clear"/>
          <w:vertAlign w:val="baseline"/>
        </w:rPr>
        <w:t xml:space="preserve"> </w:t>
      </w:r>
      <w:r>
        <w:rPr>
          <w:rFonts w:eastAsia="Arial" w:cs="Arial" w:ascii="Arial" w:hAnsi="Arial"/>
          <w:b w:val="false"/>
          <w:i w:val="false"/>
          <w:caps w:val="false"/>
          <w:smallCaps w:val="false"/>
          <w:strike w:val="false"/>
          <w:dstrike w:val="false"/>
          <w:color w:val="000000"/>
          <w:position w:val="0"/>
          <w:sz w:val="20"/>
          <w:sz w:val="20"/>
          <w:szCs w:val="20"/>
          <w:shd w:fill="FFFFFF" w:val="clear"/>
          <w:vertAlign w:val="baseline"/>
        </w:rPr>
        <w:t>p</w:t>
      </w:r>
      <w:r>
        <w:rPr>
          <w:rFonts w:eastAsia="Arial" w:cs="Arial" w:ascii="Arial" w:hAnsi="Arial"/>
          <w:b w:val="false"/>
          <w:i w:val="false"/>
          <w:caps w:val="false"/>
          <w:smallCaps w:val="false"/>
          <w:strike w:val="false"/>
          <w:dstrike w:val="false"/>
          <w:color w:val="000000"/>
          <w:position w:val="0"/>
          <w:sz w:val="20"/>
          <w:sz w:val="20"/>
          <w:szCs w:val="20"/>
          <w:vertAlign w:val="baseline"/>
        </w:rPr>
        <w:t>reenchimento, no sistema eletrônico, dos seguintes campos:</w:t>
      </w:r>
    </w:p>
    <w:p>
      <w:pPr>
        <w:pStyle w:val="Normal"/>
        <w:shd w:val="clear" w:fill="FFFFFF"/>
        <w:tabs>
          <w:tab w:val="clear" w:pos="720"/>
          <w:tab w:val="left" w:pos="1440" w:leader="none"/>
        </w:tabs>
        <w:spacing w:lineRule="auto" w:line="240" w:before="57" w:after="57"/>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vertAlign w:val="baseline"/>
        </w:rPr>
        <w:t xml:space="preserve">5.1.1 </w:t>
      </w: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Valor unitário e total do item </w:t>
      </w:r>
      <w:r>
        <w:rPr>
          <w:rFonts w:eastAsia="Arial" w:cs="Arial" w:ascii="Arial" w:hAnsi="Arial"/>
          <w:b/>
          <w:i w:val="false"/>
          <w:caps w:val="false"/>
          <w:smallCaps w:val="false"/>
          <w:strike w:val="false"/>
          <w:dstrike w:val="false"/>
          <w:color w:val="000000"/>
          <w:position w:val="0"/>
          <w:sz w:val="20"/>
          <w:sz w:val="20"/>
          <w:szCs w:val="20"/>
          <w:u w:val="single"/>
          <w:vertAlign w:val="baseline"/>
        </w:rPr>
        <w:t>ou</w:t>
      </w: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 valor global, </w:t>
      </w:r>
      <w:r>
        <w:rPr>
          <w:rFonts w:eastAsia="Arial" w:cs="Arial" w:ascii="Arial" w:hAnsi="Arial"/>
          <w:b/>
          <w:i w:val="false"/>
          <w:caps w:val="false"/>
          <w:smallCaps w:val="false"/>
          <w:strike w:val="false"/>
          <w:dstrike w:val="false"/>
          <w:color w:val="000000"/>
          <w:position w:val="0"/>
          <w:sz w:val="20"/>
          <w:sz w:val="20"/>
          <w:szCs w:val="20"/>
          <w:u w:val="single"/>
          <w:vertAlign w:val="baseline"/>
        </w:rPr>
        <w:t>ou</w:t>
      </w: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 percentual de desconto;</w:t>
      </w:r>
    </w:p>
    <w:p>
      <w:pPr>
        <w:pStyle w:val="Normal"/>
        <w:shd w:val="clear" w:fill="FFFFFF"/>
        <w:tabs>
          <w:tab w:val="clear" w:pos="720"/>
          <w:tab w:val="left" w:pos="1440" w:leader="none"/>
        </w:tabs>
        <w:spacing w:lineRule="auto" w:line="240" w:before="57" w:after="57"/>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vertAlign w:val="baseline"/>
        </w:rPr>
        <w:t>5.1.2</w:t>
      </w: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 </w:t>
      </w:r>
      <w:r>
        <w:rPr>
          <w:rFonts w:eastAsia="Arial" w:cs="Arial" w:ascii="Arial" w:hAnsi="Arial"/>
          <w:b w:val="false"/>
          <w:i w:val="false"/>
          <w:caps w:val="false"/>
          <w:smallCaps w:val="false"/>
          <w:strike w:val="false"/>
          <w:dstrike w:val="false"/>
          <w:color w:val="000000"/>
          <w:position w:val="0"/>
          <w:sz w:val="20"/>
          <w:sz w:val="20"/>
          <w:szCs w:val="20"/>
          <w:shd w:fill="FFFF00" w:val="clear"/>
          <w:vertAlign w:val="baseline"/>
        </w:rPr>
        <w:t>XXXXXXXXX</w:t>
      </w:r>
      <w:r>
        <w:rPr>
          <w:rFonts w:eastAsia="Arial" w:cs="Arial" w:ascii="Arial" w:hAnsi="Arial"/>
          <w:b w:val="false"/>
          <w:i w:val="false"/>
          <w:caps w:val="false"/>
          <w:smallCaps w:val="false"/>
          <w:strike w:val="false"/>
          <w:dstrike w:val="false"/>
          <w:color w:val="000000"/>
          <w:position w:val="0"/>
          <w:sz w:val="20"/>
          <w:sz w:val="20"/>
          <w:szCs w:val="20"/>
          <w:vertAlign w:val="baseline"/>
        </w:rPr>
        <w:t>;</w:t>
      </w:r>
    </w:p>
    <w:p>
      <w:pPr>
        <w:pStyle w:val="Normal"/>
        <w:shd w:val="clear" w:fill="FFFFFF"/>
        <w:tabs>
          <w:tab w:val="clear" w:pos="720"/>
          <w:tab w:val="left" w:pos="1440" w:leader="none"/>
        </w:tabs>
        <w:spacing w:lineRule="auto" w:line="240" w:before="57" w:after="57"/>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vertAlign w:val="baseline"/>
        </w:rPr>
        <w:t>5.1.3</w:t>
      </w: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 </w:t>
      </w:r>
      <w:r>
        <w:rPr>
          <w:rFonts w:eastAsia="Arial" w:cs="Arial" w:ascii="Arial" w:hAnsi="Arial"/>
          <w:b w:val="false"/>
          <w:i w:val="false"/>
          <w:caps w:val="false"/>
          <w:smallCaps w:val="false"/>
          <w:strike w:val="false"/>
          <w:dstrike w:val="false"/>
          <w:color w:val="000000"/>
          <w:position w:val="0"/>
          <w:sz w:val="20"/>
          <w:sz w:val="20"/>
          <w:szCs w:val="20"/>
          <w:shd w:fill="FFFF00" w:val="clear"/>
          <w:vertAlign w:val="baseline"/>
        </w:rPr>
        <w:t>XXXXXXXXXX;</w:t>
      </w:r>
    </w:p>
    <w:p>
      <w:pPr>
        <w:pStyle w:val="Normal"/>
        <w:shd w:val="clear" w:fill="FFFFFF"/>
        <w:tabs>
          <w:tab w:val="clear" w:pos="720"/>
          <w:tab w:val="left" w:pos="1440" w:leader="none"/>
        </w:tabs>
        <w:spacing w:lineRule="auto" w:line="240" w:before="57" w:after="57"/>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vertAlign w:val="baseline"/>
        </w:rPr>
        <w:t>5.1.4</w:t>
      </w:r>
      <w:r>
        <w:rPr>
          <w:rFonts w:eastAsia="Arial" w:cs="Arial" w:ascii="Arial" w:hAnsi="Arial"/>
          <w:b w:val="false"/>
          <w:i/>
          <w:caps w:val="false"/>
          <w:smallCaps w:val="false"/>
          <w:strike w:val="false"/>
          <w:dstrike w:val="false"/>
          <w:color w:val="000000"/>
          <w:position w:val="0"/>
          <w:sz w:val="20"/>
          <w:sz w:val="20"/>
          <w:szCs w:val="20"/>
          <w:vertAlign w:val="baseline"/>
        </w:rPr>
        <w:t xml:space="preserve"> </w:t>
      </w:r>
      <w:r>
        <w:rPr>
          <w:rFonts w:eastAsia="Arial" w:cs="Arial" w:ascii="Arial" w:hAnsi="Arial"/>
          <w:b w:val="false"/>
          <w:i w:val="false"/>
          <w:caps w:val="false"/>
          <w:smallCaps w:val="false"/>
          <w:strike w:val="false"/>
          <w:dstrike w:val="false"/>
          <w:color w:val="000000"/>
          <w:position w:val="0"/>
          <w:sz w:val="20"/>
          <w:sz w:val="20"/>
          <w:szCs w:val="20"/>
          <w:vertAlign w:val="baseline"/>
        </w:rPr>
        <w:t>Descrição detalhada do objeto, contendo as informações similares à especificação contida nos elementos técnicos instrutores: indicando, no que for aplicável, o modelo, prazo de validade ou de garantia, quando for o caso.</w:t>
      </w:r>
    </w:p>
    <w:p>
      <w:pPr>
        <w:pStyle w:val="Normal"/>
        <w:shd w:val="clear" w:fill="FFFFFF"/>
        <w:tabs>
          <w:tab w:val="clear" w:pos="720"/>
          <w:tab w:val="left" w:pos="1440" w:leader="none"/>
        </w:tabs>
        <w:spacing w:lineRule="auto" w:line="240" w:before="57" w:after="0"/>
        <w:jc w:val="both"/>
        <w:rPr>
          <w:rFonts w:ascii="Arial" w:hAnsi="Arial" w:eastAsia="Arial" w:cs="Arial"/>
          <w:color w:val="000000"/>
          <w:position w:val="0"/>
          <w:sz w:val="20"/>
          <w:sz w:val="20"/>
          <w:szCs w:val="20"/>
          <w:vertAlign w:val="baseline"/>
        </w:rPr>
      </w:pPr>
      <w:r>
        <w:rPr>
          <w:rFonts w:eastAsia="Arial" w:cs="Arial" w:ascii="Arial" w:hAnsi="Arial"/>
          <w:color w:val="000000"/>
          <w:position w:val="0"/>
          <w:sz w:val="20"/>
          <w:sz w:val="20"/>
          <w:szCs w:val="20"/>
          <w:vertAlign w:val="baseline"/>
        </w:rPr>
      </w:r>
    </w:p>
    <w:tbl>
      <w:tblPr>
        <w:tblW w:w="9071" w:type="dxa"/>
        <w:jc w:val="start"/>
        <w:tblInd w:w="-60" w:type="dxa"/>
        <w:tblLayout w:type="fixed"/>
        <w:tblCellMar>
          <w:top w:w="0" w:type="dxa"/>
          <w:start w:w="108" w:type="dxa"/>
          <w:bottom w:w="0" w:type="dxa"/>
          <w:end w:w="108" w:type="dxa"/>
        </w:tblCellMar>
      </w:tblPr>
      <w:tblGrid>
        <w:gridCol w:w="9071"/>
      </w:tblGrid>
      <w:tr>
        <w:trPr/>
        <w:tc>
          <w:tcPr>
            <w:tcW w:w="9071" w:type="dxa"/>
            <w:tcBorders>
              <w:top w:val="single" w:sz="4" w:space="0" w:color="000000"/>
              <w:start w:val="single" w:sz="4" w:space="0" w:color="000000"/>
              <w:bottom w:val="single" w:sz="4" w:space="0" w:color="000000"/>
              <w:end w:val="single" w:sz="4" w:space="0" w:color="000000"/>
            </w:tcBorders>
          </w:tcPr>
          <w:p>
            <w:pPr>
              <w:pStyle w:val="Normal"/>
              <w:shd w:val="clear" w:fill="FFFF00"/>
              <w:spacing w:lineRule="auto" w:line="240" w:before="0" w:after="0"/>
              <w:ind w:hanging="0" w:start="0" w:end="0"/>
              <w:jc w:val="both"/>
              <w:rPr>
                <w:rFonts w:ascii="Arial" w:hAnsi="Arial" w:eastAsia="Arial" w:cs="Arial"/>
                <w:b/>
                <w:i w:val="false"/>
                <w:i w:val="false"/>
                <w:caps w:val="false"/>
                <w:smallCaps w:val="false"/>
                <w:strike w:val="false"/>
                <w:dstrike w:val="false"/>
                <w:position w:val="0"/>
                <w:sz w:val="20"/>
                <w:sz w:val="20"/>
                <w:szCs w:val="20"/>
                <w:vertAlign w:val="baseline"/>
              </w:rPr>
            </w:pPr>
            <w:r>
              <w:rPr>
                <w:rFonts w:eastAsia="Arial" w:cs="Arial" w:ascii="Arial" w:hAnsi="Arial"/>
                <w:b/>
                <w:i w:val="false"/>
                <w:caps w:val="false"/>
                <w:smallCaps w:val="false"/>
                <w:strike w:val="false"/>
                <w:dstrike w:val="false"/>
                <w:position w:val="0"/>
                <w:sz w:val="20"/>
                <w:sz w:val="20"/>
                <w:szCs w:val="20"/>
                <w:vertAlign w:val="baseline"/>
              </w:rPr>
              <w:t xml:space="preserve">Nota explicativa </w:t>
            </w:r>
            <w:r>
              <w:rPr>
                <w:rFonts w:eastAsia="Arial" w:cs="Arial" w:ascii="Arial" w:hAnsi="Arial"/>
                <w:b/>
                <w:i w:val="false"/>
                <w:caps w:val="false"/>
                <w:smallCaps w:val="false"/>
                <w:strike w:val="false"/>
                <w:dstrike w:val="false"/>
                <w:position w:val="0"/>
                <w:sz w:val="20"/>
                <w:sz w:val="20"/>
                <w:szCs w:val="20"/>
                <w:vertAlign w:val="baseline"/>
              </w:rPr>
              <w:fldChar w:fldCharType="begin"/>
            </w:r>
            <w:r>
              <w:rPr>
                <w:smallCaps w:val="false"/>
                <w:caps w:val="false"/>
                <w:dstrike w:val="false"/>
                <w:strike w:val="false"/>
                <w:vertAlign w:val="baseline"/>
                <w:position w:val="0"/>
                <w:sz w:val="20"/>
                <w:sz w:val="20"/>
                <w:i w:val="false"/>
                <w:b/>
                <w:szCs w:val="20"/>
                <w:rFonts w:eastAsia="Arial" w:cs="Arial" w:ascii="Arial" w:hAnsi="Arial"/>
              </w:rPr>
              <w:instrText xml:space="preserve"> SEQ Desenho \* ARABIC </w:instrText>
            </w:r>
            <w:r>
              <w:rPr>
                <w:smallCaps w:val="false"/>
                <w:caps w:val="false"/>
                <w:dstrike w:val="false"/>
                <w:strike w:val="false"/>
                <w:vertAlign w:val="baseline"/>
                <w:position w:val="0"/>
                <w:sz w:val="20"/>
                <w:sz w:val="20"/>
                <w:i w:val="false"/>
                <w:b/>
                <w:szCs w:val="20"/>
                <w:rFonts w:eastAsia="Arial" w:cs="Arial" w:ascii="Arial" w:hAnsi="Arial"/>
              </w:rPr>
              <w:fldChar w:fldCharType="separate"/>
            </w:r>
            <w:r>
              <w:rPr>
                <w:smallCaps w:val="false"/>
                <w:caps w:val="false"/>
                <w:dstrike w:val="false"/>
                <w:strike w:val="false"/>
                <w:vertAlign w:val="baseline"/>
                <w:position w:val="0"/>
                <w:sz w:val="20"/>
                <w:sz w:val="20"/>
                <w:i w:val="false"/>
                <w:b/>
                <w:szCs w:val="20"/>
                <w:rFonts w:eastAsia="Arial" w:cs="Arial" w:ascii="Arial" w:hAnsi="Arial"/>
              </w:rPr>
              <w:t>15</w:t>
            </w:r>
            <w:r>
              <w:rPr>
                <w:smallCaps w:val="false"/>
                <w:caps w:val="false"/>
                <w:dstrike w:val="false"/>
                <w:strike w:val="false"/>
                <w:vertAlign w:val="baseline"/>
                <w:position w:val="0"/>
                <w:sz w:val="20"/>
                <w:sz w:val="20"/>
                <w:i w:val="false"/>
                <w:b/>
                <w:szCs w:val="20"/>
                <w:rFonts w:eastAsia="Arial" w:cs="Arial" w:ascii="Arial" w:hAnsi="Arial"/>
              </w:rPr>
              <w:fldChar w:fldCharType="end"/>
            </w:r>
            <w:r>
              <w:rPr>
                <w:rFonts w:eastAsia="Arial" w:cs="Arial" w:ascii="Arial" w:hAnsi="Arial"/>
                <w:b/>
                <w:i w:val="false"/>
                <w:caps w:val="false"/>
                <w:smallCaps w:val="false"/>
                <w:strike w:val="false"/>
                <w:dstrike w:val="false"/>
                <w:position w:val="0"/>
                <w:sz w:val="20"/>
                <w:sz w:val="20"/>
                <w:szCs w:val="20"/>
                <w:vertAlign w:val="baseline"/>
              </w:rPr>
              <w:t>:</w:t>
            </w:r>
          </w:p>
          <w:p>
            <w:pPr>
              <w:pStyle w:val="Normal"/>
              <w:shd w:val="clear" w:fill="FFFF00"/>
              <w:spacing w:lineRule="auto" w:line="240" w:before="0" w:after="57"/>
              <w:ind w:firstLine="9" w:start="-9" w:end="0"/>
              <w:jc w:val="both"/>
              <w:rPr>
                <w:rFonts w:ascii="Arial" w:hAnsi="Arial" w:eastAsia="Arial" w:cs="Arial"/>
                <w:b/>
                <w:i w:val="false"/>
                <w:i w:val="false"/>
                <w:caps w:val="false"/>
                <w:smallCaps w:val="false"/>
                <w:strike w:val="false"/>
                <w:dstrike w:val="false"/>
                <w:color w:val="000000"/>
                <w:position w:val="0"/>
                <w:sz w:val="20"/>
                <w:sz w:val="20"/>
                <w:szCs w:val="20"/>
                <w:vertAlign w:val="baseline"/>
              </w:rPr>
            </w:pPr>
            <w:r>
              <w:rPr>
                <w:rFonts w:eastAsia="Arial" w:cs="Arial" w:ascii="Arial" w:hAnsi="Arial"/>
                <w:b/>
                <w:i w:val="false"/>
                <w:caps w:val="false"/>
                <w:smallCaps w:val="false"/>
                <w:strike w:val="false"/>
                <w:dstrike w:val="false"/>
                <w:color w:val="000000"/>
                <w:position w:val="0"/>
                <w:sz w:val="20"/>
                <w:sz w:val="20"/>
                <w:szCs w:val="20"/>
                <w:vertAlign w:val="baseline"/>
              </w:rPr>
              <w:t>(Obs. As notas explicativas são meramente orientativas. Portanto, devem ser excluídas do edital a ser publicado)</w:t>
            </w:r>
          </w:p>
          <w:p>
            <w:pPr>
              <w:pStyle w:val="Normal"/>
              <w:widowControl/>
              <w:shd w:val="clear" w:fill="FFFF00"/>
              <w:spacing w:lineRule="auto" w:line="240" w:before="0" w:after="57"/>
              <w:ind w:firstLine="9" w:start="-9" w:end="0"/>
              <w:rPr>
                <w:rFonts w:ascii="Arial" w:hAnsi="Arial"/>
                <w:position w:val="0"/>
                <w:sz w:val="20"/>
                <w:sz w:val="20"/>
                <w:szCs w:val="20"/>
                <w:vertAlign w:val="baseline"/>
              </w:rPr>
            </w:pPr>
            <w:r>
              <w:rPr>
                <w:rFonts w:ascii="Arial" w:hAnsi="Arial"/>
                <w:position w:val="0"/>
                <w:sz w:val="20"/>
                <w:sz w:val="20"/>
                <w:szCs w:val="20"/>
                <w:vertAlign w:val="baseline"/>
              </w:rPr>
            </w:r>
          </w:p>
          <w:p>
            <w:pPr>
              <w:pStyle w:val="Normal"/>
              <w:shd w:val="clear" w:fill="FFFF00"/>
              <w:spacing w:lineRule="auto" w:line="240" w:before="0" w:after="57"/>
              <w:ind w:firstLine="9" w:start="-9" w:end="0"/>
              <w:jc w:val="both"/>
              <w:rPr>
                <w:rFonts w:ascii="Arial" w:hAnsi="Arial" w:eastAsia="Arial" w:cs="Arial"/>
                <w:b w:val="false"/>
                <w:i w:val="false"/>
                <w:i w:val="false"/>
                <w:caps w:val="false"/>
                <w:smallCaps w:val="false"/>
                <w:strike w:val="false"/>
                <w:dstrike w:val="false"/>
                <w:color w:val="000000"/>
                <w:position w:val="0"/>
                <w:sz w:val="20"/>
                <w:sz w:val="20"/>
                <w:szCs w:val="20"/>
                <w:vertAlign w:val="baseline"/>
              </w:rPr>
            </w:pPr>
            <w:r>
              <w:rPr>
                <w:rFonts w:eastAsia="Arial" w:cs="Arial" w:ascii="Arial" w:hAnsi="Arial"/>
                <w:b w:val="false"/>
                <w:i w:val="false"/>
                <w:caps w:val="false"/>
                <w:smallCaps w:val="false"/>
                <w:strike w:val="false"/>
                <w:dstrike w:val="false"/>
                <w:color w:val="000000"/>
                <w:position w:val="0"/>
                <w:sz w:val="20"/>
                <w:sz w:val="20"/>
                <w:szCs w:val="20"/>
                <w:vertAlign w:val="baseline"/>
              </w:rPr>
              <w:t>O item anterior deve ser adaptado às peculiaridades do objeto licitatório, exigindo-se a pormenorização daquilo que for a ele pertinente.</w:t>
            </w:r>
          </w:p>
          <w:p>
            <w:pPr>
              <w:pStyle w:val="Normal"/>
              <w:shd w:val="clear" w:fill="FFFF00"/>
              <w:spacing w:lineRule="auto" w:line="240" w:before="0" w:after="57"/>
              <w:ind w:firstLine="9" w:start="-9" w:end="0"/>
              <w:jc w:val="both"/>
              <w:rPr>
                <w:rFonts w:ascii="Arial" w:hAnsi="Arial"/>
                <w:sz w:val="20"/>
                <w:szCs w:val="20"/>
              </w:rPr>
            </w:pP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Embora não seja obrigatório exigir o preenchimento do campo “descrição detalhada do objeto contratado”, uma vez que o licitante já declarou que está ciente e concorda com as condições contidas no Edital, na Concorrência eletrônica eletrônico esta é a maneira pela qual o(a) </w:t>
            </w:r>
            <w:r>
              <w:rPr>
                <w:rFonts w:eastAsia="Arial" w:cs="Arial" w:ascii="Arial" w:hAnsi="Arial"/>
                <w:b w:val="false"/>
                <w:i w:val="false"/>
                <w:caps w:val="false"/>
                <w:smallCaps w:val="false"/>
                <w:strike w:val="false"/>
                <w:dstrike w:val="false"/>
                <w:position w:val="0"/>
                <w:sz w:val="20"/>
                <w:sz w:val="20"/>
                <w:szCs w:val="20"/>
                <w:vertAlign w:val="baseline"/>
              </w:rPr>
              <w:t>Agente de Contratação</w:t>
            </w: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 poderá obter informações mais detalhadas sobre a proposta do licitante, para fins de classificação ou aceitação.</w:t>
            </w:r>
          </w:p>
          <w:p>
            <w:pPr>
              <w:pStyle w:val="Normal"/>
              <w:shd w:val="clear" w:fill="FFFF00"/>
              <w:spacing w:lineRule="auto" w:line="240" w:before="0" w:after="57"/>
              <w:ind w:firstLine="9" w:start="-9" w:end="0"/>
              <w:jc w:val="both"/>
              <w:rPr>
                <w:rFonts w:ascii="Arial" w:hAnsi="Arial"/>
                <w:position w:val="0"/>
                <w:sz w:val="20"/>
                <w:sz w:val="20"/>
                <w:szCs w:val="20"/>
                <w:vertAlign w:val="baseline"/>
              </w:rPr>
            </w:pPr>
            <w:r>
              <w:rPr>
                <w:rFonts w:ascii="Arial" w:hAnsi="Arial"/>
                <w:position w:val="0"/>
                <w:sz w:val="20"/>
                <w:sz w:val="20"/>
                <w:szCs w:val="20"/>
                <w:vertAlign w:val="baseline"/>
              </w:rPr>
            </w:r>
          </w:p>
        </w:tc>
      </w:tr>
    </w:tbl>
    <w:p>
      <w:pPr>
        <w:pStyle w:val="Normal"/>
        <w:shd w:val="clear" w:fill="FFFFFF"/>
        <w:spacing w:lineRule="auto" w:line="240" w:before="57" w:after="0"/>
        <w:ind w:hanging="0" w:start="0" w:end="0"/>
        <w:jc w:val="both"/>
        <w:rPr>
          <w:rFonts w:ascii="Arial" w:hAnsi="Arial" w:eastAsia="Arial" w:cs="Arial"/>
          <w:b/>
          <w:i/>
          <w:i/>
          <w:color w:val="C00000"/>
          <w:position w:val="0"/>
          <w:sz w:val="20"/>
          <w:sz w:val="20"/>
          <w:szCs w:val="20"/>
          <w:vertAlign w:val="baseline"/>
        </w:rPr>
      </w:pPr>
      <w:r>
        <w:rPr>
          <w:rFonts w:eastAsia="Arial" w:cs="Arial" w:ascii="Arial" w:hAnsi="Arial"/>
          <w:b/>
          <w:i/>
          <w:color w:val="C00000"/>
          <w:position w:val="0"/>
          <w:sz w:val="20"/>
          <w:sz w:val="20"/>
          <w:szCs w:val="20"/>
          <w:vertAlign w:val="baseline"/>
        </w:rPr>
      </w:r>
    </w:p>
    <w:p>
      <w:pPr>
        <w:pStyle w:val="Normal"/>
        <w:shd w:val="clear" w:fill="FFFFFF"/>
        <w:spacing w:lineRule="auto" w:line="240" w:before="57" w:after="0"/>
        <w:ind w:hanging="0" w:start="0" w:end="0"/>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vertAlign w:val="baseline"/>
        </w:rPr>
        <w:t>5.2</w:t>
      </w:r>
      <w:r>
        <w:rPr>
          <w:rFonts w:eastAsia="Arial" w:cs="Arial" w:ascii="Arial" w:hAnsi="Arial"/>
          <w:b w:val="false"/>
          <w:i/>
          <w:caps w:val="false"/>
          <w:smallCaps w:val="false"/>
          <w:strike w:val="false"/>
          <w:dstrike w:val="false"/>
          <w:color w:val="000000"/>
          <w:position w:val="0"/>
          <w:sz w:val="20"/>
          <w:sz w:val="20"/>
          <w:szCs w:val="20"/>
          <w:vertAlign w:val="baseline"/>
        </w:rPr>
        <w:t xml:space="preserve"> </w:t>
      </w:r>
      <w:r>
        <w:rPr>
          <w:rFonts w:eastAsia="Arial" w:cs="Arial" w:ascii="Arial" w:hAnsi="Arial"/>
          <w:b w:val="false"/>
          <w:i w:val="false"/>
          <w:caps w:val="false"/>
          <w:smallCaps w:val="false"/>
          <w:strike w:val="false"/>
          <w:dstrike w:val="false"/>
          <w:color w:val="000000"/>
          <w:position w:val="0"/>
          <w:sz w:val="20"/>
          <w:sz w:val="20"/>
          <w:szCs w:val="20"/>
          <w:vertAlign w:val="baseline"/>
        </w:rPr>
        <w:t>Todas as especificações do objeto contidas na proposta vinculam o Contratado.</w:t>
      </w:r>
    </w:p>
    <w:p>
      <w:pPr>
        <w:pStyle w:val="Normal"/>
        <w:shd w:val="clear" w:fill="FFFFFF"/>
        <w:spacing w:lineRule="auto" w:line="240" w:before="57" w:after="0"/>
        <w:ind w:hanging="0" w:start="0" w:end="0"/>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vertAlign w:val="baseline"/>
        </w:rPr>
        <w:t>5.3</w:t>
      </w:r>
      <w:r>
        <w:rPr>
          <w:rFonts w:eastAsia="Arial" w:cs="Arial" w:ascii="Arial" w:hAnsi="Arial"/>
          <w:b w:val="false"/>
          <w:i/>
          <w:caps w:val="false"/>
          <w:smallCaps w:val="false"/>
          <w:strike w:val="false"/>
          <w:dstrike w:val="false"/>
          <w:color w:val="000000"/>
          <w:position w:val="0"/>
          <w:sz w:val="20"/>
          <w:sz w:val="20"/>
          <w:szCs w:val="20"/>
          <w:vertAlign w:val="baseline"/>
        </w:rPr>
        <w:t xml:space="preserve"> </w:t>
      </w:r>
      <w:r>
        <w:rPr>
          <w:rFonts w:eastAsia="Arial" w:cs="Arial" w:ascii="Arial" w:hAnsi="Arial"/>
          <w:b w:val="false"/>
          <w:i w:val="false"/>
          <w:caps w:val="false"/>
          <w:smallCaps w:val="false"/>
          <w:strike w:val="false"/>
          <w:dstrike w:val="false"/>
          <w:color w:val="000000"/>
          <w:position w:val="0"/>
          <w:sz w:val="20"/>
          <w:sz w:val="20"/>
          <w:szCs w:val="20"/>
          <w:vertAlign w:val="baseline"/>
        </w:rPr>
        <w:t>Nos valores propostos estarão inclusos todos os custos operacionais, encargos previdenciários, trabalhistas, tributários, comerciais e quaisquer outros que incidam direta ou indiretamente na prestação da Obra (ou dos serviços especiais de engenharia).</w:t>
      </w:r>
    </w:p>
    <w:p>
      <w:pPr>
        <w:pStyle w:val="Normal"/>
        <w:shd w:val="clear" w:fill="FFFFFF"/>
        <w:spacing w:lineRule="auto" w:line="240" w:before="57" w:after="0"/>
        <w:ind w:hanging="0" w:start="0" w:end="0"/>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vertAlign w:val="baseline"/>
        </w:rPr>
        <w:t>5.4</w:t>
      </w: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 Os preços ofertados, tanto na proposta inicial, quanto na etapa de lances, serão de exclusiva responsabilidade do licitante, não lhe assistindo o direito de pleitear qualquer alteração, sob alegação de erro, omissão ou qualquer outro pretexto.</w:t>
      </w:r>
    </w:p>
    <w:p>
      <w:pPr>
        <w:pStyle w:val="Normal"/>
        <w:shd w:val="clear" w:fill="FFFFFF"/>
        <w:spacing w:lineRule="auto" w:line="240" w:before="57" w:after="0"/>
        <w:ind w:hanging="0" w:start="0" w:end="0"/>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vertAlign w:val="baseline"/>
        </w:rPr>
        <w:t>5.5</w:t>
      </w: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 O prazo de validade da proposta não será inferior a </w:t>
      </w:r>
      <w:r>
        <w:rPr>
          <w:rFonts w:eastAsia="Arial" w:cs="Arial" w:ascii="Arial" w:hAnsi="Arial"/>
          <w:b w:val="false"/>
          <w:i w:val="false"/>
          <w:caps w:val="false"/>
          <w:smallCaps w:val="false"/>
          <w:strike w:val="false"/>
          <w:dstrike w:val="false"/>
          <w:color w:val="000000"/>
          <w:position w:val="0"/>
          <w:sz w:val="20"/>
          <w:sz w:val="20"/>
          <w:szCs w:val="20"/>
          <w:shd w:fill="FFFF00" w:val="clear"/>
          <w:vertAlign w:val="baseline"/>
        </w:rPr>
        <w:t>[XXXXXX] (XXXXX)</w:t>
      </w: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 dias, a contar da data de sua apresentação.</w:t>
      </w:r>
    </w:p>
    <w:p>
      <w:pPr>
        <w:pStyle w:val="Normal"/>
        <w:shd w:val="clear" w:fill="FFFFFF"/>
        <w:tabs>
          <w:tab w:val="clear" w:pos="720"/>
          <w:tab w:val="left" w:pos="1440" w:leader="none"/>
        </w:tabs>
        <w:spacing w:lineRule="auto" w:line="240" w:before="57" w:after="0"/>
        <w:jc w:val="both"/>
        <w:rPr>
          <w:rFonts w:ascii="Arial" w:hAnsi="Arial" w:eastAsia="Arial" w:cs="Arial"/>
          <w:color w:val="000000"/>
          <w:position w:val="0"/>
          <w:sz w:val="20"/>
          <w:sz w:val="20"/>
          <w:szCs w:val="20"/>
          <w:shd w:fill="808000" w:val="clear"/>
          <w:vertAlign w:val="baseline"/>
        </w:rPr>
      </w:pPr>
      <w:r>
        <w:rPr>
          <w:rFonts w:eastAsia="Arial" w:cs="Arial" w:ascii="Arial" w:hAnsi="Arial"/>
          <w:color w:val="000000"/>
          <w:position w:val="0"/>
          <w:sz w:val="20"/>
          <w:sz w:val="20"/>
          <w:szCs w:val="20"/>
          <w:shd w:fill="808000" w:val="clear"/>
          <w:vertAlign w:val="baseline"/>
        </w:rPr>
      </w:r>
    </w:p>
    <w:tbl>
      <w:tblPr>
        <w:tblW w:w="9071" w:type="dxa"/>
        <w:jc w:val="start"/>
        <w:tblInd w:w="-60" w:type="dxa"/>
        <w:tblLayout w:type="fixed"/>
        <w:tblCellMar>
          <w:top w:w="0" w:type="dxa"/>
          <w:start w:w="108" w:type="dxa"/>
          <w:bottom w:w="0" w:type="dxa"/>
          <w:end w:w="108" w:type="dxa"/>
        </w:tblCellMar>
      </w:tblPr>
      <w:tblGrid>
        <w:gridCol w:w="9071"/>
      </w:tblGrid>
      <w:tr>
        <w:trPr/>
        <w:tc>
          <w:tcPr>
            <w:tcW w:w="9071" w:type="dxa"/>
            <w:tcBorders>
              <w:top w:val="single" w:sz="4" w:space="0" w:color="000000"/>
              <w:start w:val="single" w:sz="4" w:space="0" w:color="000000"/>
              <w:bottom w:val="single" w:sz="4" w:space="0" w:color="000000"/>
              <w:end w:val="single" w:sz="4" w:space="0" w:color="000000"/>
            </w:tcBorders>
          </w:tcPr>
          <w:p>
            <w:pPr>
              <w:pStyle w:val="Normal"/>
              <w:shd w:val="clear" w:fill="FFFF00"/>
              <w:spacing w:lineRule="auto" w:line="240" w:before="0" w:after="0"/>
              <w:ind w:hanging="0" w:start="0" w:end="0"/>
              <w:jc w:val="both"/>
              <w:rPr>
                <w:rFonts w:ascii="Arial" w:hAnsi="Arial" w:eastAsia="Arial" w:cs="Arial"/>
                <w:b/>
                <w:i w:val="false"/>
                <w:i w:val="false"/>
                <w:caps w:val="false"/>
                <w:smallCaps w:val="false"/>
                <w:strike w:val="false"/>
                <w:dstrike w:val="false"/>
                <w:position w:val="0"/>
                <w:sz w:val="20"/>
                <w:sz w:val="20"/>
                <w:szCs w:val="20"/>
                <w:vertAlign w:val="baseline"/>
              </w:rPr>
            </w:pPr>
            <w:r>
              <w:rPr>
                <w:rFonts w:eastAsia="Arial" w:cs="Arial" w:ascii="Arial" w:hAnsi="Arial"/>
                <w:b/>
                <w:i w:val="false"/>
                <w:caps w:val="false"/>
                <w:smallCaps w:val="false"/>
                <w:strike w:val="false"/>
                <w:dstrike w:val="false"/>
                <w:position w:val="0"/>
                <w:sz w:val="20"/>
                <w:sz w:val="20"/>
                <w:szCs w:val="20"/>
                <w:vertAlign w:val="baseline"/>
              </w:rPr>
              <w:t xml:space="preserve">Nota explicativa </w:t>
            </w:r>
            <w:r>
              <w:rPr>
                <w:rFonts w:eastAsia="Arial" w:cs="Arial" w:ascii="Arial" w:hAnsi="Arial"/>
                <w:b/>
                <w:i w:val="false"/>
                <w:caps w:val="false"/>
                <w:smallCaps w:val="false"/>
                <w:strike w:val="false"/>
                <w:dstrike w:val="false"/>
                <w:position w:val="0"/>
                <w:sz w:val="20"/>
                <w:sz w:val="20"/>
                <w:szCs w:val="20"/>
                <w:vertAlign w:val="baseline"/>
              </w:rPr>
              <w:fldChar w:fldCharType="begin"/>
            </w:r>
            <w:r>
              <w:rPr>
                <w:smallCaps w:val="false"/>
                <w:caps w:val="false"/>
                <w:dstrike w:val="false"/>
                <w:strike w:val="false"/>
                <w:vertAlign w:val="baseline"/>
                <w:position w:val="0"/>
                <w:sz w:val="20"/>
                <w:sz w:val="20"/>
                <w:i w:val="false"/>
                <w:b/>
                <w:szCs w:val="20"/>
                <w:rFonts w:eastAsia="Arial" w:cs="Arial" w:ascii="Arial" w:hAnsi="Arial"/>
              </w:rPr>
              <w:instrText xml:space="preserve"> SEQ Desenho \* ARABIC </w:instrText>
            </w:r>
            <w:r>
              <w:rPr>
                <w:smallCaps w:val="false"/>
                <w:caps w:val="false"/>
                <w:dstrike w:val="false"/>
                <w:strike w:val="false"/>
                <w:vertAlign w:val="baseline"/>
                <w:position w:val="0"/>
                <w:sz w:val="20"/>
                <w:sz w:val="20"/>
                <w:i w:val="false"/>
                <w:b/>
                <w:szCs w:val="20"/>
                <w:rFonts w:eastAsia="Arial" w:cs="Arial" w:ascii="Arial" w:hAnsi="Arial"/>
              </w:rPr>
              <w:fldChar w:fldCharType="separate"/>
            </w:r>
            <w:r>
              <w:rPr>
                <w:smallCaps w:val="false"/>
                <w:caps w:val="false"/>
                <w:dstrike w:val="false"/>
                <w:strike w:val="false"/>
                <w:vertAlign w:val="baseline"/>
                <w:position w:val="0"/>
                <w:sz w:val="20"/>
                <w:sz w:val="20"/>
                <w:i w:val="false"/>
                <w:b/>
                <w:szCs w:val="20"/>
                <w:rFonts w:eastAsia="Arial" w:cs="Arial" w:ascii="Arial" w:hAnsi="Arial"/>
              </w:rPr>
              <w:t>16</w:t>
            </w:r>
            <w:r>
              <w:rPr>
                <w:smallCaps w:val="false"/>
                <w:caps w:val="false"/>
                <w:dstrike w:val="false"/>
                <w:strike w:val="false"/>
                <w:vertAlign w:val="baseline"/>
                <w:position w:val="0"/>
                <w:sz w:val="20"/>
                <w:sz w:val="20"/>
                <w:i w:val="false"/>
                <w:b/>
                <w:szCs w:val="20"/>
                <w:rFonts w:eastAsia="Arial" w:cs="Arial" w:ascii="Arial" w:hAnsi="Arial"/>
              </w:rPr>
              <w:fldChar w:fldCharType="end"/>
            </w:r>
            <w:r>
              <w:rPr>
                <w:rFonts w:eastAsia="Arial" w:cs="Arial" w:ascii="Arial" w:hAnsi="Arial"/>
                <w:b/>
                <w:i w:val="false"/>
                <w:caps w:val="false"/>
                <w:smallCaps w:val="false"/>
                <w:strike w:val="false"/>
                <w:dstrike w:val="false"/>
                <w:position w:val="0"/>
                <w:sz w:val="20"/>
                <w:sz w:val="20"/>
                <w:szCs w:val="20"/>
                <w:vertAlign w:val="baseline"/>
              </w:rPr>
              <w:t>:</w:t>
            </w:r>
          </w:p>
          <w:p>
            <w:pPr>
              <w:pStyle w:val="Normal"/>
              <w:shd w:val="clear" w:fill="FFFF00"/>
              <w:spacing w:lineRule="auto" w:line="240" w:before="0" w:after="57"/>
              <w:ind w:firstLine="9" w:start="-9" w:end="0"/>
              <w:jc w:val="both"/>
              <w:rPr>
                <w:rFonts w:ascii="Arial" w:hAnsi="Arial" w:eastAsia="Arial" w:cs="Arial"/>
                <w:b/>
                <w:i w:val="false"/>
                <w:i w:val="false"/>
                <w:caps w:val="false"/>
                <w:smallCaps w:val="false"/>
                <w:strike w:val="false"/>
                <w:dstrike w:val="false"/>
                <w:color w:val="000000"/>
                <w:position w:val="0"/>
                <w:sz w:val="20"/>
                <w:sz w:val="20"/>
                <w:szCs w:val="20"/>
                <w:vertAlign w:val="baseline"/>
              </w:rPr>
            </w:pPr>
            <w:r>
              <w:rPr>
                <w:rFonts w:eastAsia="Arial" w:cs="Arial" w:ascii="Arial" w:hAnsi="Arial"/>
                <w:b/>
                <w:i w:val="false"/>
                <w:caps w:val="false"/>
                <w:smallCaps w:val="false"/>
                <w:strike w:val="false"/>
                <w:dstrike w:val="false"/>
                <w:color w:val="000000"/>
                <w:position w:val="0"/>
                <w:sz w:val="20"/>
                <w:sz w:val="20"/>
                <w:szCs w:val="20"/>
                <w:vertAlign w:val="baseline"/>
              </w:rPr>
              <w:t>(Obs. As notas explicativas são meramente orientativas. Portanto, devem ser excluídas do edital a ser publicado)</w:t>
            </w:r>
          </w:p>
          <w:p>
            <w:pPr>
              <w:pStyle w:val="Normal"/>
              <w:widowControl/>
              <w:shd w:val="clear" w:fill="FFFF00"/>
              <w:spacing w:lineRule="auto" w:line="240" w:before="0" w:after="57"/>
              <w:ind w:firstLine="9" w:start="-9" w:end="0"/>
              <w:rPr>
                <w:rFonts w:ascii="Arial" w:hAnsi="Arial"/>
                <w:position w:val="0"/>
                <w:sz w:val="20"/>
                <w:sz w:val="20"/>
                <w:szCs w:val="20"/>
                <w:vertAlign w:val="baseline"/>
              </w:rPr>
            </w:pPr>
            <w:r>
              <w:rPr>
                <w:rFonts w:ascii="Arial" w:hAnsi="Arial"/>
                <w:position w:val="0"/>
                <w:sz w:val="20"/>
                <w:sz w:val="20"/>
                <w:szCs w:val="20"/>
                <w:vertAlign w:val="baseline"/>
              </w:rPr>
            </w:r>
          </w:p>
          <w:p>
            <w:pPr>
              <w:pStyle w:val="Normal"/>
              <w:shd w:val="clear" w:fill="FFFF00"/>
              <w:spacing w:lineRule="auto" w:line="240" w:before="0" w:after="57"/>
              <w:ind w:firstLine="9" w:start="-9" w:end="0"/>
              <w:jc w:val="both"/>
              <w:rPr>
                <w:rFonts w:ascii="Arial" w:hAnsi="Arial" w:eastAsia="Arial" w:cs="Arial"/>
                <w:b w:val="false"/>
                <w:i w:val="false"/>
                <w:i w:val="false"/>
                <w:caps w:val="false"/>
                <w:smallCaps w:val="false"/>
                <w:strike w:val="false"/>
                <w:dstrike w:val="false"/>
                <w:color w:val="000000"/>
                <w:position w:val="0"/>
                <w:sz w:val="20"/>
                <w:sz w:val="20"/>
                <w:szCs w:val="20"/>
                <w:vertAlign w:val="baseline"/>
              </w:rPr>
            </w:pPr>
            <w:r>
              <w:rPr>
                <w:rFonts w:eastAsia="Arial" w:cs="Arial" w:ascii="Arial" w:hAnsi="Arial"/>
                <w:b w:val="false"/>
                <w:i w:val="false"/>
                <w:caps w:val="false"/>
                <w:smallCaps w:val="false"/>
                <w:strike w:val="false"/>
                <w:dstrike w:val="false"/>
                <w:color w:val="000000"/>
                <w:position w:val="0"/>
                <w:sz w:val="20"/>
                <w:sz w:val="20"/>
                <w:szCs w:val="20"/>
                <w:vertAlign w:val="baseline"/>
              </w:rPr>
              <w:t>O prazo de validade das propostas será estabelecido de forma justificada neste edital de acordo com as peculiaridades da licitação e do mercado próprio do objeto.</w:t>
            </w:r>
          </w:p>
          <w:p>
            <w:pPr>
              <w:pStyle w:val="Normal"/>
              <w:widowControl/>
              <w:shd w:val="clear" w:fill="FFFF00"/>
              <w:spacing w:lineRule="auto" w:line="240" w:before="0" w:after="57"/>
              <w:ind w:firstLine="9" w:start="-9" w:end="0"/>
              <w:rPr>
                <w:rFonts w:ascii="Arial" w:hAnsi="Arial"/>
                <w:position w:val="0"/>
                <w:sz w:val="20"/>
                <w:sz w:val="20"/>
                <w:szCs w:val="20"/>
                <w:vertAlign w:val="baseline"/>
              </w:rPr>
            </w:pPr>
            <w:r>
              <w:rPr>
                <w:rFonts w:ascii="Arial" w:hAnsi="Arial"/>
                <w:position w:val="0"/>
                <w:sz w:val="20"/>
                <w:sz w:val="20"/>
                <w:szCs w:val="20"/>
                <w:vertAlign w:val="baseline"/>
              </w:rPr>
            </w:r>
          </w:p>
        </w:tc>
      </w:tr>
    </w:tbl>
    <w:p>
      <w:pPr>
        <w:pStyle w:val="Normal"/>
        <w:shd w:val="clear" w:fill="FFFFFF"/>
        <w:spacing w:lineRule="auto" w:line="240" w:before="57" w:after="0"/>
        <w:ind w:hanging="0" w:start="0" w:end="0"/>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vertAlign w:val="baseline"/>
        </w:rPr>
        <w:t>5.6</w:t>
      </w: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 As ofertas de propostas dos licitantes devem respeitar os preços máximos estabelecidos neste Edital.</w:t>
      </w:r>
    </w:p>
    <w:p>
      <w:pPr>
        <w:pStyle w:val="Normal"/>
        <w:shd w:val="clear" w:fill="FFFFFF"/>
        <w:spacing w:lineRule="auto" w:line="240" w:before="57" w:after="0"/>
        <w:ind w:hanging="0" w:start="0" w:end="0"/>
        <w:jc w:val="both"/>
        <w:rPr>
          <w:rFonts w:ascii="Arial" w:hAnsi="Arial" w:eastAsia="Arial" w:cs="Arial"/>
          <w:color w:val="000000"/>
          <w:position w:val="0"/>
          <w:sz w:val="20"/>
          <w:sz w:val="20"/>
          <w:szCs w:val="20"/>
          <w:vertAlign w:val="baseline"/>
        </w:rPr>
      </w:pPr>
      <w:r>
        <w:rPr>
          <w:rFonts w:eastAsia="Arial" w:cs="Arial" w:ascii="Arial" w:hAnsi="Arial"/>
          <w:color w:val="000000"/>
          <w:position w:val="0"/>
          <w:sz w:val="20"/>
          <w:sz w:val="20"/>
          <w:szCs w:val="20"/>
          <w:vertAlign w:val="baseline"/>
        </w:rPr>
      </w:r>
    </w:p>
    <w:p>
      <w:pPr>
        <w:pStyle w:val="Normal"/>
        <w:shd w:val="clear" w:fill="FFFFFF"/>
        <w:spacing w:lineRule="auto" w:line="240" w:before="57" w:after="0"/>
        <w:rPr>
          <w:rFonts w:ascii="Arial" w:hAnsi="Arial" w:eastAsia="Arial" w:cs="Arial"/>
          <w:b w:val="false"/>
          <w:i w:val="false"/>
          <w:i w:val="false"/>
          <w:caps w:val="false"/>
          <w:smallCaps w:val="false"/>
          <w:strike w:val="false"/>
          <w:dstrike w:val="false"/>
          <w:position w:val="0"/>
          <w:sz w:val="20"/>
          <w:sz w:val="20"/>
          <w:szCs w:val="20"/>
          <w:vertAlign w:val="baseline"/>
        </w:rPr>
      </w:pPr>
      <w:r>
        <w:rPr>
          <w:rFonts w:eastAsia="Arial" w:cs="Arial" w:ascii="Arial" w:hAnsi="Arial"/>
          <w:b w:val="false"/>
          <w:i w:val="false"/>
          <w:caps w:val="false"/>
          <w:smallCaps w:val="false"/>
          <w:strike w:val="false"/>
          <w:dstrike w:val="false"/>
          <w:position w:val="0"/>
          <w:sz w:val="20"/>
          <w:sz w:val="20"/>
          <w:szCs w:val="20"/>
          <w:vertAlign w:val="baseline"/>
        </w:rPr>
        <w:t>6. DA ABERTURA DA SESSÃO, CLASSIFICAÇÃO DAS PROPOSTAS E FORMULAÇÃO DE LANCES</w:t>
      </w:r>
    </w:p>
    <w:p>
      <w:pPr>
        <w:pStyle w:val="Normal"/>
        <w:shd w:val="clear" w:fill="FFFFFF"/>
        <w:spacing w:lineRule="auto" w:line="240" w:before="57" w:after="0"/>
        <w:ind w:hanging="0" w:start="0" w:end="0"/>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vertAlign w:val="baseline"/>
        </w:rPr>
        <w:t>6.1</w:t>
      </w: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 A abertura da presente licitação dar-se-á em sessão pública, por meio de sistema eletrônico, na data, horário e local indicados neste Edital.</w:t>
      </w:r>
    </w:p>
    <w:p>
      <w:pPr>
        <w:pStyle w:val="Normal"/>
        <w:shd w:val="clear" w:fill="FFFFFF"/>
        <w:spacing w:lineRule="auto" w:line="240" w:before="57" w:after="0"/>
        <w:ind w:hanging="0" w:start="0" w:end="0"/>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vertAlign w:val="baseline"/>
        </w:rPr>
        <w:t>6.2</w:t>
      </w: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 O(a) </w:t>
      </w:r>
      <w:r>
        <w:rPr>
          <w:rFonts w:eastAsia="Arial" w:cs="Arial" w:ascii="Arial" w:hAnsi="Arial"/>
          <w:b w:val="false"/>
          <w:i w:val="false"/>
          <w:caps w:val="false"/>
          <w:smallCaps w:val="false"/>
          <w:strike w:val="false"/>
          <w:dstrike w:val="false"/>
          <w:position w:val="0"/>
          <w:sz w:val="20"/>
          <w:sz w:val="20"/>
          <w:szCs w:val="20"/>
          <w:vertAlign w:val="baseline"/>
        </w:rPr>
        <w:t>Agente de Contratação</w:t>
      </w: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 verificará as propostas apresentadas, desclassificando aquelas que não estejam em conformidade com os requisitos estabelecidos neste Edital, contenham vícios insanáveis ou não apresentem as especificações técnicas exigidas nos elementos técnicos instrutores.</w:t>
      </w:r>
    </w:p>
    <w:p>
      <w:pPr>
        <w:pStyle w:val="Normal"/>
        <w:shd w:val="clear" w:fill="FFFFFF"/>
        <w:tabs>
          <w:tab w:val="clear" w:pos="720"/>
          <w:tab w:val="left" w:pos="1440" w:leader="none"/>
        </w:tabs>
        <w:spacing w:lineRule="auto" w:line="240" w:before="57" w:after="0"/>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vertAlign w:val="baseline"/>
        </w:rPr>
        <w:t>6.2.1</w:t>
      </w: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 Também será desclassificada a proposta que identifique o licitante.</w:t>
      </w:r>
    </w:p>
    <w:p>
      <w:pPr>
        <w:pStyle w:val="Normal"/>
        <w:shd w:val="clear" w:fill="FFFFFF"/>
        <w:tabs>
          <w:tab w:val="clear" w:pos="720"/>
          <w:tab w:val="left" w:pos="1440" w:leader="none"/>
        </w:tabs>
        <w:spacing w:lineRule="auto" w:line="240" w:before="57" w:after="0"/>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vertAlign w:val="baseline"/>
        </w:rPr>
        <w:t>6.2.2</w:t>
      </w: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 A desclassificação será sempre fundamentada e registrada no sistema, com acompanhamento em tempo real por todos os participantes.</w:t>
      </w:r>
    </w:p>
    <w:p>
      <w:pPr>
        <w:pStyle w:val="Normal"/>
        <w:shd w:val="clear" w:fill="FFFFFF"/>
        <w:tabs>
          <w:tab w:val="clear" w:pos="720"/>
          <w:tab w:val="left" w:pos="1440" w:leader="none"/>
        </w:tabs>
        <w:spacing w:lineRule="auto" w:line="240" w:before="57" w:after="0"/>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vertAlign w:val="baseline"/>
        </w:rPr>
        <w:t>6.2.3</w:t>
      </w: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 A não desclassificação da proposta não impede o seu julgamento definitivo em sentido contrário, levado a efeito na fase de aceitação.</w:t>
      </w:r>
    </w:p>
    <w:p>
      <w:pPr>
        <w:pStyle w:val="Normal"/>
        <w:shd w:val="clear" w:fill="FFFFFF"/>
        <w:spacing w:lineRule="auto" w:line="240" w:before="57" w:after="0"/>
        <w:ind w:hanging="0" w:start="0" w:end="0"/>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vertAlign w:val="baseline"/>
        </w:rPr>
        <w:t xml:space="preserve">6.3 </w:t>
      </w:r>
      <w:r>
        <w:rPr>
          <w:rFonts w:eastAsia="Arial" w:cs="Arial" w:ascii="Arial" w:hAnsi="Arial"/>
          <w:b w:val="false"/>
          <w:i w:val="false"/>
          <w:caps w:val="false"/>
          <w:smallCaps w:val="false"/>
          <w:strike w:val="false"/>
          <w:dstrike w:val="false"/>
          <w:color w:val="000000"/>
          <w:position w:val="0"/>
          <w:sz w:val="20"/>
          <w:sz w:val="20"/>
          <w:szCs w:val="20"/>
          <w:vertAlign w:val="baseline"/>
        </w:rPr>
        <w:t>O sistema ordenará automaticamente as propostas classificadas, sendo que somente estas participarão da fase de lances.</w:t>
      </w:r>
    </w:p>
    <w:p>
      <w:pPr>
        <w:pStyle w:val="Normal"/>
        <w:shd w:val="clear" w:fill="FFFFFF"/>
        <w:spacing w:lineRule="auto" w:line="240" w:before="57" w:after="0"/>
        <w:ind w:hanging="0" w:start="0" w:end="0"/>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vertAlign w:val="baseline"/>
        </w:rPr>
        <w:t>6.4</w:t>
      </w: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 O sistema disponibilizará campo próprio para troca de mensagens entre o(a) </w:t>
      </w:r>
      <w:r>
        <w:rPr>
          <w:rFonts w:eastAsia="Arial" w:cs="Arial" w:ascii="Arial" w:hAnsi="Arial"/>
          <w:b w:val="false"/>
          <w:i w:val="false"/>
          <w:caps w:val="false"/>
          <w:smallCaps w:val="false"/>
          <w:strike w:val="false"/>
          <w:dstrike w:val="false"/>
          <w:position w:val="0"/>
          <w:sz w:val="20"/>
          <w:sz w:val="20"/>
          <w:szCs w:val="20"/>
          <w:vertAlign w:val="baseline"/>
        </w:rPr>
        <w:t>Agente de Contratação</w:t>
      </w: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 e os licitantes.</w:t>
      </w:r>
    </w:p>
    <w:p>
      <w:pPr>
        <w:pStyle w:val="Normal"/>
        <w:shd w:val="clear" w:fill="FFFFFF"/>
        <w:spacing w:lineRule="auto" w:line="240" w:before="57" w:after="0"/>
        <w:ind w:hanging="0" w:start="0" w:end="0"/>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vertAlign w:val="baseline"/>
        </w:rPr>
        <w:t>6.5</w:t>
      </w: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 Iniciada a etapa competitiva, os licitantes deverão encaminhar lances exclusivamente por meio do sistema eletrônico, sendo imediatamente informados do seu recebimento e do valor consignado no registro.</w:t>
      </w:r>
    </w:p>
    <w:p>
      <w:pPr>
        <w:pStyle w:val="Normal"/>
        <w:shd w:val="clear" w:fill="FFFFFF"/>
        <w:tabs>
          <w:tab w:val="clear" w:pos="720"/>
          <w:tab w:val="left" w:pos="1440" w:leader="none"/>
        </w:tabs>
        <w:spacing w:lineRule="auto" w:line="240" w:before="57" w:after="0"/>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vertAlign w:val="baseline"/>
        </w:rPr>
        <w:t xml:space="preserve">6.5.1 </w:t>
      </w:r>
      <w:r>
        <w:rPr>
          <w:rFonts w:eastAsia="Arial" w:cs="Arial" w:ascii="Arial" w:hAnsi="Arial"/>
          <w:b w:val="false"/>
          <w:i w:val="false"/>
          <w:caps w:val="false"/>
          <w:smallCaps w:val="false"/>
          <w:strike w:val="false"/>
          <w:dstrike w:val="false"/>
          <w:color w:val="000000"/>
          <w:position w:val="0"/>
          <w:sz w:val="20"/>
          <w:sz w:val="20"/>
          <w:szCs w:val="20"/>
          <w:vertAlign w:val="baseline"/>
        </w:rPr>
        <w:t>O lance deverá ser ofertado de acordo com o critério de disputa fixado no item 2 Das Condições Específicas deste Edital.</w:t>
      </w:r>
    </w:p>
    <w:p>
      <w:pPr>
        <w:pStyle w:val="Normal"/>
        <w:shd w:val="clear" w:fill="FFFFFF"/>
        <w:spacing w:lineRule="auto" w:line="240" w:before="57" w:after="0"/>
        <w:ind w:hanging="0" w:start="0" w:end="0"/>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vertAlign w:val="baseline"/>
        </w:rPr>
        <w:t>6.6</w:t>
      </w: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 Os licitantes poderão oferecer lances sucessivos, observando o horário fixado para abertura da sessão e as regras estabelecidas no Edital.</w:t>
      </w:r>
    </w:p>
    <w:p>
      <w:pPr>
        <w:pStyle w:val="Normal"/>
        <w:shd w:val="clear" w:fill="FFFFFF"/>
        <w:spacing w:lineRule="auto" w:line="240" w:before="57" w:after="0"/>
        <w:ind w:hanging="0" w:start="0" w:end="0"/>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vertAlign w:val="baseline"/>
        </w:rPr>
        <w:t>6.7</w:t>
      </w: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 O licitante somente poderá oferecer lance de valor inferior ou percentual de desconto superior ao último por ele ofertado e registrado pelo sistema.</w:t>
      </w:r>
    </w:p>
    <w:p>
      <w:pPr>
        <w:pStyle w:val="Normal"/>
        <w:shd w:val="clear" w:fill="FFFFFF"/>
        <w:spacing w:lineRule="auto" w:line="240" w:before="57" w:after="0"/>
        <w:ind w:hanging="0" w:start="0" w:end="0"/>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vertAlign w:val="baseline"/>
        </w:rPr>
        <w:t>6.8</w:t>
      </w: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 O intervalo mínimo de diferença de valores ou percentuais entre os lances, que incidirá tanto em relação aos lances intermediários quanto em relação à proposta que cobrir a melhor oferta deverá ser </w:t>
      </w:r>
      <w:r>
        <w:rPr>
          <w:rFonts w:eastAsia="Arial" w:cs="Arial" w:ascii="Arial" w:hAnsi="Arial"/>
          <w:b w:val="false"/>
          <w:i w:val="false"/>
          <w:caps w:val="false"/>
          <w:smallCaps w:val="false"/>
          <w:strike w:val="false"/>
          <w:dstrike w:val="false"/>
          <w:color w:val="000000"/>
          <w:position w:val="0"/>
          <w:sz w:val="20"/>
          <w:sz w:val="20"/>
          <w:szCs w:val="20"/>
          <w:shd w:fill="FFFF00" w:val="clear"/>
          <w:vertAlign w:val="baseline"/>
        </w:rPr>
        <w:t>[XXXXXX] (XXXXX).</w:t>
      </w:r>
    </w:p>
    <w:p>
      <w:pPr>
        <w:pStyle w:val="Normal"/>
        <w:shd w:val="clear" w:fill="FFFFFF"/>
        <w:spacing w:lineRule="auto" w:line="240" w:before="57" w:after="0"/>
        <w:ind w:hanging="0" w:start="0" w:end="0"/>
        <w:jc w:val="both"/>
        <w:rPr>
          <w:rFonts w:ascii="Arial" w:hAnsi="Arial" w:eastAsia="Arial" w:cs="Arial"/>
          <w:color w:val="000000"/>
          <w:position w:val="0"/>
          <w:sz w:val="20"/>
          <w:sz w:val="20"/>
          <w:szCs w:val="20"/>
          <w:vertAlign w:val="baseline"/>
        </w:rPr>
      </w:pPr>
      <w:r>
        <w:rPr>
          <w:rFonts w:eastAsia="Arial" w:cs="Arial" w:ascii="Arial" w:hAnsi="Arial"/>
          <w:color w:val="000000"/>
          <w:position w:val="0"/>
          <w:sz w:val="20"/>
          <w:sz w:val="20"/>
          <w:szCs w:val="20"/>
          <w:vertAlign w:val="baseline"/>
        </w:rPr>
      </w:r>
    </w:p>
    <w:tbl>
      <w:tblPr>
        <w:tblW w:w="9075" w:type="dxa"/>
        <w:jc w:val="start"/>
        <w:tblInd w:w="-60" w:type="dxa"/>
        <w:tblLayout w:type="fixed"/>
        <w:tblCellMar>
          <w:top w:w="0" w:type="dxa"/>
          <w:start w:w="108" w:type="dxa"/>
          <w:bottom w:w="0" w:type="dxa"/>
          <w:end w:w="108" w:type="dxa"/>
        </w:tblCellMar>
      </w:tblPr>
      <w:tblGrid>
        <w:gridCol w:w="9075"/>
      </w:tblGrid>
      <w:tr>
        <w:trPr/>
        <w:tc>
          <w:tcPr>
            <w:tcW w:w="9075" w:type="dxa"/>
            <w:tcBorders>
              <w:top w:val="single" w:sz="4" w:space="0" w:color="000000"/>
              <w:start w:val="single" w:sz="4" w:space="0" w:color="000000"/>
              <w:bottom w:val="single" w:sz="4" w:space="0" w:color="000000"/>
              <w:end w:val="single" w:sz="4" w:space="0" w:color="000000"/>
            </w:tcBorders>
          </w:tcPr>
          <w:p>
            <w:pPr>
              <w:pStyle w:val="Normal"/>
              <w:shd w:val="clear" w:fill="FFFF00"/>
              <w:spacing w:lineRule="auto" w:line="240" w:before="0" w:after="0"/>
              <w:ind w:hanging="0" w:start="0" w:end="0"/>
              <w:jc w:val="both"/>
              <w:rPr>
                <w:rFonts w:ascii="Arial" w:hAnsi="Arial" w:eastAsia="Arial" w:cs="Arial"/>
                <w:b/>
                <w:i w:val="false"/>
                <w:i w:val="false"/>
                <w:caps w:val="false"/>
                <w:smallCaps w:val="false"/>
                <w:strike w:val="false"/>
                <w:dstrike w:val="false"/>
                <w:position w:val="0"/>
                <w:sz w:val="20"/>
                <w:sz w:val="20"/>
                <w:szCs w:val="20"/>
                <w:vertAlign w:val="baseline"/>
              </w:rPr>
            </w:pPr>
            <w:r>
              <w:rPr>
                <w:rFonts w:eastAsia="Arial" w:cs="Arial" w:ascii="Arial" w:hAnsi="Arial"/>
                <w:b/>
                <w:i w:val="false"/>
                <w:caps w:val="false"/>
                <w:smallCaps w:val="false"/>
                <w:strike w:val="false"/>
                <w:dstrike w:val="false"/>
                <w:position w:val="0"/>
                <w:sz w:val="20"/>
                <w:sz w:val="20"/>
                <w:szCs w:val="20"/>
                <w:vertAlign w:val="baseline"/>
              </w:rPr>
              <w:t xml:space="preserve">Nota explicativa </w:t>
            </w:r>
            <w:r>
              <w:rPr>
                <w:rFonts w:eastAsia="Arial" w:cs="Arial" w:ascii="Arial" w:hAnsi="Arial"/>
                <w:b/>
                <w:i w:val="false"/>
                <w:caps w:val="false"/>
                <w:smallCaps w:val="false"/>
                <w:strike w:val="false"/>
                <w:dstrike w:val="false"/>
                <w:position w:val="0"/>
                <w:sz w:val="20"/>
                <w:sz w:val="20"/>
                <w:szCs w:val="20"/>
                <w:vertAlign w:val="baseline"/>
              </w:rPr>
              <w:fldChar w:fldCharType="begin"/>
            </w:r>
            <w:r>
              <w:rPr>
                <w:smallCaps w:val="false"/>
                <w:caps w:val="false"/>
                <w:dstrike w:val="false"/>
                <w:strike w:val="false"/>
                <w:vertAlign w:val="baseline"/>
                <w:position w:val="0"/>
                <w:sz w:val="20"/>
                <w:sz w:val="20"/>
                <w:i w:val="false"/>
                <w:b/>
                <w:szCs w:val="20"/>
                <w:rFonts w:eastAsia="Arial" w:cs="Arial" w:ascii="Arial" w:hAnsi="Arial"/>
              </w:rPr>
              <w:instrText xml:space="preserve"> SEQ Desenho \* ARABIC </w:instrText>
            </w:r>
            <w:r>
              <w:rPr>
                <w:smallCaps w:val="false"/>
                <w:caps w:val="false"/>
                <w:dstrike w:val="false"/>
                <w:strike w:val="false"/>
                <w:vertAlign w:val="baseline"/>
                <w:position w:val="0"/>
                <w:sz w:val="20"/>
                <w:sz w:val="20"/>
                <w:i w:val="false"/>
                <w:b/>
                <w:szCs w:val="20"/>
                <w:rFonts w:eastAsia="Arial" w:cs="Arial" w:ascii="Arial" w:hAnsi="Arial"/>
              </w:rPr>
              <w:fldChar w:fldCharType="separate"/>
            </w:r>
            <w:r>
              <w:rPr>
                <w:smallCaps w:val="false"/>
                <w:caps w:val="false"/>
                <w:dstrike w:val="false"/>
                <w:strike w:val="false"/>
                <w:vertAlign w:val="baseline"/>
                <w:position w:val="0"/>
                <w:sz w:val="20"/>
                <w:sz w:val="20"/>
                <w:i w:val="false"/>
                <w:b/>
                <w:szCs w:val="20"/>
                <w:rFonts w:eastAsia="Arial" w:cs="Arial" w:ascii="Arial" w:hAnsi="Arial"/>
              </w:rPr>
              <w:t>17</w:t>
            </w:r>
            <w:r>
              <w:rPr>
                <w:smallCaps w:val="false"/>
                <w:caps w:val="false"/>
                <w:dstrike w:val="false"/>
                <w:strike w:val="false"/>
                <w:vertAlign w:val="baseline"/>
                <w:position w:val="0"/>
                <w:sz w:val="20"/>
                <w:sz w:val="20"/>
                <w:i w:val="false"/>
                <w:b/>
                <w:szCs w:val="20"/>
                <w:rFonts w:eastAsia="Arial" w:cs="Arial" w:ascii="Arial" w:hAnsi="Arial"/>
              </w:rPr>
              <w:fldChar w:fldCharType="end"/>
            </w:r>
            <w:r>
              <w:rPr>
                <w:rFonts w:eastAsia="Arial" w:cs="Arial" w:ascii="Arial" w:hAnsi="Arial"/>
                <w:b/>
                <w:i w:val="false"/>
                <w:caps w:val="false"/>
                <w:smallCaps w:val="false"/>
                <w:strike w:val="false"/>
                <w:dstrike w:val="false"/>
                <w:position w:val="0"/>
                <w:sz w:val="20"/>
                <w:sz w:val="20"/>
                <w:szCs w:val="20"/>
                <w:vertAlign w:val="baseline"/>
              </w:rPr>
              <w:t>:</w:t>
            </w:r>
          </w:p>
          <w:p>
            <w:pPr>
              <w:pStyle w:val="Normal"/>
              <w:shd w:val="clear" w:fill="FFFF00"/>
              <w:spacing w:lineRule="auto" w:line="240" w:before="0" w:after="57"/>
              <w:ind w:firstLine="9" w:start="-9" w:end="0"/>
              <w:jc w:val="both"/>
              <w:rPr>
                <w:rFonts w:ascii="Arial" w:hAnsi="Arial" w:eastAsia="Arial" w:cs="Arial"/>
                <w:b/>
                <w:i w:val="false"/>
                <w:i w:val="false"/>
                <w:caps w:val="false"/>
                <w:smallCaps w:val="false"/>
                <w:strike w:val="false"/>
                <w:dstrike w:val="false"/>
                <w:color w:val="000000"/>
                <w:position w:val="0"/>
                <w:sz w:val="20"/>
                <w:sz w:val="20"/>
                <w:szCs w:val="20"/>
                <w:vertAlign w:val="baseline"/>
              </w:rPr>
            </w:pPr>
            <w:r>
              <w:rPr>
                <w:rFonts w:eastAsia="Arial" w:cs="Arial" w:ascii="Arial" w:hAnsi="Arial"/>
                <w:b/>
                <w:i w:val="false"/>
                <w:caps w:val="false"/>
                <w:smallCaps w:val="false"/>
                <w:strike w:val="false"/>
                <w:dstrike w:val="false"/>
                <w:color w:val="000000"/>
                <w:position w:val="0"/>
                <w:sz w:val="20"/>
                <w:sz w:val="20"/>
                <w:szCs w:val="20"/>
                <w:vertAlign w:val="baseline"/>
              </w:rPr>
              <w:t>(Obs. As notas explicativas são meramente orientativas. Portanto, devem ser excluídas do edital a ser publicado)</w:t>
            </w:r>
          </w:p>
          <w:p>
            <w:pPr>
              <w:pStyle w:val="Normal"/>
              <w:widowControl/>
              <w:shd w:val="clear" w:fill="FFFF00"/>
              <w:spacing w:lineRule="auto" w:line="240" w:before="0" w:after="57"/>
              <w:ind w:firstLine="9" w:start="-9" w:end="0"/>
              <w:rPr>
                <w:rFonts w:ascii="Arial" w:hAnsi="Arial"/>
                <w:position w:val="0"/>
                <w:sz w:val="20"/>
                <w:sz w:val="20"/>
                <w:szCs w:val="20"/>
                <w:vertAlign w:val="baseline"/>
              </w:rPr>
            </w:pPr>
            <w:r>
              <w:rPr>
                <w:rFonts w:ascii="Arial" w:hAnsi="Arial"/>
                <w:position w:val="0"/>
                <w:sz w:val="20"/>
                <w:sz w:val="20"/>
                <w:szCs w:val="20"/>
                <w:vertAlign w:val="baseline"/>
              </w:rPr>
            </w:r>
          </w:p>
          <w:p>
            <w:pPr>
              <w:pStyle w:val="Normal"/>
              <w:shd w:val="clear" w:fill="FFFF00"/>
              <w:spacing w:lineRule="auto" w:line="240" w:before="0" w:after="57"/>
              <w:ind w:firstLine="9" w:start="-9" w:end="0"/>
              <w:jc w:val="both"/>
              <w:rPr>
                <w:rFonts w:ascii="Arial" w:hAnsi="Arial" w:eastAsia="Arial" w:cs="Arial"/>
                <w:b w:val="false"/>
                <w:i w:val="false"/>
                <w:i w:val="false"/>
                <w:caps w:val="false"/>
                <w:smallCaps w:val="false"/>
                <w:strike w:val="false"/>
                <w:dstrike w:val="false"/>
                <w:color w:val="000000"/>
                <w:position w:val="0"/>
                <w:sz w:val="20"/>
                <w:sz w:val="20"/>
                <w:szCs w:val="20"/>
                <w:vertAlign w:val="baseline"/>
              </w:rPr>
            </w:pPr>
            <w:r>
              <w:rPr>
                <w:rFonts w:eastAsia="Arial" w:cs="Arial" w:ascii="Arial" w:hAnsi="Arial"/>
                <w:b w:val="false"/>
                <w:i w:val="false"/>
                <w:caps w:val="false"/>
                <w:smallCaps w:val="false"/>
                <w:strike w:val="false"/>
                <w:dstrike w:val="false"/>
                <w:color w:val="000000"/>
                <w:position w:val="0"/>
                <w:sz w:val="20"/>
                <w:sz w:val="20"/>
                <w:szCs w:val="20"/>
                <w:vertAlign w:val="baseline"/>
              </w:rPr>
              <w:t>MODO DE DISPUTA:</w:t>
            </w:r>
          </w:p>
          <w:p>
            <w:pPr>
              <w:pStyle w:val="Normal"/>
              <w:widowControl/>
              <w:shd w:val="clear" w:fill="FFFF00"/>
              <w:spacing w:lineRule="auto" w:line="240" w:before="0" w:after="57"/>
              <w:ind w:firstLine="9" w:start="-9" w:end="0"/>
              <w:rPr>
                <w:rFonts w:ascii="Arial" w:hAnsi="Arial"/>
                <w:position w:val="0"/>
                <w:sz w:val="20"/>
                <w:sz w:val="20"/>
                <w:szCs w:val="20"/>
                <w:vertAlign w:val="baseline"/>
              </w:rPr>
            </w:pPr>
            <w:r>
              <w:rPr>
                <w:rFonts w:ascii="Arial" w:hAnsi="Arial"/>
                <w:position w:val="0"/>
                <w:sz w:val="20"/>
                <w:sz w:val="20"/>
                <w:szCs w:val="20"/>
                <w:vertAlign w:val="baseline"/>
              </w:rPr>
            </w:r>
          </w:p>
          <w:p>
            <w:pPr>
              <w:pStyle w:val="Normal"/>
              <w:shd w:val="clear" w:fill="FFFF00"/>
              <w:spacing w:lineRule="auto" w:line="240" w:before="0" w:after="57"/>
              <w:ind w:firstLine="9" w:start="-9" w:end="0"/>
              <w:jc w:val="both"/>
              <w:rPr>
                <w:rFonts w:ascii="Arial" w:hAnsi="Arial" w:eastAsia="Arial" w:cs="Arial"/>
                <w:b w:val="false"/>
                <w:i w:val="false"/>
                <w:i w:val="false"/>
                <w:caps w:val="false"/>
                <w:smallCaps w:val="false"/>
                <w:strike w:val="false"/>
                <w:dstrike w:val="false"/>
                <w:color w:val="000000"/>
                <w:position w:val="0"/>
                <w:sz w:val="20"/>
                <w:sz w:val="20"/>
                <w:szCs w:val="20"/>
                <w:vertAlign w:val="baseline"/>
              </w:rPr>
            </w:pPr>
            <w:r>
              <w:rPr>
                <w:rFonts w:eastAsia="Arial" w:cs="Arial" w:ascii="Arial" w:hAnsi="Arial"/>
                <w:b w:val="false"/>
                <w:i w:val="false"/>
                <w:caps w:val="false"/>
                <w:smallCaps w:val="false"/>
                <w:strike w:val="false"/>
                <w:dstrike w:val="false"/>
                <w:color w:val="000000"/>
                <w:position w:val="0"/>
                <w:sz w:val="20"/>
                <w:sz w:val="20"/>
                <w:szCs w:val="20"/>
                <w:vertAlign w:val="baseline"/>
              </w:rPr>
              <w:t>a) Disputa aberta: Adotado o modo de disputa aberto, a previsão do item 6.8 acima, de intervalo mínimo de diferença de valores ou de percentuais entre os lances é facultativa, conforme §1º, do Art. 72, do Decreto n.º 10.086/2022.</w:t>
            </w:r>
          </w:p>
          <w:p>
            <w:pPr>
              <w:pStyle w:val="Normal"/>
              <w:shd w:val="clear" w:fill="FFFF00"/>
              <w:spacing w:lineRule="auto" w:line="240" w:before="0" w:after="57"/>
              <w:ind w:firstLine="9" w:start="-9" w:end="0"/>
              <w:jc w:val="both"/>
              <w:rPr>
                <w:rFonts w:ascii="Arial" w:hAnsi="Arial" w:eastAsia="Arial" w:cs="Arial"/>
                <w:b w:val="false"/>
                <w:i w:val="false"/>
                <w:i w:val="false"/>
                <w:caps w:val="false"/>
                <w:smallCaps w:val="false"/>
                <w:strike w:val="false"/>
                <w:dstrike w:val="false"/>
                <w:position w:val="0"/>
                <w:sz w:val="20"/>
                <w:sz w:val="20"/>
                <w:szCs w:val="20"/>
                <w:vertAlign w:val="baseline"/>
              </w:rPr>
            </w:pPr>
            <w:r>
              <w:rPr>
                <w:rFonts w:eastAsia="Arial" w:cs="Arial" w:ascii="Arial" w:hAnsi="Arial"/>
                <w:b w:val="false"/>
                <w:i w:val="false"/>
                <w:caps w:val="false"/>
                <w:smallCaps w:val="false"/>
                <w:strike w:val="false"/>
                <w:dstrike w:val="false"/>
                <w:position w:val="0"/>
                <w:sz w:val="20"/>
                <w:sz w:val="20"/>
                <w:szCs w:val="20"/>
                <w:vertAlign w:val="baseline"/>
              </w:rPr>
              <w:t>Assim, se a Administração optar por não estabelecer esse intervalo mínimo, o item 6.8 deverá ser excluído.</w:t>
            </w:r>
          </w:p>
          <w:p>
            <w:pPr>
              <w:pStyle w:val="Normal"/>
              <w:shd w:val="clear" w:fill="FFFF00"/>
              <w:spacing w:lineRule="auto" w:line="240" w:before="0" w:after="57"/>
              <w:ind w:firstLine="9" w:start="-9" w:end="0"/>
              <w:jc w:val="both"/>
              <w:rPr>
                <w:rFonts w:ascii="Arial" w:hAnsi="Arial" w:eastAsia="Arial" w:cs="Arial"/>
                <w:b w:val="false"/>
                <w:i w:val="false"/>
                <w:i w:val="false"/>
                <w:caps w:val="false"/>
                <w:smallCaps w:val="false"/>
                <w:strike w:val="false"/>
                <w:dstrike w:val="false"/>
                <w:position w:val="0"/>
                <w:sz w:val="20"/>
                <w:sz w:val="20"/>
                <w:szCs w:val="20"/>
                <w:vertAlign w:val="baseline"/>
              </w:rPr>
            </w:pPr>
            <w:r>
              <w:rPr>
                <w:rFonts w:eastAsia="Arial" w:cs="Arial" w:ascii="Arial" w:hAnsi="Arial"/>
                <w:b w:val="false"/>
                <w:i w:val="false"/>
                <w:caps w:val="false"/>
                <w:smallCaps w:val="false"/>
                <w:strike w:val="false"/>
                <w:dstrike w:val="false"/>
                <w:position w:val="0"/>
                <w:sz w:val="20"/>
                <w:sz w:val="20"/>
                <w:szCs w:val="20"/>
                <w:vertAlign w:val="baseline"/>
              </w:rPr>
              <w:t>O subitem acima poderá ser acrescentado para incluir intervalo mínimo de valor (em moeda corrente) ou de percentuais entre os lances, que implique repercussão financeira que efetivamente diferencie uma proposta da outra.</w:t>
            </w:r>
          </w:p>
          <w:p>
            <w:pPr>
              <w:pStyle w:val="Normal"/>
              <w:shd w:val="clear" w:fill="FFFF00"/>
              <w:spacing w:lineRule="auto" w:line="240" w:before="0" w:after="57"/>
              <w:ind w:firstLine="9" w:start="-9" w:end="0"/>
              <w:jc w:val="both"/>
              <w:rPr>
                <w:rFonts w:ascii="Arial" w:hAnsi="Arial" w:eastAsia="Arial" w:cs="Arial"/>
                <w:b w:val="false"/>
                <w:i w:val="false"/>
                <w:i w:val="false"/>
                <w:caps w:val="false"/>
                <w:smallCaps w:val="false"/>
                <w:strike w:val="false"/>
                <w:dstrike w:val="false"/>
                <w:position w:val="0"/>
                <w:sz w:val="20"/>
                <w:sz w:val="20"/>
                <w:szCs w:val="20"/>
                <w:vertAlign w:val="baseline"/>
              </w:rPr>
            </w:pPr>
            <w:r>
              <w:rPr>
                <w:rFonts w:eastAsia="Arial" w:cs="Arial" w:ascii="Arial" w:hAnsi="Arial"/>
                <w:b w:val="false"/>
                <w:i w:val="false"/>
                <w:caps w:val="false"/>
                <w:smallCaps w:val="false"/>
                <w:strike w:val="false"/>
                <w:dstrike w:val="false"/>
                <w:position w:val="0"/>
                <w:sz w:val="20"/>
                <w:sz w:val="20"/>
                <w:szCs w:val="20"/>
                <w:vertAlign w:val="baseline"/>
              </w:rPr>
              <w:t>No modo de disputa aberto, a fase de lances resume-se à disputa eletrônica, realizada por todos os licitantes, oportunidade em que os valores são registrados pelo sistema e o lance vencedor é aquele que contém o melhor preço, obtido no encerramento da sessão.</w:t>
            </w:r>
          </w:p>
          <w:p>
            <w:pPr>
              <w:pStyle w:val="Normal"/>
              <w:shd w:val="clear" w:fill="FFFF00"/>
              <w:spacing w:lineRule="auto" w:line="240" w:before="0" w:after="57"/>
              <w:ind w:firstLine="9" w:start="-9" w:end="0"/>
              <w:jc w:val="both"/>
              <w:rPr>
                <w:rFonts w:ascii="Arial" w:hAnsi="Arial" w:eastAsia="Arial" w:cs="Arial"/>
                <w:b w:val="false"/>
                <w:i w:val="false"/>
                <w:i w:val="false"/>
                <w:caps w:val="false"/>
                <w:smallCaps w:val="false"/>
                <w:strike w:val="false"/>
                <w:dstrike w:val="false"/>
                <w:color w:val="000000"/>
                <w:position w:val="0"/>
                <w:sz w:val="20"/>
                <w:sz w:val="20"/>
                <w:szCs w:val="20"/>
                <w:u w:val="single"/>
                <w:vertAlign w:val="baseline"/>
              </w:rPr>
            </w:pPr>
            <w:r>
              <w:rPr>
                <w:rFonts w:eastAsia="Arial" w:cs="Arial" w:ascii="Arial" w:hAnsi="Arial"/>
                <w:b w:val="false"/>
                <w:i w:val="false"/>
                <w:caps w:val="false"/>
                <w:smallCaps w:val="false"/>
                <w:strike w:val="false"/>
                <w:dstrike w:val="false"/>
                <w:color w:val="000000"/>
                <w:position w:val="0"/>
                <w:sz w:val="20"/>
                <w:sz w:val="20"/>
                <w:szCs w:val="20"/>
                <w:u w:val="single"/>
                <w:vertAlign w:val="baseline"/>
              </w:rPr>
              <w:t>No modo de disputa aberto, deve-se incluir os itens 6.9 a 6.13, conforme redação:</w:t>
            </w:r>
          </w:p>
          <w:p>
            <w:pPr>
              <w:pStyle w:val="Normal"/>
              <w:shd w:val="clear" w:fill="FFFF00"/>
              <w:spacing w:lineRule="auto" w:line="240" w:before="0" w:after="57"/>
              <w:ind w:firstLine="9" w:start="-9" w:end="0"/>
              <w:jc w:val="both"/>
              <w:rPr>
                <w:rFonts w:ascii="Arial" w:hAnsi="Arial"/>
                <w:position w:val="0"/>
                <w:sz w:val="20"/>
                <w:sz w:val="20"/>
                <w:szCs w:val="20"/>
                <w:vertAlign w:val="baseline"/>
              </w:rPr>
            </w:pPr>
            <w:r>
              <w:rPr>
                <w:rFonts w:ascii="Arial" w:hAnsi="Arial"/>
                <w:position w:val="0"/>
                <w:sz w:val="20"/>
                <w:sz w:val="20"/>
                <w:szCs w:val="20"/>
                <w:vertAlign w:val="baseline"/>
              </w:rPr>
            </w:r>
          </w:p>
          <w:p>
            <w:pPr>
              <w:pStyle w:val="Normal"/>
              <w:shd w:val="clear" w:fill="FFFF00"/>
              <w:spacing w:lineRule="auto" w:line="240" w:before="0" w:after="57"/>
              <w:ind w:firstLine="9" w:start="-9" w:end="0"/>
              <w:jc w:val="both"/>
              <w:rPr>
                <w:rFonts w:ascii="Arial" w:hAnsi="Arial" w:eastAsia="Arial" w:cs="Arial"/>
                <w:b w:val="false"/>
                <w:i w:val="false"/>
                <w:i w:val="false"/>
                <w:caps w:val="false"/>
                <w:smallCaps w:val="false"/>
                <w:strike w:val="false"/>
                <w:dstrike w:val="false"/>
                <w:position w:val="0"/>
                <w:sz w:val="20"/>
                <w:sz w:val="20"/>
                <w:szCs w:val="20"/>
                <w:vertAlign w:val="baseline"/>
              </w:rPr>
            </w:pPr>
            <w:r>
              <w:rPr>
                <w:rFonts w:eastAsia="Arial" w:cs="Arial" w:ascii="Arial" w:hAnsi="Arial"/>
                <w:b w:val="false"/>
                <w:i w:val="false"/>
                <w:caps w:val="false"/>
                <w:smallCaps w:val="false"/>
                <w:strike w:val="false"/>
                <w:dstrike w:val="false"/>
                <w:position w:val="0"/>
                <w:sz w:val="20"/>
                <w:sz w:val="20"/>
                <w:szCs w:val="20"/>
                <w:vertAlign w:val="baseline"/>
              </w:rPr>
              <w:t>6.9 Será adotado para o envio de lances na Concorrência o modo de disputa “aberto”, em que os licitantes apresentarão lances públicos e sucessivos, com prorrogações.</w:t>
            </w:r>
          </w:p>
          <w:p>
            <w:pPr>
              <w:pStyle w:val="Normal"/>
              <w:shd w:val="clear" w:fill="FFFF00"/>
              <w:spacing w:lineRule="auto" w:line="240" w:before="0" w:after="57"/>
              <w:ind w:firstLine="9" w:start="-9" w:end="0"/>
              <w:jc w:val="both"/>
              <w:rPr>
                <w:rFonts w:ascii="Arial" w:hAnsi="Arial" w:eastAsia="Arial" w:cs="Arial"/>
                <w:b w:val="false"/>
                <w:i w:val="false"/>
                <w:i w:val="false"/>
                <w:caps w:val="false"/>
                <w:smallCaps w:val="false"/>
                <w:strike w:val="false"/>
                <w:dstrike w:val="false"/>
                <w:position w:val="0"/>
                <w:sz w:val="20"/>
                <w:sz w:val="20"/>
                <w:szCs w:val="20"/>
                <w:vertAlign w:val="baseline"/>
              </w:rPr>
            </w:pPr>
            <w:r>
              <w:rPr>
                <w:rFonts w:eastAsia="Arial" w:cs="Arial" w:ascii="Arial" w:hAnsi="Arial"/>
                <w:b w:val="false"/>
                <w:i w:val="false"/>
                <w:caps w:val="false"/>
                <w:smallCaps w:val="false"/>
                <w:strike w:val="false"/>
                <w:dstrike w:val="false"/>
                <w:position w:val="0"/>
                <w:sz w:val="20"/>
                <w:sz w:val="20"/>
                <w:szCs w:val="20"/>
                <w:vertAlign w:val="baseline"/>
              </w:rPr>
              <w:t>6.10 A etapa de lances da sessão pública terá duração de (XXXX) minutos e, após isso, será prorrogada automaticamente pelo sistema quando houver lance ofertado nos últimos dois minutos do período de duração da sessão pública.</w:t>
            </w:r>
          </w:p>
          <w:p>
            <w:pPr>
              <w:pStyle w:val="Normal"/>
              <w:shd w:val="clear" w:fill="FFFF00"/>
              <w:spacing w:lineRule="auto" w:line="240" w:before="0" w:after="57"/>
              <w:ind w:firstLine="9" w:start="-9" w:end="0"/>
              <w:jc w:val="both"/>
              <w:rPr>
                <w:rFonts w:ascii="Arial" w:hAnsi="Arial" w:eastAsia="Arial" w:cs="Arial"/>
                <w:b w:val="false"/>
                <w:i w:val="false"/>
                <w:i w:val="false"/>
                <w:caps w:val="false"/>
                <w:smallCaps w:val="false"/>
                <w:strike w:val="false"/>
                <w:dstrike w:val="false"/>
                <w:position w:val="0"/>
                <w:sz w:val="20"/>
                <w:sz w:val="20"/>
                <w:szCs w:val="20"/>
                <w:vertAlign w:val="baseline"/>
              </w:rPr>
            </w:pPr>
            <w:r>
              <w:rPr>
                <w:rFonts w:eastAsia="Arial" w:cs="Arial" w:ascii="Arial" w:hAnsi="Arial"/>
                <w:b w:val="false"/>
                <w:i w:val="false"/>
                <w:caps w:val="false"/>
                <w:smallCaps w:val="false"/>
                <w:strike w:val="false"/>
                <w:dstrike w:val="false"/>
                <w:position w:val="0"/>
                <w:sz w:val="20"/>
                <w:sz w:val="20"/>
                <w:szCs w:val="20"/>
                <w:vertAlign w:val="baseline"/>
              </w:rPr>
              <w:t>6.11 A prorrogação automática da etapa de lances, de que trata o item anterior, será de (XXX) minutos e ocorrerá sucessivamente sempre que houver lances enviados nesse período de prorrogação, inclusive no caso de lances intermediários.</w:t>
            </w:r>
          </w:p>
          <w:p>
            <w:pPr>
              <w:pStyle w:val="Normal"/>
              <w:shd w:val="clear" w:fill="FFFF00"/>
              <w:spacing w:lineRule="auto" w:line="240" w:before="0" w:after="57"/>
              <w:ind w:firstLine="9" w:start="-9" w:end="0"/>
              <w:jc w:val="both"/>
              <w:rPr>
                <w:rFonts w:ascii="Arial" w:hAnsi="Arial" w:eastAsia="Arial" w:cs="Arial"/>
                <w:b w:val="false"/>
                <w:i w:val="false"/>
                <w:i w:val="false"/>
                <w:caps w:val="false"/>
                <w:smallCaps w:val="false"/>
                <w:strike w:val="false"/>
                <w:dstrike w:val="false"/>
                <w:position w:val="0"/>
                <w:sz w:val="20"/>
                <w:sz w:val="20"/>
                <w:szCs w:val="20"/>
                <w:vertAlign w:val="baseline"/>
              </w:rPr>
            </w:pPr>
            <w:r>
              <w:rPr>
                <w:rFonts w:eastAsia="Arial" w:cs="Arial" w:ascii="Arial" w:hAnsi="Arial"/>
                <w:b w:val="false"/>
                <w:i w:val="false"/>
                <w:caps w:val="false"/>
                <w:smallCaps w:val="false"/>
                <w:strike w:val="false"/>
                <w:dstrike w:val="false"/>
                <w:position w:val="0"/>
                <w:sz w:val="20"/>
                <w:sz w:val="20"/>
                <w:szCs w:val="20"/>
                <w:vertAlign w:val="baseline"/>
              </w:rPr>
              <w:t>6.12 Não havendo novos lances na forma estabelecida nos itens anteriores, a sessão pública encerrar-se-á automaticamente.</w:t>
            </w:r>
          </w:p>
          <w:p>
            <w:pPr>
              <w:pStyle w:val="Normal"/>
              <w:shd w:val="clear" w:fill="FFFF00"/>
              <w:spacing w:lineRule="auto" w:line="240" w:before="0" w:after="57"/>
              <w:ind w:firstLine="9" w:start="-9" w:end="0"/>
              <w:jc w:val="both"/>
              <w:rPr>
                <w:rFonts w:ascii="Arial" w:hAnsi="Arial" w:eastAsia="Arial" w:cs="Arial"/>
                <w:b w:val="false"/>
                <w:i w:val="false"/>
                <w:i w:val="false"/>
                <w:caps w:val="false"/>
                <w:smallCaps w:val="false"/>
                <w:strike w:val="false"/>
                <w:dstrike w:val="false"/>
                <w:position w:val="0"/>
                <w:sz w:val="20"/>
                <w:sz w:val="20"/>
                <w:szCs w:val="20"/>
                <w:vertAlign w:val="baseline"/>
              </w:rPr>
            </w:pPr>
            <w:r>
              <w:rPr>
                <w:rFonts w:eastAsia="Arial" w:cs="Arial" w:ascii="Arial" w:hAnsi="Arial"/>
                <w:b w:val="false"/>
                <w:i w:val="false"/>
                <w:caps w:val="false"/>
                <w:smallCaps w:val="false"/>
                <w:strike w:val="false"/>
                <w:dstrike w:val="false"/>
                <w:position w:val="0"/>
                <w:sz w:val="20"/>
                <w:sz w:val="20"/>
                <w:szCs w:val="20"/>
                <w:vertAlign w:val="baseline"/>
              </w:rPr>
              <w:t>6.13 Encerrada a fase competitiva sem que haja a prorrogação automática pelo sistema, poderá o(a) Agente de Contratação, assessorado pela equipe de apoio, justificadamente, admitir o reinício da sessão pública de lances, em prol da consecução do melhor preço.</w:t>
            </w:r>
          </w:p>
          <w:p>
            <w:pPr>
              <w:pStyle w:val="Normal"/>
              <w:shd w:val="clear" w:fill="FFFF00"/>
              <w:spacing w:lineRule="auto" w:line="240" w:before="0" w:after="57"/>
              <w:ind w:firstLine="9" w:start="-9" w:end="0"/>
              <w:jc w:val="both"/>
              <w:rPr>
                <w:rFonts w:ascii="Arial" w:hAnsi="Arial" w:eastAsia="Arial" w:cs="Arial"/>
                <w:b w:val="false"/>
                <w:position w:val="0"/>
                <w:sz w:val="20"/>
                <w:sz w:val="20"/>
                <w:szCs w:val="20"/>
                <w:vertAlign w:val="baseline"/>
              </w:rPr>
            </w:pPr>
            <w:r>
              <w:rPr>
                <w:rFonts w:eastAsia="Arial" w:cs="Arial" w:ascii="Arial" w:hAnsi="Arial"/>
                <w:b w:val="false"/>
                <w:position w:val="0"/>
                <w:sz w:val="20"/>
                <w:sz w:val="20"/>
                <w:szCs w:val="20"/>
                <w:vertAlign w:val="baseline"/>
              </w:rPr>
            </w:r>
          </w:p>
          <w:p>
            <w:pPr>
              <w:pStyle w:val="Normal"/>
              <w:shd w:val="clear" w:fill="FFFF00"/>
              <w:spacing w:lineRule="auto" w:line="240" w:before="0" w:after="57"/>
              <w:ind w:firstLine="9" w:start="-9" w:end="0"/>
              <w:jc w:val="both"/>
              <w:rPr>
                <w:rFonts w:ascii="Arial" w:hAnsi="Arial" w:eastAsia="Arial" w:cs="Arial"/>
                <w:b w:val="false"/>
                <w:i w:val="false"/>
                <w:i w:val="false"/>
                <w:caps w:val="false"/>
                <w:smallCaps w:val="false"/>
                <w:strike w:val="false"/>
                <w:dstrike w:val="false"/>
                <w:position w:val="0"/>
                <w:sz w:val="20"/>
                <w:sz w:val="20"/>
                <w:szCs w:val="20"/>
                <w:vertAlign w:val="baseline"/>
              </w:rPr>
            </w:pPr>
            <w:r>
              <w:rPr>
                <w:rFonts w:eastAsia="Arial" w:cs="Arial" w:ascii="Arial" w:hAnsi="Arial"/>
                <w:b w:val="false"/>
                <w:i w:val="false"/>
                <w:caps w:val="false"/>
                <w:smallCaps w:val="false"/>
                <w:strike w:val="false"/>
                <w:dstrike w:val="false"/>
                <w:position w:val="0"/>
                <w:sz w:val="20"/>
                <w:sz w:val="20"/>
                <w:szCs w:val="20"/>
                <w:vertAlign w:val="baseline"/>
              </w:rPr>
              <w:t>OU</w:t>
            </w:r>
          </w:p>
          <w:p>
            <w:pPr>
              <w:pStyle w:val="Normal"/>
              <w:shd w:val="clear" w:fill="FFFF00"/>
              <w:spacing w:lineRule="auto" w:line="240" w:before="0" w:after="57"/>
              <w:ind w:firstLine="9" w:start="-9" w:end="0"/>
              <w:jc w:val="both"/>
              <w:rPr>
                <w:rFonts w:ascii="Arial" w:hAnsi="Arial"/>
                <w:position w:val="0"/>
                <w:sz w:val="20"/>
                <w:sz w:val="20"/>
                <w:szCs w:val="20"/>
                <w:vertAlign w:val="baseline"/>
              </w:rPr>
            </w:pPr>
            <w:r>
              <w:rPr>
                <w:rFonts w:ascii="Arial" w:hAnsi="Arial"/>
                <w:position w:val="0"/>
                <w:sz w:val="20"/>
                <w:sz w:val="20"/>
                <w:szCs w:val="20"/>
                <w:vertAlign w:val="baseline"/>
              </w:rPr>
            </w:r>
          </w:p>
          <w:p>
            <w:pPr>
              <w:pStyle w:val="Normal"/>
              <w:shd w:val="clear" w:fill="FFFF00"/>
              <w:spacing w:lineRule="auto" w:line="240" w:before="0" w:after="57"/>
              <w:ind w:firstLine="9" w:start="-9" w:end="0"/>
              <w:jc w:val="both"/>
              <w:rPr>
                <w:rFonts w:ascii="Arial" w:hAnsi="Arial"/>
                <w:sz w:val="20"/>
                <w:szCs w:val="20"/>
              </w:rPr>
            </w:pPr>
            <w:r>
              <w:rPr>
                <w:rFonts w:eastAsia="Arial" w:cs="Arial" w:ascii="Arial" w:hAnsi="Arial"/>
                <w:b w:val="false"/>
                <w:i w:val="false"/>
                <w:caps w:val="false"/>
                <w:smallCaps w:val="false"/>
                <w:strike w:val="false"/>
                <w:dstrike w:val="false"/>
                <w:color w:val="000000"/>
                <w:position w:val="0"/>
                <w:sz w:val="20"/>
                <w:sz w:val="20"/>
                <w:szCs w:val="20"/>
                <w:vertAlign w:val="baseline"/>
              </w:rPr>
              <w:t>b) Combinação de modos de disputa “aberto e fechado”: O modo de disputa aberto e fechado</w:t>
            </w:r>
            <w:r>
              <w:rPr>
                <w:rFonts w:eastAsia="Arial" w:cs="Arial" w:ascii="Arial" w:hAnsi="Arial"/>
                <w:b w:val="false"/>
                <w:i w:val="false"/>
                <w:caps w:val="false"/>
                <w:smallCaps w:val="false"/>
                <w:strike w:val="false"/>
                <w:dstrike w:val="false"/>
                <w:position w:val="0"/>
                <w:sz w:val="20"/>
                <w:sz w:val="20"/>
                <w:szCs w:val="20"/>
                <w:vertAlign w:val="baseline"/>
              </w:rPr>
              <w:t xml:space="preserve"> se inicia com a apresentação de lances sucessivos (fase aberta), com envio final de um lance fechado pelos detentores das três melhores propostas da fase aberta (fase fechada).</w:t>
            </w:r>
          </w:p>
          <w:p>
            <w:pPr>
              <w:pStyle w:val="Normal"/>
              <w:shd w:val="clear" w:fill="FFFF00"/>
              <w:spacing w:lineRule="auto" w:line="240" w:before="0" w:after="57"/>
              <w:ind w:firstLine="9" w:start="-9" w:end="0"/>
              <w:jc w:val="both"/>
              <w:rPr>
                <w:rFonts w:ascii="Arial" w:hAnsi="Arial"/>
                <w:position w:val="0"/>
                <w:sz w:val="20"/>
                <w:sz w:val="20"/>
                <w:szCs w:val="20"/>
                <w:vertAlign w:val="baseline"/>
              </w:rPr>
            </w:pPr>
            <w:r>
              <w:rPr>
                <w:rFonts w:ascii="Arial" w:hAnsi="Arial"/>
                <w:position w:val="0"/>
                <w:sz w:val="20"/>
                <w:sz w:val="20"/>
                <w:szCs w:val="20"/>
                <w:vertAlign w:val="baseline"/>
              </w:rPr>
            </w:r>
          </w:p>
          <w:p>
            <w:pPr>
              <w:pStyle w:val="Normal"/>
              <w:shd w:val="clear" w:fill="FFFF00"/>
              <w:spacing w:lineRule="auto" w:line="240" w:before="0" w:after="57"/>
              <w:ind w:firstLine="9" w:start="-9" w:end="0"/>
              <w:jc w:val="both"/>
              <w:rPr>
                <w:rFonts w:ascii="Arial" w:hAnsi="Arial" w:eastAsia="Arial" w:cs="Arial"/>
                <w:b w:val="false"/>
                <w:i w:val="false"/>
                <w:i w:val="false"/>
                <w:caps w:val="false"/>
                <w:smallCaps w:val="false"/>
                <w:strike w:val="false"/>
                <w:dstrike w:val="false"/>
                <w:color w:val="000000"/>
                <w:position w:val="0"/>
                <w:sz w:val="20"/>
                <w:sz w:val="20"/>
                <w:szCs w:val="20"/>
                <w:u w:val="single"/>
                <w:vertAlign w:val="baseline"/>
              </w:rPr>
            </w:pPr>
            <w:r>
              <w:rPr>
                <w:rFonts w:eastAsia="Arial" w:cs="Arial" w:ascii="Arial" w:hAnsi="Arial"/>
                <w:b w:val="false"/>
                <w:i w:val="false"/>
                <w:caps w:val="false"/>
                <w:smallCaps w:val="false"/>
                <w:strike w:val="false"/>
                <w:dstrike w:val="false"/>
                <w:color w:val="000000"/>
                <w:position w:val="0"/>
                <w:sz w:val="20"/>
                <w:sz w:val="20"/>
                <w:szCs w:val="20"/>
                <w:u w:val="single"/>
                <w:vertAlign w:val="baseline"/>
              </w:rPr>
              <w:t>No modo de disputa aberto e fechado, deve-se incluir os itens 6.9 a 6.13, conforme redação:</w:t>
            </w:r>
          </w:p>
          <w:p>
            <w:pPr>
              <w:pStyle w:val="Normal"/>
              <w:shd w:val="clear" w:fill="FFFF00"/>
              <w:spacing w:lineRule="auto" w:line="240" w:before="0" w:after="57"/>
              <w:ind w:firstLine="9" w:start="-9" w:end="0"/>
              <w:jc w:val="both"/>
              <w:rPr>
                <w:rFonts w:ascii="Arial" w:hAnsi="Arial"/>
                <w:position w:val="0"/>
                <w:sz w:val="20"/>
                <w:sz w:val="20"/>
                <w:szCs w:val="20"/>
                <w:vertAlign w:val="baseline"/>
              </w:rPr>
            </w:pPr>
            <w:r>
              <w:rPr>
                <w:rFonts w:ascii="Arial" w:hAnsi="Arial"/>
                <w:position w:val="0"/>
                <w:sz w:val="20"/>
                <w:sz w:val="20"/>
                <w:szCs w:val="20"/>
                <w:vertAlign w:val="baseline"/>
              </w:rPr>
            </w:r>
          </w:p>
          <w:p>
            <w:pPr>
              <w:pStyle w:val="Normal"/>
              <w:shd w:val="clear" w:fill="FFFF00"/>
              <w:spacing w:lineRule="auto" w:line="240" w:before="0" w:after="57"/>
              <w:ind w:firstLine="9" w:start="-9" w:end="0"/>
              <w:jc w:val="both"/>
              <w:rPr>
                <w:rFonts w:ascii="Arial" w:hAnsi="Arial" w:eastAsia="Arial" w:cs="Arial"/>
                <w:b w:val="false"/>
                <w:i w:val="false"/>
                <w:i w:val="false"/>
                <w:caps w:val="false"/>
                <w:smallCaps w:val="false"/>
                <w:strike w:val="false"/>
                <w:dstrike w:val="false"/>
                <w:color w:val="000000"/>
                <w:position w:val="0"/>
                <w:sz w:val="20"/>
                <w:sz w:val="20"/>
                <w:szCs w:val="20"/>
                <w:vertAlign w:val="baseline"/>
              </w:rPr>
            </w:pPr>
            <w:r>
              <w:rPr>
                <w:rFonts w:eastAsia="Arial" w:cs="Arial" w:ascii="Arial" w:hAnsi="Arial"/>
                <w:b w:val="false"/>
                <w:i w:val="false"/>
                <w:caps w:val="false"/>
                <w:smallCaps w:val="false"/>
                <w:strike w:val="false"/>
                <w:dstrike w:val="false"/>
                <w:color w:val="000000"/>
                <w:position w:val="0"/>
                <w:sz w:val="20"/>
                <w:sz w:val="20"/>
                <w:szCs w:val="20"/>
                <w:vertAlign w:val="baseline"/>
              </w:rPr>
              <w:t>6.9 Será adotado para o envio de lances na Concorrência eletrônica o modo de disputa “aberto e fechado”, em que os licitantes apresentarão lances públicos e sucessivos, com lance final e fechado.</w:t>
            </w:r>
          </w:p>
          <w:p>
            <w:pPr>
              <w:pStyle w:val="Normal"/>
              <w:shd w:val="clear" w:fill="FFFF00"/>
              <w:spacing w:lineRule="auto" w:line="240" w:before="0" w:after="57"/>
              <w:ind w:firstLine="9" w:start="-9" w:end="0"/>
              <w:jc w:val="both"/>
              <w:rPr>
                <w:rFonts w:ascii="Arial" w:hAnsi="Arial"/>
                <w:sz w:val="20"/>
                <w:szCs w:val="20"/>
              </w:rPr>
            </w:pP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6.10 A etapa de lances da sessão pública terá duração inicial de </w:t>
            </w:r>
            <w:r>
              <w:rPr>
                <w:rFonts w:eastAsia="Arial" w:cs="Arial" w:ascii="Arial" w:hAnsi="Arial"/>
                <w:b w:val="false"/>
                <w:i w:val="false"/>
                <w:caps w:val="false"/>
                <w:smallCaps w:val="false"/>
                <w:strike w:val="false"/>
                <w:dstrike w:val="false"/>
                <w:position w:val="0"/>
                <w:sz w:val="20"/>
                <w:sz w:val="20"/>
                <w:szCs w:val="20"/>
                <w:vertAlign w:val="baseline"/>
              </w:rPr>
              <w:t>(XXXX) minutos</w:t>
            </w: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 Após esse prazo, o sistema encaminhará aviso de fechamento iminente dos lances, após o que transcorrerá o período de tempo de até </w:t>
            </w:r>
            <w:r>
              <w:rPr>
                <w:rFonts w:eastAsia="Arial" w:cs="Arial" w:ascii="Arial" w:hAnsi="Arial"/>
                <w:b w:val="false"/>
                <w:i w:val="false"/>
                <w:caps w:val="false"/>
                <w:smallCaps w:val="false"/>
                <w:strike w:val="false"/>
                <w:dstrike w:val="false"/>
                <w:position w:val="0"/>
                <w:sz w:val="20"/>
                <w:sz w:val="20"/>
                <w:szCs w:val="20"/>
                <w:vertAlign w:val="baseline"/>
              </w:rPr>
              <w:t>(XXXX) minutos</w:t>
            </w:r>
            <w:r>
              <w:rPr>
                <w:rFonts w:eastAsia="Arial" w:cs="Arial" w:ascii="Arial" w:hAnsi="Arial"/>
                <w:b w:val="false"/>
                <w:i w:val="false"/>
                <w:caps w:val="false"/>
                <w:smallCaps w:val="false"/>
                <w:strike w:val="false"/>
                <w:dstrike w:val="false"/>
                <w:color w:val="000000"/>
                <w:position w:val="0"/>
                <w:sz w:val="20"/>
                <w:sz w:val="20"/>
                <w:szCs w:val="20"/>
                <w:vertAlign w:val="baseline"/>
              </w:rPr>
              <w:t>, aleatoriamente determinado, findo o qual será automaticamente encerrada a recepção de lances.</w:t>
            </w:r>
          </w:p>
          <w:p>
            <w:pPr>
              <w:pStyle w:val="Normal"/>
              <w:shd w:val="clear" w:fill="FFFF00"/>
              <w:spacing w:lineRule="auto" w:line="240" w:before="0" w:after="57"/>
              <w:ind w:firstLine="9" w:start="-9" w:end="0"/>
              <w:jc w:val="both"/>
              <w:rPr>
                <w:rFonts w:ascii="Arial" w:hAnsi="Arial"/>
                <w:sz w:val="20"/>
                <w:szCs w:val="20"/>
              </w:rPr>
            </w:pP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6.11 Encerrado o prazo previsto no item anterior, o sistema abrirá oportunidade para que o autor da oferta de valor mais baixo e os das ofertas com preços até XXX por cento superiores àquela possam ofertar um lance final e fechado em até </w:t>
            </w:r>
            <w:r>
              <w:rPr>
                <w:rFonts w:eastAsia="Arial" w:cs="Arial" w:ascii="Arial" w:hAnsi="Arial"/>
                <w:b w:val="false"/>
                <w:i w:val="false"/>
                <w:caps w:val="false"/>
                <w:smallCaps w:val="false"/>
                <w:strike w:val="false"/>
                <w:dstrike w:val="false"/>
                <w:position w:val="0"/>
                <w:sz w:val="20"/>
                <w:sz w:val="20"/>
                <w:szCs w:val="20"/>
                <w:vertAlign w:val="baseline"/>
              </w:rPr>
              <w:t>(XXXX) minutos</w:t>
            </w:r>
            <w:r>
              <w:rPr>
                <w:rFonts w:eastAsia="Arial" w:cs="Arial" w:ascii="Arial" w:hAnsi="Arial"/>
                <w:b w:val="false"/>
                <w:i w:val="false"/>
                <w:caps w:val="false"/>
                <w:smallCaps w:val="false"/>
                <w:strike w:val="false"/>
                <w:dstrike w:val="false"/>
                <w:color w:val="000000"/>
                <w:position w:val="0"/>
                <w:sz w:val="20"/>
                <w:sz w:val="20"/>
                <w:szCs w:val="20"/>
                <w:vertAlign w:val="baseline"/>
              </w:rPr>
              <w:t>, o qual será sigiloso até o encerramento deste prazo.</w:t>
            </w:r>
          </w:p>
          <w:p>
            <w:pPr>
              <w:pStyle w:val="Normal"/>
              <w:shd w:val="clear" w:fill="FFFF00"/>
              <w:spacing w:lineRule="auto" w:line="240" w:before="0" w:after="57"/>
              <w:ind w:firstLine="9" w:start="-9" w:end="0"/>
              <w:jc w:val="both"/>
              <w:rPr>
                <w:rFonts w:ascii="Arial" w:hAnsi="Arial" w:eastAsia="Arial" w:cs="Arial"/>
                <w:b w:val="false"/>
                <w:i w:val="false"/>
                <w:i w:val="false"/>
                <w:caps w:val="false"/>
                <w:smallCaps w:val="false"/>
                <w:strike w:val="false"/>
                <w:dstrike w:val="false"/>
                <w:color w:val="000000"/>
                <w:position w:val="0"/>
                <w:sz w:val="20"/>
                <w:sz w:val="20"/>
                <w:szCs w:val="20"/>
                <w:vertAlign w:val="baseline"/>
              </w:rPr>
            </w:pPr>
            <w:r>
              <w:rPr>
                <w:rFonts w:eastAsia="Arial" w:cs="Arial" w:ascii="Arial" w:hAnsi="Arial"/>
                <w:b w:val="false"/>
                <w:i w:val="false"/>
                <w:caps w:val="false"/>
                <w:smallCaps w:val="false"/>
                <w:strike w:val="false"/>
                <w:dstrike w:val="false"/>
                <w:color w:val="000000"/>
                <w:position w:val="0"/>
                <w:sz w:val="20"/>
                <w:sz w:val="20"/>
                <w:szCs w:val="20"/>
                <w:vertAlign w:val="baseline"/>
              </w:rPr>
              <w:t>6.11.1 Não havendo pelo menos três ofertas nas condições definidas neste item, poderão os autores dos melhores lances subsequentes, na ordem de classificação, até o máximo de três, oferecer um lance final e fechado em até cinco minutos, o qual será sigiloso até o encerramento deste prazo.</w:t>
            </w:r>
          </w:p>
          <w:p>
            <w:pPr>
              <w:pStyle w:val="Normal"/>
              <w:shd w:val="clear" w:fill="FFFF00"/>
              <w:spacing w:lineRule="auto" w:line="240" w:before="0" w:after="57"/>
              <w:ind w:firstLine="9" w:start="-9" w:end="0"/>
              <w:jc w:val="both"/>
              <w:rPr>
                <w:rFonts w:ascii="Arial" w:hAnsi="Arial" w:eastAsia="Arial" w:cs="Arial"/>
                <w:b w:val="false"/>
                <w:i w:val="false"/>
                <w:i w:val="false"/>
                <w:caps w:val="false"/>
                <w:smallCaps w:val="false"/>
                <w:strike w:val="false"/>
                <w:dstrike w:val="false"/>
                <w:color w:val="000000"/>
                <w:position w:val="0"/>
                <w:sz w:val="20"/>
                <w:sz w:val="20"/>
                <w:szCs w:val="20"/>
                <w:vertAlign w:val="baseline"/>
              </w:rPr>
            </w:pPr>
            <w:r>
              <w:rPr>
                <w:rFonts w:eastAsia="Arial" w:cs="Arial" w:ascii="Arial" w:hAnsi="Arial"/>
                <w:b w:val="false"/>
                <w:i w:val="false"/>
                <w:caps w:val="false"/>
                <w:smallCaps w:val="false"/>
                <w:strike w:val="false"/>
                <w:dstrike w:val="false"/>
                <w:color w:val="000000"/>
                <w:position w:val="0"/>
                <w:sz w:val="20"/>
                <w:sz w:val="20"/>
                <w:szCs w:val="20"/>
                <w:vertAlign w:val="baseline"/>
              </w:rPr>
              <w:t>6.12 Após o término dos prazos estabelecidos nos itens anteriores, o sistema ordenará os lances segundo a ordem crescente de valores.</w:t>
            </w:r>
          </w:p>
          <w:p>
            <w:pPr>
              <w:pStyle w:val="Normal"/>
              <w:shd w:val="clear" w:fill="FFFF00"/>
              <w:spacing w:lineRule="auto" w:line="240" w:before="0" w:after="57"/>
              <w:ind w:firstLine="9" w:start="-9" w:end="0"/>
              <w:jc w:val="both"/>
              <w:rPr>
                <w:rFonts w:ascii="Arial" w:hAnsi="Arial" w:eastAsia="Arial" w:cs="Arial"/>
                <w:b w:val="false"/>
                <w:i w:val="false"/>
                <w:i w:val="false"/>
                <w:caps w:val="false"/>
                <w:smallCaps w:val="false"/>
                <w:strike w:val="false"/>
                <w:dstrike w:val="false"/>
                <w:color w:val="000000"/>
                <w:position w:val="0"/>
                <w:sz w:val="20"/>
                <w:sz w:val="20"/>
                <w:szCs w:val="20"/>
                <w:vertAlign w:val="baseline"/>
              </w:rPr>
            </w:pPr>
            <w:r>
              <w:rPr>
                <w:rFonts w:eastAsia="Arial" w:cs="Arial" w:ascii="Arial" w:hAnsi="Arial"/>
                <w:b w:val="false"/>
                <w:i w:val="false"/>
                <w:caps w:val="false"/>
                <w:smallCaps w:val="false"/>
                <w:strike w:val="false"/>
                <w:dstrike w:val="false"/>
                <w:color w:val="000000"/>
                <w:position w:val="0"/>
                <w:sz w:val="20"/>
                <w:sz w:val="20"/>
                <w:szCs w:val="20"/>
                <w:vertAlign w:val="baseline"/>
              </w:rPr>
              <w:t>6.12.1 Não havendo lance final e fechado classificado na forma estabelecida nos itens anteriores, haverá o reinício da etapa fechada, para que os demais licitantes, até o máximo de três, na ordem de classificação, possam ofertar um lance final e fechado em até cinco minutos, o qual será sigiloso até o encerramento deste prazo.</w:t>
            </w:r>
          </w:p>
          <w:p>
            <w:pPr>
              <w:pStyle w:val="Normal"/>
              <w:shd w:val="clear" w:fill="FFFF00"/>
              <w:spacing w:lineRule="auto" w:line="240" w:before="0" w:after="57"/>
              <w:ind w:firstLine="9" w:start="-9" w:end="0"/>
              <w:jc w:val="both"/>
              <w:rPr>
                <w:rFonts w:ascii="Arial" w:hAnsi="Arial" w:eastAsia="Arial" w:cs="Arial"/>
                <w:b w:val="false"/>
                <w:i w:val="false"/>
                <w:i w:val="false"/>
                <w:caps w:val="false"/>
                <w:smallCaps w:val="false"/>
                <w:strike w:val="false"/>
                <w:dstrike w:val="false"/>
                <w:color w:val="000000"/>
                <w:position w:val="0"/>
                <w:sz w:val="20"/>
                <w:sz w:val="20"/>
                <w:szCs w:val="20"/>
                <w:vertAlign w:val="baseline"/>
              </w:rPr>
            </w:pPr>
            <w:r>
              <w:rPr>
                <w:rFonts w:eastAsia="Arial" w:cs="Arial" w:ascii="Arial" w:hAnsi="Arial"/>
                <w:b w:val="false"/>
                <w:i w:val="false"/>
                <w:caps w:val="false"/>
                <w:smallCaps w:val="false"/>
                <w:strike w:val="false"/>
                <w:dstrike w:val="false"/>
                <w:color w:val="000000"/>
                <w:position w:val="0"/>
                <w:sz w:val="20"/>
                <w:sz w:val="20"/>
                <w:szCs w:val="20"/>
                <w:vertAlign w:val="baseline"/>
              </w:rPr>
              <w:t>6.13 Poderá o(a) Agente de Contratação, auxiliado pela equipe de apoio, justificadamente, admitir o reinício da etapa fechada, caso nenhum licitante classificado na etapa de lance fechado atenda às exigências de habilitação.</w:t>
            </w:r>
          </w:p>
        </w:tc>
      </w:tr>
    </w:tbl>
    <w:p>
      <w:pPr>
        <w:pStyle w:val="Normal"/>
        <w:shd w:val="clear" w:fill="FFFFFF"/>
        <w:spacing w:lineRule="auto" w:line="240" w:before="57" w:after="0"/>
        <w:jc w:val="both"/>
        <w:rPr>
          <w:rFonts w:ascii="Arial" w:hAnsi="Arial" w:eastAsia="Arial" w:cs="Arial"/>
          <w:b/>
          <w:color w:val="000000"/>
          <w:position w:val="0"/>
          <w:sz w:val="20"/>
          <w:sz w:val="20"/>
          <w:szCs w:val="20"/>
          <w:vertAlign w:val="baseline"/>
        </w:rPr>
      </w:pPr>
      <w:r>
        <w:rPr>
          <w:rFonts w:eastAsia="Arial" w:cs="Arial" w:ascii="Arial" w:hAnsi="Arial"/>
          <w:b/>
          <w:color w:val="000000"/>
          <w:position w:val="0"/>
          <w:sz w:val="20"/>
          <w:sz w:val="20"/>
          <w:szCs w:val="20"/>
          <w:vertAlign w:val="baseline"/>
        </w:rPr>
      </w:r>
    </w:p>
    <w:p>
      <w:pPr>
        <w:pStyle w:val="Normal"/>
        <w:shd w:val="clear" w:fill="FFFFFF"/>
        <w:spacing w:lineRule="auto" w:line="240" w:before="57" w:after="0"/>
        <w:ind w:hanging="0" w:start="0" w:end="0"/>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vertAlign w:val="baseline"/>
        </w:rPr>
        <w:t>6.14</w:t>
      </w: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 Não serão aceitos dois ou mais lances de mesmo valor, prevalecendo aquele que for recebido e registrado em primeiro lugar.</w:t>
      </w:r>
    </w:p>
    <w:p>
      <w:pPr>
        <w:pStyle w:val="Normal"/>
        <w:shd w:val="clear" w:fill="FFFFFF"/>
        <w:spacing w:lineRule="auto" w:line="240" w:before="57" w:after="0"/>
        <w:ind w:hanging="0" w:start="0" w:end="0"/>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vertAlign w:val="baseline"/>
        </w:rPr>
        <w:t>6.15</w:t>
      </w: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 Durante o transcurso da sessão pública, os licitantes serão informados, em tempo real, do valor do menor lance (ou maior desconto) registrado, vedada a identificação do licitante.</w:t>
      </w:r>
    </w:p>
    <w:p>
      <w:pPr>
        <w:pStyle w:val="Normal"/>
        <w:shd w:val="clear" w:fill="FFFFFF"/>
        <w:spacing w:lineRule="auto" w:line="240" w:before="57" w:after="0"/>
        <w:ind w:hanging="0" w:start="0" w:end="0"/>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vertAlign w:val="baseline"/>
        </w:rPr>
        <w:t>6.16</w:t>
      </w: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 No caso de desconexão com o(a) Agente de Contratação, no decorrer da etapa competitiva da Concorrência eletrônica, o sistema eletrônico poderá permanecer acessível aos licitantes para a recepção dos lances.</w:t>
      </w:r>
    </w:p>
    <w:p>
      <w:pPr>
        <w:pStyle w:val="Normal"/>
        <w:shd w:val="clear" w:fill="FFFFFF"/>
        <w:spacing w:lineRule="auto" w:line="240" w:before="57" w:after="0"/>
        <w:ind w:hanging="0" w:start="0" w:end="0"/>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vertAlign w:val="baseline"/>
        </w:rPr>
        <w:t>6.17</w:t>
      </w: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 Quando a desconexão do sistema eletrônico para o(a) Agente de Contratação persistir por tempo superior a dez minutos, a sessão pública será suspensa e reiniciada somente após decorridas, no mínimo, vinte e quatro horas da comunicação do fato pelo(a) Agente de Contratação aos participantes, no sítio eletrônico utilizado para divulgação.</w:t>
      </w:r>
    </w:p>
    <w:p>
      <w:pPr>
        <w:pStyle w:val="Normal"/>
        <w:shd w:val="clear" w:fill="FFFFFF"/>
        <w:spacing w:lineRule="auto" w:line="240" w:before="57" w:after="0"/>
        <w:ind w:hanging="0" w:start="0" w:end="0"/>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vertAlign w:val="baseline"/>
        </w:rPr>
        <w:t>6.18</w:t>
      </w: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 O Critério de julgamento adotado será o </w:t>
      </w:r>
      <w:r>
        <w:rPr>
          <w:rFonts w:eastAsia="Arial" w:cs="Arial" w:ascii="Arial" w:hAnsi="Arial"/>
          <w:b w:val="false"/>
          <w:i/>
          <w:caps w:val="false"/>
          <w:smallCaps w:val="false"/>
          <w:strike w:val="false"/>
          <w:dstrike w:val="false"/>
          <w:color w:val="000000"/>
          <w:position w:val="0"/>
          <w:sz w:val="20"/>
          <w:sz w:val="20"/>
          <w:szCs w:val="20"/>
          <w:vertAlign w:val="baseline"/>
        </w:rPr>
        <w:t>menor preço (ou maior desconto)</w:t>
      </w:r>
      <w:r>
        <w:rPr>
          <w:rFonts w:eastAsia="Arial" w:cs="Arial" w:ascii="Arial" w:hAnsi="Arial"/>
          <w:b w:val="false"/>
          <w:i w:val="false"/>
          <w:caps w:val="false"/>
          <w:smallCaps w:val="false"/>
          <w:strike w:val="false"/>
          <w:dstrike w:val="false"/>
          <w:color w:val="000000"/>
          <w:position w:val="0"/>
          <w:sz w:val="20"/>
          <w:sz w:val="20"/>
          <w:szCs w:val="20"/>
          <w:vertAlign w:val="baseline"/>
        </w:rPr>
        <w:t>, conforme definido neste Edital e seus anexos.</w:t>
      </w:r>
    </w:p>
    <w:p>
      <w:pPr>
        <w:pStyle w:val="Normal"/>
        <w:shd w:val="clear" w:fill="FFFFFF"/>
        <w:spacing w:lineRule="auto" w:line="240" w:before="57" w:after="0"/>
        <w:ind w:hanging="0" w:start="0" w:end="0"/>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vertAlign w:val="baseline"/>
        </w:rPr>
        <w:t>6.19</w:t>
      </w: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 Caso o licitante não apresente lances, concorrerá com o valor de sua proposta.</w:t>
      </w:r>
    </w:p>
    <w:p>
      <w:pPr>
        <w:pStyle w:val="Normal"/>
        <w:shd w:val="clear" w:fill="FFFFFF"/>
        <w:spacing w:lineRule="auto" w:line="240" w:before="57" w:after="0"/>
        <w:ind w:hanging="0" w:start="0" w:end="0"/>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vertAlign w:val="baseline"/>
        </w:rPr>
        <w:t>6.20</w:t>
      </w: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 Em relação a itens não exclusivos para participação de microempresas, empresas de pequeno porte e microempreendedores individuais, uma vez encerrada a etapa de lances, será efetivada a verificação do porte da entidade empresarial. O sistema identificará em coluna própria as microempresas, as empresas de pequeno porte e microempreendedores individuais participantes, procedendo à comparação com os valores da primeira colocada, se esta for empresa de maior porte, assim como das demais classificadas, para o fim de aplicar-se o disposto nos arts. 44 e 45 da Lei Complementar Federal n.º 123, de 2006</w:t>
      </w:r>
      <w:r>
        <w:rPr>
          <w:rFonts w:eastAsia="Arial" w:cs="Arial" w:ascii="Arial" w:hAnsi="Arial"/>
          <w:b w:val="false"/>
          <w:i w:val="false"/>
          <w:caps w:val="false"/>
          <w:smallCaps w:val="false"/>
          <w:strike/>
          <w:color w:val="000000"/>
          <w:position w:val="0"/>
          <w:sz w:val="20"/>
          <w:sz w:val="20"/>
          <w:szCs w:val="20"/>
          <w:vertAlign w:val="baseline"/>
        </w:rPr>
        <w:t>.</w:t>
      </w:r>
    </w:p>
    <w:p>
      <w:pPr>
        <w:pStyle w:val="Normal"/>
        <w:shd w:val="clear" w:fill="FFFFFF"/>
        <w:spacing w:lineRule="auto" w:line="240" w:before="57" w:after="0"/>
        <w:ind w:hanging="0" w:start="0" w:end="0"/>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vertAlign w:val="baseline"/>
        </w:rPr>
        <w:t>6.21</w:t>
      </w: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 Nessas condições, as propostas de microempresas, empresas de pequeno porte e microempreendedores individuais que se encontrarem na faixa de até 10% (dez por cento) acima da melhor proposta ou melhor lance serão consideradas empatadas com a primeira colocada.</w:t>
      </w:r>
    </w:p>
    <w:p>
      <w:pPr>
        <w:pStyle w:val="Normal"/>
        <w:shd w:val="clear" w:fill="FFFFFF"/>
        <w:spacing w:lineRule="auto" w:line="240" w:before="57" w:after="0"/>
        <w:ind w:hanging="0" w:start="0" w:end="0"/>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vertAlign w:val="baseline"/>
        </w:rPr>
        <w:t>6.22</w:t>
      </w: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 A ME, EPP ou MEI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pPr>
        <w:pStyle w:val="Normal"/>
        <w:shd w:val="clear" w:fill="FFFFFF"/>
        <w:spacing w:lineRule="auto" w:line="240" w:before="57" w:after="0"/>
        <w:ind w:hanging="0" w:start="0" w:end="0"/>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vertAlign w:val="baseline"/>
        </w:rPr>
        <w:t>6.23</w:t>
      </w: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 Caso a microempresa, a empresa de pequeno porte ou o microempreendedor individual melhor classificado desista ou não se manifeste no prazo estabelecido, serão convocadas as demais licitantes na condição de ME, EPP ou MEI que se encontrem naquele intervalo de 10% (dez por cento), na ordem de classificação, para o exercício do mesmo direito, no prazo estabelecido no subitem anterior.</w:t>
      </w:r>
    </w:p>
    <w:p>
      <w:pPr>
        <w:pStyle w:val="Normal"/>
        <w:shd w:val="clear" w:fill="FFFFFF"/>
        <w:spacing w:lineRule="auto" w:line="240" w:before="57" w:after="0"/>
        <w:ind w:hanging="0" w:start="0" w:end="0"/>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vertAlign w:val="baseline"/>
        </w:rPr>
        <w:t>6.24</w:t>
      </w: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 No caso de equivalência dos valores apresentados pelas microempresas, empresas de pequeno porte e microempreendedores individuais que se encontrem nos intervalos estabelecidos nos subitens anteriores, será realizado sorteio entre elas para que se identifique aquela que primeiro poderá apresentar melhor oferta.</w:t>
      </w:r>
    </w:p>
    <w:p>
      <w:pPr>
        <w:pStyle w:val="Normal"/>
        <w:shd w:val="clear" w:fill="FFFFFF"/>
        <w:spacing w:lineRule="auto" w:line="240" w:before="57" w:after="0"/>
        <w:ind w:hanging="0" w:start="0" w:end="0"/>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vertAlign w:val="baseline"/>
        </w:rPr>
        <w:t>6.25</w:t>
      </w: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 Só poderá haver empate entre propostas iguais (não seguidas de lances), ou entre lances finais da fase fechada do modo de disputa aberto e fechado.</w:t>
      </w:r>
    </w:p>
    <w:p>
      <w:pPr>
        <w:pStyle w:val="Normal"/>
        <w:shd w:val="clear" w:fill="FFFFFF"/>
        <w:spacing w:lineRule="auto" w:line="240" w:before="57" w:after="0"/>
        <w:ind w:hanging="0" w:start="0" w:end="0"/>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vertAlign w:val="baseline"/>
        </w:rPr>
        <w:t>6.26</w:t>
      </w: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 Havendo eventual empate entre propostas ou lances, o critério de desempate será aquele previsto no art. 60 da Lei n.º 14.133, de 2021.</w:t>
      </w:r>
    </w:p>
    <w:p>
      <w:pPr>
        <w:pStyle w:val="Normal"/>
        <w:shd w:val="clear" w:fill="FFFFFF"/>
        <w:spacing w:lineRule="auto" w:line="240" w:before="57" w:after="0"/>
        <w:ind w:hanging="0" w:start="0" w:end="0"/>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vertAlign w:val="baseline"/>
        </w:rPr>
        <w:t>6.27</w:t>
      </w: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 Persistindo o empate, a proposta vencedora será sorteada pelo sistema eletrônico dentre as propostas ou os lances empatados.</w:t>
      </w:r>
    </w:p>
    <w:p>
      <w:pPr>
        <w:pStyle w:val="Normal"/>
        <w:shd w:val="clear" w:fill="FFFFFF"/>
        <w:spacing w:lineRule="auto" w:line="240" w:before="57" w:after="0"/>
        <w:ind w:hanging="0" w:start="0" w:end="0"/>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vertAlign w:val="baseline"/>
        </w:rPr>
        <w:t>6.28</w:t>
      </w: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 Encerrada a etapa de envio de lances da sessão pública, o(a) Agente de Contratação deverá encaminhar, pelo sistema eletrônico, contraproposta ao licitante que tenha apresentado o melhor preço, para que seja obtida melhor proposta, vedada a negociação em condições diferentes das previstas neste Edital.</w:t>
      </w:r>
    </w:p>
    <w:p>
      <w:pPr>
        <w:pStyle w:val="Normal"/>
        <w:shd w:val="clear" w:fill="FFFFFF"/>
        <w:spacing w:lineRule="auto" w:line="240" w:before="57" w:after="0"/>
        <w:ind w:hanging="0" w:start="0" w:end="0"/>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vertAlign w:val="baseline"/>
        </w:rPr>
        <w:t>6.28.1</w:t>
      </w: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 A negociação será realizada por meio do sistema, podendo ser acompanhada pelos demais licitantes.</w:t>
      </w:r>
    </w:p>
    <w:p>
      <w:pPr>
        <w:pStyle w:val="Normal"/>
        <w:shd w:val="clear" w:fill="FFFFFF"/>
        <w:tabs>
          <w:tab w:val="clear" w:pos="720"/>
          <w:tab w:val="left" w:pos="-12" w:leader="none"/>
        </w:tabs>
        <w:spacing w:lineRule="auto" w:line="240" w:before="57" w:after="0"/>
        <w:ind w:hanging="0" w:start="0" w:end="0"/>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vertAlign w:val="baseline"/>
        </w:rPr>
        <w:t>6.28.2</w:t>
      </w: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 O(a) Agente de Contratação solicitará ao licitante melhor classificado que, no prazo de </w:t>
      </w:r>
      <w:r>
        <w:rPr>
          <w:rFonts w:eastAsia="Arial" w:cs="Arial" w:ascii="Arial" w:hAnsi="Arial"/>
          <w:b w:val="false"/>
          <w:i w:val="false"/>
          <w:caps w:val="false"/>
          <w:smallCaps w:val="false"/>
          <w:strike w:val="false"/>
          <w:dstrike w:val="false"/>
          <w:color w:val="000000"/>
          <w:position w:val="0"/>
          <w:sz w:val="20"/>
          <w:sz w:val="20"/>
          <w:szCs w:val="20"/>
          <w:shd w:fill="FFFF00" w:val="clear"/>
          <w:vertAlign w:val="baseline"/>
        </w:rPr>
        <w:t>[XXXXXX] (XXXXX)</w:t>
      </w:r>
      <w:r>
        <w:rPr>
          <w:rFonts w:eastAsia="Arial" w:cs="Arial" w:ascii="Arial" w:hAnsi="Arial"/>
          <w:b w:val="false"/>
          <w:i/>
          <w:caps w:val="false"/>
          <w:smallCaps w:val="false"/>
          <w:strike w:val="false"/>
          <w:dstrike w:val="false"/>
          <w:color w:val="000000"/>
          <w:position w:val="0"/>
          <w:sz w:val="20"/>
          <w:sz w:val="20"/>
          <w:szCs w:val="20"/>
          <w:vertAlign w:val="baseline"/>
        </w:rPr>
        <w:t xml:space="preserve"> </w:t>
      </w: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horas </w:t>
      </w:r>
      <w:r>
        <w:rPr>
          <w:rFonts w:eastAsia="Arial" w:cs="Arial" w:ascii="Arial" w:hAnsi="Arial"/>
          <w:b w:val="false"/>
          <w:i/>
          <w:caps w:val="false"/>
          <w:smallCaps w:val="false"/>
          <w:strike w:val="false"/>
          <w:dstrike w:val="false"/>
          <w:color w:val="000000"/>
          <w:position w:val="0"/>
          <w:sz w:val="20"/>
          <w:sz w:val="20"/>
          <w:szCs w:val="20"/>
          <w:shd w:fill="FFFF00" w:val="clear"/>
          <w:vertAlign w:val="baseline"/>
        </w:rPr>
        <w:t>[mínimo de duas horas]</w:t>
      </w:r>
      <w:r>
        <w:rPr>
          <w:rFonts w:eastAsia="Arial" w:cs="Arial" w:ascii="Arial" w:hAnsi="Arial"/>
          <w:b w:val="false"/>
          <w:i w:val="false"/>
          <w:caps w:val="false"/>
          <w:smallCaps w:val="false"/>
          <w:strike w:val="false"/>
          <w:dstrike w:val="false"/>
          <w:color w:val="000000"/>
          <w:position w:val="0"/>
          <w:sz w:val="20"/>
          <w:sz w:val="20"/>
          <w:szCs w:val="20"/>
          <w:vertAlign w:val="baseline"/>
        </w:rPr>
        <w:t>, envie a proposta adequada ao último lance ofertado após a negociação realizada, acompanhada, se for o caso, dos documentos complementares, quando necessários à confirmação daqueles exigidos neste Edital e já apresentados.</w:t>
      </w:r>
    </w:p>
    <w:p>
      <w:pPr>
        <w:pStyle w:val="Normal"/>
        <w:shd w:val="clear" w:fill="FFFFFF"/>
        <w:tabs>
          <w:tab w:val="clear" w:pos="720"/>
          <w:tab w:val="left" w:pos="-12" w:leader="none"/>
        </w:tabs>
        <w:spacing w:lineRule="auto" w:line="240" w:before="57" w:after="0"/>
        <w:ind w:hanging="0" w:start="0" w:end="0"/>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vertAlign w:val="baseline"/>
        </w:rPr>
        <w:t>6.28.3</w:t>
      </w: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 É facultado ao(a) Agente de Contratação prorrogar o prazo estabelecido, a partir de solicitação fundamentada feita no chat pelo licitante, antes de findo o prazo previsto no item 6.28.2.</w:t>
      </w:r>
    </w:p>
    <w:p>
      <w:pPr>
        <w:pStyle w:val="Normal"/>
        <w:shd w:val="clear" w:fill="FFFFFF"/>
        <w:spacing w:lineRule="auto" w:line="240" w:before="57" w:after="0"/>
        <w:ind w:hanging="0" w:start="0" w:end="0"/>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vertAlign w:val="baseline"/>
        </w:rPr>
        <w:t>6.29</w:t>
      </w: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 Após a negociação do preço, o(a) Agente de Contratação o iniciará a fase de aceitação e julgamento da proposta.</w:t>
      </w:r>
    </w:p>
    <w:p>
      <w:pPr>
        <w:pStyle w:val="Normal"/>
        <w:shd w:val="clear" w:fill="FFFFFF"/>
        <w:spacing w:lineRule="auto" w:line="240" w:before="57" w:after="0"/>
        <w:ind w:hanging="0" w:start="0" w:end="0"/>
        <w:jc w:val="both"/>
        <w:rPr>
          <w:rFonts w:ascii="Arial" w:hAnsi="Arial" w:eastAsia="Arial" w:cs="Arial"/>
          <w:color w:val="000000"/>
          <w:position w:val="0"/>
          <w:sz w:val="20"/>
          <w:sz w:val="20"/>
          <w:szCs w:val="20"/>
          <w:vertAlign w:val="baseline"/>
        </w:rPr>
      </w:pPr>
      <w:r>
        <w:rPr>
          <w:rFonts w:eastAsia="Arial" w:cs="Arial" w:ascii="Arial" w:hAnsi="Arial"/>
          <w:color w:val="000000"/>
          <w:position w:val="0"/>
          <w:sz w:val="20"/>
          <w:sz w:val="20"/>
          <w:szCs w:val="20"/>
          <w:vertAlign w:val="baseline"/>
        </w:rPr>
      </w:r>
    </w:p>
    <w:p>
      <w:pPr>
        <w:pStyle w:val="Normal"/>
        <w:rPr>
          <w:rFonts w:ascii="Arial" w:hAnsi="Arial" w:eastAsia="Arial" w:cs="Arial"/>
          <w:b/>
          <w:bCs/>
          <w:i w:val="false"/>
          <w:i w:val="false"/>
          <w:caps w:val="false"/>
          <w:smallCaps w:val="false"/>
          <w:strike w:val="false"/>
          <w:dstrike w:val="false"/>
          <w:position w:val="0"/>
          <w:sz w:val="20"/>
          <w:sz w:val="20"/>
          <w:szCs w:val="20"/>
          <w:vertAlign w:val="baseline"/>
        </w:rPr>
      </w:pPr>
      <w:r>
        <w:rPr>
          <w:rFonts w:eastAsia="Arial" w:cs="Arial" w:ascii="Arial" w:hAnsi="Arial"/>
          <w:b/>
          <w:bCs/>
          <w:i w:val="false"/>
          <w:caps w:val="false"/>
          <w:smallCaps w:val="false"/>
          <w:strike w:val="false"/>
          <w:dstrike w:val="false"/>
          <w:position w:val="0"/>
          <w:sz w:val="20"/>
          <w:sz w:val="20"/>
          <w:szCs w:val="20"/>
          <w:vertAlign w:val="baseline"/>
        </w:rPr>
        <w:t>7. DA ACEITABILIDADE DA PROPOSTA VENCEDORA.</w:t>
      </w:r>
    </w:p>
    <w:p>
      <w:pPr>
        <w:pStyle w:val="Normal"/>
        <w:shd w:val="clear" w:fill="FFFFFF"/>
        <w:rPr>
          <w:rFonts w:ascii="Arial" w:hAnsi="Arial" w:eastAsia="Arial" w:cs="Arial"/>
          <w:color w:val="000000"/>
          <w:position w:val="0"/>
          <w:sz w:val="20"/>
          <w:sz w:val="20"/>
          <w:szCs w:val="20"/>
          <w:vertAlign w:val="baseline"/>
        </w:rPr>
      </w:pPr>
      <w:r>
        <w:rPr>
          <w:rFonts w:eastAsia="Arial" w:cs="Arial" w:ascii="Arial" w:hAnsi="Arial"/>
          <w:color w:val="000000"/>
          <w:position w:val="0"/>
          <w:sz w:val="20"/>
          <w:sz w:val="20"/>
          <w:szCs w:val="20"/>
          <w:vertAlign w:val="baseline"/>
        </w:rPr>
      </w:r>
    </w:p>
    <w:tbl>
      <w:tblPr>
        <w:tblW w:w="9071" w:type="dxa"/>
        <w:jc w:val="start"/>
        <w:tblInd w:w="-60" w:type="dxa"/>
        <w:tblLayout w:type="fixed"/>
        <w:tblCellMar>
          <w:top w:w="0" w:type="dxa"/>
          <w:start w:w="108" w:type="dxa"/>
          <w:bottom w:w="0" w:type="dxa"/>
          <w:end w:w="108" w:type="dxa"/>
        </w:tblCellMar>
      </w:tblPr>
      <w:tblGrid>
        <w:gridCol w:w="9071"/>
      </w:tblGrid>
      <w:tr>
        <w:trPr/>
        <w:tc>
          <w:tcPr>
            <w:tcW w:w="9071" w:type="dxa"/>
            <w:tcBorders>
              <w:top w:val="single" w:sz="4" w:space="0" w:color="000000"/>
              <w:start w:val="single" w:sz="4" w:space="0" w:color="000000"/>
              <w:bottom w:val="single" w:sz="4" w:space="0" w:color="000000"/>
              <w:end w:val="single" w:sz="4" w:space="0" w:color="000000"/>
            </w:tcBorders>
          </w:tcPr>
          <w:p>
            <w:pPr>
              <w:pStyle w:val="Normal"/>
              <w:shd w:val="clear" w:fill="FFFF00"/>
              <w:spacing w:lineRule="auto" w:line="240" w:before="0" w:after="0"/>
              <w:ind w:hanging="0" w:start="0" w:end="0"/>
              <w:jc w:val="both"/>
              <w:rPr>
                <w:rFonts w:ascii="Arial" w:hAnsi="Arial" w:eastAsia="Arial" w:cs="Arial"/>
                <w:b/>
                <w:i w:val="false"/>
                <w:i w:val="false"/>
                <w:caps w:val="false"/>
                <w:smallCaps w:val="false"/>
                <w:strike w:val="false"/>
                <w:dstrike w:val="false"/>
                <w:position w:val="0"/>
                <w:sz w:val="20"/>
                <w:sz w:val="20"/>
                <w:szCs w:val="20"/>
                <w:vertAlign w:val="baseline"/>
              </w:rPr>
            </w:pPr>
            <w:r>
              <w:rPr>
                <w:rFonts w:eastAsia="Arial" w:cs="Arial" w:ascii="Arial" w:hAnsi="Arial"/>
                <w:b/>
                <w:i w:val="false"/>
                <w:caps w:val="false"/>
                <w:smallCaps w:val="false"/>
                <w:strike w:val="false"/>
                <w:dstrike w:val="false"/>
                <w:position w:val="0"/>
                <w:sz w:val="20"/>
                <w:sz w:val="20"/>
                <w:szCs w:val="20"/>
                <w:vertAlign w:val="baseline"/>
              </w:rPr>
              <w:t xml:space="preserve">Nota explicativa </w:t>
            </w:r>
            <w:r>
              <w:rPr>
                <w:rFonts w:eastAsia="Arial" w:cs="Arial" w:ascii="Arial" w:hAnsi="Arial"/>
                <w:b/>
                <w:i w:val="false"/>
                <w:caps w:val="false"/>
                <w:smallCaps w:val="false"/>
                <w:strike w:val="false"/>
                <w:dstrike w:val="false"/>
                <w:position w:val="0"/>
                <w:sz w:val="20"/>
                <w:sz w:val="20"/>
                <w:szCs w:val="20"/>
                <w:vertAlign w:val="baseline"/>
              </w:rPr>
              <w:fldChar w:fldCharType="begin"/>
            </w:r>
            <w:r>
              <w:rPr>
                <w:smallCaps w:val="false"/>
                <w:caps w:val="false"/>
                <w:dstrike w:val="false"/>
                <w:strike w:val="false"/>
                <w:vertAlign w:val="baseline"/>
                <w:position w:val="0"/>
                <w:sz w:val="20"/>
                <w:sz w:val="20"/>
                <w:i w:val="false"/>
                <w:b/>
                <w:szCs w:val="20"/>
                <w:rFonts w:eastAsia="Arial" w:cs="Arial" w:ascii="Arial" w:hAnsi="Arial"/>
              </w:rPr>
              <w:instrText xml:space="preserve"> SEQ Desenho \* ARABIC </w:instrText>
            </w:r>
            <w:r>
              <w:rPr>
                <w:smallCaps w:val="false"/>
                <w:caps w:val="false"/>
                <w:dstrike w:val="false"/>
                <w:strike w:val="false"/>
                <w:vertAlign w:val="baseline"/>
                <w:position w:val="0"/>
                <w:sz w:val="20"/>
                <w:sz w:val="20"/>
                <w:i w:val="false"/>
                <w:b/>
                <w:szCs w:val="20"/>
                <w:rFonts w:eastAsia="Arial" w:cs="Arial" w:ascii="Arial" w:hAnsi="Arial"/>
              </w:rPr>
              <w:fldChar w:fldCharType="separate"/>
            </w:r>
            <w:r>
              <w:rPr>
                <w:smallCaps w:val="false"/>
                <w:caps w:val="false"/>
                <w:dstrike w:val="false"/>
                <w:strike w:val="false"/>
                <w:vertAlign w:val="baseline"/>
                <w:position w:val="0"/>
                <w:sz w:val="20"/>
                <w:sz w:val="20"/>
                <w:i w:val="false"/>
                <w:b/>
                <w:szCs w:val="20"/>
                <w:rFonts w:eastAsia="Arial" w:cs="Arial" w:ascii="Arial" w:hAnsi="Arial"/>
              </w:rPr>
              <w:t>18</w:t>
            </w:r>
            <w:r>
              <w:rPr>
                <w:smallCaps w:val="false"/>
                <w:caps w:val="false"/>
                <w:dstrike w:val="false"/>
                <w:strike w:val="false"/>
                <w:vertAlign w:val="baseline"/>
                <w:position w:val="0"/>
                <w:sz w:val="20"/>
                <w:sz w:val="20"/>
                <w:i w:val="false"/>
                <w:b/>
                <w:szCs w:val="20"/>
                <w:rFonts w:eastAsia="Arial" w:cs="Arial" w:ascii="Arial" w:hAnsi="Arial"/>
              </w:rPr>
              <w:fldChar w:fldCharType="end"/>
            </w:r>
            <w:r>
              <w:rPr>
                <w:rFonts w:eastAsia="Arial" w:cs="Arial" w:ascii="Arial" w:hAnsi="Arial"/>
                <w:b/>
                <w:i w:val="false"/>
                <w:caps w:val="false"/>
                <w:smallCaps w:val="false"/>
                <w:strike w:val="false"/>
                <w:dstrike w:val="false"/>
                <w:position w:val="0"/>
                <w:sz w:val="20"/>
                <w:sz w:val="20"/>
                <w:szCs w:val="20"/>
                <w:vertAlign w:val="baseline"/>
              </w:rPr>
              <w:t>:</w:t>
            </w:r>
          </w:p>
          <w:p>
            <w:pPr>
              <w:pStyle w:val="Normal"/>
              <w:shd w:val="clear" w:fill="FFFF00"/>
              <w:spacing w:lineRule="auto" w:line="240" w:before="0" w:after="57"/>
              <w:ind w:firstLine="9" w:start="-9" w:end="0"/>
              <w:jc w:val="both"/>
              <w:rPr>
                <w:rFonts w:ascii="Arial" w:hAnsi="Arial" w:eastAsia="Arial" w:cs="Arial"/>
                <w:b/>
                <w:i w:val="false"/>
                <w:i w:val="false"/>
                <w:caps w:val="false"/>
                <w:smallCaps w:val="false"/>
                <w:strike w:val="false"/>
                <w:dstrike w:val="false"/>
                <w:color w:val="000000"/>
                <w:position w:val="0"/>
                <w:sz w:val="20"/>
                <w:sz w:val="20"/>
                <w:szCs w:val="20"/>
                <w:vertAlign w:val="baseline"/>
              </w:rPr>
            </w:pPr>
            <w:r>
              <w:rPr>
                <w:rFonts w:eastAsia="Arial" w:cs="Arial" w:ascii="Arial" w:hAnsi="Arial"/>
                <w:b/>
                <w:i w:val="false"/>
                <w:caps w:val="false"/>
                <w:smallCaps w:val="false"/>
                <w:strike w:val="false"/>
                <w:dstrike w:val="false"/>
                <w:color w:val="000000"/>
                <w:position w:val="0"/>
                <w:sz w:val="20"/>
                <w:sz w:val="20"/>
                <w:szCs w:val="20"/>
                <w:vertAlign w:val="baseline"/>
              </w:rPr>
              <w:t>(Obs. As notas explicativas são meramente orientativas. Portanto, devem ser excluídas do edital a ser publicado)</w:t>
            </w:r>
          </w:p>
          <w:p>
            <w:pPr>
              <w:pStyle w:val="Normal"/>
              <w:widowControl/>
              <w:shd w:val="clear" w:fill="FFFF00"/>
              <w:spacing w:lineRule="auto" w:line="240" w:before="0" w:after="57"/>
              <w:ind w:firstLine="9" w:start="-9" w:end="0"/>
              <w:rPr>
                <w:rFonts w:ascii="Arial" w:hAnsi="Arial"/>
                <w:position w:val="0"/>
                <w:sz w:val="20"/>
                <w:sz w:val="20"/>
                <w:szCs w:val="20"/>
                <w:vertAlign w:val="baseline"/>
              </w:rPr>
            </w:pPr>
            <w:r>
              <w:rPr>
                <w:rFonts w:ascii="Arial" w:hAnsi="Arial"/>
                <w:position w:val="0"/>
                <w:sz w:val="20"/>
                <w:sz w:val="20"/>
                <w:szCs w:val="20"/>
                <w:vertAlign w:val="baseline"/>
              </w:rPr>
            </w:r>
          </w:p>
          <w:p>
            <w:pPr>
              <w:pStyle w:val="Normal"/>
              <w:shd w:val="clear" w:fill="FFFF00"/>
              <w:spacing w:lineRule="auto" w:line="240" w:before="0" w:after="57"/>
              <w:ind w:firstLine="9" w:start="-9" w:end="0"/>
              <w:jc w:val="both"/>
              <w:rPr>
                <w:rFonts w:ascii="Arial" w:hAnsi="Arial" w:eastAsia="Arial" w:cs="Arial"/>
                <w:b w:val="false"/>
                <w:i w:val="false"/>
                <w:i w:val="false"/>
                <w:caps w:val="false"/>
                <w:smallCaps w:val="false"/>
                <w:strike w:val="false"/>
                <w:dstrike w:val="false"/>
                <w:color w:val="000000"/>
                <w:position w:val="0"/>
                <w:sz w:val="20"/>
                <w:sz w:val="20"/>
                <w:szCs w:val="20"/>
                <w:vertAlign w:val="baseline"/>
              </w:rPr>
            </w:pPr>
            <w:r>
              <w:rPr>
                <w:rFonts w:eastAsia="Arial" w:cs="Arial" w:ascii="Arial" w:hAnsi="Arial"/>
                <w:b w:val="false"/>
                <w:i w:val="false"/>
                <w:caps w:val="false"/>
                <w:smallCaps w:val="false"/>
                <w:strike w:val="false"/>
                <w:dstrike w:val="false"/>
                <w:color w:val="000000"/>
                <w:position w:val="0"/>
                <w:sz w:val="20"/>
                <w:sz w:val="20"/>
                <w:szCs w:val="20"/>
                <w:vertAlign w:val="baseline"/>
              </w:rPr>
              <w:t>Como condição prévia à aceitação da proposta, caso o licitante detentor da proposta classificada em primeiro lugar tenha usufruído do tratamento diferenciado previsto nos artigos 44 e 45 da Lei Complementar Federal n° 123, de 2006, o(a) Agente de Contratação deverá consultar o Portal Nacional de Contratações Públicas (PNCP) para verificar se o somatório dos valores por ele recebidos, no exercício anterior, extrapola o limite previsto no artigo 3°, inciso II, da Lei Complementar n° 123, de 2006, ou o limite proporcional de que trata o artigo 3°, § 2°, do mesmo diploma, em caso de início de atividade no exercício considerado.</w:t>
            </w:r>
          </w:p>
          <w:p>
            <w:pPr>
              <w:pStyle w:val="Normal"/>
              <w:shd w:val="clear" w:fill="FFFF00"/>
              <w:spacing w:lineRule="auto" w:line="240" w:before="0" w:after="57"/>
              <w:ind w:firstLine="9" w:start="-9" w:end="0"/>
              <w:jc w:val="both"/>
              <w:rPr>
                <w:rFonts w:ascii="Arial" w:hAnsi="Arial" w:eastAsia="Arial" w:cs="Arial"/>
                <w:b w:val="false"/>
                <w:i w:val="false"/>
                <w:i w:val="false"/>
                <w:caps w:val="false"/>
                <w:smallCaps w:val="false"/>
                <w:strike w:val="false"/>
                <w:dstrike w:val="false"/>
                <w:color w:val="000000"/>
                <w:position w:val="0"/>
                <w:sz w:val="20"/>
                <w:sz w:val="20"/>
                <w:szCs w:val="20"/>
                <w:vertAlign w:val="baseline"/>
              </w:rPr>
            </w:pPr>
            <w:r>
              <w:rPr>
                <w:rFonts w:eastAsia="Arial" w:cs="Arial" w:ascii="Arial" w:hAnsi="Arial"/>
                <w:b w:val="false"/>
                <w:i w:val="false"/>
                <w:caps w:val="false"/>
                <w:smallCaps w:val="false"/>
                <w:strike w:val="false"/>
                <w:dstrike w:val="false"/>
                <w:color w:val="000000"/>
                <w:position w:val="0"/>
                <w:sz w:val="20"/>
                <w:sz w:val="20"/>
                <w:szCs w:val="20"/>
                <w:vertAlign w:val="baseline"/>
              </w:rPr>
              <w:t>Para a microempresa, empresa de pequeno porte ou microempreendedor individual, a consulta também abrangerá o exercício corrente, para verificar se o somatório dos valores por ela recebidos, até o mês anterior ao da sessão pública da licitação, extrapola os limites acima referidos, acrescidos do percentual de 20% (vinte por cento) de que trata o artigo 3°, §§ 9°-A e 12, da Lei Complementar n° 123, de 2006.</w:t>
            </w:r>
          </w:p>
          <w:p>
            <w:pPr>
              <w:pStyle w:val="Normal"/>
              <w:shd w:val="clear" w:fill="FFFF00"/>
              <w:spacing w:lineRule="auto" w:line="240" w:before="0" w:after="57"/>
              <w:ind w:firstLine="9" w:start="-9" w:end="0"/>
              <w:jc w:val="both"/>
              <w:rPr>
                <w:rFonts w:ascii="Arial" w:hAnsi="Arial" w:eastAsia="Arial" w:cs="Arial"/>
                <w:b w:val="false"/>
                <w:i w:val="false"/>
                <w:i w:val="false"/>
                <w:caps w:val="false"/>
                <w:smallCaps w:val="false"/>
                <w:strike w:val="false"/>
                <w:dstrike w:val="false"/>
                <w:color w:val="000000"/>
                <w:position w:val="0"/>
                <w:sz w:val="20"/>
                <w:sz w:val="20"/>
                <w:szCs w:val="20"/>
                <w:vertAlign w:val="baseline"/>
              </w:rPr>
            </w:pPr>
            <w:r>
              <w:rPr>
                <w:rFonts w:eastAsia="Arial" w:cs="Arial" w:ascii="Arial" w:hAnsi="Arial"/>
                <w:b w:val="false"/>
                <w:i w:val="false"/>
                <w:caps w:val="false"/>
                <w:smallCaps w:val="false"/>
                <w:strike w:val="false"/>
                <w:dstrike w:val="false"/>
                <w:color w:val="000000"/>
                <w:position w:val="0"/>
                <w:sz w:val="20"/>
                <w:sz w:val="20"/>
                <w:szCs w:val="20"/>
                <w:vertAlign w:val="baseline"/>
              </w:rPr>
              <w:t>Constatada a ocorrência de qualquer das situações que superem o limite legal, o(a) Agente de Contratação deverá indeferir a aplicação do tratamento diferenciado em favor do licitante, conforme artigo 3°, §§ 9°, 9°-A, 10 e 12, da Lei Complementar n° 123, de 2006, com a consequente recusa do lance de desempate, sem prejuízo das penalidades incidentes.</w:t>
            </w:r>
          </w:p>
        </w:tc>
      </w:tr>
    </w:tbl>
    <w:p>
      <w:pPr>
        <w:pStyle w:val="Normal"/>
        <w:shd w:val="clear" w:fill="FFFFFF"/>
        <w:spacing w:lineRule="auto" w:line="240" w:before="57" w:after="0"/>
        <w:ind w:hanging="0" w:start="0" w:end="0"/>
        <w:jc w:val="both"/>
        <w:rPr>
          <w:rFonts w:ascii="Arial" w:hAnsi="Arial"/>
          <w:position w:val="0"/>
          <w:sz w:val="20"/>
          <w:sz w:val="20"/>
          <w:szCs w:val="20"/>
          <w:vertAlign w:val="baseline"/>
        </w:rPr>
      </w:pPr>
      <w:r>
        <w:rPr>
          <w:rFonts w:ascii="Arial" w:hAnsi="Arial"/>
          <w:position w:val="0"/>
          <w:sz w:val="20"/>
          <w:sz w:val="20"/>
          <w:szCs w:val="20"/>
          <w:vertAlign w:val="baseline"/>
        </w:rPr>
      </w:r>
    </w:p>
    <w:p>
      <w:pPr>
        <w:pStyle w:val="Normal"/>
        <w:shd w:val="clear" w:fill="FFFFFF"/>
        <w:spacing w:lineRule="auto" w:line="240" w:before="57" w:after="0"/>
        <w:ind w:hanging="0" w:start="0" w:end="0"/>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vertAlign w:val="baseline"/>
        </w:rPr>
        <w:t>7.1</w:t>
      </w: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 Encerrada a etapa de negociação, o(a) Agente de Contratação examinará a proposta classificada em primeiro lugar quanto à adequação ao objeto e à compatibilidade do preço em relação ao máximo estipulado para contratação neste Edital e em seus anexos, observado o disposto no art. 95 do Decreto n.º 10.086, de 2022.</w:t>
      </w:r>
    </w:p>
    <w:p>
      <w:pPr>
        <w:pStyle w:val="Normal"/>
        <w:shd w:val="clear" w:fill="FFFFFF"/>
        <w:spacing w:lineRule="auto" w:line="240" w:before="57" w:after="0"/>
        <w:ind w:hanging="0" w:start="0" w:end="-15"/>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shd w:fill="FFFFFF" w:val="clear"/>
          <w:vertAlign w:val="baseline"/>
        </w:rPr>
        <w:t xml:space="preserve">7.1.1. </w:t>
      </w:r>
      <w:r>
        <w:rPr>
          <w:rFonts w:eastAsia="Arial" w:cs="Arial" w:ascii="Arial" w:hAnsi="Arial"/>
          <w:b w:val="false"/>
          <w:i w:val="false"/>
          <w:caps w:val="false"/>
          <w:smallCaps w:val="false"/>
          <w:strike w:val="false"/>
          <w:dstrike w:val="false"/>
          <w:color w:val="000000"/>
          <w:position w:val="0"/>
          <w:sz w:val="20"/>
          <w:sz w:val="20"/>
          <w:szCs w:val="20"/>
          <w:shd w:fill="FFFFFF" w:val="clear"/>
          <w:vertAlign w:val="baseline"/>
        </w:rPr>
        <w:t>A análise da exequibilidade da proposta de preços deverá ser realizada com o auxílio da Planilha de Custos e Formação de Preços, a ser preenchida pelo licitante em relação à sua proposta final, conforme anexo deste Edital.</w:t>
      </w:r>
    </w:p>
    <w:p>
      <w:pPr>
        <w:pStyle w:val="Normal"/>
        <w:shd w:val="clear" w:fill="FFFFFF"/>
        <w:spacing w:lineRule="auto" w:line="240" w:before="57" w:after="0"/>
        <w:ind w:hanging="0" w:start="0" w:end="-15"/>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shd w:fill="FFFFFF" w:val="clear"/>
          <w:vertAlign w:val="baseline"/>
        </w:rPr>
        <w:t>7.1.2.</w:t>
      </w:r>
      <w:r>
        <w:rPr>
          <w:rFonts w:eastAsia="Arial" w:cs="Arial" w:ascii="Arial" w:hAnsi="Arial"/>
          <w:b w:val="false"/>
          <w:i w:val="false"/>
          <w:caps w:val="false"/>
          <w:smallCaps w:val="false"/>
          <w:strike w:val="false"/>
          <w:dstrike w:val="false"/>
          <w:color w:val="000000"/>
          <w:position w:val="0"/>
          <w:sz w:val="20"/>
          <w:sz w:val="20"/>
          <w:szCs w:val="20"/>
          <w:shd w:fill="FFFFFF" w:val="clear"/>
          <w:vertAlign w:val="baseline"/>
        </w:rPr>
        <w:t xml:space="preserve"> A Planilha de Custos e Formação de Preços deverá ser encaminhada pelo licitante exclusivamente via sistema, no prazo de </w:t>
      </w:r>
      <w:r>
        <w:rPr>
          <w:rFonts w:eastAsia="Arial" w:cs="Arial" w:ascii="Arial" w:hAnsi="Arial"/>
          <w:b w:val="false"/>
          <w:i w:val="false"/>
          <w:caps w:val="false"/>
          <w:smallCaps w:val="false"/>
          <w:strike w:val="false"/>
          <w:dstrike w:val="false"/>
          <w:color w:val="000000"/>
          <w:position w:val="0"/>
          <w:sz w:val="20"/>
          <w:sz w:val="20"/>
          <w:szCs w:val="20"/>
          <w:shd w:fill="FFFF00" w:val="clear"/>
          <w:vertAlign w:val="baseline"/>
        </w:rPr>
        <w:t>[XXXXX] horas/dias</w:t>
      </w:r>
      <w:r>
        <w:rPr>
          <w:rFonts w:eastAsia="Arial" w:cs="Arial" w:ascii="Arial" w:hAnsi="Arial"/>
          <w:b w:val="false"/>
          <w:i w:val="false"/>
          <w:caps w:val="false"/>
          <w:smallCaps w:val="false"/>
          <w:strike w:val="false"/>
          <w:dstrike w:val="false"/>
          <w:color w:val="000000"/>
          <w:position w:val="0"/>
          <w:sz w:val="20"/>
          <w:sz w:val="20"/>
          <w:szCs w:val="20"/>
          <w:shd w:fill="FFFFFF" w:val="clear"/>
          <w:vertAlign w:val="baseline"/>
        </w:rPr>
        <w:t xml:space="preserve">, contado da solicitação do(a) Agente de Contratação, </w:t>
      </w: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com os respectivos valores readequados ao lance vencedor, </w:t>
      </w:r>
      <w:r>
        <w:rPr>
          <w:rFonts w:eastAsia="Arial" w:cs="Arial" w:ascii="Arial" w:hAnsi="Arial"/>
          <w:b w:val="false"/>
          <w:i w:val="false"/>
          <w:caps w:val="false"/>
          <w:smallCaps w:val="false"/>
          <w:strike w:val="false"/>
          <w:dstrike w:val="false"/>
          <w:color w:val="000000"/>
          <w:position w:val="0"/>
          <w:sz w:val="20"/>
          <w:sz w:val="20"/>
          <w:szCs w:val="20"/>
          <w:shd w:fill="FFFFFF" w:val="clear"/>
          <w:vertAlign w:val="baseline"/>
        </w:rPr>
        <w:t xml:space="preserve">e será analisada pelo(a) Agente de Contratação no momento da </w:t>
      </w:r>
      <w:r>
        <w:rPr>
          <w:rFonts w:eastAsia="Arial" w:cs="Arial" w:ascii="Arial" w:hAnsi="Arial"/>
          <w:b w:val="false"/>
          <w:i w:val="false"/>
          <w:caps w:val="false"/>
          <w:smallCaps w:val="false"/>
          <w:strike w:val="false"/>
          <w:dstrike w:val="false"/>
          <w:color w:val="000000"/>
          <w:position w:val="0"/>
          <w:sz w:val="20"/>
          <w:sz w:val="20"/>
          <w:szCs w:val="20"/>
          <w:vertAlign w:val="baseline"/>
        </w:rPr>
        <w:t>aceitação do lance vencedor.</w:t>
      </w:r>
    </w:p>
    <w:p>
      <w:pPr>
        <w:pStyle w:val="Normal"/>
        <w:shd w:val="clear" w:fill="FFFFFF"/>
        <w:spacing w:lineRule="auto" w:line="240" w:before="57" w:after="0"/>
        <w:ind w:hanging="0" w:start="0" w:end="-15"/>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vertAlign w:val="baseline"/>
        </w:rPr>
        <w:t>7.1.3</w:t>
      </w: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 A existência de valores de serviços unitários isolados, na planilha orçamentária do licitante, inferiores aos serviços unitários da planilha orçamentária referencial não caracteriza motivo suficiente para a desclassificação da proposta, desde que aqueles valores sejam valores adequados, mantendo-se o valor da proposta.</w:t>
      </w:r>
    </w:p>
    <w:p>
      <w:pPr>
        <w:pStyle w:val="Normal"/>
        <w:shd w:val="clear" w:fill="FFFFFF"/>
        <w:spacing w:lineRule="auto" w:line="240" w:before="57" w:after="0"/>
        <w:ind w:hanging="0" w:start="0" w:end="-15"/>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vertAlign w:val="baseline"/>
        </w:rPr>
        <w:t>7.2</w:t>
      </w: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 S</w:t>
      </w:r>
      <w:bookmarkStart w:id="3" w:name="bookmark=id.3znysh7"/>
      <w:bookmarkEnd w:id="3"/>
      <w:r>
        <w:rPr>
          <w:rFonts w:eastAsia="Arial" w:cs="Arial" w:ascii="Arial" w:hAnsi="Arial"/>
          <w:b w:val="false"/>
          <w:i w:val="false"/>
          <w:caps w:val="false"/>
          <w:smallCaps w:val="false"/>
          <w:strike w:val="false"/>
          <w:dstrike w:val="false"/>
          <w:color w:val="000000"/>
          <w:position w:val="0"/>
          <w:sz w:val="20"/>
          <w:sz w:val="20"/>
          <w:szCs w:val="20"/>
          <w:vertAlign w:val="baseline"/>
        </w:rPr>
        <w:t>erá desclassificada a proposta ou o lance vencedor que:</w:t>
      </w:r>
    </w:p>
    <w:p>
      <w:pPr>
        <w:pStyle w:val="Normal"/>
        <w:shd w:val="clear" w:fill="FFFFFF"/>
        <w:spacing w:lineRule="auto" w:line="240" w:before="57" w:after="0"/>
        <w:ind w:hanging="0" w:start="0" w:end="-15"/>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vertAlign w:val="baseline"/>
        </w:rPr>
        <w:t xml:space="preserve">7.2.1 </w:t>
      </w:r>
      <w:r>
        <w:rPr>
          <w:rFonts w:eastAsia="Arial" w:cs="Arial" w:ascii="Arial" w:hAnsi="Arial"/>
          <w:b w:val="false"/>
          <w:i w:val="false"/>
          <w:caps w:val="false"/>
          <w:smallCaps w:val="false"/>
          <w:strike w:val="false"/>
          <w:dstrike w:val="false"/>
          <w:color w:val="000000"/>
          <w:position w:val="0"/>
          <w:sz w:val="20"/>
          <w:sz w:val="20"/>
          <w:szCs w:val="20"/>
          <w:vertAlign w:val="baseline"/>
        </w:rPr>
        <w:t>não estiver em conformidade com os requisitos estabelecidos neste edital;</w:t>
      </w:r>
    </w:p>
    <w:p>
      <w:pPr>
        <w:pStyle w:val="Normal"/>
        <w:shd w:val="clear" w:fill="FFFFFF"/>
        <w:spacing w:lineRule="auto" w:line="240" w:before="57" w:after="0"/>
        <w:ind w:hanging="0" w:start="0" w:end="-15"/>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vertAlign w:val="baseline"/>
        </w:rPr>
        <w:t>7.2.2</w:t>
      </w: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 contenha vício insanável ou ilegalidade;</w:t>
      </w:r>
    </w:p>
    <w:p>
      <w:pPr>
        <w:pStyle w:val="Normal"/>
        <w:shd w:val="clear" w:fill="FFFFFF"/>
        <w:spacing w:lineRule="auto" w:line="240" w:before="57" w:after="0"/>
        <w:ind w:hanging="0" w:start="0" w:end="-15"/>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vertAlign w:val="baseline"/>
        </w:rPr>
        <w:t>7.2.3</w:t>
      </w: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 não apresente as especificações técnicas exigidas nos elementos técnicos instrutores;</w:t>
      </w:r>
    </w:p>
    <w:p>
      <w:pPr>
        <w:pStyle w:val="Normal"/>
        <w:shd w:val="clear" w:fill="FFFFFF"/>
        <w:spacing w:lineRule="auto" w:line="240" w:before="57" w:after="0"/>
        <w:ind w:hanging="0" w:start="0" w:end="-15"/>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vertAlign w:val="baseline"/>
        </w:rPr>
        <w:t>7.2.4</w:t>
      </w: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 apresentar preço final superior ao preço máximo fixado, percentual de desconto inferior ao mínimo exigido, ou que apresentar preço manifestamente inexequível;</w:t>
      </w:r>
    </w:p>
    <w:p>
      <w:pPr>
        <w:pStyle w:val="Normal"/>
        <w:shd w:val="clear" w:fill="FFFFFF"/>
        <w:spacing w:lineRule="auto" w:line="240" w:before="57" w:after="0"/>
        <w:ind w:hanging="0" w:start="0" w:end="-15"/>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vertAlign w:val="baseline"/>
        </w:rPr>
        <w:t xml:space="preserve">7.2.4.1 </w:t>
      </w:r>
      <w:r>
        <w:rPr>
          <w:rFonts w:eastAsia="Arial" w:cs="Arial" w:ascii="Arial" w:hAnsi="Arial"/>
          <w:b w:val="false"/>
          <w:i w:val="false"/>
          <w:caps w:val="false"/>
          <w:smallCaps w:val="false"/>
          <w:strike w:val="false"/>
          <w:dstrike w:val="false"/>
          <w:color w:val="000000"/>
          <w:position w:val="0"/>
          <w:sz w:val="20"/>
          <w:sz w:val="20"/>
          <w:szCs w:val="20"/>
          <w:vertAlign w:val="baseline"/>
        </w:rPr>
        <w:t>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pPr>
        <w:pStyle w:val="Normal"/>
        <w:shd w:val="clear" w:fill="FFFFFF"/>
        <w:spacing w:lineRule="auto" w:line="240" w:before="57" w:after="0"/>
        <w:ind w:hanging="0" w:start="0" w:end="-15"/>
        <w:jc w:val="both"/>
        <w:rPr>
          <w:rFonts w:ascii="Arial" w:hAnsi="Arial"/>
          <w:position w:val="0"/>
          <w:sz w:val="20"/>
          <w:sz w:val="20"/>
          <w:szCs w:val="20"/>
          <w:vertAlign w:val="baseline"/>
        </w:rPr>
      </w:pPr>
      <w:r>
        <w:rPr>
          <w:rFonts w:ascii="Arial" w:hAnsi="Arial"/>
          <w:position w:val="0"/>
          <w:sz w:val="20"/>
          <w:sz w:val="20"/>
          <w:szCs w:val="20"/>
          <w:vertAlign w:val="baseline"/>
        </w:rPr>
      </w:r>
    </w:p>
    <w:tbl>
      <w:tblPr>
        <w:tblW w:w="9071" w:type="dxa"/>
        <w:jc w:val="start"/>
        <w:tblInd w:w="-60" w:type="dxa"/>
        <w:tblLayout w:type="fixed"/>
        <w:tblCellMar>
          <w:top w:w="0" w:type="dxa"/>
          <w:start w:w="108" w:type="dxa"/>
          <w:bottom w:w="0" w:type="dxa"/>
          <w:end w:w="108" w:type="dxa"/>
        </w:tblCellMar>
      </w:tblPr>
      <w:tblGrid>
        <w:gridCol w:w="9071"/>
      </w:tblGrid>
      <w:tr>
        <w:trPr/>
        <w:tc>
          <w:tcPr>
            <w:tcW w:w="9071" w:type="dxa"/>
            <w:tcBorders>
              <w:top w:val="single" w:sz="4" w:space="0" w:color="000000"/>
              <w:start w:val="single" w:sz="4" w:space="0" w:color="000000"/>
              <w:bottom w:val="single" w:sz="4" w:space="0" w:color="000000"/>
              <w:end w:val="single" w:sz="4" w:space="0" w:color="000000"/>
            </w:tcBorders>
          </w:tcPr>
          <w:p>
            <w:pPr>
              <w:pStyle w:val="Normal"/>
              <w:shd w:val="clear" w:fill="FFFF00"/>
              <w:spacing w:lineRule="auto" w:line="240" w:before="0" w:after="0"/>
              <w:ind w:hanging="0" w:start="0" w:end="0"/>
              <w:jc w:val="both"/>
              <w:rPr>
                <w:rFonts w:ascii="Arial" w:hAnsi="Arial" w:eastAsia="Arial" w:cs="Arial"/>
                <w:b/>
                <w:i w:val="false"/>
                <w:i w:val="false"/>
                <w:caps w:val="false"/>
                <w:smallCaps w:val="false"/>
                <w:strike w:val="false"/>
                <w:dstrike w:val="false"/>
                <w:position w:val="0"/>
                <w:sz w:val="20"/>
                <w:sz w:val="20"/>
                <w:szCs w:val="20"/>
                <w:vertAlign w:val="baseline"/>
              </w:rPr>
            </w:pPr>
            <w:r>
              <w:rPr>
                <w:rFonts w:eastAsia="Arial" w:cs="Arial" w:ascii="Arial" w:hAnsi="Arial"/>
                <w:b/>
                <w:i w:val="false"/>
                <w:caps w:val="false"/>
                <w:smallCaps w:val="false"/>
                <w:strike w:val="false"/>
                <w:dstrike w:val="false"/>
                <w:position w:val="0"/>
                <w:sz w:val="20"/>
                <w:sz w:val="20"/>
                <w:szCs w:val="20"/>
                <w:vertAlign w:val="baseline"/>
              </w:rPr>
              <w:t xml:space="preserve">Nota explicativa </w:t>
            </w:r>
            <w:r>
              <w:rPr>
                <w:rFonts w:eastAsia="Arial" w:cs="Arial" w:ascii="Arial" w:hAnsi="Arial"/>
                <w:b/>
                <w:i w:val="false"/>
                <w:caps w:val="false"/>
                <w:smallCaps w:val="false"/>
                <w:strike w:val="false"/>
                <w:dstrike w:val="false"/>
                <w:position w:val="0"/>
                <w:sz w:val="20"/>
                <w:sz w:val="20"/>
                <w:szCs w:val="20"/>
                <w:vertAlign w:val="baseline"/>
              </w:rPr>
              <w:fldChar w:fldCharType="begin"/>
            </w:r>
            <w:r>
              <w:rPr>
                <w:smallCaps w:val="false"/>
                <w:caps w:val="false"/>
                <w:dstrike w:val="false"/>
                <w:strike w:val="false"/>
                <w:vertAlign w:val="baseline"/>
                <w:position w:val="0"/>
                <w:sz w:val="20"/>
                <w:sz w:val="20"/>
                <w:i w:val="false"/>
                <w:b/>
                <w:szCs w:val="20"/>
                <w:rFonts w:eastAsia="Arial" w:cs="Arial" w:ascii="Arial" w:hAnsi="Arial"/>
              </w:rPr>
              <w:instrText xml:space="preserve"> SEQ Desenho \* ARABIC </w:instrText>
            </w:r>
            <w:r>
              <w:rPr>
                <w:smallCaps w:val="false"/>
                <w:caps w:val="false"/>
                <w:dstrike w:val="false"/>
                <w:strike w:val="false"/>
                <w:vertAlign w:val="baseline"/>
                <w:position w:val="0"/>
                <w:sz w:val="20"/>
                <w:sz w:val="20"/>
                <w:i w:val="false"/>
                <w:b/>
                <w:szCs w:val="20"/>
                <w:rFonts w:eastAsia="Arial" w:cs="Arial" w:ascii="Arial" w:hAnsi="Arial"/>
              </w:rPr>
              <w:fldChar w:fldCharType="separate"/>
            </w:r>
            <w:r>
              <w:rPr>
                <w:smallCaps w:val="false"/>
                <w:caps w:val="false"/>
                <w:dstrike w:val="false"/>
                <w:strike w:val="false"/>
                <w:vertAlign w:val="baseline"/>
                <w:position w:val="0"/>
                <w:sz w:val="20"/>
                <w:sz w:val="20"/>
                <w:i w:val="false"/>
                <w:b/>
                <w:szCs w:val="20"/>
                <w:rFonts w:eastAsia="Arial" w:cs="Arial" w:ascii="Arial" w:hAnsi="Arial"/>
              </w:rPr>
              <w:t>19</w:t>
            </w:r>
            <w:r>
              <w:rPr>
                <w:smallCaps w:val="false"/>
                <w:caps w:val="false"/>
                <w:dstrike w:val="false"/>
                <w:strike w:val="false"/>
                <w:vertAlign w:val="baseline"/>
                <w:position w:val="0"/>
                <w:sz w:val="20"/>
                <w:sz w:val="20"/>
                <w:i w:val="false"/>
                <w:b/>
                <w:szCs w:val="20"/>
                <w:rFonts w:eastAsia="Arial" w:cs="Arial" w:ascii="Arial" w:hAnsi="Arial"/>
              </w:rPr>
              <w:fldChar w:fldCharType="end"/>
            </w:r>
            <w:r>
              <w:rPr>
                <w:rFonts w:eastAsia="Arial" w:cs="Arial" w:ascii="Arial" w:hAnsi="Arial"/>
                <w:b/>
                <w:i w:val="false"/>
                <w:caps w:val="false"/>
                <w:smallCaps w:val="false"/>
                <w:strike w:val="false"/>
                <w:dstrike w:val="false"/>
                <w:position w:val="0"/>
                <w:sz w:val="20"/>
                <w:sz w:val="20"/>
                <w:szCs w:val="20"/>
                <w:vertAlign w:val="baseline"/>
              </w:rPr>
              <w:t>:</w:t>
            </w:r>
          </w:p>
          <w:p>
            <w:pPr>
              <w:pStyle w:val="Normal"/>
              <w:shd w:val="clear" w:fill="FFFF00"/>
              <w:spacing w:lineRule="auto" w:line="240" w:before="0" w:after="57"/>
              <w:ind w:firstLine="9" w:start="-9" w:end="0"/>
              <w:jc w:val="both"/>
              <w:rPr>
                <w:rFonts w:ascii="Arial" w:hAnsi="Arial" w:eastAsia="Arial" w:cs="Arial"/>
                <w:b/>
                <w:i w:val="false"/>
                <w:i w:val="false"/>
                <w:caps w:val="false"/>
                <w:smallCaps w:val="false"/>
                <w:strike w:val="false"/>
                <w:dstrike w:val="false"/>
                <w:color w:val="000000"/>
                <w:position w:val="0"/>
                <w:sz w:val="20"/>
                <w:sz w:val="20"/>
                <w:szCs w:val="20"/>
                <w:vertAlign w:val="baseline"/>
              </w:rPr>
            </w:pPr>
            <w:r>
              <w:rPr>
                <w:rFonts w:eastAsia="Arial" w:cs="Arial" w:ascii="Arial" w:hAnsi="Arial"/>
                <w:b/>
                <w:i w:val="false"/>
                <w:caps w:val="false"/>
                <w:smallCaps w:val="false"/>
                <w:strike w:val="false"/>
                <w:dstrike w:val="false"/>
                <w:color w:val="000000"/>
                <w:position w:val="0"/>
                <w:sz w:val="20"/>
                <w:sz w:val="20"/>
                <w:szCs w:val="20"/>
                <w:vertAlign w:val="baseline"/>
              </w:rPr>
              <w:t>(Obs. As notas explicativas são meramente orientativas. Portanto, devem ser excluídas do edital a ser publicado)</w:t>
            </w:r>
          </w:p>
          <w:p>
            <w:pPr>
              <w:pStyle w:val="Normal"/>
              <w:widowControl/>
              <w:shd w:val="clear" w:fill="FFFF00"/>
              <w:spacing w:lineRule="auto" w:line="240" w:before="0" w:after="57"/>
              <w:ind w:firstLine="9" w:start="-9" w:end="0"/>
              <w:rPr>
                <w:rFonts w:ascii="Arial" w:hAnsi="Arial"/>
                <w:position w:val="0"/>
                <w:sz w:val="20"/>
                <w:sz w:val="20"/>
                <w:szCs w:val="20"/>
                <w:vertAlign w:val="baseline"/>
              </w:rPr>
            </w:pPr>
            <w:r>
              <w:rPr>
                <w:rFonts w:ascii="Arial" w:hAnsi="Arial"/>
                <w:position w:val="0"/>
                <w:sz w:val="20"/>
                <w:sz w:val="20"/>
                <w:szCs w:val="20"/>
                <w:vertAlign w:val="baseline"/>
              </w:rPr>
            </w:r>
          </w:p>
          <w:p>
            <w:pPr>
              <w:pStyle w:val="Normal"/>
              <w:shd w:val="clear" w:fill="FFFF00"/>
              <w:spacing w:lineRule="auto" w:line="240" w:before="0" w:after="57"/>
              <w:ind w:firstLine="9" w:start="-9" w:end="0"/>
              <w:jc w:val="both"/>
              <w:rPr>
                <w:rFonts w:ascii="Arial" w:hAnsi="Arial" w:eastAsia="Arial" w:cs="Arial"/>
                <w:b w:val="false"/>
                <w:i w:val="false"/>
                <w:i w:val="false"/>
                <w:caps w:val="false"/>
                <w:smallCaps w:val="false"/>
                <w:strike w:val="false"/>
                <w:dstrike w:val="false"/>
                <w:color w:val="000000"/>
                <w:position w:val="0"/>
                <w:sz w:val="20"/>
                <w:sz w:val="20"/>
                <w:szCs w:val="20"/>
                <w:vertAlign w:val="baseline"/>
              </w:rPr>
            </w:pPr>
            <w:r>
              <w:rPr>
                <w:rFonts w:eastAsia="Arial" w:cs="Arial" w:ascii="Arial" w:hAnsi="Arial"/>
                <w:b w:val="false"/>
                <w:i w:val="false"/>
                <w:caps w:val="false"/>
                <w:smallCaps w:val="false"/>
                <w:strike w:val="false"/>
                <w:dstrike w:val="false"/>
                <w:color w:val="000000"/>
                <w:position w:val="0"/>
                <w:sz w:val="20"/>
                <w:sz w:val="20"/>
                <w:szCs w:val="20"/>
                <w:vertAlign w:val="baseline"/>
              </w:rPr>
              <w:t>Atentar para a adoção de apenas um dos critérios de aceitabilidade da menor proposta ou lance vencedor, assim como para a distinção entre valor máximo e maior percentual de desconto. O critério de aceitabilidade baseado no maior percentual de desconto equivale ao critério de julgamento baseado no menor preço; quanto maior o percentual de desconto ofertado sobre determinada tabela de preço, menor o valor a ser despendido pela Administração na contratação. Destarte, os elementos técnicos instrutores deverão indicar o valor máximo aceitável para cada item licitado.</w:t>
            </w:r>
          </w:p>
          <w:p>
            <w:pPr>
              <w:pStyle w:val="Normal"/>
              <w:widowControl/>
              <w:shd w:val="clear" w:fill="FFFF00"/>
              <w:spacing w:lineRule="auto" w:line="240" w:before="0" w:after="57"/>
              <w:ind w:firstLine="9" w:start="-9" w:end="0"/>
              <w:rPr>
                <w:rFonts w:ascii="Arial" w:hAnsi="Arial"/>
                <w:position w:val="0"/>
                <w:sz w:val="20"/>
                <w:sz w:val="20"/>
                <w:szCs w:val="20"/>
                <w:vertAlign w:val="baseline"/>
              </w:rPr>
            </w:pPr>
            <w:r>
              <w:rPr>
                <w:rFonts w:ascii="Arial" w:hAnsi="Arial"/>
                <w:position w:val="0"/>
                <w:sz w:val="20"/>
                <w:sz w:val="20"/>
                <w:szCs w:val="20"/>
                <w:vertAlign w:val="baseline"/>
              </w:rPr>
            </w:r>
          </w:p>
        </w:tc>
      </w:tr>
    </w:tbl>
    <w:p>
      <w:pPr>
        <w:pStyle w:val="Normal"/>
        <w:shd w:val="clear" w:fill="FFFFFF"/>
        <w:spacing w:lineRule="auto" w:line="240" w:before="57" w:after="0"/>
        <w:ind w:hanging="0" w:start="0" w:end="-15"/>
        <w:jc w:val="both"/>
        <w:rPr>
          <w:rFonts w:ascii="Arial" w:hAnsi="Arial"/>
          <w:position w:val="0"/>
          <w:sz w:val="20"/>
          <w:sz w:val="20"/>
          <w:szCs w:val="20"/>
          <w:vertAlign w:val="baseline"/>
        </w:rPr>
      </w:pPr>
      <w:r>
        <w:rPr>
          <w:rFonts w:ascii="Arial" w:hAnsi="Arial"/>
          <w:position w:val="0"/>
          <w:sz w:val="20"/>
          <w:sz w:val="20"/>
          <w:szCs w:val="20"/>
          <w:vertAlign w:val="baseline"/>
        </w:rPr>
      </w:r>
    </w:p>
    <w:p>
      <w:pPr>
        <w:pStyle w:val="Normal"/>
        <w:shd w:val="clear" w:fill="FFFFFF"/>
        <w:spacing w:lineRule="auto" w:line="240" w:before="57" w:after="0"/>
        <w:ind w:hanging="0" w:start="0" w:end="-15"/>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vertAlign w:val="baseline"/>
        </w:rPr>
        <w:t>7.3</w:t>
      </w: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 serão consideradas inexequíveis as propostas cujos valores forem inferiores a 75% (setenta e cinco por cento) do valor orçado pela Administração.</w:t>
      </w:r>
    </w:p>
    <w:p>
      <w:pPr>
        <w:pStyle w:val="Normal"/>
        <w:shd w:val="clear" w:fill="FFFFFF"/>
        <w:spacing w:lineRule="auto" w:line="240" w:before="57" w:after="0"/>
        <w:ind w:hanging="0" w:start="0" w:end="-15"/>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vertAlign w:val="baseline"/>
        </w:rPr>
        <w:t>7.3.1</w:t>
      </w: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 Se houver indícios de inexequibilidade da proposta de preço, ou em caso da necessidade de esclarecimentos complementares</w:t>
      </w:r>
      <w:r>
        <w:rPr>
          <w:rFonts w:eastAsia="Arial" w:cs="Arial" w:ascii="Arial" w:hAnsi="Arial"/>
          <w:b w:val="false"/>
          <w:i w:val="false"/>
          <w:caps w:val="false"/>
          <w:smallCaps w:val="false"/>
          <w:strike w:val="false"/>
          <w:dstrike w:val="false"/>
          <w:position w:val="0"/>
          <w:sz w:val="20"/>
          <w:sz w:val="20"/>
          <w:szCs w:val="20"/>
          <w:vertAlign w:val="baseline"/>
        </w:rPr>
        <w:t>, poderão ser efetuadas diligências</w:t>
      </w:r>
      <w:r>
        <w:rPr>
          <w:rFonts w:eastAsia="Arial" w:cs="Arial" w:ascii="Arial" w:hAnsi="Arial"/>
          <w:b w:val="false"/>
          <w:i w:val="false"/>
          <w:caps w:val="false"/>
          <w:smallCaps w:val="false"/>
          <w:strike w:val="false"/>
          <w:dstrike w:val="false"/>
          <w:color w:val="C9211E"/>
          <w:position w:val="0"/>
          <w:sz w:val="20"/>
          <w:sz w:val="20"/>
          <w:szCs w:val="20"/>
          <w:vertAlign w:val="baseline"/>
        </w:rPr>
        <w:t>,</w:t>
      </w: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 na forma do previsto no art. 92 do Decreto n.º 10.086, de 2022, para que a empresa comprove a exequibilidade da proposta.</w:t>
      </w:r>
    </w:p>
    <w:p>
      <w:pPr>
        <w:pStyle w:val="Normal"/>
        <w:shd w:val="clear" w:fill="FFFFFF"/>
        <w:spacing w:lineRule="auto" w:line="240" w:before="57" w:after="0"/>
        <w:ind w:hanging="0" w:start="0" w:end="-15"/>
        <w:jc w:val="both"/>
        <w:rPr>
          <w:rFonts w:ascii="Arial" w:hAnsi="Arial"/>
          <w:sz w:val="20"/>
          <w:szCs w:val="20"/>
        </w:rPr>
      </w:pPr>
      <w:r>
        <w:rPr>
          <w:rFonts w:eastAsia="Arial" w:cs="Arial" w:ascii="Arial" w:hAnsi="Arial"/>
          <w:b/>
          <w:i w:val="false"/>
          <w:caps w:val="false"/>
          <w:smallCaps w:val="false"/>
          <w:strike w:val="false"/>
          <w:dstrike w:val="false"/>
          <w:position w:val="0"/>
          <w:sz w:val="20"/>
          <w:sz w:val="20"/>
          <w:szCs w:val="20"/>
          <w:vertAlign w:val="baseline"/>
        </w:rPr>
        <w:t>7.4</w:t>
      </w:r>
      <w:r>
        <w:rPr>
          <w:rFonts w:eastAsia="Arial" w:cs="Arial" w:ascii="Arial" w:hAnsi="Arial"/>
          <w:b w:val="false"/>
          <w:i w:val="false"/>
          <w:caps w:val="false"/>
          <w:smallCaps w:val="false"/>
          <w:strike w:val="false"/>
          <w:dstrike w:val="false"/>
          <w:position w:val="0"/>
          <w:sz w:val="20"/>
          <w:sz w:val="20"/>
          <w:szCs w:val="20"/>
          <w:vertAlign w:val="baseline"/>
        </w:rPr>
        <w:t xml:space="preserve"> será exigida garantia adicional do licitante vencedor cuja proposta for inferior a 85% (oitenta e cinco por cento) do valor orçado pela Administração, equivalente à diferença entre este último e o valor da proposta, sem prejuízo das demais garantias exigíveis de acordo com o previsto na Lei 14.133/2021.</w:t>
      </w:r>
    </w:p>
    <w:p>
      <w:pPr>
        <w:pStyle w:val="Normal"/>
        <w:shd w:val="clear" w:fill="FFFFFF"/>
        <w:spacing w:lineRule="auto" w:line="240" w:before="57" w:after="0"/>
        <w:ind w:hanging="0" w:start="0" w:end="-15"/>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vertAlign w:val="baseline"/>
        </w:rPr>
        <w:t>7.5</w:t>
      </w: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 Qualquer interessado poderá requerer que se realizem diligências para aferir a exequibilidade e a legalidade das propostas, devendo apresentar as provas ou os indícios que fundamentam a suspeita.</w:t>
      </w:r>
    </w:p>
    <w:p>
      <w:pPr>
        <w:pStyle w:val="Normal"/>
        <w:shd w:val="clear" w:fill="FFFFFF"/>
        <w:spacing w:lineRule="auto" w:line="240" w:before="57" w:after="0"/>
        <w:ind w:hanging="0" w:start="0" w:end="-15"/>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vertAlign w:val="baseline"/>
        </w:rPr>
        <w:t>7.6</w:t>
      </w: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pPr>
        <w:pStyle w:val="Normal"/>
        <w:shd w:val="clear" w:fill="FFFFFF"/>
        <w:spacing w:lineRule="auto" w:line="240" w:before="57" w:after="0"/>
        <w:ind w:hanging="0" w:start="0" w:end="-15"/>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vertAlign w:val="baseline"/>
        </w:rPr>
        <w:t xml:space="preserve">7.7 </w:t>
      </w: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O (A) </w:t>
      </w:r>
      <w:r>
        <w:rPr>
          <w:rFonts w:eastAsia="Arial" w:cs="Arial" w:ascii="Arial" w:hAnsi="Arial"/>
          <w:b w:val="false"/>
          <w:i w:val="false"/>
          <w:caps w:val="false"/>
          <w:smallCaps w:val="false"/>
          <w:strike w:val="false"/>
          <w:dstrike w:val="false"/>
          <w:position w:val="0"/>
          <w:sz w:val="20"/>
          <w:sz w:val="20"/>
          <w:szCs w:val="20"/>
          <w:vertAlign w:val="baseline"/>
        </w:rPr>
        <w:t>Agente de Contratação</w:t>
      </w: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 poderá convocar o licitante para enviar documento digital complementar, por meio de funcionalidade disponível no sistema, no prazo de …...... (…....),sob pena de não aceitação da proposta.</w:t>
      </w:r>
    </w:p>
    <w:p>
      <w:pPr>
        <w:pStyle w:val="Normal"/>
        <w:shd w:val="clear" w:fill="FFFFFF"/>
        <w:spacing w:lineRule="auto" w:line="240" w:before="57" w:after="0"/>
        <w:ind w:hanging="0" w:start="0" w:end="-15"/>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vertAlign w:val="baseline"/>
        </w:rPr>
        <w:t>7.7.1</w:t>
      </w: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 É facultado ao (à) </w:t>
      </w:r>
      <w:r>
        <w:rPr>
          <w:rFonts w:eastAsia="Arial" w:cs="Arial" w:ascii="Arial" w:hAnsi="Arial"/>
          <w:b w:val="false"/>
          <w:i w:val="false"/>
          <w:caps w:val="false"/>
          <w:smallCaps w:val="false"/>
          <w:strike w:val="false"/>
          <w:dstrike w:val="false"/>
          <w:position w:val="0"/>
          <w:sz w:val="20"/>
          <w:sz w:val="20"/>
          <w:szCs w:val="20"/>
          <w:vertAlign w:val="baseline"/>
        </w:rPr>
        <w:t>Agente de Contratação</w:t>
      </w: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 prorrogar o prazo estabelecido, a partir de solicitação fundamentada feita no chat pelo licitante, antes de findo o prazo.</w:t>
      </w:r>
    </w:p>
    <w:p>
      <w:pPr>
        <w:pStyle w:val="Normal"/>
        <w:shd w:val="clear" w:fill="FFFFFF"/>
        <w:spacing w:lineRule="auto" w:line="240" w:before="57" w:after="0"/>
        <w:ind w:hanging="0" w:start="0" w:end="-15"/>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vertAlign w:val="baseline"/>
        </w:rPr>
        <w:t xml:space="preserve">7.7.2 </w:t>
      </w: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Dentre os documentos passíveis de solicitação pelo(a) </w:t>
      </w:r>
      <w:r>
        <w:rPr>
          <w:rFonts w:eastAsia="Arial" w:cs="Arial" w:ascii="Arial" w:hAnsi="Arial"/>
          <w:b w:val="false"/>
          <w:i w:val="false"/>
          <w:caps w:val="false"/>
          <w:smallCaps w:val="false"/>
          <w:strike w:val="false"/>
          <w:dstrike w:val="false"/>
          <w:position w:val="0"/>
          <w:sz w:val="20"/>
          <w:sz w:val="20"/>
          <w:szCs w:val="20"/>
          <w:vertAlign w:val="baseline"/>
        </w:rPr>
        <w:t>Agente de Contratação</w:t>
      </w:r>
      <w:r>
        <w:rPr>
          <w:rFonts w:eastAsia="Arial" w:cs="Arial" w:ascii="Arial" w:hAnsi="Arial"/>
          <w:b w:val="false"/>
          <w:i w:val="false"/>
          <w:caps w:val="false"/>
          <w:smallCaps w:val="false"/>
          <w:strike w:val="false"/>
          <w:dstrike w:val="false"/>
          <w:color w:val="000000"/>
          <w:position w:val="0"/>
          <w:sz w:val="20"/>
          <w:sz w:val="20"/>
          <w:szCs w:val="20"/>
          <w:vertAlign w:val="baseline"/>
        </w:rPr>
        <w:t>, destacam-se as planilhas orçamentárias readequadas com o valor final ofertado.</w:t>
      </w:r>
    </w:p>
    <w:p>
      <w:pPr>
        <w:pStyle w:val="Normal"/>
        <w:shd w:val="clear" w:fill="FFFFFF"/>
        <w:spacing w:lineRule="auto" w:line="240" w:before="57" w:after="0"/>
        <w:ind w:hanging="0" w:start="0" w:end="-15"/>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vertAlign w:val="baseline"/>
        </w:rPr>
        <w:t xml:space="preserve">7.8 </w:t>
      </w:r>
      <w:r>
        <w:rPr>
          <w:rFonts w:eastAsia="Arial" w:cs="Arial" w:ascii="Arial" w:hAnsi="Arial"/>
          <w:b w:val="false"/>
          <w:i w:val="false"/>
          <w:caps w:val="false"/>
          <w:smallCaps w:val="false"/>
          <w:strike w:val="false"/>
          <w:dstrike w:val="false"/>
          <w:color w:val="000000"/>
          <w:position w:val="0"/>
          <w:sz w:val="20"/>
          <w:sz w:val="20"/>
          <w:szCs w:val="20"/>
          <w:vertAlign w:val="baseline"/>
        </w:rPr>
        <w:t>Todos os dados informados pelo licitante em sua planilha orçamentária deverão refletir com fidelidade os custos especificados, a margem de lucro pretendida e as despesas indiretas.</w:t>
      </w:r>
    </w:p>
    <w:p>
      <w:pPr>
        <w:pStyle w:val="Normal"/>
        <w:shd w:val="clear" w:fill="FFFFFF"/>
        <w:spacing w:lineRule="auto" w:line="240" w:before="57" w:after="0"/>
        <w:ind w:hanging="0" w:start="0" w:end="-15"/>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vertAlign w:val="baseline"/>
        </w:rPr>
        <w:t>7.9</w:t>
      </w: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 O(a) </w:t>
      </w:r>
      <w:r>
        <w:rPr>
          <w:rFonts w:eastAsia="Arial" w:cs="Arial" w:ascii="Arial" w:hAnsi="Arial"/>
          <w:b w:val="false"/>
          <w:i w:val="false"/>
          <w:caps w:val="false"/>
          <w:smallCaps w:val="false"/>
          <w:strike w:val="false"/>
          <w:dstrike w:val="false"/>
          <w:position w:val="0"/>
          <w:sz w:val="20"/>
          <w:sz w:val="20"/>
          <w:szCs w:val="20"/>
          <w:vertAlign w:val="baseline"/>
        </w:rPr>
        <w:t>Agente de Contratação</w:t>
      </w: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 analisará a compatibilidade dos preços unitários apresentados na Planilha de Custos e Formação de Preços com os da planilha orçamentária referencial;</w:t>
      </w:r>
    </w:p>
    <w:p>
      <w:pPr>
        <w:pStyle w:val="Normal"/>
        <w:shd w:val="clear" w:fill="FFFFFF"/>
        <w:spacing w:lineRule="auto" w:line="240" w:before="57" w:after="0"/>
        <w:ind w:hanging="0" w:start="0" w:end="-15"/>
        <w:jc w:val="both"/>
        <w:rPr>
          <w:rFonts w:ascii="Arial" w:hAnsi="Arial" w:eastAsia="Arial" w:cs="Arial"/>
          <w:b/>
          <w:color w:val="000000"/>
          <w:position w:val="0"/>
          <w:sz w:val="20"/>
          <w:sz w:val="20"/>
          <w:szCs w:val="20"/>
          <w:vertAlign w:val="baseline"/>
        </w:rPr>
      </w:pPr>
      <w:r>
        <w:rPr>
          <w:rFonts w:eastAsia="Arial" w:cs="Arial" w:ascii="Arial" w:hAnsi="Arial"/>
          <w:b/>
          <w:color w:val="000000"/>
          <w:position w:val="0"/>
          <w:sz w:val="20"/>
          <w:sz w:val="20"/>
          <w:szCs w:val="20"/>
          <w:vertAlign w:val="baseline"/>
        </w:rPr>
      </w:r>
    </w:p>
    <w:tbl>
      <w:tblPr>
        <w:tblW w:w="9075" w:type="dxa"/>
        <w:jc w:val="start"/>
        <w:tblInd w:w="-60" w:type="dxa"/>
        <w:tblLayout w:type="fixed"/>
        <w:tblCellMar>
          <w:top w:w="0" w:type="dxa"/>
          <w:start w:w="108" w:type="dxa"/>
          <w:bottom w:w="0" w:type="dxa"/>
          <w:end w:w="108" w:type="dxa"/>
        </w:tblCellMar>
      </w:tblPr>
      <w:tblGrid>
        <w:gridCol w:w="9075"/>
      </w:tblGrid>
      <w:tr>
        <w:trPr/>
        <w:tc>
          <w:tcPr>
            <w:tcW w:w="9075" w:type="dxa"/>
            <w:tcBorders>
              <w:top w:val="single" w:sz="4" w:space="0" w:color="000000"/>
              <w:start w:val="single" w:sz="4" w:space="0" w:color="000000"/>
              <w:bottom w:val="single" w:sz="4" w:space="0" w:color="000000"/>
              <w:end w:val="single" w:sz="4" w:space="0" w:color="000000"/>
            </w:tcBorders>
          </w:tcPr>
          <w:p>
            <w:pPr>
              <w:pStyle w:val="Normal"/>
              <w:shd w:val="clear" w:fill="FFFF00"/>
              <w:spacing w:lineRule="auto" w:line="240" w:before="57" w:after="0"/>
              <w:ind w:hanging="0" w:start="0" w:end="0"/>
              <w:jc w:val="both"/>
              <w:rPr>
                <w:rFonts w:ascii="Arial" w:hAnsi="Arial" w:eastAsia="Arial" w:cs="Arial"/>
                <w:b/>
                <w:i w:val="false"/>
                <w:i w:val="false"/>
                <w:caps w:val="false"/>
                <w:smallCaps w:val="false"/>
                <w:strike w:val="false"/>
                <w:dstrike w:val="false"/>
                <w:position w:val="0"/>
                <w:sz w:val="20"/>
                <w:sz w:val="20"/>
                <w:szCs w:val="20"/>
                <w:vertAlign w:val="baseline"/>
              </w:rPr>
            </w:pPr>
            <w:r>
              <w:rPr>
                <w:rFonts w:eastAsia="Arial" w:cs="Arial" w:ascii="Arial" w:hAnsi="Arial"/>
                <w:b/>
                <w:i w:val="false"/>
                <w:caps w:val="false"/>
                <w:smallCaps w:val="false"/>
                <w:strike w:val="false"/>
                <w:dstrike w:val="false"/>
                <w:position w:val="0"/>
                <w:sz w:val="20"/>
                <w:sz w:val="20"/>
                <w:szCs w:val="20"/>
                <w:vertAlign w:val="baseline"/>
              </w:rPr>
              <w:t xml:space="preserve">Nota explicativa </w:t>
            </w:r>
            <w:r>
              <w:rPr>
                <w:rFonts w:eastAsia="Arial" w:cs="Arial" w:ascii="Arial" w:hAnsi="Arial"/>
                <w:b/>
                <w:i w:val="false"/>
                <w:caps w:val="false"/>
                <w:smallCaps w:val="false"/>
                <w:strike w:val="false"/>
                <w:dstrike w:val="false"/>
                <w:position w:val="0"/>
                <w:sz w:val="20"/>
                <w:sz w:val="20"/>
                <w:szCs w:val="20"/>
                <w:vertAlign w:val="baseline"/>
              </w:rPr>
              <w:fldChar w:fldCharType="begin"/>
            </w:r>
            <w:r>
              <w:rPr>
                <w:smallCaps w:val="false"/>
                <w:caps w:val="false"/>
                <w:dstrike w:val="false"/>
                <w:strike w:val="false"/>
                <w:vertAlign w:val="baseline"/>
                <w:position w:val="0"/>
                <w:sz w:val="20"/>
                <w:sz w:val="20"/>
                <w:i w:val="false"/>
                <w:b/>
                <w:szCs w:val="20"/>
                <w:rFonts w:eastAsia="Arial" w:cs="Arial" w:ascii="Arial" w:hAnsi="Arial"/>
              </w:rPr>
              <w:instrText xml:space="preserve"> SEQ Desenho \* ARABIC </w:instrText>
            </w:r>
            <w:r>
              <w:rPr>
                <w:smallCaps w:val="false"/>
                <w:caps w:val="false"/>
                <w:dstrike w:val="false"/>
                <w:strike w:val="false"/>
                <w:vertAlign w:val="baseline"/>
                <w:position w:val="0"/>
                <w:sz w:val="20"/>
                <w:sz w:val="20"/>
                <w:i w:val="false"/>
                <w:b/>
                <w:szCs w:val="20"/>
                <w:rFonts w:eastAsia="Arial" w:cs="Arial" w:ascii="Arial" w:hAnsi="Arial"/>
              </w:rPr>
              <w:fldChar w:fldCharType="separate"/>
            </w:r>
            <w:r>
              <w:rPr>
                <w:smallCaps w:val="false"/>
                <w:caps w:val="false"/>
                <w:dstrike w:val="false"/>
                <w:strike w:val="false"/>
                <w:vertAlign w:val="baseline"/>
                <w:position w:val="0"/>
                <w:sz w:val="20"/>
                <w:sz w:val="20"/>
                <w:i w:val="false"/>
                <w:b/>
                <w:szCs w:val="20"/>
                <w:rFonts w:eastAsia="Arial" w:cs="Arial" w:ascii="Arial" w:hAnsi="Arial"/>
              </w:rPr>
              <w:t>20</w:t>
            </w:r>
            <w:r>
              <w:rPr>
                <w:smallCaps w:val="false"/>
                <w:caps w:val="false"/>
                <w:dstrike w:val="false"/>
                <w:strike w:val="false"/>
                <w:vertAlign w:val="baseline"/>
                <w:position w:val="0"/>
                <w:sz w:val="20"/>
                <w:sz w:val="20"/>
                <w:i w:val="false"/>
                <w:b/>
                <w:szCs w:val="20"/>
                <w:rFonts w:eastAsia="Arial" w:cs="Arial" w:ascii="Arial" w:hAnsi="Arial"/>
              </w:rPr>
              <w:fldChar w:fldCharType="end"/>
            </w:r>
            <w:r>
              <w:rPr>
                <w:rFonts w:eastAsia="Arial" w:cs="Arial" w:ascii="Arial" w:hAnsi="Arial"/>
                <w:b/>
                <w:i w:val="false"/>
                <w:caps w:val="false"/>
                <w:smallCaps w:val="false"/>
                <w:strike w:val="false"/>
                <w:dstrike w:val="false"/>
                <w:position w:val="0"/>
                <w:sz w:val="20"/>
                <w:sz w:val="20"/>
                <w:szCs w:val="20"/>
                <w:vertAlign w:val="baseline"/>
              </w:rPr>
              <w:t>:</w:t>
            </w:r>
          </w:p>
          <w:p>
            <w:pPr>
              <w:pStyle w:val="Normal"/>
              <w:shd w:val="clear" w:fill="FFFF00"/>
              <w:spacing w:lineRule="auto" w:line="240" w:before="57" w:after="0"/>
              <w:ind w:firstLine="9" w:start="-9" w:end="0"/>
              <w:jc w:val="both"/>
              <w:rPr>
                <w:rFonts w:ascii="Arial" w:hAnsi="Arial" w:eastAsia="Arial" w:cs="Arial"/>
                <w:b/>
                <w:i w:val="false"/>
                <w:i w:val="false"/>
                <w:caps w:val="false"/>
                <w:smallCaps w:val="false"/>
                <w:strike w:val="false"/>
                <w:dstrike w:val="false"/>
                <w:color w:val="000000"/>
                <w:position w:val="0"/>
                <w:sz w:val="20"/>
                <w:sz w:val="20"/>
                <w:szCs w:val="20"/>
                <w:vertAlign w:val="baseline"/>
              </w:rPr>
            </w:pPr>
            <w:r>
              <w:rPr>
                <w:rFonts w:eastAsia="Arial" w:cs="Arial" w:ascii="Arial" w:hAnsi="Arial"/>
                <w:b/>
                <w:i w:val="false"/>
                <w:caps w:val="false"/>
                <w:smallCaps w:val="false"/>
                <w:strike w:val="false"/>
                <w:dstrike w:val="false"/>
                <w:color w:val="000000"/>
                <w:position w:val="0"/>
                <w:sz w:val="20"/>
                <w:sz w:val="20"/>
                <w:szCs w:val="20"/>
                <w:vertAlign w:val="baseline"/>
              </w:rPr>
              <w:t>(Obs. As notas explicativas são meramente orientativas. Portanto, devem ser excluídas do edital a ser publicado)</w:t>
            </w:r>
          </w:p>
          <w:p>
            <w:pPr>
              <w:pStyle w:val="Normal"/>
              <w:widowControl/>
              <w:shd w:val="clear" w:fill="FFFF00"/>
              <w:spacing w:lineRule="auto" w:line="240" w:before="57" w:after="0"/>
              <w:ind w:hanging="0" w:start="-9" w:end="0"/>
              <w:rPr>
                <w:rFonts w:ascii="Arial" w:hAnsi="Arial" w:eastAsia="Arial" w:cs="Arial"/>
                <w:position w:val="0"/>
                <w:sz w:val="20"/>
                <w:sz w:val="20"/>
                <w:szCs w:val="20"/>
                <w:vertAlign w:val="baseline"/>
              </w:rPr>
            </w:pPr>
            <w:r>
              <w:rPr>
                <w:rFonts w:eastAsia="Arial" w:cs="Arial" w:ascii="Arial" w:hAnsi="Arial"/>
                <w:position w:val="0"/>
                <w:sz w:val="20"/>
                <w:sz w:val="20"/>
                <w:szCs w:val="20"/>
                <w:vertAlign w:val="baseline"/>
              </w:rPr>
            </w:r>
          </w:p>
          <w:p>
            <w:pPr>
              <w:pStyle w:val="Normal"/>
              <w:shd w:val="clear" w:fill="FFFF00"/>
              <w:spacing w:lineRule="auto" w:line="240" w:before="57" w:after="0"/>
              <w:ind w:hanging="0" w:start="-9" w:end="0"/>
              <w:jc w:val="both"/>
              <w:rPr>
                <w:rFonts w:ascii="Arial" w:hAnsi="Arial" w:eastAsia="Arial" w:cs="Arial"/>
                <w:b w:val="false"/>
                <w:i w:val="false"/>
                <w:i w:val="false"/>
                <w:caps w:val="false"/>
                <w:smallCaps w:val="false"/>
                <w:strike w:val="false"/>
                <w:dstrike w:val="false"/>
                <w:color w:val="000000"/>
                <w:position w:val="0"/>
                <w:sz w:val="20"/>
                <w:sz w:val="20"/>
                <w:szCs w:val="20"/>
                <w:vertAlign w:val="baseline"/>
              </w:rPr>
            </w:pPr>
            <w:r>
              <w:rPr>
                <w:rFonts w:eastAsia="Arial" w:cs="Arial" w:ascii="Arial" w:hAnsi="Arial"/>
                <w:b w:val="false"/>
                <w:i w:val="false"/>
                <w:caps w:val="false"/>
                <w:smallCaps w:val="false"/>
                <w:strike w:val="false"/>
                <w:dstrike w:val="false"/>
                <w:color w:val="000000"/>
                <w:position w:val="0"/>
                <w:sz w:val="20"/>
                <w:sz w:val="20"/>
                <w:szCs w:val="20"/>
                <w:vertAlign w:val="baseline"/>
              </w:rPr>
              <w:t>A Administração deverá fixar tempo mínimo razoável para eventual apresentação do documento solicitado, considerando, para tanto, a complexidade da licitação.</w:t>
            </w:r>
          </w:p>
        </w:tc>
      </w:tr>
    </w:tbl>
    <w:p>
      <w:pPr>
        <w:pStyle w:val="Normal"/>
        <w:shd w:val="clear" w:fill="FFFFFF"/>
        <w:spacing w:lineRule="auto" w:line="240" w:before="57" w:after="0"/>
        <w:ind w:hanging="0" w:start="0" w:end="0"/>
        <w:jc w:val="both"/>
        <w:rPr>
          <w:rFonts w:ascii="Arial" w:hAnsi="Arial" w:eastAsia="Arial" w:cs="Arial"/>
          <w:b/>
          <w:color w:val="000000"/>
          <w:position w:val="0"/>
          <w:sz w:val="20"/>
          <w:sz w:val="20"/>
          <w:szCs w:val="20"/>
          <w:vertAlign w:val="baseline"/>
        </w:rPr>
      </w:pPr>
      <w:r>
        <w:rPr>
          <w:rFonts w:eastAsia="Arial" w:cs="Arial" w:ascii="Arial" w:hAnsi="Arial"/>
          <w:b/>
          <w:color w:val="000000"/>
          <w:position w:val="0"/>
          <w:sz w:val="20"/>
          <w:sz w:val="20"/>
          <w:szCs w:val="20"/>
          <w:vertAlign w:val="baseline"/>
        </w:rPr>
      </w:r>
    </w:p>
    <w:p>
      <w:pPr>
        <w:pStyle w:val="Normal"/>
        <w:shd w:val="clear" w:fill="FFFFFF"/>
        <w:spacing w:lineRule="auto" w:line="240" w:before="57" w:after="0"/>
        <w:ind w:hanging="0" w:start="0" w:end="0"/>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vertAlign w:val="baseline"/>
        </w:rPr>
        <w:t xml:space="preserve">7.10 </w:t>
      </w: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Se a proposta ou lance vencedor for desclassificado, o(a) </w:t>
      </w:r>
      <w:r>
        <w:rPr>
          <w:rFonts w:eastAsia="Arial" w:cs="Arial" w:ascii="Arial" w:hAnsi="Arial"/>
          <w:b w:val="false"/>
          <w:i w:val="false"/>
          <w:caps w:val="false"/>
          <w:smallCaps w:val="false"/>
          <w:strike w:val="false"/>
          <w:dstrike w:val="false"/>
          <w:position w:val="0"/>
          <w:sz w:val="20"/>
          <w:sz w:val="20"/>
          <w:szCs w:val="20"/>
          <w:vertAlign w:val="baseline"/>
        </w:rPr>
        <w:t>Agente de Contratação</w:t>
      </w: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 examinará a proposta ou lance subsequente, e, assim sucessivamente, na ordem de classificação.</w:t>
      </w:r>
    </w:p>
    <w:p>
      <w:pPr>
        <w:pStyle w:val="Normal"/>
        <w:shd w:val="clear" w:fill="FFFFFF"/>
        <w:spacing w:lineRule="auto" w:line="240" w:before="57" w:after="0"/>
        <w:ind w:hanging="0" w:start="0" w:end="0"/>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vertAlign w:val="baseline"/>
        </w:rPr>
        <w:t xml:space="preserve">7.11 </w:t>
      </w: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Havendo necessidade, o(a) Agente de Contratação suspenderá a sessão, informando no </w:t>
      </w:r>
      <w:r>
        <w:rPr>
          <w:rFonts w:eastAsia="Arial" w:cs="Arial" w:ascii="Arial" w:hAnsi="Arial"/>
          <w:b w:val="false"/>
          <w:i/>
          <w:caps w:val="false"/>
          <w:smallCaps w:val="false"/>
          <w:strike w:val="false"/>
          <w:dstrike w:val="false"/>
          <w:color w:val="000000"/>
          <w:position w:val="0"/>
          <w:sz w:val="20"/>
          <w:sz w:val="20"/>
          <w:szCs w:val="20"/>
          <w:vertAlign w:val="baseline"/>
        </w:rPr>
        <w:t>chat</w:t>
      </w: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 a nova data e horário para a sua continuidade.</w:t>
      </w:r>
    </w:p>
    <w:p>
      <w:pPr>
        <w:pStyle w:val="Normal"/>
        <w:shd w:val="clear" w:fill="FFFFFF"/>
        <w:spacing w:lineRule="auto" w:line="240" w:before="57" w:after="0"/>
        <w:ind w:hanging="0" w:start="0" w:end="0"/>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vertAlign w:val="baseline"/>
        </w:rPr>
        <w:t xml:space="preserve">7.12 </w:t>
      </w:r>
      <w:r>
        <w:rPr>
          <w:rFonts w:eastAsia="Arial" w:cs="Arial" w:ascii="Arial" w:hAnsi="Arial"/>
          <w:b w:val="false"/>
          <w:i w:val="false"/>
          <w:caps w:val="false"/>
          <w:smallCaps w:val="false"/>
          <w:strike w:val="false"/>
          <w:dstrike w:val="false"/>
          <w:color w:val="000000"/>
          <w:position w:val="0"/>
          <w:sz w:val="20"/>
          <w:sz w:val="20"/>
          <w:szCs w:val="20"/>
          <w:vertAlign w:val="baseline"/>
        </w:rPr>
        <w:t>O(a) Agente de Contratação poderá encaminhar, por meio do sistema eletrônico, contraproposta ao licitante que apresentou o lance mais vantajoso, com o fim de negociar a obtenção de melhor preço, vedada a negociação em condições diversas das previstas neste Edital.</w:t>
      </w:r>
    </w:p>
    <w:p>
      <w:pPr>
        <w:pStyle w:val="Normal"/>
        <w:shd w:val="clear" w:fill="FFFFFF"/>
        <w:spacing w:lineRule="auto" w:line="240" w:before="57" w:after="0"/>
        <w:ind w:hanging="0" w:start="0" w:end="0"/>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vertAlign w:val="baseline"/>
        </w:rPr>
        <w:t>7.13</w:t>
      </w: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 Também nas hipóteses em que o(a) Agente de Contratação Agente de Contratação não aceitar a proposta e passar à subsequente, poderá negociar com o licitante para que seja obtido preço melhor.</w:t>
      </w:r>
    </w:p>
    <w:p>
      <w:pPr>
        <w:pStyle w:val="Normal"/>
        <w:shd w:val="clear" w:fill="FFFFFF"/>
        <w:spacing w:lineRule="auto" w:line="240" w:before="57" w:after="0"/>
        <w:ind w:hanging="0" w:start="0" w:end="0"/>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vertAlign w:val="baseline"/>
        </w:rPr>
        <w:t>7.14</w:t>
      </w: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 A negociação será realizada por meio do sistema, podendo ser acompanhada pelos demais licitantes.</w:t>
      </w:r>
    </w:p>
    <w:p>
      <w:pPr>
        <w:pStyle w:val="Normal"/>
        <w:shd w:val="clear" w:fill="FFFFFF"/>
        <w:spacing w:lineRule="auto" w:line="240" w:before="57" w:after="0"/>
        <w:ind w:hanging="0" w:start="0" w:end="0"/>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vertAlign w:val="baseline"/>
        </w:rPr>
        <w:t xml:space="preserve">7.15 </w:t>
      </w:r>
      <w:r>
        <w:rPr>
          <w:rFonts w:eastAsia="Arial" w:cs="Arial" w:ascii="Arial" w:hAnsi="Arial"/>
          <w:b w:val="false"/>
          <w:i w:val="false"/>
          <w:caps w:val="false"/>
          <w:smallCaps w:val="false"/>
          <w:strike w:val="false"/>
          <w:dstrike w:val="false"/>
          <w:color w:val="000000"/>
          <w:position w:val="0"/>
          <w:sz w:val="20"/>
          <w:sz w:val="20"/>
          <w:szCs w:val="20"/>
          <w:vertAlign w:val="baseline"/>
        </w:rPr>
        <w:t>Nos itens não exclusivos para a participação de microempresas e empresas de pequeno porte, sempre que a proposta não for aceita, e antes de o(a) Agente de Contratação passar à subsequente, haverá nova verificação, pelo sistema, da eventual ocorrência do empate ficto, previsto nos artigos 44 e 45 da Lei Complementar Federal nº 123, de 2006, seguindo-se a disciplina antes estabelecida, se for o caso.</w:t>
      </w:r>
    </w:p>
    <w:p>
      <w:pPr>
        <w:pStyle w:val="Normal"/>
        <w:shd w:val="clear" w:fill="FFFFFF"/>
        <w:spacing w:lineRule="auto" w:line="240" w:before="57" w:after="0"/>
        <w:ind w:hanging="0" w:start="0" w:end="-15"/>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shd w:fill="FFFFFF" w:val="clear"/>
          <w:vertAlign w:val="baseline"/>
        </w:rPr>
        <w:t xml:space="preserve">7.16 </w:t>
      </w:r>
      <w:r>
        <w:rPr>
          <w:rFonts w:eastAsia="Arial" w:cs="Arial" w:ascii="Arial" w:hAnsi="Arial"/>
          <w:b w:val="false"/>
          <w:i w:val="false"/>
          <w:caps w:val="false"/>
          <w:smallCaps w:val="false"/>
          <w:strike w:val="false"/>
          <w:dstrike w:val="false"/>
          <w:color w:val="000000"/>
          <w:position w:val="0"/>
          <w:sz w:val="20"/>
          <w:sz w:val="20"/>
          <w:szCs w:val="20"/>
          <w:shd w:fill="FFFFFF" w:val="clear"/>
          <w:vertAlign w:val="baseline"/>
        </w:rPr>
        <w:t>Encerrada a análise quanto à aceitação da proposta, o(a) Agente de Contratação verificará a habilitação do licitante, observado o disposto neste Edital.</w:t>
      </w:r>
    </w:p>
    <w:p>
      <w:pPr>
        <w:pStyle w:val="Normal"/>
        <w:shd w:val="clear" w:fill="FFFFFF"/>
        <w:spacing w:lineRule="auto" w:line="240" w:before="57" w:after="57"/>
        <w:jc w:val="both"/>
        <w:rPr>
          <w:rFonts w:ascii="Arial" w:hAnsi="Arial" w:eastAsia="Arial" w:cs="Arial"/>
          <w:color w:val="000000"/>
          <w:position w:val="0"/>
          <w:sz w:val="20"/>
          <w:sz w:val="20"/>
          <w:szCs w:val="20"/>
          <w:vertAlign w:val="baseline"/>
        </w:rPr>
      </w:pPr>
      <w:r>
        <w:rPr>
          <w:rFonts w:eastAsia="Arial" w:cs="Arial" w:ascii="Arial" w:hAnsi="Arial"/>
          <w:color w:val="000000"/>
          <w:position w:val="0"/>
          <w:sz w:val="20"/>
          <w:sz w:val="20"/>
          <w:szCs w:val="20"/>
          <w:vertAlign w:val="baseline"/>
        </w:rPr>
      </w:r>
    </w:p>
    <w:p>
      <w:pPr>
        <w:pStyle w:val="Normal"/>
        <w:shd w:val="clear" w:fill="FFFFFF"/>
        <w:tabs>
          <w:tab w:val="clear" w:pos="720"/>
          <w:tab w:val="left" w:pos="558" w:leader="none"/>
        </w:tabs>
        <w:spacing w:lineRule="auto" w:line="240" w:before="57" w:after="57"/>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shd w:fill="FFFFFF" w:val="clear"/>
          <w:vertAlign w:val="baseline"/>
        </w:rPr>
        <w:t xml:space="preserve">8. DA APRESENTAÇÃO DA PROPOSTA E </w:t>
      </w:r>
      <w:r>
        <w:rPr>
          <w:rFonts w:eastAsia="Arial" w:cs="Arial" w:ascii="Arial" w:hAnsi="Arial"/>
          <w:b/>
          <w:i w:val="false"/>
          <w:caps w:val="false"/>
          <w:smallCaps w:val="false"/>
          <w:strike w:val="false"/>
          <w:dstrike w:val="false"/>
          <w:color w:val="000000"/>
          <w:position w:val="0"/>
          <w:sz w:val="20"/>
          <w:sz w:val="20"/>
          <w:szCs w:val="20"/>
          <w:vertAlign w:val="baseline"/>
        </w:rPr>
        <w:t>DOS DOCUMENTOS DE HABILITAÇÃO</w:t>
      </w:r>
    </w:p>
    <w:p>
      <w:pPr>
        <w:pStyle w:val="Normal"/>
        <w:shd w:val="clear" w:fill="FFFFFF"/>
        <w:tabs>
          <w:tab w:val="clear" w:pos="720"/>
          <w:tab w:val="left" w:pos="558" w:leader="none"/>
        </w:tabs>
        <w:spacing w:lineRule="auto" w:line="240" w:before="57" w:after="57"/>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vertAlign w:val="baseline"/>
        </w:rPr>
        <w:t>8.1</w:t>
      </w: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 Os licitantes encaminharão, exclusivamente por meio de sistema eletrônico, a proposta com a descrição do objeto ofertado e o preço final proposto (conforme modelo do Anexo III) e os documentos de habilitação (conforme Anexo XV), até a data e o horário estabelecidos pelo(a) agente de contratação.</w:t>
      </w:r>
    </w:p>
    <w:p>
      <w:pPr>
        <w:pStyle w:val="Normal"/>
        <w:shd w:val="clear" w:fill="FFFFFF"/>
        <w:spacing w:lineRule="auto" w:line="240" w:before="57" w:after="57"/>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vertAlign w:val="baseline"/>
        </w:rPr>
        <w:t xml:space="preserve">8.2 </w:t>
      </w:r>
      <w:r>
        <w:rPr>
          <w:rFonts w:eastAsia="Arial" w:cs="Arial" w:ascii="Arial" w:hAnsi="Arial"/>
          <w:b w:val="false"/>
          <w:i w:val="false"/>
          <w:caps w:val="false"/>
          <w:smallCaps w:val="false"/>
          <w:strike w:val="false"/>
          <w:dstrike w:val="false"/>
          <w:color w:val="000000"/>
          <w:position w:val="0"/>
          <w:sz w:val="20"/>
          <w:sz w:val="20"/>
          <w:szCs w:val="20"/>
          <w:vertAlign w:val="baseline"/>
        </w:rPr>
        <w:t>O envio da proposta ocorrerá por meio de sistema eletrônico.</w:t>
      </w:r>
    </w:p>
    <w:p>
      <w:pPr>
        <w:pStyle w:val="Normal"/>
        <w:shd w:val="clear" w:fill="FFFFFF"/>
        <w:spacing w:lineRule="auto" w:line="240" w:before="57" w:after="57"/>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vertAlign w:val="baseline"/>
        </w:rPr>
        <w:t>8.3</w:t>
      </w: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 Os licitantes poderão deixar de apresentar os documentos de habilitação que constem no sistema de registro cadastral unificado disponível no Portal Nacional de Contratações Públicas (PNCP) ou do Cadastro Unificado de Fornecedores do Estado do Paraná, desde que os referidos documentos estejam atualizados, assegurado aos demais licitantes o direito de acesso aos dados constantes dos sistemas.</w:t>
      </w:r>
    </w:p>
    <w:p>
      <w:pPr>
        <w:pStyle w:val="Normal"/>
        <w:shd w:val="clear" w:fill="FFFFFF"/>
        <w:spacing w:lineRule="auto" w:line="240" w:before="57" w:after="57"/>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vertAlign w:val="baseline"/>
        </w:rPr>
        <w:t>8.4</w:t>
      </w: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 As Microempresas, Empresas de Pequeno Porte e Microempreendedores Individuais deverão encaminhar a documentação de habilitação, ainda que haja alguma restrição de regularidade fiscal e trabalhista, nos termos do art. 43, § 1º da Lei Complementar Federal n.º 123, de 2006.</w:t>
      </w:r>
    </w:p>
    <w:p>
      <w:pPr>
        <w:pStyle w:val="Normal"/>
        <w:shd w:val="clear" w:fill="FFFFFF"/>
        <w:spacing w:lineRule="auto" w:line="240" w:before="57" w:after="57"/>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vertAlign w:val="baseline"/>
        </w:rPr>
        <w:t>8.5</w:t>
      </w: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 Incumbirá ao licitante acompanhar as operações no sistema eletrônico durante a sessão pública da Concorrência eletrônica, ficando responsável pelo ônus decorrente da perda de negócios, diante da inobservância de quaisquer mensagens emitidas pelo sistema ou de sua desconexão.</w:t>
      </w:r>
    </w:p>
    <w:p>
      <w:pPr>
        <w:pStyle w:val="Normal"/>
        <w:shd w:val="clear" w:fill="FFFFFF"/>
        <w:spacing w:lineRule="auto" w:line="240" w:before="57" w:after="57"/>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vertAlign w:val="baseline"/>
        </w:rPr>
        <w:t>8.6</w:t>
      </w: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 Até a abertura da sessão pública, os licitantes poderão retirar ou substituir a proposta anteriormente inserida no sistema.</w:t>
      </w:r>
    </w:p>
    <w:p>
      <w:pPr>
        <w:pStyle w:val="Normal"/>
        <w:shd w:val="clear" w:fill="FFFFFF"/>
        <w:spacing w:lineRule="auto" w:line="240" w:before="57" w:after="57"/>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vertAlign w:val="baseline"/>
        </w:rPr>
        <w:t xml:space="preserve">8.7 </w:t>
      </w:r>
      <w:r>
        <w:rPr>
          <w:rFonts w:eastAsia="Arial" w:cs="Arial" w:ascii="Arial" w:hAnsi="Arial"/>
          <w:b w:val="false"/>
          <w:i w:val="false"/>
          <w:caps w:val="false"/>
          <w:smallCaps w:val="false"/>
          <w:strike w:val="false"/>
          <w:dstrike w:val="false"/>
          <w:color w:val="000000"/>
          <w:position w:val="0"/>
          <w:sz w:val="20"/>
          <w:sz w:val="20"/>
          <w:szCs w:val="20"/>
          <w:vertAlign w:val="baseline"/>
        </w:rPr>
        <w:t>Não será estabelecida, nessa etapa do certame, ordem de classificação entre as propostas apresentadas, o que somente ocorrerá após a realização dos procedimentos de negociação e julgamento da proposta.</w:t>
      </w:r>
    </w:p>
    <w:p>
      <w:pPr>
        <w:pStyle w:val="Normal"/>
        <w:shd w:val="clear" w:fill="FFFFFF"/>
        <w:spacing w:lineRule="auto" w:line="240" w:before="57" w:after="57"/>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vertAlign w:val="baseline"/>
        </w:rPr>
        <w:t>8.8</w:t>
      </w: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 Os documentos que compõem a proposta e a habilitação do licitante melhor classificado somente serão disponibilizados para avaliação do(a) </w:t>
      </w:r>
      <w:r>
        <w:rPr>
          <w:rFonts w:eastAsia="Arial" w:cs="Arial" w:ascii="Arial" w:hAnsi="Arial"/>
          <w:b w:val="false"/>
          <w:i w:val="false"/>
          <w:caps w:val="false"/>
          <w:smallCaps w:val="false"/>
          <w:strike w:val="false"/>
          <w:dstrike w:val="false"/>
          <w:position w:val="0"/>
          <w:sz w:val="20"/>
          <w:sz w:val="20"/>
          <w:szCs w:val="20"/>
          <w:vertAlign w:val="baseline"/>
        </w:rPr>
        <w:t>Agente de Contratação</w:t>
      </w: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 e para acesso público após o encerramento do envio de lances fechados.</w:t>
      </w:r>
    </w:p>
    <w:p>
      <w:pPr>
        <w:pStyle w:val="Normal"/>
        <w:shd w:val="clear" w:fill="FFFFFF"/>
        <w:spacing w:lineRule="auto" w:line="240" w:before="57" w:after="57"/>
        <w:jc w:val="both"/>
        <w:rPr>
          <w:rFonts w:ascii="Arial" w:hAnsi="Arial" w:eastAsia="Arial" w:cs="Arial"/>
          <w:color w:val="000000"/>
          <w:position w:val="0"/>
          <w:sz w:val="20"/>
          <w:sz w:val="20"/>
          <w:szCs w:val="20"/>
          <w:shd w:fill="FFFFFF" w:val="clear"/>
          <w:vertAlign w:val="baseline"/>
        </w:rPr>
      </w:pPr>
      <w:r>
        <w:rPr>
          <w:rFonts w:eastAsia="Arial" w:cs="Arial" w:ascii="Arial" w:hAnsi="Arial"/>
          <w:color w:val="000000"/>
          <w:position w:val="0"/>
          <w:sz w:val="20"/>
          <w:sz w:val="20"/>
          <w:szCs w:val="20"/>
          <w:shd w:fill="FFFFFF" w:val="clear"/>
          <w:vertAlign w:val="baseline"/>
        </w:rPr>
      </w:r>
    </w:p>
    <w:p>
      <w:pPr>
        <w:pStyle w:val="Normal"/>
        <w:shd w:val="clear" w:fill="FFFFFF"/>
        <w:spacing w:lineRule="auto" w:line="240" w:before="57" w:after="57"/>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shd w:fill="FFFFFF" w:val="clear"/>
          <w:vertAlign w:val="baseline"/>
        </w:rPr>
        <w:t>9.</w:t>
      </w:r>
      <w:r>
        <w:rPr>
          <w:rFonts w:eastAsia="Arial" w:cs="Arial" w:ascii="Arial" w:hAnsi="Arial"/>
          <w:b w:val="false"/>
          <w:i w:val="false"/>
          <w:caps w:val="false"/>
          <w:smallCaps w:val="false"/>
          <w:strike w:val="false"/>
          <w:dstrike w:val="false"/>
          <w:color w:val="000000"/>
          <w:position w:val="0"/>
          <w:sz w:val="20"/>
          <w:sz w:val="20"/>
          <w:szCs w:val="20"/>
          <w:shd w:fill="FFFFFF" w:val="clear"/>
          <w:vertAlign w:val="baseline"/>
        </w:rPr>
        <w:t xml:space="preserve"> </w:t>
      </w:r>
      <w:r>
        <w:rPr>
          <w:rFonts w:eastAsia="Arial" w:cs="Arial" w:ascii="Arial" w:hAnsi="Arial"/>
          <w:b/>
          <w:i w:val="false"/>
          <w:caps w:val="false"/>
          <w:smallCaps w:val="false"/>
          <w:strike w:val="false"/>
          <w:dstrike w:val="false"/>
          <w:color w:val="000000"/>
          <w:position w:val="0"/>
          <w:sz w:val="20"/>
          <w:sz w:val="20"/>
          <w:szCs w:val="20"/>
          <w:shd w:fill="FFFFFF" w:val="clear"/>
          <w:vertAlign w:val="baseline"/>
        </w:rPr>
        <w:t>DESCRITIVO DA PROPOSTA</w:t>
      </w:r>
    </w:p>
    <w:p>
      <w:pPr>
        <w:pStyle w:val="Normal"/>
        <w:shd w:val="clear" w:fill="FFFFFF"/>
        <w:spacing w:lineRule="auto" w:line="240" w:before="57" w:after="57"/>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vertAlign w:val="baseline"/>
        </w:rPr>
        <w:t xml:space="preserve">9.1 </w:t>
      </w:r>
      <w:r>
        <w:rPr>
          <w:rFonts w:eastAsia="Arial" w:cs="Arial" w:ascii="Arial" w:hAnsi="Arial"/>
          <w:b w:val="false"/>
          <w:i w:val="false"/>
          <w:caps w:val="false"/>
          <w:smallCaps w:val="false"/>
          <w:strike w:val="false"/>
          <w:dstrike w:val="false"/>
          <w:color w:val="000000"/>
          <w:position w:val="0"/>
          <w:sz w:val="20"/>
          <w:sz w:val="20"/>
          <w:szCs w:val="20"/>
          <w:vertAlign w:val="baseline"/>
        </w:rPr>
        <w:t>A proposta deverá ser formulada de acordo com o valor final da disputa, sem emendas, rasuras ou entrelinhas, assinada por meio eletrônico com uso de certificação digital ICP-Brasil, pelo representante legal do licitante (ou seu procurador devidamente qualificado) e deverá conter, de acordo com o modelo definido neste edital, a identificação da licitação, o CNPJ e o nome empresarial completo do licitante</w:t>
      </w:r>
      <w:r>
        <w:rPr>
          <w:rFonts w:eastAsia="Arial" w:cs="Arial" w:ascii="Arial" w:hAnsi="Arial"/>
          <w:b w:val="false"/>
          <w:i w:val="false"/>
          <w:caps w:val="false"/>
          <w:smallCaps w:val="false"/>
          <w:strike w:val="false"/>
          <w:dstrike w:val="false"/>
          <w:color w:val="000000"/>
          <w:position w:val="0"/>
          <w:sz w:val="20"/>
          <w:sz w:val="20"/>
          <w:szCs w:val="20"/>
          <w:shd w:fill="FFFFFF" w:val="clear"/>
          <w:vertAlign w:val="baseline"/>
        </w:rPr>
        <w:t>, a descrição do produto/serviço oferecido para cada item e/ou lote da licitação; o valor global, os preços unitários e globais por item e/ou lote, cotados em moeda corrente nacional; e o prazo de validade da proposta, que não poderá ser inferior ao estabelecido no edital.</w:t>
      </w:r>
    </w:p>
    <w:p>
      <w:pPr>
        <w:pStyle w:val="Normal"/>
        <w:shd w:val="clear" w:fill="FFFFFF"/>
        <w:spacing w:lineRule="auto" w:line="240" w:before="57" w:after="57"/>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shd w:fill="FFFFFF" w:val="clear"/>
          <w:vertAlign w:val="baseline"/>
        </w:rPr>
        <w:t xml:space="preserve">9.1.1 </w:t>
      </w:r>
      <w:r>
        <w:rPr>
          <w:rFonts w:eastAsia="Arial" w:cs="Arial" w:ascii="Arial" w:hAnsi="Arial"/>
          <w:b w:val="false"/>
          <w:i w:val="false"/>
          <w:caps w:val="false"/>
          <w:smallCaps w:val="false"/>
          <w:strike w:val="false"/>
          <w:dstrike w:val="false"/>
          <w:color w:val="000000"/>
          <w:position w:val="0"/>
          <w:sz w:val="20"/>
          <w:sz w:val="20"/>
          <w:szCs w:val="20"/>
          <w:shd w:fill="FFFFFF" w:val="clear"/>
          <w:vertAlign w:val="baseline"/>
        </w:rPr>
        <w:t>A proposta definitiva deverá observar os preços unitários máximos da planilha de composição de preços fixada pelo edital e seus anexos, sob pena de desclassificação, inclusive quando o(s) lote(s) reunir(em) itens diversos e independente do critério de disputa.</w:t>
      </w:r>
    </w:p>
    <w:p>
      <w:pPr>
        <w:pStyle w:val="Normal"/>
        <w:shd w:val="clear" w:fill="FFFFFF"/>
        <w:spacing w:lineRule="auto" w:line="240" w:before="57" w:after="57"/>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shd w:fill="FFFFFF" w:val="clear"/>
          <w:vertAlign w:val="baseline"/>
        </w:rPr>
        <w:t xml:space="preserve">9.1.2 </w:t>
      </w:r>
      <w:r>
        <w:rPr>
          <w:rFonts w:eastAsia="Arial" w:cs="Arial" w:ascii="Arial" w:hAnsi="Arial"/>
          <w:b w:val="false"/>
          <w:i w:val="false"/>
          <w:caps w:val="false"/>
          <w:smallCaps w:val="false"/>
          <w:strike w:val="false"/>
          <w:dstrike w:val="false"/>
          <w:color w:val="000000"/>
          <w:position w:val="0"/>
          <w:sz w:val="20"/>
          <w:sz w:val="20"/>
          <w:szCs w:val="20"/>
          <w:shd w:fill="FFFFFF" w:val="clear"/>
          <w:vertAlign w:val="baseline"/>
        </w:rPr>
        <w:t xml:space="preserve">Constatado erro de cálculo em qualquer operação, o(a) </w:t>
      </w:r>
      <w:r>
        <w:rPr>
          <w:rFonts w:eastAsia="Arial" w:cs="Arial" w:ascii="Arial" w:hAnsi="Arial"/>
          <w:b w:val="false"/>
          <w:i w:val="false"/>
          <w:caps w:val="false"/>
          <w:smallCaps w:val="false"/>
          <w:strike w:val="false"/>
          <w:dstrike w:val="false"/>
          <w:color w:val="000000"/>
          <w:position w:val="0"/>
          <w:sz w:val="20"/>
          <w:sz w:val="20"/>
          <w:szCs w:val="20"/>
          <w:vertAlign w:val="baseline"/>
        </w:rPr>
        <w:t>Agente de Contratação pod</w:t>
      </w:r>
      <w:r>
        <w:rPr>
          <w:rFonts w:eastAsia="Arial" w:cs="Arial" w:ascii="Arial" w:hAnsi="Arial"/>
          <w:b w:val="false"/>
          <w:i w:val="false"/>
          <w:caps w:val="false"/>
          <w:smallCaps w:val="false"/>
          <w:strike w:val="false"/>
          <w:dstrike w:val="false"/>
          <w:color w:val="000000"/>
          <w:position w:val="0"/>
          <w:sz w:val="20"/>
          <w:sz w:val="20"/>
          <w:szCs w:val="20"/>
          <w:shd w:fill="FFFFFF" w:val="clear"/>
          <w:vertAlign w:val="baseline"/>
        </w:rPr>
        <w:t>erá efetuar diligência visando sanar o erro ou falha, desde que não alterem a substância da proposta, do documento e sua validade jurídica.</w:t>
      </w:r>
    </w:p>
    <w:p>
      <w:pPr>
        <w:pStyle w:val="Normal"/>
        <w:widowControl w:val="false"/>
        <w:shd w:val="clear" w:fill="FFFFFF"/>
        <w:tabs>
          <w:tab w:val="clear" w:pos="720"/>
          <w:tab w:val="left" w:pos="426" w:leader="none"/>
        </w:tabs>
        <w:spacing w:lineRule="auto" w:line="240" w:before="57" w:after="57"/>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vertAlign w:val="baseline"/>
        </w:rPr>
        <w:t>9.2</w:t>
      </w: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 Para a Proposta de Preços o licitante arrematante, por meio de sistema eletrônico, deverá entregar:</w:t>
      </w:r>
    </w:p>
    <w:p>
      <w:pPr>
        <w:pStyle w:val="Normal"/>
        <w:widowControl w:val="false"/>
        <w:shd w:val="clear" w:fill="FFFFFF"/>
        <w:tabs>
          <w:tab w:val="clear" w:pos="720"/>
          <w:tab w:val="left" w:pos="567" w:leader="none"/>
        </w:tabs>
        <w:spacing w:lineRule="auto" w:line="240" w:before="57" w:after="57"/>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vertAlign w:val="baseline"/>
        </w:rPr>
        <w:t>9.3</w:t>
      </w: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 A Carta Proposta de Preços, conforme </w:t>
      </w:r>
      <w:r>
        <w:rPr>
          <w:rFonts w:eastAsia="Arial" w:cs="Arial" w:ascii="Arial" w:hAnsi="Arial"/>
          <w:b w:val="false"/>
          <w:i w:val="false"/>
          <w:caps w:val="false"/>
          <w:smallCaps w:val="false"/>
          <w:strike w:val="false"/>
          <w:dstrike w:val="false"/>
          <w:position w:val="0"/>
          <w:sz w:val="20"/>
          <w:sz w:val="20"/>
          <w:szCs w:val="20"/>
          <w:vertAlign w:val="baseline"/>
        </w:rPr>
        <w:t xml:space="preserve">Anexo III, </w:t>
      </w:r>
      <w:r>
        <w:rPr>
          <w:rFonts w:eastAsia="Arial" w:cs="Arial" w:ascii="Arial" w:hAnsi="Arial"/>
          <w:b w:val="false"/>
          <w:i w:val="false"/>
          <w:caps w:val="false"/>
          <w:smallCaps w:val="false"/>
          <w:strike w:val="false"/>
          <w:dstrike w:val="false"/>
          <w:color w:val="000000"/>
          <w:position w:val="0"/>
          <w:sz w:val="20"/>
          <w:sz w:val="20"/>
          <w:szCs w:val="20"/>
          <w:vertAlign w:val="baseline"/>
        </w:rPr>
        <w:t>deverá conter as seguintes informações:</w:t>
      </w:r>
    </w:p>
    <w:p>
      <w:pPr>
        <w:pStyle w:val="Normal"/>
        <w:widowControl w:val="false"/>
        <w:shd w:val="clear" w:fill="FFFFFF"/>
        <w:tabs>
          <w:tab w:val="clear" w:pos="720"/>
          <w:tab w:val="left" w:pos="851" w:leader="none"/>
        </w:tabs>
        <w:spacing w:lineRule="auto" w:line="240" w:before="57" w:after="57"/>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vertAlign w:val="baseline"/>
        </w:rPr>
        <w:t>9.3.1</w:t>
      </w: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 Preço total final proposto, cotado em reais, em algarismos e por extenso, com duas casas decimais, e ainda de acordo com o item 8.3 e seus subitens da Minuta do Contrato;</w:t>
      </w:r>
    </w:p>
    <w:p>
      <w:pPr>
        <w:pStyle w:val="Normal"/>
        <w:widowControl w:val="false"/>
        <w:shd w:val="clear" w:fill="FFFFFF"/>
        <w:tabs>
          <w:tab w:val="clear" w:pos="720"/>
          <w:tab w:val="left" w:pos="851" w:leader="none"/>
        </w:tabs>
        <w:spacing w:lineRule="auto" w:line="240" w:before="57" w:after="57"/>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vertAlign w:val="baseline"/>
        </w:rPr>
        <w:t>9.3.2</w:t>
      </w: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 Prazo de validade da proposta não inferior a </w:t>
      </w:r>
      <w:r>
        <w:rPr>
          <w:rFonts w:eastAsia="Arial" w:cs="Arial" w:ascii="Arial" w:hAnsi="Arial"/>
          <w:b w:val="false"/>
          <w:i w:val="false"/>
          <w:caps w:val="false"/>
          <w:smallCaps w:val="false"/>
          <w:strike w:val="false"/>
          <w:dstrike w:val="false"/>
          <w:color w:val="000000"/>
          <w:position w:val="0"/>
          <w:sz w:val="20"/>
          <w:sz w:val="20"/>
          <w:szCs w:val="20"/>
          <w:shd w:fill="FFFF00" w:val="clear"/>
          <w:vertAlign w:val="baseline"/>
        </w:rPr>
        <w:t>XXXX (XXXX)</w:t>
      </w: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 dias, contados a partir da data de abertura da licitação;</w:t>
      </w:r>
    </w:p>
    <w:p>
      <w:pPr>
        <w:pStyle w:val="Normal"/>
        <w:shd w:val="clear" w:fill="FFFFFF"/>
        <w:spacing w:lineRule="auto" w:line="240" w:before="57" w:after="57"/>
        <w:jc w:val="both"/>
        <w:rPr>
          <w:rFonts w:ascii="Arial" w:hAnsi="Arial" w:eastAsia="Arial" w:cs="Arial"/>
          <w:color w:val="000000"/>
          <w:position w:val="0"/>
          <w:sz w:val="20"/>
          <w:sz w:val="20"/>
          <w:szCs w:val="20"/>
          <w:vertAlign w:val="baseline"/>
        </w:rPr>
      </w:pPr>
      <w:r>
        <w:rPr>
          <w:rFonts w:eastAsia="Arial" w:cs="Arial" w:ascii="Arial" w:hAnsi="Arial"/>
          <w:color w:val="000000"/>
          <w:position w:val="0"/>
          <w:sz w:val="20"/>
          <w:sz w:val="20"/>
          <w:szCs w:val="20"/>
          <w:vertAlign w:val="baseline"/>
        </w:rPr>
      </w:r>
    </w:p>
    <w:tbl>
      <w:tblPr>
        <w:tblW w:w="9075" w:type="dxa"/>
        <w:jc w:val="start"/>
        <w:tblInd w:w="-60" w:type="dxa"/>
        <w:tblLayout w:type="fixed"/>
        <w:tblCellMar>
          <w:top w:w="0" w:type="dxa"/>
          <w:start w:w="108" w:type="dxa"/>
          <w:bottom w:w="0" w:type="dxa"/>
          <w:end w:w="108" w:type="dxa"/>
        </w:tblCellMar>
      </w:tblPr>
      <w:tblGrid>
        <w:gridCol w:w="9075"/>
      </w:tblGrid>
      <w:tr>
        <w:trPr/>
        <w:tc>
          <w:tcPr>
            <w:tcW w:w="9075" w:type="dxa"/>
            <w:tcBorders>
              <w:top w:val="single" w:sz="4" w:space="0" w:color="000000"/>
              <w:start w:val="single" w:sz="4" w:space="0" w:color="000000"/>
              <w:bottom w:val="single" w:sz="4" w:space="0" w:color="000000"/>
              <w:end w:val="single" w:sz="4" w:space="0" w:color="000000"/>
            </w:tcBorders>
            <w:shd w:fill="FFFF00" w:val="clear"/>
          </w:tcPr>
          <w:p>
            <w:pPr>
              <w:pStyle w:val="Normal"/>
              <w:shd w:val="clear" w:fill="FFFF00"/>
              <w:spacing w:lineRule="auto" w:line="240" w:before="57" w:after="57"/>
              <w:jc w:val="both"/>
              <w:rPr>
                <w:rFonts w:ascii="Arial" w:hAnsi="Arial" w:eastAsia="Arial" w:cs="Arial"/>
                <w:b/>
                <w:i w:val="false"/>
                <w:i w:val="false"/>
                <w:caps w:val="false"/>
                <w:smallCaps w:val="false"/>
                <w:strike w:val="false"/>
                <w:dstrike w:val="false"/>
                <w:position w:val="0"/>
                <w:sz w:val="20"/>
                <w:sz w:val="20"/>
                <w:szCs w:val="20"/>
                <w:vertAlign w:val="baseline"/>
              </w:rPr>
            </w:pPr>
            <w:r>
              <w:rPr>
                <w:rFonts w:eastAsia="Arial" w:cs="Arial" w:ascii="Arial" w:hAnsi="Arial"/>
                <w:b/>
                <w:i w:val="false"/>
                <w:caps w:val="false"/>
                <w:smallCaps w:val="false"/>
                <w:strike w:val="false"/>
                <w:dstrike w:val="false"/>
                <w:position w:val="0"/>
                <w:sz w:val="20"/>
                <w:sz w:val="20"/>
                <w:szCs w:val="20"/>
                <w:vertAlign w:val="baseline"/>
              </w:rPr>
              <w:t xml:space="preserve">Nota explicativa </w:t>
            </w:r>
            <w:r>
              <w:rPr>
                <w:rFonts w:eastAsia="Arial" w:cs="Arial" w:ascii="Arial" w:hAnsi="Arial"/>
                <w:b/>
                <w:i w:val="false"/>
                <w:caps w:val="false"/>
                <w:smallCaps w:val="false"/>
                <w:strike w:val="false"/>
                <w:dstrike w:val="false"/>
                <w:position w:val="0"/>
                <w:sz w:val="20"/>
                <w:sz w:val="20"/>
                <w:szCs w:val="20"/>
                <w:vertAlign w:val="baseline"/>
              </w:rPr>
              <w:fldChar w:fldCharType="begin"/>
            </w:r>
            <w:r>
              <w:rPr>
                <w:smallCaps w:val="false"/>
                <w:caps w:val="false"/>
                <w:dstrike w:val="false"/>
                <w:strike w:val="false"/>
                <w:vertAlign w:val="baseline"/>
                <w:position w:val="0"/>
                <w:sz w:val="20"/>
                <w:sz w:val="20"/>
                <w:i w:val="false"/>
                <w:b/>
                <w:szCs w:val="20"/>
                <w:rFonts w:eastAsia="Arial" w:cs="Arial" w:ascii="Arial" w:hAnsi="Arial"/>
              </w:rPr>
              <w:instrText xml:space="preserve"> SEQ Desenho \* ARABIC </w:instrText>
            </w:r>
            <w:r>
              <w:rPr>
                <w:smallCaps w:val="false"/>
                <w:caps w:val="false"/>
                <w:dstrike w:val="false"/>
                <w:strike w:val="false"/>
                <w:vertAlign w:val="baseline"/>
                <w:position w:val="0"/>
                <w:sz w:val="20"/>
                <w:sz w:val="20"/>
                <w:i w:val="false"/>
                <w:b/>
                <w:szCs w:val="20"/>
                <w:rFonts w:eastAsia="Arial" w:cs="Arial" w:ascii="Arial" w:hAnsi="Arial"/>
              </w:rPr>
              <w:fldChar w:fldCharType="separate"/>
            </w:r>
            <w:r>
              <w:rPr>
                <w:smallCaps w:val="false"/>
                <w:caps w:val="false"/>
                <w:dstrike w:val="false"/>
                <w:strike w:val="false"/>
                <w:vertAlign w:val="baseline"/>
                <w:position w:val="0"/>
                <w:sz w:val="20"/>
                <w:sz w:val="20"/>
                <w:i w:val="false"/>
                <w:b/>
                <w:szCs w:val="20"/>
                <w:rFonts w:eastAsia="Arial" w:cs="Arial" w:ascii="Arial" w:hAnsi="Arial"/>
              </w:rPr>
              <w:t>21</w:t>
            </w:r>
            <w:r>
              <w:rPr>
                <w:smallCaps w:val="false"/>
                <w:caps w:val="false"/>
                <w:dstrike w:val="false"/>
                <w:strike w:val="false"/>
                <w:vertAlign w:val="baseline"/>
                <w:position w:val="0"/>
                <w:sz w:val="20"/>
                <w:sz w:val="20"/>
                <w:i w:val="false"/>
                <w:b/>
                <w:szCs w:val="20"/>
                <w:rFonts w:eastAsia="Arial" w:cs="Arial" w:ascii="Arial" w:hAnsi="Arial"/>
              </w:rPr>
              <w:fldChar w:fldCharType="end"/>
            </w:r>
            <w:r>
              <w:rPr>
                <w:rFonts w:eastAsia="Arial" w:cs="Arial" w:ascii="Arial" w:hAnsi="Arial"/>
                <w:b/>
                <w:i w:val="false"/>
                <w:caps w:val="false"/>
                <w:smallCaps w:val="false"/>
                <w:strike w:val="false"/>
                <w:dstrike w:val="false"/>
                <w:position w:val="0"/>
                <w:sz w:val="20"/>
                <w:sz w:val="20"/>
                <w:szCs w:val="20"/>
                <w:vertAlign w:val="baseline"/>
              </w:rPr>
              <w:t>:</w:t>
            </w:r>
          </w:p>
          <w:p>
            <w:pPr>
              <w:pStyle w:val="Normal"/>
              <w:shd w:val="clear" w:fill="FFFF00"/>
              <w:spacing w:lineRule="auto" w:line="240" w:before="57" w:after="57"/>
              <w:jc w:val="both"/>
              <w:rPr>
                <w:rFonts w:ascii="Arial" w:hAnsi="Arial" w:eastAsia="Arial" w:cs="Arial"/>
                <w:b/>
                <w:i w:val="false"/>
                <w:i w:val="false"/>
                <w:caps w:val="false"/>
                <w:smallCaps w:val="false"/>
                <w:strike w:val="false"/>
                <w:dstrike w:val="false"/>
                <w:color w:val="000000"/>
                <w:position w:val="0"/>
                <w:sz w:val="20"/>
                <w:sz w:val="20"/>
                <w:szCs w:val="20"/>
                <w:vertAlign w:val="baseline"/>
              </w:rPr>
            </w:pPr>
            <w:r>
              <w:rPr>
                <w:rFonts w:eastAsia="Arial" w:cs="Arial" w:ascii="Arial" w:hAnsi="Arial"/>
                <w:b/>
                <w:i w:val="false"/>
                <w:caps w:val="false"/>
                <w:smallCaps w:val="false"/>
                <w:strike w:val="false"/>
                <w:dstrike w:val="false"/>
                <w:color w:val="000000"/>
                <w:position w:val="0"/>
                <w:sz w:val="20"/>
                <w:sz w:val="20"/>
                <w:szCs w:val="20"/>
                <w:vertAlign w:val="baseline"/>
              </w:rPr>
              <w:t>(Obs. As notas explicativas são meramente orientativas. Portanto, devem ser excluídas do edital a ser publicado)</w:t>
            </w:r>
          </w:p>
          <w:p>
            <w:pPr>
              <w:pStyle w:val="Normal"/>
              <w:widowControl/>
              <w:shd w:val="clear" w:fill="FFFF00"/>
              <w:spacing w:lineRule="auto" w:line="240" w:before="57" w:after="57"/>
              <w:rPr>
                <w:rFonts w:ascii="Arial" w:hAnsi="Arial" w:eastAsia="Arial" w:cs="Arial"/>
                <w:position w:val="0"/>
                <w:sz w:val="20"/>
                <w:sz w:val="20"/>
                <w:szCs w:val="20"/>
                <w:vertAlign w:val="baseline"/>
              </w:rPr>
            </w:pPr>
            <w:r>
              <w:rPr>
                <w:rFonts w:eastAsia="Arial" w:cs="Arial" w:ascii="Arial" w:hAnsi="Arial"/>
                <w:position w:val="0"/>
                <w:sz w:val="20"/>
                <w:sz w:val="20"/>
                <w:szCs w:val="20"/>
                <w:vertAlign w:val="baseline"/>
              </w:rPr>
            </w:r>
          </w:p>
          <w:p>
            <w:pPr>
              <w:pStyle w:val="Normal"/>
              <w:shd w:val="clear" w:fill="FFFF00"/>
              <w:spacing w:lineRule="auto" w:line="240" w:before="57" w:after="57"/>
              <w:jc w:val="both"/>
              <w:rPr>
                <w:rFonts w:ascii="Arial" w:hAnsi="Arial" w:eastAsia="Arial" w:cs="Arial"/>
                <w:b w:val="false"/>
                <w:i w:val="false"/>
                <w:i w:val="false"/>
                <w:caps w:val="false"/>
                <w:smallCaps w:val="false"/>
                <w:strike w:val="false"/>
                <w:dstrike w:val="false"/>
                <w:color w:val="000000"/>
                <w:position w:val="0"/>
                <w:sz w:val="20"/>
                <w:sz w:val="20"/>
                <w:szCs w:val="20"/>
                <w:vertAlign w:val="baseline"/>
              </w:rPr>
            </w:pPr>
            <w:r>
              <w:rPr>
                <w:rFonts w:eastAsia="Arial" w:cs="Arial" w:ascii="Arial" w:hAnsi="Arial"/>
                <w:b w:val="false"/>
                <w:i w:val="false"/>
                <w:caps w:val="false"/>
                <w:smallCaps w:val="false"/>
                <w:strike w:val="false"/>
                <w:dstrike w:val="false"/>
                <w:color w:val="000000"/>
                <w:position w:val="0"/>
                <w:sz w:val="20"/>
                <w:sz w:val="20"/>
                <w:szCs w:val="20"/>
                <w:vertAlign w:val="baseline"/>
              </w:rPr>
              <w:t>O prazo de validade das propostas será estabelecido de forma justificada neste edital de acordo com as peculiaridades da licitação e do mercado próprio do objeto.</w:t>
            </w:r>
          </w:p>
          <w:p>
            <w:pPr>
              <w:pStyle w:val="Normal"/>
              <w:widowControl/>
              <w:shd w:val="clear" w:fill="FFFF00"/>
              <w:spacing w:lineRule="auto" w:line="240" w:before="57" w:after="57"/>
              <w:rPr>
                <w:rFonts w:ascii="Arial" w:hAnsi="Arial" w:eastAsia="Arial" w:cs="Arial"/>
                <w:position w:val="0"/>
                <w:sz w:val="20"/>
                <w:sz w:val="20"/>
                <w:szCs w:val="20"/>
                <w:vertAlign w:val="baseline"/>
              </w:rPr>
            </w:pPr>
            <w:r>
              <w:rPr>
                <w:rFonts w:eastAsia="Arial" w:cs="Arial" w:ascii="Arial" w:hAnsi="Arial"/>
                <w:position w:val="0"/>
                <w:sz w:val="20"/>
                <w:sz w:val="20"/>
                <w:szCs w:val="20"/>
                <w:vertAlign w:val="baseline"/>
              </w:rPr>
            </w:r>
          </w:p>
        </w:tc>
      </w:tr>
    </w:tbl>
    <w:p>
      <w:pPr>
        <w:pStyle w:val="Normal"/>
        <w:widowControl w:val="false"/>
        <w:shd w:val="clear" w:fill="FFFFFF"/>
        <w:tabs>
          <w:tab w:val="clear" w:pos="720"/>
          <w:tab w:val="left" w:pos="851" w:leader="none"/>
        </w:tabs>
        <w:spacing w:lineRule="auto" w:line="240" w:before="57" w:after="57"/>
        <w:ind w:hanging="0" w:start="0" w:end="0"/>
        <w:jc w:val="both"/>
        <w:rPr>
          <w:rFonts w:ascii="Arial" w:hAnsi="Arial" w:eastAsia="Arial" w:cs="Arial"/>
          <w:color w:val="000000"/>
          <w:position w:val="0"/>
          <w:sz w:val="20"/>
          <w:sz w:val="20"/>
          <w:szCs w:val="20"/>
          <w:vertAlign w:val="baseline"/>
        </w:rPr>
      </w:pPr>
      <w:r>
        <w:rPr>
          <w:rFonts w:eastAsia="Arial" w:cs="Arial" w:ascii="Arial" w:hAnsi="Arial"/>
          <w:color w:val="000000"/>
          <w:position w:val="0"/>
          <w:sz w:val="20"/>
          <w:sz w:val="20"/>
          <w:szCs w:val="20"/>
          <w:vertAlign w:val="baseline"/>
        </w:rPr>
      </w:r>
    </w:p>
    <w:p>
      <w:pPr>
        <w:pStyle w:val="Normal"/>
        <w:widowControl w:val="false"/>
        <w:shd w:val="clear" w:fill="FFFFFF"/>
        <w:tabs>
          <w:tab w:val="clear" w:pos="720"/>
          <w:tab w:val="left" w:pos="851" w:leader="none"/>
        </w:tabs>
        <w:spacing w:lineRule="auto" w:line="240" w:before="57" w:after="57"/>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vertAlign w:val="baseline"/>
        </w:rPr>
        <w:t>9.3.3</w:t>
      </w: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 Assinatura do representante legal, identificando-o com o nome e o CPF;</w:t>
      </w:r>
    </w:p>
    <w:p>
      <w:pPr>
        <w:pStyle w:val="Normal"/>
        <w:widowControl w:val="false"/>
        <w:shd w:val="clear" w:fill="FFFFFF"/>
        <w:tabs>
          <w:tab w:val="clear" w:pos="720"/>
          <w:tab w:val="left" w:pos="851" w:leader="none"/>
        </w:tabs>
        <w:spacing w:lineRule="auto" w:line="240" w:before="57" w:after="57"/>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vertAlign w:val="baseline"/>
        </w:rPr>
        <w:t>9.3.4</w:t>
      </w: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 Razão Social e CNPJ do licitante;</w:t>
      </w:r>
    </w:p>
    <w:p>
      <w:pPr>
        <w:pStyle w:val="Normal"/>
        <w:widowControl w:val="false"/>
        <w:shd w:val="clear" w:fill="FFFFFF"/>
        <w:tabs>
          <w:tab w:val="clear" w:pos="720"/>
          <w:tab w:val="left" w:pos="993" w:leader="none"/>
        </w:tabs>
        <w:spacing w:lineRule="auto" w:line="240" w:before="57" w:after="57"/>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vertAlign w:val="baseline"/>
        </w:rPr>
        <w:t>9.3.5</w:t>
      </w: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 Caso haja divergência entre o valor da proposta numérico e o valor por extenso, prevalecerá este último;</w:t>
      </w:r>
    </w:p>
    <w:p>
      <w:pPr>
        <w:pStyle w:val="Normal"/>
        <w:widowControl w:val="false"/>
        <w:shd w:val="clear" w:fill="FFFFFF"/>
        <w:tabs>
          <w:tab w:val="clear" w:pos="720"/>
          <w:tab w:val="left" w:pos="993" w:leader="none"/>
        </w:tabs>
        <w:spacing w:lineRule="auto" w:line="240" w:before="57" w:after="57"/>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shd w:fill="FFFFFF" w:val="clear"/>
          <w:vertAlign w:val="baseline"/>
        </w:rPr>
        <w:t>9.3.6</w:t>
      </w:r>
      <w:r>
        <w:rPr>
          <w:rFonts w:eastAsia="Arial" w:cs="Arial" w:ascii="Arial" w:hAnsi="Arial"/>
          <w:b w:val="false"/>
          <w:i w:val="false"/>
          <w:caps w:val="false"/>
          <w:smallCaps w:val="false"/>
          <w:strike w:val="false"/>
          <w:dstrike w:val="false"/>
          <w:color w:val="000000"/>
          <w:position w:val="0"/>
          <w:sz w:val="20"/>
          <w:sz w:val="20"/>
          <w:szCs w:val="20"/>
          <w:shd w:fill="FFFFFF" w:val="clear"/>
          <w:vertAlign w:val="baseline"/>
        </w:rPr>
        <w:t xml:space="preserve"> No arredondamento do cálculo do preço a ser apresentado na Carta proposta, deverá ser considerado somente duas casas decimais após a vírgula, desprezando-se as demais.</w:t>
      </w:r>
    </w:p>
    <w:p>
      <w:pPr>
        <w:pStyle w:val="Normal"/>
        <w:widowControl w:val="false"/>
        <w:shd w:val="clear" w:fill="FFFFFF"/>
        <w:tabs>
          <w:tab w:val="clear" w:pos="720"/>
          <w:tab w:val="left" w:pos="426" w:leader="none"/>
        </w:tabs>
        <w:spacing w:lineRule="auto" w:line="240" w:before="57" w:after="57"/>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shd w:fill="FFFFFF" w:val="clear"/>
          <w:vertAlign w:val="baseline"/>
        </w:rPr>
        <w:t>9.4</w:t>
      </w:r>
      <w:r>
        <w:rPr>
          <w:rFonts w:eastAsia="Arial" w:cs="Arial" w:ascii="Arial" w:hAnsi="Arial"/>
          <w:b w:val="false"/>
          <w:i w:val="false"/>
          <w:caps w:val="false"/>
          <w:smallCaps w:val="false"/>
          <w:strike w:val="false"/>
          <w:dstrike w:val="false"/>
          <w:color w:val="000000"/>
          <w:position w:val="0"/>
          <w:sz w:val="20"/>
          <w:sz w:val="20"/>
          <w:szCs w:val="20"/>
          <w:shd w:fill="FFFFFF" w:val="clear"/>
          <w:vertAlign w:val="baseline"/>
        </w:rPr>
        <w:t xml:space="preserve"> Considera-se como representante legal qualquer pessoa credenciada pelo licitante, mediante contrato, procuração ou documento equivalente.</w:t>
      </w:r>
    </w:p>
    <w:p>
      <w:pPr>
        <w:pStyle w:val="Normal"/>
        <w:widowControl w:val="false"/>
        <w:shd w:val="clear" w:fill="FFFFFF"/>
        <w:tabs>
          <w:tab w:val="clear" w:pos="720"/>
          <w:tab w:val="left" w:pos="426" w:leader="none"/>
        </w:tabs>
        <w:spacing w:lineRule="auto" w:line="240" w:before="57" w:after="57"/>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shd w:fill="FFFFFF" w:val="clear"/>
          <w:vertAlign w:val="baseline"/>
        </w:rPr>
        <w:t>9.4.1</w:t>
      </w:r>
      <w:r>
        <w:rPr>
          <w:rFonts w:eastAsia="Arial" w:cs="Arial" w:ascii="Arial" w:hAnsi="Arial"/>
          <w:b w:val="false"/>
          <w:i w:val="false"/>
          <w:caps w:val="false"/>
          <w:smallCaps w:val="false"/>
          <w:strike w:val="false"/>
          <w:dstrike w:val="false"/>
          <w:color w:val="000000"/>
          <w:position w:val="0"/>
          <w:sz w:val="20"/>
          <w:sz w:val="20"/>
          <w:szCs w:val="20"/>
          <w:shd w:fill="FFFFFF" w:val="clear"/>
          <w:vertAlign w:val="baseline"/>
        </w:rPr>
        <w:t xml:space="preserve"> Observação: cada credenciado poderá representar apenas um licitante.</w:t>
      </w:r>
    </w:p>
    <w:p>
      <w:pPr>
        <w:pStyle w:val="Normal"/>
        <w:widowControl w:val="false"/>
        <w:shd w:val="clear" w:fill="FFFFFF"/>
        <w:tabs>
          <w:tab w:val="clear" w:pos="720"/>
          <w:tab w:val="left" w:pos="426" w:leader="none"/>
        </w:tabs>
        <w:spacing w:lineRule="auto" w:line="240" w:before="57" w:after="57"/>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shd w:fill="FFFFFF" w:val="clear"/>
          <w:vertAlign w:val="baseline"/>
        </w:rPr>
        <w:t xml:space="preserve">9.5 </w:t>
      </w:r>
      <w:r>
        <w:rPr>
          <w:rFonts w:eastAsia="Arial" w:cs="Arial" w:ascii="Arial" w:hAnsi="Arial"/>
          <w:b w:val="false"/>
          <w:i w:val="false"/>
          <w:caps w:val="false"/>
          <w:smallCaps w:val="false"/>
          <w:strike w:val="false"/>
          <w:dstrike w:val="false"/>
          <w:color w:val="000000"/>
          <w:position w:val="0"/>
          <w:sz w:val="20"/>
          <w:sz w:val="20"/>
          <w:szCs w:val="20"/>
          <w:shd w:fill="FFFFFF" w:val="clear"/>
          <w:vertAlign w:val="baseline"/>
        </w:rPr>
        <w:t>As Microempresas ou Empresas de Pequeno Porte deverão anexar:</w:t>
      </w:r>
    </w:p>
    <w:p>
      <w:pPr>
        <w:pStyle w:val="Normal"/>
        <w:widowControl w:val="false"/>
        <w:shd w:val="clear" w:fill="FFFFFF"/>
        <w:tabs>
          <w:tab w:val="clear" w:pos="720"/>
          <w:tab w:val="left" w:pos="426" w:leader="none"/>
        </w:tabs>
        <w:spacing w:lineRule="auto" w:line="240" w:before="57" w:after="57"/>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vertAlign w:val="baseline"/>
        </w:rPr>
        <w:t>9.5.1</w:t>
      </w: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 A declaração de que o licitante se enquadra na condição de Microempresa ou Empresa de Pequeno Porte, não se incluindo nas situações de que trata o artigo 3º, parágrafo 4º, da Lei Complementar Federal nº 123/2006 e suas alterações, conforme Anexo IV.</w:t>
      </w:r>
    </w:p>
    <w:p>
      <w:pPr>
        <w:pStyle w:val="Normal"/>
        <w:widowControl w:val="false"/>
        <w:shd w:val="clear" w:fill="FFFFFF"/>
        <w:tabs>
          <w:tab w:val="clear" w:pos="720"/>
          <w:tab w:val="left" w:pos="426" w:leader="none"/>
        </w:tabs>
        <w:spacing w:lineRule="auto" w:line="240" w:before="57" w:after="57"/>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vertAlign w:val="baseline"/>
        </w:rPr>
        <w:t>9.5.1.1</w:t>
      </w: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 A falsidade de declaração prestada objetivando os benefícios instituídos à Microempresa e Empresa de Pequeno Porte caracteriza o crime de que trata o artigo 299 do Código Penal, sem prejuízo de enquadramento em outras figuras penais, bem como sujeitará a pessoa jurídica à sanção de impedimento de participar de licitações e de ser contratada por qualquer órgão ou entidade da Administração Pública pelo prazo de até cinco anos.</w:t>
      </w:r>
    </w:p>
    <w:p>
      <w:pPr>
        <w:pStyle w:val="Normal"/>
        <w:widowControl w:val="false"/>
        <w:shd w:val="clear" w:fill="FFFFFF"/>
        <w:tabs>
          <w:tab w:val="clear" w:pos="720"/>
          <w:tab w:val="left" w:pos="426" w:leader="none"/>
        </w:tabs>
        <w:spacing w:lineRule="auto" w:line="240" w:before="57" w:after="57"/>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vertAlign w:val="baseline"/>
        </w:rPr>
        <w:t>9.5.2</w:t>
      </w: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 Certidão Simplificada da Junta Comercial ou documento equivalente com os benefícios da Lei Complementar Federal nº 123/2006 e suas alterações, emitida em até no máximo 60 (sessenta) dias antes da data prevista para a abertura da Licitação.</w:t>
      </w:r>
    </w:p>
    <w:p>
      <w:pPr>
        <w:pStyle w:val="Normal"/>
        <w:widowControl w:val="false"/>
        <w:shd w:val="clear" w:fill="FFFFFF"/>
        <w:tabs>
          <w:tab w:val="clear" w:pos="720"/>
          <w:tab w:val="left" w:pos="426" w:leader="none"/>
        </w:tabs>
        <w:spacing w:lineRule="auto" w:line="240" w:before="57" w:after="57"/>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vertAlign w:val="baseline"/>
        </w:rPr>
        <w:t>9.5.3</w:t>
      </w: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 Demonstrativo de Resultado do Exercício – DRE, a que se refere a Resolução nº 1.418/2012, de Conselho Federal de Contabilidade – CFC, ou outra norma que vier a substituir.</w:t>
      </w:r>
    </w:p>
    <w:p>
      <w:pPr>
        <w:pStyle w:val="Normal"/>
        <w:widowControl w:val="false"/>
        <w:shd w:val="clear" w:fill="FFFFFF"/>
        <w:tabs>
          <w:tab w:val="clear" w:pos="720"/>
          <w:tab w:val="left" w:pos="426" w:leader="none"/>
        </w:tabs>
        <w:spacing w:lineRule="auto" w:line="240" w:before="57" w:after="57"/>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vertAlign w:val="baseline"/>
        </w:rPr>
        <w:t>9.5.4</w:t>
      </w: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 Empresas que não se enquadram na definição de Microempresa ou Empresa de Pequeno Porte, ou ainda, que não desejem usufruir do tratamento diferenciado e favorecido que estabelece a Lei Complementar Federal nº 123/2006 e suas alterações, estão dispensadas de apresentar o documento descrito no item acima. A não comprovação da condição de Microempresa e Empresa de Pequeno Porte, implica participação no pleito sem os benefícios da Lei Complementar Federal nº 123/2006 e suas alterações.</w:t>
      </w:r>
    </w:p>
    <w:p>
      <w:pPr>
        <w:pStyle w:val="Normal"/>
        <w:widowControl w:val="false"/>
        <w:shd w:val="clear" w:fill="FFFFFF"/>
        <w:tabs>
          <w:tab w:val="clear" w:pos="720"/>
          <w:tab w:val="left" w:pos="426" w:leader="none"/>
        </w:tabs>
        <w:spacing w:lineRule="auto" w:line="240" w:before="57" w:after="57"/>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shd w:fill="FFFFFF" w:val="clear"/>
          <w:vertAlign w:val="baseline"/>
        </w:rPr>
        <w:t>9.5.5</w:t>
      </w:r>
      <w:r>
        <w:rPr>
          <w:rFonts w:eastAsia="Arial" w:cs="Arial" w:ascii="Arial" w:hAnsi="Arial"/>
          <w:b w:val="false"/>
          <w:i w:val="false"/>
          <w:caps w:val="false"/>
          <w:smallCaps w:val="false"/>
          <w:strike w:val="false"/>
          <w:dstrike w:val="false"/>
          <w:color w:val="000000"/>
          <w:position w:val="0"/>
          <w:sz w:val="20"/>
          <w:sz w:val="20"/>
          <w:szCs w:val="20"/>
          <w:shd w:fill="FFFFFF" w:val="clear"/>
          <w:vertAlign w:val="baseline"/>
        </w:rPr>
        <w:t xml:space="preserve"> o licitante deverá entregar o Cronograma Físico-Financeiro, observado o valor proposto, contemplando o prazo de execução previsto no Edital e deverá considerar o preço global da proposta, com etapas definindo o avanço físico mensal e correspondente valor financeiro.</w:t>
      </w:r>
    </w:p>
    <w:p>
      <w:pPr>
        <w:pStyle w:val="Normal"/>
        <w:widowControl w:val="false"/>
        <w:shd w:val="clear" w:fill="FFFFFF"/>
        <w:tabs>
          <w:tab w:val="clear" w:pos="720"/>
          <w:tab w:val="left" w:pos="709" w:leader="none"/>
        </w:tabs>
        <w:spacing w:lineRule="auto" w:line="240" w:before="57" w:after="57"/>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vertAlign w:val="baseline"/>
        </w:rPr>
        <w:t>9.5.5.1</w:t>
      </w: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 O Cronograma Físico-Financeiro deverá prever parcelas a cada 30 (trinta) dias.</w:t>
      </w:r>
    </w:p>
    <w:p>
      <w:pPr>
        <w:pStyle w:val="Normal"/>
        <w:widowControl w:val="false"/>
        <w:shd w:val="clear" w:fill="FFFFFF"/>
        <w:tabs>
          <w:tab w:val="clear" w:pos="720"/>
          <w:tab w:val="left" w:pos="709" w:leader="none"/>
        </w:tabs>
        <w:spacing w:lineRule="auto" w:line="240" w:before="57" w:after="57"/>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shd w:fill="FFFFFF" w:val="clear"/>
          <w:vertAlign w:val="baseline"/>
        </w:rPr>
        <w:t>9.5.5.2</w:t>
      </w:r>
      <w:r>
        <w:rPr>
          <w:rFonts w:eastAsia="Arial" w:cs="Arial" w:ascii="Arial" w:hAnsi="Arial"/>
          <w:b w:val="false"/>
          <w:i w:val="false"/>
          <w:caps w:val="false"/>
          <w:smallCaps w:val="false"/>
          <w:strike w:val="false"/>
          <w:dstrike w:val="false"/>
          <w:color w:val="000000"/>
          <w:position w:val="0"/>
          <w:sz w:val="20"/>
          <w:sz w:val="20"/>
          <w:szCs w:val="20"/>
          <w:shd w:fill="FFFFFF" w:val="clear"/>
          <w:vertAlign w:val="baseline"/>
        </w:rPr>
        <w:t xml:space="preserve"> O Cronograma Físico-Financeiro deverá apresentar na última parcela valor não inferior a 11% (onze por cento) do valor global proposto;</w:t>
      </w:r>
    </w:p>
    <w:p>
      <w:pPr>
        <w:pStyle w:val="Normal"/>
        <w:widowControl w:val="false"/>
        <w:shd w:val="clear" w:fill="FFFFFF"/>
        <w:tabs>
          <w:tab w:val="clear" w:pos="720"/>
          <w:tab w:val="left" w:pos="709" w:leader="none"/>
        </w:tabs>
        <w:spacing w:lineRule="auto" w:line="240" w:before="57" w:after="57"/>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shd w:fill="FFFFFF" w:val="clear"/>
          <w:vertAlign w:val="baseline"/>
        </w:rPr>
        <w:t>9.5.5.3</w:t>
      </w:r>
      <w:r>
        <w:rPr>
          <w:rFonts w:eastAsia="Arial" w:cs="Arial" w:ascii="Arial" w:hAnsi="Arial"/>
          <w:b w:val="false"/>
          <w:i w:val="false"/>
          <w:caps w:val="false"/>
          <w:smallCaps w:val="false"/>
          <w:strike w:val="false"/>
          <w:dstrike w:val="false"/>
          <w:color w:val="000000"/>
          <w:position w:val="0"/>
          <w:sz w:val="20"/>
          <w:sz w:val="20"/>
          <w:szCs w:val="20"/>
          <w:shd w:fill="FFFFFF" w:val="clear"/>
          <w:vertAlign w:val="baseline"/>
        </w:rPr>
        <w:t xml:space="preserve"> O Cronograma Físico-Financeiro apresentado pela empresa vencedora do certame deverá ser aprovado pelo Órgão Licitante antes da assinatura do contrato;</w:t>
      </w:r>
    </w:p>
    <w:p>
      <w:pPr>
        <w:pStyle w:val="Normal"/>
        <w:widowControl w:val="false"/>
        <w:shd w:val="clear" w:fill="FFFFFF"/>
        <w:tabs>
          <w:tab w:val="clear" w:pos="720"/>
          <w:tab w:val="left" w:pos="709" w:leader="none"/>
        </w:tabs>
        <w:spacing w:lineRule="auto" w:line="240" w:before="57" w:after="57"/>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shd w:fill="FFFFFF" w:val="clear"/>
          <w:vertAlign w:val="baseline"/>
        </w:rPr>
        <w:t>9.5.5.4</w:t>
      </w:r>
      <w:r>
        <w:rPr>
          <w:rFonts w:eastAsia="Arial" w:cs="Arial" w:ascii="Arial" w:hAnsi="Arial"/>
          <w:b w:val="false"/>
          <w:i w:val="false"/>
          <w:caps w:val="false"/>
          <w:smallCaps w:val="false"/>
          <w:strike w:val="false"/>
          <w:dstrike w:val="false"/>
          <w:color w:val="000000"/>
          <w:position w:val="0"/>
          <w:sz w:val="20"/>
          <w:sz w:val="20"/>
          <w:szCs w:val="20"/>
          <w:shd w:fill="FFFFFF" w:val="clear"/>
          <w:vertAlign w:val="baseline"/>
        </w:rPr>
        <w:t xml:space="preserve"> O Cronograma Físico-Financeiro deverá ser assinado pelo Responsável Técnico do licitante, com menção do seu título profissional e número da Carteira Profissional;</w:t>
      </w:r>
    </w:p>
    <w:p>
      <w:pPr>
        <w:pStyle w:val="Normal"/>
        <w:widowControl w:val="false"/>
        <w:shd w:val="clear" w:fill="FFFFFF"/>
        <w:tabs>
          <w:tab w:val="clear" w:pos="720"/>
          <w:tab w:val="left" w:pos="709" w:leader="none"/>
        </w:tabs>
        <w:spacing w:lineRule="auto" w:line="240" w:before="57" w:after="57"/>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shd w:fill="FFFFFF" w:val="clear"/>
          <w:vertAlign w:val="baseline"/>
        </w:rPr>
        <w:t>9.5.5.5</w:t>
      </w:r>
      <w:r>
        <w:rPr>
          <w:rFonts w:eastAsia="Arial" w:cs="Arial" w:ascii="Arial" w:hAnsi="Arial"/>
          <w:b w:val="false"/>
          <w:i w:val="false"/>
          <w:caps w:val="false"/>
          <w:smallCaps w:val="false"/>
          <w:strike w:val="false"/>
          <w:dstrike w:val="false"/>
          <w:color w:val="000000"/>
          <w:position w:val="0"/>
          <w:sz w:val="20"/>
          <w:sz w:val="20"/>
          <w:szCs w:val="20"/>
          <w:shd w:fill="FFFFFF" w:val="clear"/>
          <w:vertAlign w:val="baseline"/>
        </w:rPr>
        <w:t xml:space="preserve"> A não apresentação de Cronograma Físico-Financeiro ou com prazo diverso ao exigido no Edital são motivos de desclassificação da proposta do licitante, porém, inconformidades meramente formais do cronograma deverão ser saneadas no momento da assinatura do contrato.</w:t>
      </w:r>
    </w:p>
    <w:p>
      <w:pPr>
        <w:pStyle w:val="Normal"/>
        <w:widowControl w:val="false"/>
        <w:shd w:val="clear" w:fill="FFFFFF"/>
        <w:tabs>
          <w:tab w:val="clear" w:pos="720"/>
          <w:tab w:val="left" w:pos="426" w:leader="none"/>
        </w:tabs>
        <w:spacing w:lineRule="auto" w:line="240" w:before="57" w:after="57"/>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shd w:fill="FFFFFF" w:val="clear"/>
          <w:vertAlign w:val="baseline"/>
        </w:rPr>
        <w:t>9.6</w:t>
      </w:r>
      <w:r>
        <w:rPr>
          <w:rFonts w:eastAsia="Arial" w:cs="Arial" w:ascii="Arial" w:hAnsi="Arial"/>
          <w:b w:val="false"/>
          <w:i w:val="false"/>
          <w:caps w:val="false"/>
          <w:smallCaps w:val="false"/>
          <w:strike w:val="false"/>
          <w:dstrike w:val="false"/>
          <w:color w:val="000000"/>
          <w:position w:val="0"/>
          <w:sz w:val="20"/>
          <w:sz w:val="20"/>
          <w:szCs w:val="20"/>
          <w:shd w:fill="FFFFFF" w:val="clear"/>
          <w:vertAlign w:val="baseline"/>
        </w:rPr>
        <w:t xml:space="preserve"> A apresentação dos documentos constantes neste item faz prova de que o licitante arrematante:</w:t>
      </w:r>
    </w:p>
    <w:p>
      <w:pPr>
        <w:pStyle w:val="Normal"/>
        <w:widowControl w:val="false"/>
        <w:shd w:val="clear" w:fill="FFFFFF"/>
        <w:tabs>
          <w:tab w:val="clear" w:pos="720"/>
          <w:tab w:val="left" w:pos="709" w:leader="none"/>
        </w:tabs>
        <w:spacing w:lineRule="auto" w:line="240" w:before="57" w:after="57"/>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shd w:fill="FFFFFF" w:val="clear"/>
          <w:vertAlign w:val="baseline"/>
        </w:rPr>
        <w:t>9.6.1</w:t>
      </w:r>
      <w:r>
        <w:rPr>
          <w:rFonts w:eastAsia="Arial" w:cs="Arial" w:ascii="Arial" w:hAnsi="Arial"/>
          <w:b w:val="false"/>
          <w:i w:val="false"/>
          <w:caps w:val="false"/>
          <w:smallCaps w:val="false"/>
          <w:strike w:val="false"/>
          <w:dstrike w:val="false"/>
          <w:color w:val="000000"/>
          <w:position w:val="0"/>
          <w:sz w:val="20"/>
          <w:sz w:val="20"/>
          <w:szCs w:val="20"/>
          <w:shd w:fill="FFFFFF" w:val="clear"/>
          <w:vertAlign w:val="baseline"/>
        </w:rPr>
        <w:t xml:space="preserve"> Tomou conhecimento de todas as informações, elementos técnicos instrutores e das condições locais para o cumprimento do objeto da licitação;</w:t>
      </w:r>
    </w:p>
    <w:p>
      <w:pPr>
        <w:pStyle w:val="Normal"/>
        <w:widowControl w:val="false"/>
        <w:shd w:val="clear" w:fill="FFFFFF"/>
        <w:tabs>
          <w:tab w:val="clear" w:pos="720"/>
          <w:tab w:val="left" w:pos="709" w:leader="none"/>
        </w:tabs>
        <w:spacing w:lineRule="auto" w:line="240" w:before="57" w:after="57"/>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shd w:fill="FFFFFF" w:val="clear"/>
          <w:vertAlign w:val="baseline"/>
        </w:rPr>
        <w:t>9.6.2</w:t>
      </w:r>
      <w:r>
        <w:rPr>
          <w:rFonts w:eastAsia="Arial" w:cs="Arial" w:ascii="Arial" w:hAnsi="Arial"/>
          <w:b w:val="false"/>
          <w:i w:val="false"/>
          <w:caps w:val="false"/>
          <w:smallCaps w:val="false"/>
          <w:strike w:val="false"/>
          <w:dstrike w:val="false"/>
          <w:color w:val="000000"/>
          <w:position w:val="0"/>
          <w:sz w:val="20"/>
          <w:sz w:val="20"/>
          <w:szCs w:val="20"/>
          <w:shd w:fill="FFFFFF" w:val="clear"/>
          <w:vertAlign w:val="baseline"/>
        </w:rPr>
        <w:t xml:space="preserve"> Aceitou os termos deste Edital;</w:t>
      </w:r>
    </w:p>
    <w:p>
      <w:pPr>
        <w:pStyle w:val="Normal"/>
        <w:widowControl w:val="false"/>
        <w:shd w:val="clear" w:fill="FFFFFF"/>
        <w:tabs>
          <w:tab w:val="clear" w:pos="720"/>
          <w:tab w:val="left" w:pos="709" w:leader="none"/>
        </w:tabs>
        <w:spacing w:lineRule="auto" w:line="240" w:before="57" w:after="57"/>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shd w:fill="FFFFFF" w:val="clear"/>
          <w:vertAlign w:val="baseline"/>
        </w:rPr>
        <w:t>9.6.3</w:t>
      </w:r>
      <w:r>
        <w:rPr>
          <w:rFonts w:eastAsia="Arial" w:cs="Arial" w:ascii="Arial" w:hAnsi="Arial"/>
          <w:b w:val="false"/>
          <w:i w:val="false"/>
          <w:caps w:val="false"/>
          <w:smallCaps w:val="false"/>
          <w:strike w:val="false"/>
          <w:dstrike w:val="false"/>
          <w:color w:val="000000"/>
          <w:position w:val="0"/>
          <w:sz w:val="20"/>
          <w:sz w:val="20"/>
          <w:szCs w:val="20"/>
          <w:shd w:fill="FFFFFF" w:val="clear"/>
          <w:vertAlign w:val="baseline"/>
        </w:rPr>
        <w:t xml:space="preserve"> Sendo vencedora da licitação assumirá integral responsabilidade pela perfeita e completa execução dos serviços a serem contratados.</w:t>
      </w:r>
    </w:p>
    <w:p>
      <w:pPr>
        <w:pStyle w:val="Normal"/>
        <w:shd w:val="clear" w:fill="FFFFFF"/>
        <w:spacing w:lineRule="auto" w:line="240" w:before="57" w:after="57"/>
        <w:ind w:hanging="0" w:start="0" w:end="0"/>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vertAlign w:val="baseline"/>
        </w:rPr>
        <w:t>9.7</w:t>
      </w:r>
      <w:r>
        <w:rPr>
          <w:rFonts w:eastAsia="Arial" w:cs="Arial" w:ascii="Arial" w:hAnsi="Arial"/>
          <w:b w:val="false"/>
          <w:i/>
          <w:caps w:val="false"/>
          <w:smallCaps w:val="false"/>
          <w:strike w:val="false"/>
          <w:dstrike w:val="false"/>
          <w:color w:val="000000"/>
          <w:position w:val="0"/>
          <w:sz w:val="20"/>
          <w:sz w:val="20"/>
          <w:szCs w:val="20"/>
          <w:vertAlign w:val="baseline"/>
        </w:rPr>
        <w:t xml:space="preserve"> </w:t>
      </w:r>
      <w:r>
        <w:rPr>
          <w:rFonts w:eastAsia="Arial" w:cs="Arial" w:ascii="Arial" w:hAnsi="Arial"/>
          <w:b w:val="false"/>
          <w:i w:val="false"/>
          <w:caps w:val="false"/>
          <w:smallCaps w:val="false"/>
          <w:strike w:val="false"/>
          <w:dstrike w:val="false"/>
          <w:color w:val="000000"/>
          <w:position w:val="0"/>
          <w:sz w:val="20"/>
          <w:sz w:val="20"/>
          <w:szCs w:val="20"/>
          <w:vertAlign w:val="baseline"/>
        </w:rPr>
        <w:t>Todas as especificações do objeto contidas na proposta vinculam o Contratado.</w:t>
      </w:r>
    </w:p>
    <w:p>
      <w:pPr>
        <w:pStyle w:val="Normal"/>
        <w:shd w:val="clear" w:fill="FFFFFF"/>
        <w:spacing w:lineRule="auto" w:line="240" w:before="57" w:after="57"/>
        <w:ind w:hanging="0" w:start="0" w:end="0"/>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vertAlign w:val="baseline"/>
        </w:rPr>
        <w:t>9.8</w:t>
      </w: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 Nos valores propostos estarão inclusos todos os custos operacionais, encargos previdenciários, trabalhistas, tributários, comerciais e quaisquer outros que incidam direta ou indiretamente na execução do objeto.</w:t>
      </w:r>
    </w:p>
    <w:p>
      <w:pPr>
        <w:pStyle w:val="Normal"/>
        <w:shd w:val="clear" w:fill="FFFFFF"/>
        <w:spacing w:lineRule="auto" w:line="240" w:before="57" w:after="57"/>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vertAlign w:val="baseline"/>
        </w:rPr>
        <w:t>9.9.</w:t>
      </w: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 Os preços ofertados, tanto na proposta inicial, quanto na etapa de lances, serão de exclusiva responsabilidade do licitante, não lhe assistindo o direito de pleitear qualquer alteração, sob alegação de erro, omissão ou qualquer outro pretexto.</w:t>
      </w:r>
    </w:p>
    <w:p>
      <w:pPr>
        <w:pStyle w:val="Normal"/>
        <w:shd w:val="clear" w:fill="FFFFFF"/>
        <w:spacing w:lineRule="auto" w:line="240" w:before="57" w:after="57"/>
        <w:ind w:hanging="0" w:start="0" w:end="0"/>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vertAlign w:val="baseline"/>
        </w:rPr>
        <w:t>9.10</w:t>
      </w: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 As ofertas de propostas dos licitantes devem respeitar os preços máximos estabelecidos neste Edital.</w:t>
      </w:r>
    </w:p>
    <w:p>
      <w:pPr>
        <w:pStyle w:val="Normal"/>
        <w:shd w:val="clear" w:fill="FFFFFF"/>
        <w:spacing w:lineRule="auto" w:line="240" w:before="57" w:after="57"/>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vertAlign w:val="baseline"/>
        </w:rPr>
        <w:t>9.11</w:t>
      </w: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 </w:t>
      </w:r>
      <w:r>
        <w:rPr>
          <w:rFonts w:eastAsia="Arial" w:cs="Arial" w:ascii="Arial" w:hAnsi="Arial"/>
          <w:b w:val="false"/>
          <w:i w:val="false"/>
          <w:caps w:val="false"/>
          <w:smallCaps w:val="false"/>
          <w:strike w:val="false"/>
          <w:dstrike w:val="false"/>
          <w:position w:val="0"/>
          <w:sz w:val="20"/>
          <w:sz w:val="20"/>
          <w:szCs w:val="20"/>
          <w:vertAlign w:val="baseline"/>
        </w:rPr>
        <w:t>Nos termos do §1º do Art. 63 da Lei Federal n.º 14.133/2021, o licitante deverá declarar, sob pena de desclassificação, que sua proposta econômica compreende a integralidade dos custos para atendimento dos direitos trabalhistas assegurados na Constituição Federal, nas leis trabalhistas, nas normas infralegais, nas convenções coletivas de trabalho e nos termos de ajustamento de conduta vigente na data de entrega das propostas, conforme Anexo III.</w:t>
      </w:r>
    </w:p>
    <w:p>
      <w:pPr>
        <w:pStyle w:val="Normal"/>
        <w:widowControl w:val="false"/>
        <w:shd w:val="clear" w:fill="FFFFFF"/>
        <w:tabs>
          <w:tab w:val="clear" w:pos="720"/>
          <w:tab w:val="left" w:pos="426" w:leader="none"/>
        </w:tabs>
        <w:spacing w:lineRule="auto" w:line="240" w:before="57" w:after="57"/>
        <w:jc w:val="both"/>
        <w:rPr>
          <w:rFonts w:ascii="Arial" w:hAnsi="Arial" w:eastAsia="Arial" w:cs="Arial"/>
          <w:b/>
          <w:i w:val="false"/>
          <w:i w:val="false"/>
          <w:caps w:val="false"/>
          <w:smallCaps w:val="false"/>
          <w:strike w:val="false"/>
          <w:dstrike w:val="false"/>
          <w:color w:val="000000"/>
          <w:position w:val="0"/>
          <w:sz w:val="20"/>
          <w:sz w:val="20"/>
          <w:szCs w:val="20"/>
          <w:vertAlign w:val="baseline"/>
        </w:rPr>
      </w:pPr>
      <w:r>
        <w:rPr>
          <w:rFonts w:eastAsia="Arial" w:cs="Arial" w:ascii="Arial" w:hAnsi="Arial"/>
          <w:b/>
          <w:i w:val="false"/>
          <w:caps w:val="false"/>
          <w:smallCaps w:val="false"/>
          <w:strike w:val="false"/>
          <w:dstrike w:val="false"/>
          <w:color w:val="000000"/>
          <w:position w:val="0"/>
          <w:sz w:val="20"/>
          <w:sz w:val="20"/>
          <w:szCs w:val="20"/>
          <w:vertAlign w:val="baseline"/>
        </w:rPr>
        <w:t xml:space="preserve"> </w:t>
      </w:r>
    </w:p>
    <w:p>
      <w:pPr>
        <w:pStyle w:val="Normal"/>
        <w:shd w:val="clear" w:fill="FFFFFF"/>
        <w:spacing w:lineRule="auto" w:line="240" w:before="57" w:after="57"/>
        <w:jc w:val="both"/>
        <w:rPr>
          <w:rFonts w:ascii="Arial" w:hAnsi="Arial" w:eastAsia="Arial" w:cs="Arial"/>
          <w:b/>
          <w:i w:val="false"/>
          <w:i w:val="false"/>
          <w:caps w:val="false"/>
          <w:smallCaps w:val="false"/>
          <w:strike w:val="false"/>
          <w:dstrike w:val="false"/>
          <w:color w:val="000000"/>
          <w:position w:val="0"/>
          <w:sz w:val="20"/>
          <w:sz w:val="20"/>
          <w:szCs w:val="20"/>
          <w:shd w:fill="FFFFFF" w:val="clear"/>
          <w:vertAlign w:val="baseline"/>
        </w:rPr>
      </w:pPr>
      <w:r>
        <w:rPr>
          <w:rFonts w:eastAsia="Arial" w:cs="Arial" w:ascii="Arial" w:hAnsi="Arial"/>
          <w:b/>
          <w:i w:val="false"/>
          <w:caps w:val="false"/>
          <w:smallCaps w:val="false"/>
          <w:strike w:val="false"/>
          <w:dstrike w:val="false"/>
          <w:color w:val="000000"/>
          <w:position w:val="0"/>
          <w:sz w:val="20"/>
          <w:sz w:val="20"/>
          <w:szCs w:val="20"/>
          <w:shd w:fill="FFFFFF" w:val="clear"/>
          <w:vertAlign w:val="baseline"/>
        </w:rPr>
        <w:t>10. OS RECURSOS</w:t>
      </w:r>
    </w:p>
    <w:p>
      <w:pPr>
        <w:pStyle w:val="Normal"/>
        <w:shd w:val="clear" w:fill="FFFFFF"/>
        <w:spacing w:lineRule="auto" w:line="240" w:before="57" w:after="0"/>
        <w:ind w:hanging="0" w:start="9" w:end="-55"/>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shd w:fill="FFFFFF" w:val="clear"/>
          <w:vertAlign w:val="baseline"/>
        </w:rPr>
        <w:t>10.1.</w:t>
      </w:r>
      <w:r>
        <w:rPr>
          <w:rFonts w:eastAsia="Arial" w:cs="Arial" w:ascii="Arial" w:hAnsi="Arial"/>
          <w:b w:val="false"/>
          <w:i w:val="false"/>
          <w:caps w:val="false"/>
          <w:smallCaps w:val="false"/>
          <w:strike w:val="false"/>
          <w:dstrike w:val="false"/>
          <w:color w:val="000000"/>
          <w:position w:val="0"/>
          <w:sz w:val="20"/>
          <w:sz w:val="20"/>
          <w:szCs w:val="20"/>
          <w:shd w:fill="FFFFFF" w:val="clear"/>
          <w:vertAlign w:val="baseline"/>
        </w:rPr>
        <w:t xml:space="preserve"> Qualquer licitante poderá, em campo próprio do sistema de compras eletrônicas, manifestar de forma imediata e motivada a intenção de recorrer, sob pena de preclusão, em relação às fases de julgamento e habilitação, possuindo o prazo de 3 (três) dias úteis para apresentação das razões recursais após a formalização do término da etapa de antecede a adjudicação.</w:t>
      </w:r>
    </w:p>
    <w:p>
      <w:pPr>
        <w:pStyle w:val="Normal"/>
        <w:shd w:val="clear" w:fill="FFFFFF"/>
        <w:spacing w:lineRule="auto" w:line="240" w:before="57" w:after="0"/>
        <w:ind w:hanging="0" w:start="9" w:end="-55"/>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shd w:fill="FFFFFF" w:val="clear"/>
          <w:vertAlign w:val="baseline"/>
        </w:rPr>
        <w:t>10.1.1.</w:t>
      </w:r>
      <w:r>
        <w:rPr>
          <w:rFonts w:eastAsia="Arial" w:cs="Arial" w:ascii="Arial" w:hAnsi="Arial"/>
          <w:b w:val="false"/>
          <w:i w:val="false"/>
          <w:caps w:val="false"/>
          <w:smallCaps w:val="false"/>
          <w:strike w:val="false"/>
          <w:dstrike w:val="false"/>
          <w:color w:val="000000"/>
          <w:position w:val="0"/>
          <w:sz w:val="20"/>
          <w:sz w:val="20"/>
          <w:szCs w:val="20"/>
          <w:shd w:fill="FFFFFF" w:val="clear"/>
          <w:vertAlign w:val="baseline"/>
        </w:rPr>
        <w:t xml:space="preserve"> As razões recursais devem ser apresentadas exclusivamente por meio eletrônico e com uso de certificação digital ICP-Brasil.</w:t>
      </w:r>
    </w:p>
    <w:p>
      <w:pPr>
        <w:pStyle w:val="Normal"/>
        <w:shd w:val="clear" w:fill="FFFFFF"/>
        <w:spacing w:lineRule="auto" w:line="240" w:before="57" w:after="0"/>
        <w:ind w:hanging="0" w:start="9" w:end="-55"/>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shd w:fill="FFFFFF" w:val="clear"/>
          <w:vertAlign w:val="baseline"/>
        </w:rPr>
        <w:t>10.1.2.</w:t>
      </w:r>
      <w:r>
        <w:rPr>
          <w:rFonts w:eastAsia="Arial" w:cs="Arial" w:ascii="Arial" w:hAnsi="Arial"/>
          <w:b w:val="false"/>
          <w:i w:val="false"/>
          <w:caps w:val="false"/>
          <w:smallCaps w:val="false"/>
          <w:strike w:val="false"/>
          <w:dstrike w:val="false"/>
          <w:color w:val="000000"/>
          <w:position w:val="0"/>
          <w:sz w:val="20"/>
          <w:sz w:val="20"/>
          <w:szCs w:val="20"/>
          <w:shd w:fill="FFFFFF" w:val="clear"/>
          <w:vertAlign w:val="baseline"/>
        </w:rPr>
        <w:t xml:space="preserve"> Os demais licitantes ficarão desde logo intimados para apresentar contrarrazões ao recurso no prazo de 3 (três) dias úteis contados do término do prazo de apresentação das razões do recorrente, exclusivamente por meio eletrônico e assinadas com uso de certificação digital ICP-Brasil.</w:t>
      </w:r>
    </w:p>
    <w:p>
      <w:pPr>
        <w:pStyle w:val="Normal"/>
        <w:shd w:val="clear" w:fill="FFFFFF"/>
        <w:spacing w:lineRule="auto" w:line="240" w:before="57" w:after="0"/>
        <w:ind w:hanging="0" w:start="9" w:end="-55"/>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shd w:fill="FFFFFF" w:val="clear"/>
          <w:vertAlign w:val="baseline"/>
        </w:rPr>
        <w:t>10.2</w:t>
      </w:r>
      <w:r>
        <w:rPr>
          <w:rFonts w:eastAsia="Arial" w:cs="Arial" w:ascii="Arial" w:hAnsi="Arial"/>
          <w:b w:val="false"/>
          <w:i w:val="false"/>
          <w:caps w:val="false"/>
          <w:smallCaps w:val="false"/>
          <w:strike w:val="false"/>
          <w:dstrike w:val="false"/>
          <w:color w:val="000000"/>
          <w:position w:val="0"/>
          <w:sz w:val="20"/>
          <w:sz w:val="20"/>
          <w:szCs w:val="20"/>
          <w:shd w:fill="FFFFFF" w:val="clear"/>
          <w:vertAlign w:val="baseline"/>
        </w:rPr>
        <w:t xml:space="preserve"> A não apresentação das razões recursos no prazo fixado implicará a decadência do direito de recorrer.</w:t>
      </w:r>
    </w:p>
    <w:p>
      <w:pPr>
        <w:pStyle w:val="Normal"/>
        <w:shd w:val="clear" w:fill="FFFFFF"/>
        <w:spacing w:lineRule="auto" w:line="240" w:before="57" w:after="57"/>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shd w:fill="FFFFFF" w:val="clear"/>
          <w:vertAlign w:val="baseline"/>
        </w:rPr>
        <w:t xml:space="preserve">10.3 </w:t>
      </w:r>
      <w:r>
        <w:rPr>
          <w:rFonts w:eastAsia="Arial" w:cs="Arial" w:ascii="Arial" w:hAnsi="Arial"/>
          <w:b w:val="false"/>
          <w:i w:val="false"/>
          <w:caps w:val="false"/>
          <w:smallCaps w:val="false"/>
          <w:strike w:val="false"/>
          <w:dstrike w:val="false"/>
          <w:color w:val="000000"/>
          <w:position w:val="0"/>
          <w:sz w:val="20"/>
          <w:sz w:val="20"/>
          <w:szCs w:val="20"/>
          <w:shd w:fill="FFFFFF" w:val="clear"/>
          <w:vertAlign w:val="baseline"/>
        </w:rPr>
        <w:t>As razões e as contrarrazões de recurso que não forem apresentadas conforme o disposto nos itens anteriores, ou subscritas por representante não habilitado ou não credenciado para responder pelo licitante, não serão conhecidas pelo(a) Agente de Contratação.</w:t>
      </w:r>
    </w:p>
    <w:p>
      <w:pPr>
        <w:pStyle w:val="Normal"/>
        <w:shd w:val="clear" w:fill="FFFFFF"/>
        <w:spacing w:lineRule="auto" w:line="240" w:before="57" w:after="57"/>
        <w:jc w:val="both"/>
        <w:rPr/>
      </w:pPr>
      <w:bookmarkStart w:id="4" w:name="_heading=h.2et92p0"/>
      <w:bookmarkEnd w:id="4"/>
      <w:r>
        <w:rPr>
          <w:rFonts w:eastAsia="Arial" w:cs="Arial" w:ascii="Arial" w:hAnsi="Arial"/>
          <w:b/>
          <w:i w:val="false"/>
          <w:caps w:val="false"/>
          <w:smallCaps w:val="false"/>
          <w:strike w:val="false"/>
          <w:dstrike w:val="false"/>
          <w:color w:val="000000"/>
          <w:position w:val="0"/>
          <w:sz w:val="20"/>
          <w:sz w:val="20"/>
          <w:szCs w:val="20"/>
          <w:shd w:fill="FFFFFF" w:val="clear"/>
          <w:vertAlign w:val="baseline"/>
        </w:rPr>
        <w:t xml:space="preserve">10.4 </w:t>
      </w:r>
      <w:r>
        <w:rPr>
          <w:rFonts w:eastAsia="Arial" w:cs="Arial" w:ascii="Arial" w:hAnsi="Arial"/>
          <w:b w:val="false"/>
          <w:i w:val="false"/>
          <w:caps w:val="false"/>
          <w:smallCaps w:val="false"/>
          <w:strike w:val="false"/>
          <w:dstrike w:val="false"/>
          <w:color w:val="000000"/>
          <w:position w:val="0"/>
          <w:sz w:val="20"/>
          <w:sz w:val="20"/>
          <w:szCs w:val="20"/>
          <w:shd w:fill="FFFFFF" w:val="clear"/>
          <w:vertAlign w:val="baseline"/>
        </w:rPr>
        <w:t xml:space="preserve">Os autos do processo de licitação poderão ser acessados pelos interessados no sistema E-Protocolo no site </w:t>
      </w:r>
      <w:hyperlink r:id="rId13">
        <w:r>
          <w:rPr>
            <w:rStyle w:val="ListLabel122"/>
            <w:rFonts w:eastAsia="Arial" w:cs="Arial" w:ascii="Arial" w:hAnsi="Arial"/>
            <w:b w:val="false"/>
            <w:i w:val="false"/>
            <w:caps w:val="false"/>
            <w:smallCaps w:val="false"/>
            <w:strike w:val="false"/>
            <w:dstrike w:val="false"/>
            <w:color w:val="000000"/>
            <w:position w:val="0"/>
            <w:sz w:val="20"/>
            <w:sz w:val="20"/>
            <w:szCs w:val="20"/>
            <w:u w:val="single"/>
            <w:shd w:fill="FFFFFF" w:val="clear"/>
            <w:vertAlign w:val="baseline"/>
          </w:rPr>
          <w:t>https://www.e-protocolo.pr.gov.br</w:t>
        </w:r>
      </w:hyperlink>
      <w:r>
        <w:rPr>
          <w:rFonts w:eastAsia="Arial" w:cs="Arial" w:ascii="Arial" w:hAnsi="Arial"/>
          <w:b w:val="false"/>
          <w:i w:val="false"/>
          <w:caps w:val="false"/>
          <w:smallCaps w:val="false"/>
          <w:strike w:val="false"/>
          <w:dstrike w:val="false"/>
          <w:color w:val="000000"/>
          <w:position w:val="0"/>
          <w:sz w:val="20"/>
          <w:sz w:val="20"/>
          <w:szCs w:val="20"/>
          <w:shd w:fill="FFFFFF" w:val="clear"/>
          <w:vertAlign w:val="baseline"/>
        </w:rPr>
        <w:t>.</w:t>
      </w:r>
    </w:p>
    <w:p>
      <w:pPr>
        <w:pStyle w:val="Normal"/>
        <w:shd w:val="clear" w:fill="FFFFFF"/>
        <w:tabs>
          <w:tab w:val="clear" w:pos="720"/>
          <w:tab w:val="left" w:pos="558" w:leader="none"/>
        </w:tabs>
        <w:spacing w:lineRule="auto" w:line="240" w:before="57" w:after="57"/>
        <w:jc w:val="both"/>
        <w:rPr>
          <w:rFonts w:ascii="Arial" w:hAnsi="Arial"/>
          <w:sz w:val="20"/>
          <w:szCs w:val="20"/>
        </w:rPr>
      </w:pPr>
      <w:r>
        <w:rPr>
          <w:rFonts w:ascii="Arial" w:hAnsi="Arial"/>
          <w:b/>
          <w:i w:val="false"/>
          <w:caps w:val="false"/>
          <w:smallCaps w:val="false"/>
          <w:strike w:val="false"/>
          <w:dstrike w:val="false"/>
          <w:position w:val="0"/>
          <w:sz w:val="20"/>
          <w:sz w:val="20"/>
          <w:szCs w:val="20"/>
          <w:vertAlign w:val="baseline"/>
        </w:rPr>
        <w:t xml:space="preserve">10.5 </w:t>
      </w:r>
      <w:r>
        <w:rPr>
          <w:rFonts w:eastAsia="Arial" w:cs="Arial" w:ascii="Arial" w:hAnsi="Arial"/>
          <w:b w:val="false"/>
          <w:i w:val="false"/>
          <w:caps w:val="false"/>
          <w:smallCaps w:val="false"/>
          <w:strike w:val="false"/>
          <w:dstrike w:val="false"/>
          <w:color w:val="000000"/>
          <w:position w:val="0"/>
          <w:sz w:val="20"/>
          <w:sz w:val="20"/>
          <w:szCs w:val="20"/>
          <w:shd w:fill="FFFFFF" w:val="clear"/>
          <w:vertAlign w:val="baseline"/>
        </w:rPr>
        <w:t>O acolhimento do recurso implicará invalidação apenas de ato insuscetível de aproveitamento.</w:t>
      </w:r>
    </w:p>
    <w:p>
      <w:pPr>
        <w:pStyle w:val="Normal"/>
        <w:shd w:val="clear" w:fill="FFFFFF"/>
        <w:spacing w:lineRule="auto" w:line="240" w:before="57" w:after="57"/>
        <w:jc w:val="both"/>
        <w:rPr>
          <w:rFonts w:ascii="Arial" w:hAnsi="Arial"/>
          <w:position w:val="0"/>
          <w:sz w:val="20"/>
          <w:sz w:val="20"/>
          <w:szCs w:val="20"/>
          <w:vertAlign w:val="baseline"/>
        </w:rPr>
      </w:pPr>
      <w:r>
        <w:rPr>
          <w:rFonts w:ascii="Arial" w:hAnsi="Arial"/>
          <w:position w:val="0"/>
          <w:sz w:val="20"/>
          <w:sz w:val="20"/>
          <w:szCs w:val="20"/>
          <w:vertAlign w:val="baseline"/>
        </w:rPr>
      </w:r>
    </w:p>
    <w:p>
      <w:pPr>
        <w:pStyle w:val="Normal"/>
        <w:shd w:val="clear" w:fill="FFFFFF"/>
        <w:spacing w:lineRule="auto" w:line="240" w:before="57" w:after="57"/>
        <w:jc w:val="both"/>
        <w:rPr>
          <w:rFonts w:ascii="Arial" w:hAnsi="Arial" w:eastAsia="Arial" w:cs="Arial"/>
          <w:b/>
          <w:i w:val="false"/>
          <w:i w:val="false"/>
          <w:caps w:val="false"/>
          <w:smallCaps w:val="false"/>
          <w:strike w:val="false"/>
          <w:dstrike w:val="false"/>
          <w:color w:val="000000"/>
          <w:position w:val="0"/>
          <w:sz w:val="20"/>
          <w:sz w:val="20"/>
          <w:szCs w:val="20"/>
          <w:shd w:fill="FFFFFF" w:val="clear"/>
          <w:vertAlign w:val="baseline"/>
        </w:rPr>
      </w:pPr>
      <w:r>
        <w:rPr>
          <w:rFonts w:eastAsia="Arial" w:cs="Arial" w:ascii="Arial" w:hAnsi="Arial"/>
          <w:b/>
          <w:i w:val="false"/>
          <w:caps w:val="false"/>
          <w:smallCaps w:val="false"/>
          <w:strike w:val="false"/>
          <w:dstrike w:val="false"/>
          <w:color w:val="000000"/>
          <w:position w:val="0"/>
          <w:sz w:val="20"/>
          <w:sz w:val="20"/>
          <w:szCs w:val="20"/>
          <w:shd w:fill="FFFFFF" w:val="clear"/>
          <w:vertAlign w:val="baseline"/>
        </w:rPr>
        <w:t>11. ADJUDICAÇÃO E HOMOLOGAÇÃO</w:t>
      </w:r>
    </w:p>
    <w:p>
      <w:pPr>
        <w:pStyle w:val="Normal"/>
        <w:shd w:val="clear" w:fill="FFFFFF"/>
        <w:spacing w:lineRule="auto" w:line="240" w:before="57" w:after="57"/>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shd w:fill="FFFFFF" w:val="clear"/>
          <w:vertAlign w:val="baseline"/>
        </w:rPr>
        <w:t xml:space="preserve">11.1 </w:t>
      </w:r>
      <w:r>
        <w:rPr>
          <w:rFonts w:eastAsia="Arial" w:cs="Arial" w:ascii="Arial" w:hAnsi="Arial"/>
          <w:b w:val="false"/>
          <w:i w:val="false"/>
          <w:caps w:val="false"/>
          <w:smallCaps w:val="false"/>
          <w:strike w:val="false"/>
          <w:dstrike w:val="false"/>
          <w:color w:val="000000"/>
          <w:position w:val="0"/>
          <w:sz w:val="20"/>
          <w:sz w:val="20"/>
          <w:szCs w:val="20"/>
          <w:shd w:fill="FFFFFF" w:val="clear"/>
          <w:vertAlign w:val="baseline"/>
        </w:rPr>
        <w:t>Examinada a aceitabilidade da proposta e a regularidade e a habilitação do licitante vencedor,</w:t>
      </w: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 </w:t>
      </w:r>
      <w:r>
        <w:rPr>
          <w:rFonts w:eastAsia="Arial" w:cs="Arial" w:ascii="Arial" w:hAnsi="Arial"/>
          <w:b w:val="false"/>
          <w:i w:val="false"/>
          <w:caps w:val="false"/>
          <w:smallCaps w:val="false"/>
          <w:strike w:val="false"/>
          <w:dstrike w:val="false"/>
          <w:color w:val="000000"/>
          <w:position w:val="0"/>
          <w:sz w:val="20"/>
          <w:sz w:val="20"/>
          <w:szCs w:val="20"/>
          <w:shd w:fill="FFFFFF" w:val="clear"/>
          <w:vertAlign w:val="baseline"/>
        </w:rPr>
        <w:t>o procedimento licitatório será encaminhado pelo(a) Agente de Contratação à autoridade máxima para adjudicação e homologação.</w:t>
      </w:r>
    </w:p>
    <w:p>
      <w:pPr>
        <w:pStyle w:val="Normal"/>
        <w:shd w:val="clear" w:fill="FFFFFF"/>
        <w:spacing w:lineRule="auto" w:line="240" w:before="57" w:after="57"/>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shd w:fill="FFFFFF" w:val="clear"/>
          <w:vertAlign w:val="baseline"/>
        </w:rPr>
        <w:t>11.2</w:t>
      </w:r>
      <w:r>
        <w:rPr>
          <w:rFonts w:eastAsia="Arial" w:cs="Arial" w:ascii="Arial" w:hAnsi="Arial"/>
          <w:b w:val="false"/>
          <w:i w:val="false"/>
          <w:caps w:val="false"/>
          <w:smallCaps w:val="false"/>
          <w:strike w:val="false"/>
          <w:dstrike w:val="false"/>
          <w:color w:val="000000"/>
          <w:position w:val="0"/>
          <w:sz w:val="20"/>
          <w:sz w:val="20"/>
          <w:szCs w:val="20"/>
          <w:shd w:fill="FFFFFF" w:val="clear"/>
          <w:vertAlign w:val="baseline"/>
        </w:rPr>
        <w:t xml:space="preserve"> Será permitida a adjudicação e a homologação parcial do procedimento licitatório, quando o seu objeto possuir mais de um lote.</w:t>
      </w:r>
    </w:p>
    <w:p>
      <w:pPr>
        <w:pStyle w:val="Normal"/>
        <w:shd w:val="clear" w:fill="FFFFFF"/>
        <w:tabs>
          <w:tab w:val="clear" w:pos="720"/>
          <w:tab w:val="left" w:pos="293" w:leader="none"/>
        </w:tabs>
        <w:spacing w:lineRule="auto" w:line="240" w:before="57" w:after="57"/>
        <w:jc w:val="both"/>
        <w:rPr>
          <w:rFonts w:ascii="Arial" w:hAnsi="Arial" w:eastAsia="Arial" w:cs="Arial"/>
          <w:position w:val="0"/>
          <w:sz w:val="20"/>
          <w:sz w:val="20"/>
          <w:szCs w:val="20"/>
          <w:vertAlign w:val="baseline"/>
        </w:rPr>
      </w:pPr>
      <w:r>
        <w:rPr>
          <w:rFonts w:eastAsia="Arial" w:cs="Arial" w:ascii="Arial" w:hAnsi="Arial"/>
          <w:position w:val="0"/>
          <w:sz w:val="20"/>
          <w:sz w:val="20"/>
          <w:szCs w:val="20"/>
          <w:vertAlign w:val="baseline"/>
        </w:rPr>
      </w:r>
    </w:p>
    <w:p>
      <w:pPr>
        <w:pStyle w:val="Normal"/>
        <w:shd w:val="clear" w:fill="FFFFFF"/>
        <w:spacing w:lineRule="auto" w:line="240" w:before="57" w:after="57"/>
        <w:jc w:val="both"/>
        <w:rPr>
          <w:rFonts w:ascii="Arial" w:hAnsi="Arial" w:eastAsia="Arial" w:cs="Arial"/>
          <w:b/>
          <w:i w:val="false"/>
          <w:i w:val="false"/>
          <w:caps w:val="false"/>
          <w:smallCaps w:val="false"/>
          <w:strike w:val="false"/>
          <w:dstrike w:val="false"/>
          <w:color w:val="000000"/>
          <w:position w:val="0"/>
          <w:sz w:val="20"/>
          <w:sz w:val="20"/>
          <w:szCs w:val="20"/>
          <w:vertAlign w:val="baseline"/>
        </w:rPr>
      </w:pPr>
      <w:r>
        <w:rPr>
          <w:rFonts w:eastAsia="Arial" w:cs="Arial" w:ascii="Arial" w:hAnsi="Arial"/>
          <w:b/>
          <w:i w:val="false"/>
          <w:caps w:val="false"/>
          <w:smallCaps w:val="false"/>
          <w:strike w:val="false"/>
          <w:dstrike w:val="false"/>
          <w:color w:val="000000"/>
          <w:position w:val="0"/>
          <w:sz w:val="20"/>
          <w:sz w:val="20"/>
          <w:szCs w:val="20"/>
          <w:vertAlign w:val="baseline"/>
        </w:rPr>
        <w:t>12 CONTRATO, RECEBIMENTO E PAGAMENTO</w:t>
      </w:r>
    </w:p>
    <w:p>
      <w:pPr>
        <w:pStyle w:val="Normal"/>
        <w:shd w:val="clear" w:fill="FFFFFF"/>
        <w:tabs>
          <w:tab w:val="clear" w:pos="720"/>
          <w:tab w:val="left" w:pos="293" w:leader="none"/>
        </w:tabs>
        <w:spacing w:lineRule="auto" w:line="240" w:before="57" w:after="57"/>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vertAlign w:val="baseline"/>
        </w:rPr>
        <w:t xml:space="preserve">12.1 </w:t>
      </w: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O adjudicatário será notificado para assinar o contrato ou retirar a nota de empenho (ou documento equivalente) no prazo de </w:t>
      </w:r>
      <w:r>
        <w:rPr>
          <w:rFonts w:eastAsia="Arial" w:cs="Arial" w:ascii="Arial" w:hAnsi="Arial"/>
          <w:b w:val="false"/>
          <w:i w:val="false"/>
          <w:caps w:val="false"/>
          <w:smallCaps w:val="false"/>
          <w:strike w:val="false"/>
          <w:dstrike w:val="false"/>
          <w:color w:val="000000"/>
          <w:position w:val="0"/>
          <w:sz w:val="20"/>
          <w:sz w:val="20"/>
          <w:szCs w:val="20"/>
          <w:shd w:fill="FFFF00" w:val="clear"/>
          <w:vertAlign w:val="baseline"/>
        </w:rPr>
        <w:t>xxx (xxxx)</w:t>
      </w: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 dias úteis, prorrogável a critério</w:t>
      </w:r>
      <w:r>
        <w:rPr>
          <w:rFonts w:eastAsia="Arial" w:cs="Arial" w:ascii="Arial" w:hAnsi="Arial"/>
          <w:b w:val="false"/>
          <w:i w:val="false"/>
          <w:caps w:val="false"/>
          <w:smallCaps w:val="false"/>
          <w:strike w:val="false"/>
          <w:dstrike w:val="false"/>
          <w:color w:val="000000"/>
          <w:position w:val="0"/>
          <w:sz w:val="20"/>
          <w:sz w:val="20"/>
          <w:szCs w:val="20"/>
          <w:shd w:fill="FFFFFF" w:val="clear"/>
          <w:vertAlign w:val="baseline"/>
        </w:rPr>
        <w:t xml:space="preserve"> do órgão ou entidade contratante, sob pena de decair do direito à contratação e incidir nas penalidades previstas neste edital.</w:t>
      </w:r>
    </w:p>
    <w:p>
      <w:pPr>
        <w:pStyle w:val="Normal"/>
        <w:shd w:val="clear" w:fill="FFFFFF"/>
        <w:tabs>
          <w:tab w:val="clear" w:pos="720"/>
          <w:tab w:val="left" w:pos="293" w:leader="none"/>
        </w:tabs>
        <w:spacing w:lineRule="auto" w:line="240" w:before="57" w:after="57"/>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shd w:fill="FFFFFF" w:val="clear"/>
          <w:vertAlign w:val="baseline"/>
        </w:rPr>
        <w:t xml:space="preserve">12.2 </w:t>
      </w:r>
      <w:r>
        <w:rPr>
          <w:rFonts w:eastAsia="Arial" w:cs="Arial" w:ascii="Arial" w:hAnsi="Arial"/>
          <w:b w:val="false"/>
          <w:i w:val="false"/>
          <w:caps w:val="false"/>
          <w:smallCaps w:val="false"/>
          <w:strike w:val="false"/>
          <w:dstrike w:val="false"/>
          <w:color w:val="000000"/>
          <w:position w:val="0"/>
          <w:sz w:val="20"/>
          <w:sz w:val="20"/>
          <w:szCs w:val="20"/>
          <w:shd w:fill="FFFFFF" w:val="clear"/>
          <w:vertAlign w:val="baseline"/>
        </w:rPr>
        <w:t>Para a assinatura do contrato ou retirada da nota de empenho, o adjudicatário deverá estar credenciado no Portal Nacional de Contratações Públicas (PNCP) e no Cadastro Unificado de Fornecedores do Estado do Paraná – CAUFPR, mantendo as condições de habilitação exigidas na licitação, para a comprovação das condições de habilitação consignadas no edital, que deverão ser mantidas pelo licitante durante a vigência do contrato.</w:t>
      </w:r>
    </w:p>
    <w:p>
      <w:pPr>
        <w:pStyle w:val="Normal"/>
        <w:widowControl w:val="false"/>
        <w:shd w:val="clear" w:fill="FFFFFF"/>
        <w:tabs>
          <w:tab w:val="clear" w:pos="720"/>
          <w:tab w:val="left" w:pos="277" w:leader="none"/>
        </w:tabs>
        <w:spacing w:lineRule="auto" w:line="240" w:before="57" w:after="57"/>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shd w:fill="FFFFFF" w:val="clear"/>
          <w:vertAlign w:val="baseline"/>
        </w:rPr>
        <w:t xml:space="preserve">12.3 </w:t>
      </w:r>
      <w:r>
        <w:rPr>
          <w:rFonts w:eastAsia="Arial" w:cs="Arial" w:ascii="Arial" w:hAnsi="Arial"/>
          <w:b w:val="false"/>
          <w:i w:val="false"/>
          <w:caps w:val="false"/>
          <w:smallCaps w:val="false"/>
          <w:strike w:val="false"/>
          <w:dstrike w:val="false"/>
          <w:color w:val="000000"/>
          <w:position w:val="0"/>
          <w:sz w:val="20"/>
          <w:sz w:val="20"/>
          <w:szCs w:val="20"/>
          <w:shd w:fill="FFFFFF" w:val="clear"/>
          <w:vertAlign w:val="baseline"/>
        </w:rPr>
        <w:t>Antes da assinatura do contrato, a Administração realizará consulta ao Cadastro Informativo Estadual – Cadin Estadual, haja vista a vedação contida no art. 3º, inc. I, da Lei Estadual nº 18.466, de 2015.</w:t>
      </w:r>
    </w:p>
    <w:p>
      <w:pPr>
        <w:pStyle w:val="Normal"/>
        <w:widowControl w:val="false"/>
        <w:shd w:val="clear" w:fill="FFFFFF"/>
        <w:tabs>
          <w:tab w:val="clear" w:pos="720"/>
          <w:tab w:val="left" w:pos="567" w:leader="none"/>
        </w:tabs>
        <w:spacing w:lineRule="auto" w:line="240" w:before="57" w:after="57"/>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shd w:fill="FFFFFF" w:val="clear"/>
          <w:vertAlign w:val="baseline"/>
        </w:rPr>
        <w:t>12.4</w:t>
      </w:r>
      <w:r>
        <w:rPr>
          <w:rFonts w:eastAsia="Arial" w:cs="Arial" w:ascii="Arial" w:hAnsi="Arial"/>
          <w:b w:val="false"/>
          <w:i w:val="false"/>
          <w:caps w:val="false"/>
          <w:smallCaps w:val="false"/>
          <w:strike w:val="false"/>
          <w:dstrike w:val="false"/>
          <w:color w:val="000000"/>
          <w:position w:val="0"/>
          <w:sz w:val="20"/>
          <w:sz w:val="20"/>
          <w:szCs w:val="20"/>
          <w:shd w:fill="FFFFFF" w:val="clear"/>
          <w:vertAlign w:val="baseline"/>
        </w:rPr>
        <w:t xml:space="preserve"> O adjudicatário deverá, antes da assinatura do contrato, apresentar Planilha Orçamentária para aprovação do Órgão Licitante.</w:t>
      </w:r>
    </w:p>
    <w:p>
      <w:pPr>
        <w:pStyle w:val="Normal"/>
        <w:widowControl w:val="false"/>
        <w:shd w:val="clear" w:fill="FFFFFF"/>
        <w:tabs>
          <w:tab w:val="clear" w:pos="720"/>
          <w:tab w:val="left" w:pos="567" w:leader="none"/>
        </w:tabs>
        <w:spacing w:lineRule="auto" w:line="240" w:before="57" w:after="57"/>
        <w:jc w:val="both"/>
        <w:rPr>
          <w:rFonts w:ascii="Arial" w:hAnsi="Arial"/>
          <w:sz w:val="20"/>
          <w:szCs w:val="20"/>
        </w:rPr>
      </w:pPr>
      <w:bookmarkStart w:id="5" w:name="_heading=h.tyjcwt"/>
      <w:bookmarkEnd w:id="5"/>
      <w:r>
        <w:rPr>
          <w:rFonts w:eastAsia="Arial" w:cs="Arial" w:ascii="Arial" w:hAnsi="Arial"/>
          <w:b/>
          <w:i w:val="false"/>
          <w:caps w:val="false"/>
          <w:smallCaps w:val="false"/>
          <w:strike w:val="false"/>
          <w:dstrike w:val="false"/>
          <w:color w:val="000000"/>
          <w:position w:val="0"/>
          <w:sz w:val="20"/>
          <w:sz w:val="20"/>
          <w:szCs w:val="20"/>
          <w:shd w:fill="FFFFFF" w:val="clear"/>
          <w:vertAlign w:val="baseline"/>
        </w:rPr>
        <w:t>12.5</w:t>
      </w:r>
      <w:r>
        <w:rPr>
          <w:rFonts w:eastAsia="Arial" w:cs="Arial" w:ascii="Arial" w:hAnsi="Arial"/>
          <w:b w:val="false"/>
          <w:i w:val="false"/>
          <w:caps w:val="false"/>
          <w:smallCaps w:val="false"/>
          <w:strike w:val="false"/>
          <w:dstrike w:val="false"/>
          <w:color w:val="000000"/>
          <w:position w:val="0"/>
          <w:sz w:val="20"/>
          <w:sz w:val="20"/>
          <w:szCs w:val="20"/>
          <w:shd w:fill="FFFFFF" w:val="clear"/>
          <w:vertAlign w:val="baseline"/>
        </w:rPr>
        <w:t xml:space="preserve"> O adjudicatário deverá assinar o Contrato no prazo máximo de </w:t>
      </w:r>
      <w:r>
        <w:rPr>
          <w:rFonts w:eastAsia="Arial" w:cs="Arial" w:ascii="Arial" w:hAnsi="Arial"/>
          <w:b w:val="false"/>
          <w:i w:val="false"/>
          <w:caps w:val="false"/>
          <w:smallCaps w:val="false"/>
          <w:strike w:val="false"/>
          <w:dstrike w:val="false"/>
          <w:color w:val="000000"/>
          <w:position w:val="0"/>
          <w:sz w:val="20"/>
          <w:sz w:val="20"/>
          <w:szCs w:val="20"/>
          <w:shd w:fill="FFFF00" w:val="clear"/>
          <w:vertAlign w:val="baseline"/>
        </w:rPr>
        <w:t>XXX (xxxx) dias</w:t>
      </w:r>
      <w:r>
        <w:rPr>
          <w:rFonts w:eastAsia="Arial" w:cs="Arial" w:ascii="Arial" w:hAnsi="Arial"/>
          <w:b w:val="false"/>
          <w:i w:val="false"/>
          <w:caps w:val="false"/>
          <w:smallCaps w:val="false"/>
          <w:strike w:val="false"/>
          <w:dstrike w:val="false"/>
          <w:color w:val="000000"/>
          <w:position w:val="0"/>
          <w:sz w:val="20"/>
          <w:sz w:val="20"/>
          <w:szCs w:val="20"/>
          <w:shd w:fill="FFFFFF" w:val="clear"/>
          <w:vertAlign w:val="baseline"/>
        </w:rPr>
        <w:t xml:space="preserve"> úteis após o recebimento da convocação, podendo ser prorrogado por igual período mediante justificativa idônea aprovado pelo órgão licitante, contados a partir do recebimento do aviso, sob pena de decair do direito à contratação, sem prejuízo das sanções previstas neste Edital.</w:t>
      </w:r>
    </w:p>
    <w:p>
      <w:pPr>
        <w:pStyle w:val="Normal"/>
        <w:shd w:val="clear" w:fill="FFFFFF"/>
        <w:tabs>
          <w:tab w:val="clear" w:pos="720"/>
          <w:tab w:val="left" w:pos="293" w:leader="none"/>
        </w:tabs>
        <w:spacing w:lineRule="auto" w:line="240" w:before="57" w:after="57"/>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shd w:fill="FFFFFF" w:val="clear"/>
          <w:vertAlign w:val="baseline"/>
        </w:rPr>
        <w:t xml:space="preserve">12.6 </w:t>
      </w:r>
      <w:bookmarkStart w:id="6" w:name="bookmark=id.3dy6vkm"/>
      <w:bookmarkEnd w:id="6"/>
      <w:r>
        <w:rPr>
          <w:rFonts w:eastAsia="Arial" w:cs="Arial" w:ascii="Arial" w:hAnsi="Arial"/>
          <w:b w:val="false"/>
          <w:i w:val="false"/>
          <w:caps w:val="false"/>
          <w:smallCaps w:val="false"/>
          <w:strike w:val="false"/>
          <w:dstrike w:val="false"/>
          <w:color w:val="000000"/>
          <w:position w:val="0"/>
          <w:sz w:val="20"/>
          <w:sz w:val="20"/>
          <w:szCs w:val="20"/>
          <w:shd w:fill="FFFFFF" w:val="clear"/>
          <w:vertAlign w:val="baseline"/>
        </w:rPr>
        <w:t>Se o adjudicatário não apresentar as comprovações dos itens 12.2 e 12.3 ou se recusar a assinar o contrato ou retirar a nota de empenho, a Administração Pública poderá revogar a licitação, sem prejuízo da aplicação das cominações previstas na Lei Federal n.º 14.133/2021, e do Decreto n.º 10.086/2022, ou ainda, convocar os licitantes remanescentes, na ordem de classificação, para a celebração do contrato nas condições ofertadas pelo licitante vencedor.</w:t>
      </w:r>
      <w:bookmarkStart w:id="7" w:name="bookmark=id.1t3h5sf"/>
      <w:bookmarkEnd w:id="7"/>
    </w:p>
    <w:p>
      <w:pPr>
        <w:pStyle w:val="Normal"/>
        <w:shd w:val="clear" w:fill="FFFFFF"/>
        <w:tabs>
          <w:tab w:val="clear" w:pos="720"/>
          <w:tab w:val="left" w:pos="293" w:leader="none"/>
        </w:tabs>
        <w:spacing w:lineRule="auto" w:line="240" w:before="57" w:after="57"/>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shd w:fill="FFFFFF" w:val="clear"/>
          <w:vertAlign w:val="baseline"/>
        </w:rPr>
        <w:t xml:space="preserve">12.7 </w:t>
      </w:r>
      <w:r>
        <w:rPr>
          <w:rFonts w:eastAsia="Arial" w:cs="Arial" w:ascii="Arial" w:hAnsi="Arial"/>
          <w:b w:val="false"/>
          <w:i w:val="false"/>
          <w:caps w:val="false"/>
          <w:smallCaps w:val="false"/>
          <w:strike w:val="false"/>
          <w:dstrike w:val="false"/>
          <w:color w:val="000000"/>
          <w:position w:val="0"/>
          <w:sz w:val="20"/>
          <w:sz w:val="20"/>
          <w:szCs w:val="20"/>
          <w:shd w:fill="FFFFFF" w:val="clear"/>
          <w:vertAlign w:val="baseline"/>
        </w:rPr>
        <w:t>A recusa injustificada do adjudicatário ou a justificativa não aceita pela Administração, implicará a instauração de procedimento administrativo autônomo para eventual aplicação de sanções administrativas.</w:t>
      </w:r>
    </w:p>
    <w:p>
      <w:pPr>
        <w:pStyle w:val="Normal"/>
        <w:widowControl w:val="false"/>
        <w:shd w:val="clear" w:fill="FFFFFF"/>
        <w:tabs>
          <w:tab w:val="clear" w:pos="720"/>
          <w:tab w:val="left" w:pos="293" w:leader="none"/>
        </w:tabs>
        <w:spacing w:lineRule="auto" w:line="240" w:before="57" w:after="57"/>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vertAlign w:val="baseline"/>
        </w:rPr>
        <w:t xml:space="preserve">12.8 </w:t>
      </w:r>
      <w:r>
        <w:rPr>
          <w:rFonts w:eastAsia="Arial" w:cs="Arial" w:ascii="Arial" w:hAnsi="Arial"/>
          <w:b w:val="false"/>
          <w:i w:val="false"/>
          <w:caps w:val="false"/>
          <w:smallCaps w:val="false"/>
          <w:strike w:val="false"/>
          <w:dstrike w:val="false"/>
          <w:color w:val="000000"/>
          <w:position w:val="0"/>
          <w:sz w:val="20"/>
          <w:sz w:val="20"/>
          <w:szCs w:val="20"/>
          <w:vertAlign w:val="baseline"/>
        </w:rPr>
        <w:t>Na hipótese de nenhum dos licitantes aceitar a contratação nos termos do item 12.6, a Administração Pública poderá convocar os licitantes remanescentes, na ordem de classificação, para a celebração do contrato nas condições ofertadas por estes, desde que o valor seja igual ou inferior ao orçamento estimado para a contratação, inclusive quanto aos preços atualizados, nos termos do instrumento convocatório.</w:t>
      </w:r>
    </w:p>
    <w:p>
      <w:pPr>
        <w:pStyle w:val="Normal"/>
        <w:widowControl w:val="false"/>
        <w:shd w:val="clear" w:fill="FFFFFF"/>
        <w:tabs>
          <w:tab w:val="clear" w:pos="720"/>
          <w:tab w:val="left" w:pos="567" w:leader="none"/>
        </w:tabs>
        <w:spacing w:lineRule="auto" w:line="240" w:before="57" w:after="57"/>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vertAlign w:val="baseline"/>
        </w:rPr>
        <w:t>12.9</w:t>
      </w: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 A Ordem de Serviço deverá ser assinada pelo contratado no prazo máximo de até</w:t>
      </w:r>
      <w:r>
        <w:rPr>
          <w:rFonts w:eastAsia="Arial" w:cs="Arial" w:ascii="Arial" w:hAnsi="Arial"/>
          <w:b w:val="false"/>
          <w:i w:val="false"/>
          <w:caps w:val="false"/>
          <w:smallCaps w:val="false"/>
          <w:strike w:val="false"/>
          <w:dstrike w:val="false"/>
          <w:color w:val="000000"/>
          <w:position w:val="0"/>
          <w:sz w:val="20"/>
          <w:sz w:val="20"/>
          <w:szCs w:val="20"/>
          <w:shd w:fill="FFFF00" w:val="clear"/>
          <w:vertAlign w:val="baseline"/>
        </w:rPr>
        <w:t xml:space="preserve"> [xx (XXXX)]</w:t>
      </w:r>
      <w:r>
        <w:rPr>
          <w:rFonts w:eastAsia="Arial" w:cs="Arial" w:ascii="Arial" w:hAnsi="Arial"/>
          <w:b w:val="false"/>
          <w:i w:val="false"/>
          <w:caps w:val="false"/>
          <w:smallCaps w:val="false"/>
          <w:strike w:val="false"/>
          <w:dstrike w:val="false"/>
          <w:color w:val="FF4000"/>
          <w:position w:val="0"/>
          <w:sz w:val="20"/>
          <w:sz w:val="20"/>
          <w:szCs w:val="20"/>
          <w:vertAlign w:val="baseline"/>
        </w:rPr>
        <w:t xml:space="preserve"> </w:t>
      </w:r>
      <w:r>
        <w:rPr>
          <w:rFonts w:eastAsia="Arial" w:cs="Arial" w:ascii="Arial" w:hAnsi="Arial"/>
          <w:b w:val="false"/>
          <w:i w:val="false"/>
          <w:caps w:val="false"/>
          <w:smallCaps w:val="false"/>
          <w:strike w:val="false"/>
          <w:dstrike w:val="false"/>
          <w:color w:val="000000"/>
          <w:position w:val="0"/>
          <w:sz w:val="20"/>
          <w:sz w:val="20"/>
          <w:szCs w:val="20"/>
          <w:vertAlign w:val="baseline"/>
        </w:rPr>
        <w:t>dias após a convocação pelo Órgão Licitante, podendo ser prorrogado por igual período mediante justificativa idônea aprovado pelo órgão licitante.</w:t>
      </w:r>
    </w:p>
    <w:p>
      <w:pPr>
        <w:pStyle w:val="Normal"/>
        <w:widowControl w:val="false"/>
        <w:shd w:val="clear" w:fill="FFFFFF"/>
        <w:tabs>
          <w:tab w:val="clear" w:pos="720"/>
          <w:tab w:val="left" w:pos="567" w:leader="none"/>
        </w:tabs>
        <w:spacing w:lineRule="auto" w:line="240" w:before="57" w:after="57"/>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vertAlign w:val="baseline"/>
        </w:rPr>
        <w:t xml:space="preserve">12.10 </w:t>
      </w:r>
      <w:r>
        <w:rPr>
          <w:rFonts w:eastAsia="Arial" w:cs="Arial" w:ascii="Arial" w:hAnsi="Arial"/>
          <w:b w:val="false"/>
          <w:i w:val="false"/>
          <w:caps w:val="false"/>
          <w:smallCaps w:val="false"/>
          <w:strike w:val="false"/>
          <w:dstrike w:val="false"/>
          <w:color w:val="000000"/>
          <w:position w:val="0"/>
          <w:sz w:val="20"/>
          <w:sz w:val="20"/>
          <w:szCs w:val="20"/>
          <w:vertAlign w:val="baseline"/>
        </w:rPr>
        <w:t>No ato da assinatura, o contratado fica obrigada a apresentar:</w:t>
      </w:r>
    </w:p>
    <w:p>
      <w:pPr>
        <w:pStyle w:val="Normal"/>
        <w:widowControl w:val="false"/>
        <w:shd w:val="clear" w:fill="FFFFFF"/>
        <w:tabs>
          <w:tab w:val="clear" w:pos="720"/>
          <w:tab w:val="left" w:pos="709" w:leader="none"/>
        </w:tabs>
        <w:spacing w:lineRule="auto" w:line="240" w:before="57" w:after="57"/>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shd w:fill="FFFFFF" w:val="clear"/>
          <w:vertAlign w:val="baseline"/>
        </w:rPr>
        <w:t>12.10.1</w:t>
      </w:r>
      <w:r>
        <w:rPr>
          <w:rFonts w:eastAsia="Arial" w:cs="Arial" w:ascii="Arial" w:hAnsi="Arial"/>
          <w:b w:val="false"/>
          <w:i w:val="false"/>
          <w:caps w:val="false"/>
          <w:smallCaps w:val="false"/>
          <w:strike w:val="false"/>
          <w:dstrike w:val="false"/>
          <w:color w:val="000000"/>
          <w:position w:val="0"/>
          <w:sz w:val="20"/>
          <w:sz w:val="20"/>
          <w:szCs w:val="20"/>
          <w:shd w:fill="FFFFFF" w:val="clear"/>
          <w:vertAlign w:val="baseline"/>
        </w:rPr>
        <w:t xml:space="preserve"> Comprovação das condições de habilitação do Edital, conforme</w:t>
      </w:r>
      <w:r>
        <w:rPr>
          <w:rFonts w:eastAsia="Arial" w:cs="Arial" w:ascii="Arial" w:hAnsi="Arial"/>
          <w:b w:val="false"/>
          <w:i w:val="false"/>
          <w:caps w:val="false"/>
          <w:smallCaps w:val="false"/>
          <w:strike w:val="false"/>
          <w:dstrike w:val="false"/>
          <w:position w:val="0"/>
          <w:sz w:val="20"/>
          <w:sz w:val="20"/>
          <w:szCs w:val="20"/>
          <w:shd w:fill="FFFFFF" w:val="clear"/>
          <w:vertAlign w:val="baseline"/>
        </w:rPr>
        <w:t xml:space="preserve"> </w:t>
      </w:r>
      <w:r>
        <w:rPr>
          <w:rFonts w:eastAsia="Arial" w:cs="Arial" w:ascii="Arial" w:hAnsi="Arial"/>
          <w:b w:val="false"/>
          <w:i w:val="false"/>
          <w:caps w:val="false"/>
          <w:smallCaps w:val="false"/>
          <w:strike w:val="false"/>
          <w:dstrike w:val="false"/>
          <w:position w:val="0"/>
          <w:sz w:val="20"/>
          <w:sz w:val="20"/>
          <w:szCs w:val="20"/>
          <w:vertAlign w:val="baseline"/>
        </w:rPr>
        <w:t>Anexo XV</w:t>
      </w:r>
      <w:r>
        <w:rPr>
          <w:rFonts w:eastAsia="Arial" w:cs="Arial" w:ascii="Arial" w:hAnsi="Arial"/>
          <w:b w:val="false"/>
          <w:i w:val="false"/>
          <w:caps w:val="false"/>
          <w:smallCaps w:val="false"/>
          <w:strike w:val="false"/>
          <w:dstrike w:val="false"/>
          <w:position w:val="0"/>
          <w:sz w:val="20"/>
          <w:sz w:val="20"/>
          <w:szCs w:val="20"/>
          <w:shd w:fill="FFFFFF" w:val="clear"/>
          <w:vertAlign w:val="baseline"/>
        </w:rPr>
        <w:t>, a</w:t>
      </w:r>
      <w:r>
        <w:rPr>
          <w:rFonts w:eastAsia="Arial" w:cs="Arial" w:ascii="Arial" w:hAnsi="Arial"/>
          <w:b w:val="false"/>
          <w:i w:val="false"/>
          <w:caps w:val="false"/>
          <w:smallCaps w:val="false"/>
          <w:strike w:val="false"/>
          <w:dstrike w:val="false"/>
          <w:color w:val="000000"/>
          <w:position w:val="0"/>
          <w:sz w:val="20"/>
          <w:sz w:val="20"/>
          <w:szCs w:val="20"/>
          <w:shd w:fill="FFFFFF" w:val="clear"/>
          <w:vertAlign w:val="baseline"/>
        </w:rPr>
        <w:t>s quais deverão ser mantidas durante a vigência do contrato.</w:t>
      </w:r>
    </w:p>
    <w:p>
      <w:pPr>
        <w:pStyle w:val="Normal"/>
        <w:keepNext w:val="false"/>
        <w:keepLines w:val="false"/>
        <w:pageBreakBefore w:val="false"/>
        <w:widowControl/>
        <w:shd w:val="clear" w:fill="FFFFFF"/>
        <w:spacing w:lineRule="auto" w:line="276" w:before="57" w:after="57"/>
        <w:ind w:hanging="0" w:start="0" w:end="0"/>
        <w:jc w:val="start"/>
        <w:rPr>
          <w:rFonts w:ascii="Arial" w:hAnsi="Arial"/>
          <w:sz w:val="20"/>
          <w:szCs w:val="20"/>
        </w:rPr>
      </w:pPr>
      <w:r>
        <w:rPr>
          <w:rFonts w:eastAsia="Times New Roman" w:cs="Times New Roman" w:ascii="Arial" w:hAnsi="Arial"/>
          <w:b/>
          <w:i w:val="false"/>
          <w:caps w:val="false"/>
          <w:smallCaps w:val="false"/>
          <w:strike w:val="false"/>
          <w:dstrike w:val="false"/>
          <w:color w:val="000000"/>
          <w:position w:val="0"/>
          <w:sz w:val="20"/>
          <w:sz w:val="20"/>
          <w:szCs w:val="20"/>
          <w:u w:val="none"/>
          <w:vertAlign w:val="baseline"/>
        </w:rPr>
        <w:t>12.10.2</w:t>
      </w:r>
      <w:r>
        <w:rPr>
          <w:rFonts w:eastAsia="Times New Roman" w:cs="Times New Roman" w:ascii="Arial" w:hAnsi="Arial"/>
          <w:b w:val="false"/>
          <w:i w:val="false"/>
          <w:caps w:val="false"/>
          <w:smallCaps w:val="false"/>
          <w:strike w:val="false"/>
          <w:dstrike w:val="false"/>
          <w:color w:val="000000"/>
          <w:position w:val="0"/>
          <w:sz w:val="20"/>
          <w:sz w:val="20"/>
          <w:szCs w:val="20"/>
          <w:u w:val="none"/>
          <w:vertAlign w:val="baseline"/>
        </w:rPr>
        <w:t xml:space="preserve"> A certidão de registro com visto do CREA-PR e/ou CAU-PR, de acordo com o regulamento do respectivo conselho de classe, da Lei Federal n.º 5.194/1966, da Lei Federal n.º 12.378/2010.</w:t>
      </w:r>
    </w:p>
    <w:p>
      <w:pPr>
        <w:pStyle w:val="Normal"/>
        <w:widowControl w:val="false"/>
        <w:shd w:val="clear" w:fill="FFFFFF"/>
        <w:tabs>
          <w:tab w:val="clear" w:pos="720"/>
          <w:tab w:val="left" w:pos="851" w:leader="none"/>
        </w:tabs>
        <w:spacing w:lineRule="auto" w:line="240" w:before="57" w:after="57"/>
        <w:jc w:val="both"/>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bl>
      <w:tblPr>
        <w:tblW w:w="9075" w:type="dxa"/>
        <w:jc w:val="start"/>
        <w:tblInd w:w="-60" w:type="dxa"/>
        <w:tblLayout w:type="fixed"/>
        <w:tblCellMar>
          <w:top w:w="0" w:type="dxa"/>
          <w:start w:w="108" w:type="dxa"/>
          <w:bottom w:w="0" w:type="dxa"/>
          <w:end w:w="108" w:type="dxa"/>
        </w:tblCellMar>
      </w:tblPr>
      <w:tblGrid>
        <w:gridCol w:w="9075"/>
      </w:tblGrid>
      <w:tr>
        <w:trPr/>
        <w:tc>
          <w:tcPr>
            <w:tcW w:w="9075" w:type="dxa"/>
            <w:tcBorders>
              <w:top w:val="single" w:sz="4" w:space="0" w:color="000000"/>
              <w:start w:val="single" w:sz="4" w:space="0" w:color="000000"/>
              <w:bottom w:val="single" w:sz="4" w:space="0" w:color="000000"/>
              <w:end w:val="single" w:sz="4" w:space="0" w:color="000000"/>
            </w:tcBorders>
          </w:tcPr>
          <w:p>
            <w:pPr>
              <w:pStyle w:val="Normal"/>
              <w:shd w:val="clear" w:fill="FFFF00"/>
              <w:spacing w:lineRule="auto" w:line="240" w:before="57" w:after="57"/>
              <w:jc w:val="both"/>
              <w:rPr>
                <w:rFonts w:ascii="Arial" w:hAnsi="Arial" w:eastAsia="Arial" w:cs="Arial"/>
                <w:b/>
                <w:i w:val="false"/>
                <w:i w:val="false"/>
                <w:caps w:val="false"/>
                <w:smallCaps w:val="false"/>
                <w:strike w:val="false"/>
                <w:dstrike w:val="false"/>
                <w:position w:val="0"/>
                <w:sz w:val="20"/>
                <w:sz w:val="20"/>
                <w:szCs w:val="20"/>
                <w:vertAlign w:val="baseline"/>
              </w:rPr>
            </w:pPr>
            <w:r>
              <w:rPr>
                <w:rFonts w:eastAsia="Arial" w:cs="Arial" w:ascii="Arial" w:hAnsi="Arial"/>
                <w:b/>
                <w:i w:val="false"/>
                <w:caps w:val="false"/>
                <w:smallCaps w:val="false"/>
                <w:strike w:val="false"/>
                <w:dstrike w:val="false"/>
                <w:position w:val="0"/>
                <w:sz w:val="20"/>
                <w:sz w:val="20"/>
                <w:szCs w:val="20"/>
                <w:vertAlign w:val="baseline"/>
              </w:rPr>
              <w:t xml:space="preserve">Nota explicativa </w:t>
            </w:r>
            <w:r>
              <w:rPr>
                <w:rFonts w:eastAsia="Arial" w:cs="Arial" w:ascii="Arial" w:hAnsi="Arial"/>
                <w:b/>
                <w:i w:val="false"/>
                <w:caps w:val="false"/>
                <w:smallCaps w:val="false"/>
                <w:strike w:val="false"/>
                <w:dstrike w:val="false"/>
                <w:position w:val="0"/>
                <w:sz w:val="20"/>
                <w:sz w:val="20"/>
                <w:szCs w:val="20"/>
                <w:vertAlign w:val="baseline"/>
              </w:rPr>
              <w:fldChar w:fldCharType="begin"/>
            </w:r>
            <w:r>
              <w:rPr>
                <w:smallCaps w:val="false"/>
                <w:caps w:val="false"/>
                <w:dstrike w:val="false"/>
                <w:strike w:val="false"/>
                <w:vertAlign w:val="baseline"/>
                <w:position w:val="0"/>
                <w:sz w:val="20"/>
                <w:sz w:val="20"/>
                <w:i w:val="false"/>
                <w:b/>
                <w:szCs w:val="20"/>
                <w:rFonts w:eastAsia="Arial" w:cs="Arial" w:ascii="Arial" w:hAnsi="Arial"/>
              </w:rPr>
              <w:instrText xml:space="preserve"> SEQ Desenho \* ARABIC </w:instrText>
            </w:r>
            <w:r>
              <w:rPr>
                <w:smallCaps w:val="false"/>
                <w:caps w:val="false"/>
                <w:dstrike w:val="false"/>
                <w:strike w:val="false"/>
                <w:vertAlign w:val="baseline"/>
                <w:position w:val="0"/>
                <w:sz w:val="20"/>
                <w:sz w:val="20"/>
                <w:i w:val="false"/>
                <w:b/>
                <w:szCs w:val="20"/>
                <w:rFonts w:eastAsia="Arial" w:cs="Arial" w:ascii="Arial" w:hAnsi="Arial"/>
              </w:rPr>
              <w:fldChar w:fldCharType="separate"/>
            </w:r>
            <w:r>
              <w:rPr>
                <w:smallCaps w:val="false"/>
                <w:caps w:val="false"/>
                <w:dstrike w:val="false"/>
                <w:strike w:val="false"/>
                <w:vertAlign w:val="baseline"/>
                <w:position w:val="0"/>
                <w:sz w:val="20"/>
                <w:sz w:val="20"/>
                <w:i w:val="false"/>
                <w:b/>
                <w:szCs w:val="20"/>
                <w:rFonts w:eastAsia="Arial" w:cs="Arial" w:ascii="Arial" w:hAnsi="Arial"/>
              </w:rPr>
              <w:t>22</w:t>
            </w:r>
            <w:r>
              <w:rPr>
                <w:smallCaps w:val="false"/>
                <w:caps w:val="false"/>
                <w:dstrike w:val="false"/>
                <w:strike w:val="false"/>
                <w:vertAlign w:val="baseline"/>
                <w:position w:val="0"/>
                <w:sz w:val="20"/>
                <w:sz w:val="20"/>
                <w:i w:val="false"/>
                <w:b/>
                <w:szCs w:val="20"/>
                <w:rFonts w:eastAsia="Arial" w:cs="Arial" w:ascii="Arial" w:hAnsi="Arial"/>
              </w:rPr>
              <w:fldChar w:fldCharType="end"/>
            </w:r>
            <w:r>
              <w:rPr>
                <w:rFonts w:eastAsia="Arial" w:cs="Arial" w:ascii="Arial" w:hAnsi="Arial"/>
                <w:b/>
                <w:i w:val="false"/>
                <w:caps w:val="false"/>
                <w:smallCaps w:val="false"/>
                <w:strike w:val="false"/>
                <w:dstrike w:val="false"/>
                <w:position w:val="0"/>
                <w:sz w:val="20"/>
                <w:sz w:val="20"/>
                <w:szCs w:val="20"/>
                <w:vertAlign w:val="baseline"/>
              </w:rPr>
              <w:t>:</w:t>
            </w:r>
          </w:p>
          <w:p>
            <w:pPr>
              <w:pStyle w:val="Normal"/>
              <w:shd w:val="clear" w:fill="FFFF00"/>
              <w:spacing w:lineRule="auto" w:line="240" w:before="57" w:after="57"/>
              <w:jc w:val="both"/>
              <w:rPr>
                <w:rFonts w:ascii="Arial" w:hAnsi="Arial" w:eastAsia="Arial" w:cs="Arial"/>
                <w:b/>
                <w:i w:val="false"/>
                <w:i w:val="false"/>
                <w:caps w:val="false"/>
                <w:smallCaps w:val="false"/>
                <w:strike w:val="false"/>
                <w:dstrike w:val="false"/>
                <w:color w:val="000000"/>
                <w:position w:val="0"/>
                <w:sz w:val="20"/>
                <w:sz w:val="20"/>
                <w:szCs w:val="20"/>
                <w:vertAlign w:val="baseline"/>
              </w:rPr>
            </w:pPr>
            <w:r>
              <w:rPr>
                <w:rFonts w:eastAsia="Arial" w:cs="Arial" w:ascii="Arial" w:hAnsi="Arial"/>
                <w:b/>
                <w:i w:val="false"/>
                <w:caps w:val="false"/>
                <w:smallCaps w:val="false"/>
                <w:strike w:val="false"/>
                <w:dstrike w:val="false"/>
                <w:color w:val="000000"/>
                <w:position w:val="0"/>
                <w:sz w:val="20"/>
                <w:sz w:val="20"/>
                <w:szCs w:val="20"/>
                <w:vertAlign w:val="baseline"/>
              </w:rPr>
              <w:t>(Obs. As notas explicativas são meramente orientativas. Portanto, devem ser excluídas do edital a ser publicado)</w:t>
            </w:r>
          </w:p>
          <w:p>
            <w:pPr>
              <w:pStyle w:val="Normal"/>
              <w:widowControl/>
              <w:shd w:val="clear" w:fill="FFFF00"/>
              <w:spacing w:lineRule="auto" w:line="240" w:before="57" w:after="57"/>
              <w:rPr>
                <w:rFonts w:ascii="Arial" w:hAnsi="Arial" w:eastAsia="Arial" w:cs="Arial"/>
                <w:b w:val="false"/>
                <w:i w:val="false"/>
                <w:i w:val="false"/>
                <w:caps w:val="false"/>
                <w:smallCaps w:val="false"/>
                <w:strike w:val="false"/>
                <w:dstrike w:val="false"/>
                <w:color w:val="000000"/>
                <w:position w:val="0"/>
                <w:sz w:val="20"/>
                <w:sz w:val="20"/>
                <w:szCs w:val="20"/>
                <w:vertAlign w:val="baseline"/>
              </w:rPr>
            </w:pPr>
            <w:r>
              <w:rPr>
                <w:rFonts w:eastAsia="Arial" w:cs="Arial" w:ascii="Arial" w:hAnsi="Arial"/>
                <w:b w:val="false"/>
                <w:i w:val="false"/>
                <w:caps w:val="false"/>
                <w:smallCaps w:val="false"/>
                <w:strike w:val="false"/>
                <w:dstrike w:val="false"/>
                <w:color w:val="000000"/>
                <w:position w:val="0"/>
                <w:sz w:val="20"/>
                <w:sz w:val="20"/>
                <w:szCs w:val="20"/>
                <w:vertAlign w:val="baseline"/>
              </w:rPr>
              <w:t>No caso de o prazo de execução ser superior a 180 (cento e oitenta) dias a adjudicatária, antes da assinatura do contrato, deverá providenciar o registro no respectivo conselho de classe no estado do Paraná; caso o prazo o prazo de execução seja inferior ou igual a 180 (cento e oitenta) dias deverá solicitar visto no respectivo conselho do estado do Paraná.</w:t>
            </w:r>
          </w:p>
          <w:p>
            <w:pPr>
              <w:pStyle w:val="Normal"/>
              <w:shd w:val="clear" w:fill="FFFF00"/>
              <w:spacing w:lineRule="auto" w:line="240" w:before="57" w:after="57"/>
              <w:jc w:val="both"/>
              <w:rPr>
                <w:rFonts w:ascii="Arial" w:hAnsi="Arial" w:eastAsia="Arial" w:cs="Arial"/>
                <w:position w:val="0"/>
                <w:sz w:val="20"/>
                <w:sz w:val="20"/>
                <w:szCs w:val="20"/>
                <w:vertAlign w:val="baseline"/>
              </w:rPr>
            </w:pPr>
            <w:r>
              <w:rPr>
                <w:rFonts w:eastAsia="Arial" w:cs="Arial" w:ascii="Arial" w:hAnsi="Arial"/>
                <w:position w:val="0"/>
                <w:sz w:val="20"/>
                <w:sz w:val="20"/>
                <w:szCs w:val="20"/>
                <w:vertAlign w:val="baseline"/>
              </w:rPr>
            </w:r>
          </w:p>
        </w:tc>
      </w:tr>
    </w:tbl>
    <w:p>
      <w:pPr>
        <w:pStyle w:val="Normal"/>
        <w:widowControl w:val="false"/>
        <w:shd w:val="clear" w:fill="FFFFFF"/>
        <w:tabs>
          <w:tab w:val="clear" w:pos="720"/>
          <w:tab w:val="left" w:pos="567" w:leader="none"/>
        </w:tabs>
        <w:spacing w:lineRule="auto" w:line="240" w:before="57" w:after="57"/>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shd w:fill="FFFFFF" w:val="clear"/>
          <w:vertAlign w:val="baseline"/>
        </w:rPr>
        <w:t>12.11</w:t>
      </w:r>
      <w:r>
        <w:rPr>
          <w:rFonts w:eastAsia="Arial" w:cs="Arial" w:ascii="Arial" w:hAnsi="Arial"/>
          <w:b w:val="false"/>
          <w:i w:val="false"/>
          <w:caps w:val="false"/>
          <w:smallCaps w:val="false"/>
          <w:strike w:val="false"/>
          <w:dstrike w:val="false"/>
          <w:color w:val="000000"/>
          <w:position w:val="0"/>
          <w:sz w:val="20"/>
          <w:sz w:val="20"/>
          <w:szCs w:val="20"/>
          <w:shd w:fill="FFFFFF" w:val="clear"/>
          <w:vertAlign w:val="baseline"/>
        </w:rPr>
        <w:t xml:space="preserve"> Os serviços licitados serão liberados para execução mediante Ordem de Serviço, subordinando-se às condições estabelecidas no contrato a ser firmado entre as partes, devendo a referida Ordem de </w:t>
      </w:r>
      <w:r>
        <w:rPr>
          <w:rFonts w:eastAsia="Arial" w:cs="Arial" w:ascii="Arial" w:hAnsi="Arial"/>
          <w:b w:val="false"/>
          <w:i w:val="false"/>
          <w:caps w:val="false"/>
          <w:smallCaps w:val="false"/>
          <w:strike w:val="false"/>
          <w:dstrike w:val="false"/>
          <w:color w:val="000000"/>
          <w:position w:val="0"/>
          <w:sz w:val="20"/>
          <w:sz w:val="20"/>
          <w:szCs w:val="20"/>
          <w:vertAlign w:val="baseline"/>
        </w:rPr>
        <w:t>Serviço ser assinada pelo representante legal do Contratado.</w:t>
      </w:r>
    </w:p>
    <w:p>
      <w:pPr>
        <w:pStyle w:val="Normal"/>
        <w:widowControl w:val="false"/>
        <w:shd w:val="clear" w:fill="FFFFFF"/>
        <w:tabs>
          <w:tab w:val="clear" w:pos="720"/>
          <w:tab w:val="left" w:pos="567" w:leader="none"/>
        </w:tabs>
        <w:spacing w:lineRule="auto" w:line="240" w:before="57" w:after="57"/>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vertAlign w:val="baseline"/>
        </w:rPr>
        <w:t>12.12</w:t>
      </w: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 O Contratado deverá comprovar o vínculo jurídico de toda a equipe técnica por meio da apresentação de documentos (ou fotocópias autenticadas na forma da Lei), conforme Anexo V do presente Edital.</w:t>
      </w:r>
    </w:p>
    <w:p>
      <w:pPr>
        <w:pStyle w:val="Normal"/>
        <w:widowControl w:val="false"/>
        <w:shd w:val="clear" w:fill="FFFFFF"/>
        <w:tabs>
          <w:tab w:val="clear" w:pos="720"/>
          <w:tab w:val="left" w:pos="567" w:leader="none"/>
        </w:tabs>
        <w:spacing w:lineRule="auto" w:line="240" w:before="57" w:after="57"/>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shd w:fill="FFFFFF" w:val="clear"/>
          <w:vertAlign w:val="baseline"/>
        </w:rPr>
        <w:t xml:space="preserve">12.13 </w:t>
      </w:r>
      <w:r>
        <w:rPr>
          <w:rFonts w:eastAsia="Arial" w:cs="Arial" w:ascii="Arial" w:hAnsi="Arial"/>
          <w:b w:val="false"/>
          <w:i w:val="false"/>
          <w:caps w:val="false"/>
          <w:smallCaps w:val="false"/>
          <w:strike w:val="false"/>
          <w:dstrike w:val="false"/>
          <w:color w:val="000000"/>
          <w:position w:val="0"/>
          <w:sz w:val="20"/>
          <w:sz w:val="20"/>
          <w:szCs w:val="20"/>
          <w:vertAlign w:val="baseline"/>
        </w:rPr>
        <w:t>Os profissionais indicados pelo Licitante deverão participar dos serviços objeto desta licitação, de acordo com o disposto no § 6.º do artigo 67 da Lei Federal n.º 14.133, de 2021 e atos normativos dos respectivos conselhos profissionais.</w:t>
      </w:r>
    </w:p>
    <w:p>
      <w:pPr>
        <w:pStyle w:val="Normal"/>
        <w:widowControl w:val="false"/>
        <w:shd w:val="clear" w:fill="FFFFFF"/>
        <w:tabs>
          <w:tab w:val="clear" w:pos="720"/>
          <w:tab w:val="left" w:pos="567" w:leader="none"/>
        </w:tabs>
        <w:spacing w:lineRule="auto" w:line="240" w:before="57" w:after="57"/>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shd w:fill="FFFFFF" w:val="clear"/>
          <w:vertAlign w:val="baseline"/>
        </w:rPr>
        <w:t>12.14</w:t>
      </w:r>
      <w:r>
        <w:rPr>
          <w:rFonts w:eastAsia="Arial" w:cs="Arial" w:ascii="Arial" w:hAnsi="Arial"/>
          <w:b w:val="false"/>
          <w:i w:val="false"/>
          <w:caps w:val="false"/>
          <w:smallCaps w:val="false"/>
          <w:strike w:val="false"/>
          <w:dstrike w:val="false"/>
          <w:color w:val="000000"/>
          <w:position w:val="0"/>
          <w:sz w:val="20"/>
          <w:sz w:val="20"/>
          <w:szCs w:val="20"/>
          <w:shd w:fill="FFFFFF" w:val="clear"/>
          <w:vertAlign w:val="baseline"/>
        </w:rPr>
        <w:t xml:space="preserve"> O contratado deverá apresentar a ART do CREA e/ou o RRT do CAU, acompanhadas do comprovante de pagamento do referido documento até a da</w:t>
      </w:r>
      <w:r>
        <w:rPr>
          <w:rFonts w:eastAsia="Arial" w:cs="Arial" w:ascii="Arial" w:hAnsi="Arial"/>
          <w:b w:val="false"/>
          <w:i w:val="false"/>
          <w:caps w:val="false"/>
          <w:smallCaps w:val="false"/>
          <w:strike w:val="false"/>
          <w:dstrike w:val="false"/>
          <w:color w:val="000000"/>
          <w:position w:val="0"/>
          <w:sz w:val="20"/>
          <w:sz w:val="20"/>
          <w:szCs w:val="20"/>
          <w:vertAlign w:val="baseline"/>
        </w:rPr>
        <w:t>ta da assinatura do Contrato.</w:t>
      </w:r>
    </w:p>
    <w:p>
      <w:pPr>
        <w:pStyle w:val="Normal"/>
        <w:widowControl w:val="false"/>
        <w:shd w:val="clear" w:fill="FFFFFF"/>
        <w:tabs>
          <w:tab w:val="clear" w:pos="720"/>
          <w:tab w:val="left" w:pos="709" w:leader="none"/>
        </w:tabs>
        <w:spacing w:lineRule="auto" w:line="240" w:before="57" w:after="57"/>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vertAlign w:val="baseline"/>
        </w:rPr>
        <w:t xml:space="preserve">12.14.1 </w:t>
      </w:r>
      <w:r>
        <w:rPr>
          <w:rFonts w:eastAsia="Arial" w:cs="Arial" w:ascii="Arial" w:hAnsi="Arial"/>
          <w:b w:val="false"/>
          <w:i w:val="false"/>
          <w:caps w:val="false"/>
          <w:smallCaps w:val="false"/>
          <w:strike w:val="false"/>
          <w:dstrike w:val="false"/>
          <w:color w:val="000000"/>
          <w:position w:val="0"/>
          <w:sz w:val="20"/>
          <w:sz w:val="20"/>
          <w:szCs w:val="20"/>
          <w:vertAlign w:val="baseline"/>
        </w:rPr>
        <w:t>Deverá ser registrada a ART e/ou o RRT, conforme preceitua a legislação vigente, em nome do Responsável Técnico constante da Declaração de Responsabilidade Técnica, indicado conforme</w:t>
      </w:r>
      <w:r>
        <w:rPr>
          <w:rFonts w:eastAsia="Arial" w:cs="Arial" w:ascii="Arial" w:hAnsi="Arial"/>
          <w:b w:val="false"/>
          <w:i w:val="false"/>
          <w:caps w:val="false"/>
          <w:smallCaps w:val="false"/>
          <w:strike w:val="false"/>
          <w:dstrike w:val="false"/>
          <w:color w:val="C9211E"/>
          <w:position w:val="0"/>
          <w:sz w:val="20"/>
          <w:sz w:val="20"/>
          <w:szCs w:val="20"/>
          <w:vertAlign w:val="baseline"/>
        </w:rPr>
        <w:t xml:space="preserve"> </w:t>
      </w:r>
      <w:r>
        <w:rPr>
          <w:rFonts w:eastAsia="Arial" w:cs="Arial" w:ascii="Arial" w:hAnsi="Arial"/>
          <w:b w:val="false"/>
          <w:i w:val="false"/>
          <w:caps w:val="false"/>
          <w:smallCaps w:val="false"/>
          <w:strike w:val="false"/>
          <w:dstrike w:val="false"/>
          <w:position w:val="0"/>
          <w:sz w:val="20"/>
          <w:sz w:val="20"/>
          <w:szCs w:val="20"/>
          <w:vertAlign w:val="baseline"/>
        </w:rPr>
        <w:t>Anexo V.</w:t>
      </w:r>
    </w:p>
    <w:p>
      <w:pPr>
        <w:pStyle w:val="Normal"/>
        <w:widowControl w:val="false"/>
        <w:shd w:val="clear" w:fill="FFFFFF"/>
        <w:tabs>
          <w:tab w:val="clear" w:pos="720"/>
          <w:tab w:val="left" w:pos="709" w:leader="none"/>
        </w:tabs>
        <w:spacing w:lineRule="auto" w:line="240" w:before="57" w:after="57"/>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vertAlign w:val="baseline"/>
        </w:rPr>
        <w:t>12.14.2</w:t>
      </w: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 Caso os Profissionais indicados no Anexo V </w:t>
      </w:r>
      <w:r>
        <w:rPr>
          <w:rFonts w:eastAsia="Arial" w:cs="Arial" w:ascii="Arial" w:hAnsi="Arial"/>
          <w:b w:val="false"/>
          <w:i w:val="false"/>
          <w:caps w:val="false"/>
          <w:smallCaps w:val="false"/>
          <w:strike w:val="false"/>
          <w:dstrike w:val="false"/>
          <w:position w:val="0"/>
          <w:sz w:val="20"/>
          <w:sz w:val="20"/>
          <w:szCs w:val="20"/>
          <w:vertAlign w:val="baseline"/>
        </w:rPr>
        <w:t>se</w:t>
      </w:r>
      <w:r>
        <w:rPr>
          <w:rFonts w:eastAsia="Arial" w:cs="Arial" w:ascii="Arial" w:hAnsi="Arial"/>
          <w:b w:val="false"/>
          <w:i w:val="false"/>
          <w:caps w:val="false"/>
          <w:smallCaps w:val="false"/>
          <w:strike w:val="false"/>
          <w:dstrike w:val="false"/>
          <w:color w:val="000000"/>
          <w:position w:val="0"/>
          <w:sz w:val="20"/>
          <w:sz w:val="20"/>
          <w:szCs w:val="20"/>
          <w:vertAlign w:val="baseline"/>
        </w:rPr>
        <w:t>jam corresponsáveis, o contratado deverá providenciar as ARTs e/ou RRTs Complementares para os Profissionais, instituindo a corresponsabilidade técnica na execução dos serviços. As ARTs e/ou RRTs deverão corresponder às atividades que serão exercidas pelos profissionais, limitadas ao respectivo grau de responsabilidade.</w:t>
      </w:r>
    </w:p>
    <w:p>
      <w:pPr>
        <w:pStyle w:val="Normal"/>
        <w:shd w:val="clear" w:fill="FFFFFF"/>
        <w:tabs>
          <w:tab w:val="clear" w:pos="720"/>
          <w:tab w:val="left" w:pos="293" w:leader="none"/>
        </w:tabs>
        <w:spacing w:lineRule="auto" w:line="240" w:before="57" w:after="57"/>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vertAlign w:val="baseline"/>
        </w:rPr>
        <w:t xml:space="preserve">12.15 </w:t>
      </w:r>
      <w:r>
        <w:rPr>
          <w:rFonts w:eastAsia="Arial" w:cs="Arial" w:ascii="Arial" w:hAnsi="Arial"/>
          <w:b w:val="false"/>
          <w:i w:val="false"/>
          <w:caps w:val="false"/>
          <w:smallCaps w:val="false"/>
          <w:strike w:val="false"/>
          <w:dstrike w:val="false"/>
          <w:color w:val="000000"/>
          <w:position w:val="0"/>
          <w:sz w:val="20"/>
          <w:sz w:val="20"/>
          <w:szCs w:val="20"/>
          <w:vertAlign w:val="baseline"/>
        </w:rPr>
        <w:t>Os pagamentos ficarão condicionados à prévia informação pelo credor dos dados da conta-corrente junto à instituição financeira contratada pelo Estado, conforme o disposto no Decreto Estadual n.º 4.505, de 2016, ressalvadas as exceções previstas na mesma norma.</w:t>
      </w:r>
    </w:p>
    <w:p>
      <w:pPr>
        <w:pStyle w:val="Normal"/>
        <w:shd w:val="clear" w:fill="FFFFFF"/>
        <w:tabs>
          <w:tab w:val="clear" w:pos="720"/>
          <w:tab w:val="left" w:pos="293" w:leader="none"/>
        </w:tabs>
        <w:spacing w:lineRule="auto" w:line="240" w:before="57" w:after="57"/>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shd w:fill="FFFFFF" w:val="clear"/>
          <w:vertAlign w:val="baseline"/>
        </w:rPr>
        <w:t xml:space="preserve">12.16 </w:t>
      </w:r>
      <w:r>
        <w:rPr>
          <w:rFonts w:eastAsia="Arial" w:cs="Arial" w:ascii="Arial" w:hAnsi="Arial"/>
          <w:b w:val="false"/>
          <w:i w:val="false"/>
          <w:caps w:val="false"/>
          <w:smallCaps w:val="false"/>
          <w:strike w:val="false"/>
          <w:dstrike w:val="false"/>
          <w:color w:val="000000"/>
          <w:position w:val="0"/>
          <w:sz w:val="20"/>
          <w:sz w:val="20"/>
          <w:szCs w:val="20"/>
          <w:shd w:fill="FFFFFF" w:val="clear"/>
          <w:vertAlign w:val="baseline"/>
        </w:rPr>
        <w:t>A entrega, o recebimento do objeto da licitação e os pagamentos serão efetuados no local, nos prazos e na forma estabelecida nos anexos deste edital.</w:t>
      </w:r>
    </w:p>
    <w:p>
      <w:pPr>
        <w:pStyle w:val="Normal"/>
        <w:shd w:val="clear" w:fill="FFFFFF"/>
        <w:tabs>
          <w:tab w:val="clear" w:pos="720"/>
          <w:tab w:val="left" w:pos="293" w:leader="none"/>
        </w:tabs>
        <w:spacing w:lineRule="auto" w:line="240" w:before="57" w:after="57"/>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shd w:fill="FFFFFF" w:val="clear"/>
          <w:vertAlign w:val="baseline"/>
        </w:rPr>
        <w:t xml:space="preserve">12.17 </w:t>
      </w:r>
      <w:r>
        <w:rPr>
          <w:rFonts w:eastAsia="Arial" w:cs="Arial" w:ascii="Arial" w:hAnsi="Arial"/>
          <w:b w:val="false"/>
          <w:i w:val="false"/>
          <w:caps w:val="false"/>
          <w:smallCaps w:val="false"/>
          <w:strike w:val="false"/>
          <w:dstrike w:val="false"/>
          <w:color w:val="000000"/>
          <w:position w:val="0"/>
          <w:sz w:val="20"/>
          <w:sz w:val="20"/>
          <w:szCs w:val="20"/>
          <w:shd w:fill="FFFFFF" w:val="clear"/>
          <w:vertAlign w:val="baseline"/>
        </w:rPr>
        <w:t>Nos casos de eventuais atrasos de pagamento, desde que o contratado não tenha concorrido para tanto, fica convencionado que a taxa de compensação financeira devida pela Contratante, entre a data do vencimento e o efetivo adimplemento da parcela, é calculada mediante a aplicação da seguinte fórmula:</w:t>
      </w:r>
    </w:p>
    <w:p>
      <w:pPr>
        <w:pStyle w:val="Normal"/>
        <w:shd w:val="clear" w:fill="FFFFFF"/>
        <w:spacing w:lineRule="auto" w:line="240" w:before="57" w:after="57"/>
        <w:jc w:val="both"/>
        <w:rPr>
          <w:rFonts w:ascii="Arial" w:hAnsi="Arial" w:eastAsia="Arial" w:cs="Arial"/>
          <w:color w:val="000000"/>
          <w:position w:val="0"/>
          <w:sz w:val="20"/>
          <w:sz w:val="20"/>
          <w:szCs w:val="20"/>
          <w:shd w:fill="FFFFFF" w:val="clear"/>
          <w:vertAlign w:val="baseline"/>
        </w:rPr>
      </w:pPr>
      <w:r>
        <w:rPr>
          <w:rFonts w:eastAsia="Arial" w:cs="Arial" w:ascii="Arial" w:hAnsi="Arial"/>
          <w:color w:val="000000"/>
          <w:position w:val="0"/>
          <w:sz w:val="20"/>
          <w:sz w:val="20"/>
          <w:szCs w:val="20"/>
          <w:shd w:fill="FFFFFF" w:val="clear"/>
          <w:vertAlign w:val="baseline"/>
        </w:rPr>
      </w:r>
    </w:p>
    <w:p>
      <w:pPr>
        <w:pStyle w:val="Normal"/>
        <w:shd w:val="clear" w:fill="FFFFFF"/>
        <w:spacing w:lineRule="auto" w:line="240" w:before="57" w:after="57"/>
        <w:jc w:val="both"/>
        <w:rPr>
          <w:rFonts w:ascii="Arial" w:hAnsi="Arial" w:eastAsia="Arial" w:cs="Arial"/>
          <w:b w:val="false"/>
          <w:i w:val="false"/>
          <w:i w:val="false"/>
          <w:caps w:val="false"/>
          <w:smallCaps w:val="false"/>
          <w:strike w:val="false"/>
          <w:dstrike w:val="false"/>
          <w:color w:val="000000"/>
          <w:position w:val="0"/>
          <w:sz w:val="20"/>
          <w:sz w:val="20"/>
          <w:szCs w:val="20"/>
          <w:shd w:fill="FFFFFF" w:val="clear"/>
          <w:vertAlign w:val="baseline"/>
        </w:rPr>
      </w:pPr>
      <w:r>
        <w:rPr>
          <w:rFonts w:eastAsia="Arial" w:cs="Arial" w:ascii="Arial" w:hAnsi="Arial"/>
          <w:b w:val="false"/>
          <w:i w:val="false"/>
          <w:caps w:val="false"/>
          <w:smallCaps w:val="false"/>
          <w:strike w:val="false"/>
          <w:dstrike w:val="false"/>
          <w:color w:val="000000"/>
          <w:position w:val="0"/>
          <w:sz w:val="20"/>
          <w:sz w:val="20"/>
          <w:szCs w:val="20"/>
          <w:shd w:fill="FFFFFF" w:val="clear"/>
          <w:vertAlign w:val="baseline"/>
        </w:rPr>
        <w:t>EM = I x N x VP, sendo:</w:t>
      </w:r>
    </w:p>
    <w:p>
      <w:pPr>
        <w:pStyle w:val="Normal"/>
        <w:shd w:val="clear" w:fill="FFFFFF"/>
        <w:tabs>
          <w:tab w:val="clear" w:pos="720"/>
          <w:tab w:val="left" w:pos="1710" w:leader="none"/>
        </w:tabs>
        <w:spacing w:lineRule="auto" w:line="240" w:before="57" w:after="57"/>
        <w:jc w:val="both"/>
        <w:rPr>
          <w:rFonts w:ascii="Arial" w:hAnsi="Arial" w:eastAsia="Arial" w:cs="Arial"/>
          <w:b w:val="false"/>
          <w:i w:val="false"/>
          <w:i w:val="false"/>
          <w:caps w:val="false"/>
          <w:smallCaps w:val="false"/>
          <w:strike w:val="false"/>
          <w:dstrike w:val="false"/>
          <w:color w:val="000000"/>
          <w:position w:val="0"/>
          <w:sz w:val="20"/>
          <w:sz w:val="20"/>
          <w:szCs w:val="20"/>
          <w:shd w:fill="FFFFFF" w:val="clear"/>
          <w:vertAlign w:val="baseline"/>
        </w:rPr>
      </w:pPr>
      <w:r>
        <w:rPr>
          <w:rFonts w:eastAsia="Arial" w:cs="Arial" w:ascii="Arial" w:hAnsi="Arial"/>
          <w:b w:val="false"/>
          <w:i w:val="false"/>
          <w:caps w:val="false"/>
          <w:smallCaps w:val="false"/>
          <w:strike w:val="false"/>
          <w:dstrike w:val="false"/>
          <w:color w:val="000000"/>
          <w:position w:val="0"/>
          <w:sz w:val="20"/>
          <w:sz w:val="20"/>
          <w:szCs w:val="20"/>
          <w:shd w:fill="FFFFFF" w:val="clear"/>
          <w:vertAlign w:val="baseline"/>
        </w:rPr>
        <w:t>EM = Encargos moratórios;</w:t>
      </w:r>
    </w:p>
    <w:p>
      <w:pPr>
        <w:pStyle w:val="Normal"/>
        <w:shd w:val="clear" w:fill="FFFFFF"/>
        <w:tabs>
          <w:tab w:val="clear" w:pos="720"/>
          <w:tab w:val="left" w:pos="1710" w:leader="none"/>
        </w:tabs>
        <w:spacing w:lineRule="auto" w:line="240" w:before="57" w:after="57"/>
        <w:jc w:val="both"/>
        <w:rPr>
          <w:rFonts w:ascii="Arial" w:hAnsi="Arial" w:eastAsia="Arial" w:cs="Arial"/>
          <w:b w:val="false"/>
          <w:i w:val="false"/>
          <w:i w:val="false"/>
          <w:caps w:val="false"/>
          <w:smallCaps w:val="false"/>
          <w:strike w:val="false"/>
          <w:dstrike w:val="false"/>
          <w:color w:val="000000"/>
          <w:position w:val="0"/>
          <w:sz w:val="20"/>
          <w:sz w:val="20"/>
          <w:szCs w:val="20"/>
          <w:shd w:fill="FFFFFF" w:val="clear"/>
          <w:vertAlign w:val="baseline"/>
        </w:rPr>
      </w:pPr>
      <w:r>
        <w:rPr>
          <w:rFonts w:eastAsia="Arial" w:cs="Arial" w:ascii="Arial" w:hAnsi="Arial"/>
          <w:b w:val="false"/>
          <w:i w:val="false"/>
          <w:caps w:val="false"/>
          <w:smallCaps w:val="false"/>
          <w:strike w:val="false"/>
          <w:dstrike w:val="false"/>
          <w:color w:val="000000"/>
          <w:position w:val="0"/>
          <w:sz w:val="20"/>
          <w:sz w:val="20"/>
          <w:szCs w:val="20"/>
          <w:shd w:fill="FFFFFF" w:val="clear"/>
          <w:vertAlign w:val="baseline"/>
        </w:rPr>
        <w:t>N = Número de dias entre a data prevista para o pagamento e a do efetivo pagamento;</w:t>
      </w:r>
    </w:p>
    <w:p>
      <w:pPr>
        <w:pStyle w:val="Normal"/>
        <w:shd w:val="clear" w:fill="FFFFFF"/>
        <w:tabs>
          <w:tab w:val="clear" w:pos="720"/>
          <w:tab w:val="left" w:pos="1710" w:leader="none"/>
        </w:tabs>
        <w:spacing w:lineRule="auto" w:line="240" w:before="57" w:after="57"/>
        <w:jc w:val="both"/>
        <w:rPr>
          <w:rFonts w:ascii="Arial" w:hAnsi="Arial" w:eastAsia="Arial" w:cs="Arial"/>
          <w:b w:val="false"/>
          <w:i w:val="false"/>
          <w:i w:val="false"/>
          <w:caps w:val="false"/>
          <w:smallCaps w:val="false"/>
          <w:strike w:val="false"/>
          <w:dstrike w:val="false"/>
          <w:color w:val="000000"/>
          <w:position w:val="0"/>
          <w:sz w:val="20"/>
          <w:sz w:val="20"/>
          <w:szCs w:val="20"/>
          <w:shd w:fill="FFFFFF" w:val="clear"/>
          <w:vertAlign w:val="baseline"/>
        </w:rPr>
      </w:pPr>
      <w:r>
        <w:rPr>
          <w:rFonts w:eastAsia="Arial" w:cs="Arial" w:ascii="Arial" w:hAnsi="Arial"/>
          <w:b w:val="false"/>
          <w:i w:val="false"/>
          <w:caps w:val="false"/>
          <w:smallCaps w:val="false"/>
          <w:strike w:val="false"/>
          <w:dstrike w:val="false"/>
          <w:color w:val="000000"/>
          <w:position w:val="0"/>
          <w:sz w:val="20"/>
          <w:sz w:val="20"/>
          <w:szCs w:val="20"/>
          <w:shd w:fill="FFFFFF" w:val="clear"/>
          <w:vertAlign w:val="baseline"/>
        </w:rPr>
        <w:t>VP = Valor da parcela a ser paga.</w:t>
      </w:r>
    </w:p>
    <w:p>
      <w:pPr>
        <w:pStyle w:val="Normal"/>
        <w:shd w:val="clear" w:fill="FFFFFF"/>
        <w:tabs>
          <w:tab w:val="clear" w:pos="720"/>
          <w:tab w:val="left" w:pos="1710" w:leader="none"/>
        </w:tabs>
        <w:spacing w:lineRule="auto" w:line="240" w:before="57" w:after="57"/>
        <w:jc w:val="both"/>
        <w:rPr>
          <w:rFonts w:ascii="Arial" w:hAnsi="Arial" w:eastAsia="Arial" w:cs="Arial"/>
          <w:b w:val="false"/>
          <w:i w:val="false"/>
          <w:i w:val="false"/>
          <w:caps w:val="false"/>
          <w:smallCaps w:val="false"/>
          <w:strike w:val="false"/>
          <w:dstrike w:val="false"/>
          <w:color w:val="000000"/>
          <w:position w:val="0"/>
          <w:sz w:val="20"/>
          <w:sz w:val="20"/>
          <w:szCs w:val="20"/>
          <w:shd w:fill="FFFFFF" w:val="clear"/>
          <w:vertAlign w:val="baseline"/>
        </w:rPr>
      </w:pPr>
      <w:r>
        <w:rPr>
          <w:rFonts w:eastAsia="Arial" w:cs="Arial" w:ascii="Arial" w:hAnsi="Arial"/>
          <w:b w:val="false"/>
          <w:i w:val="false"/>
          <w:caps w:val="false"/>
          <w:smallCaps w:val="false"/>
          <w:strike w:val="false"/>
          <w:dstrike w:val="false"/>
          <w:color w:val="000000"/>
          <w:position w:val="0"/>
          <w:sz w:val="20"/>
          <w:sz w:val="20"/>
          <w:szCs w:val="20"/>
          <w:shd w:fill="FFFFFF" w:val="clear"/>
          <w:vertAlign w:val="baseline"/>
        </w:rPr>
        <w:t>I = Índice de compensação financeira = 0,00016438, assim apurado:</w:t>
      </w:r>
    </w:p>
    <w:tbl>
      <w:tblPr>
        <w:tblW w:w="4609" w:type="dxa"/>
        <w:jc w:val="start"/>
        <w:tblInd w:w="-70" w:type="dxa"/>
        <w:tblLayout w:type="fixed"/>
        <w:tblCellMar>
          <w:top w:w="0" w:type="dxa"/>
          <w:start w:w="108" w:type="dxa"/>
          <w:bottom w:w="0" w:type="dxa"/>
          <w:end w:w="108" w:type="dxa"/>
        </w:tblCellMar>
      </w:tblPr>
      <w:tblGrid>
        <w:gridCol w:w="800"/>
        <w:gridCol w:w="1067"/>
        <w:gridCol w:w="2742"/>
      </w:tblGrid>
      <w:tr>
        <w:trPr>
          <w:trHeight w:val="859" w:hRule="atLeast"/>
        </w:trPr>
        <w:tc>
          <w:tcPr>
            <w:tcW w:w="800" w:type="dxa"/>
            <w:tcBorders/>
            <w:vAlign w:val="center"/>
          </w:tcPr>
          <w:p>
            <w:pPr>
              <w:pStyle w:val="Normal"/>
              <w:shd w:val="clear" w:fill="FFFFFF"/>
              <w:tabs>
                <w:tab w:val="clear" w:pos="720"/>
                <w:tab w:val="left" w:pos="1710" w:leader="none"/>
              </w:tabs>
              <w:spacing w:lineRule="auto" w:line="240" w:before="57" w:after="57"/>
              <w:jc w:val="both"/>
              <w:rPr>
                <w:rFonts w:ascii="Arial" w:hAnsi="Arial" w:eastAsia="Arial" w:cs="Arial"/>
                <w:b w:val="false"/>
                <w:i w:val="false"/>
                <w:i w:val="false"/>
                <w:caps w:val="false"/>
                <w:smallCaps w:val="false"/>
                <w:strike w:val="false"/>
                <w:dstrike w:val="false"/>
                <w:color w:val="000000"/>
                <w:position w:val="0"/>
                <w:sz w:val="20"/>
                <w:sz w:val="20"/>
                <w:szCs w:val="20"/>
                <w:shd w:fill="FFFFFF" w:val="clear"/>
                <w:vertAlign w:val="baseline"/>
              </w:rPr>
            </w:pPr>
            <w:r>
              <w:rPr>
                <w:rFonts w:eastAsia="Arial" w:cs="Arial" w:ascii="Arial" w:hAnsi="Arial"/>
                <w:b w:val="false"/>
                <w:i w:val="false"/>
                <w:caps w:val="false"/>
                <w:smallCaps w:val="false"/>
                <w:strike w:val="false"/>
                <w:dstrike w:val="false"/>
                <w:color w:val="000000"/>
                <w:position w:val="0"/>
                <w:sz w:val="20"/>
                <w:sz w:val="20"/>
                <w:szCs w:val="20"/>
                <w:shd w:fill="FFFFFF" w:val="clear"/>
                <w:vertAlign w:val="baseline"/>
              </w:rPr>
              <w:t>I = (TX)</w:t>
            </w:r>
          </w:p>
          <w:p>
            <w:pPr>
              <w:pStyle w:val="Normal"/>
              <w:shd w:val="clear" w:fill="FFFFFF"/>
              <w:tabs>
                <w:tab w:val="clear" w:pos="720"/>
                <w:tab w:val="left" w:pos="1710" w:leader="none"/>
              </w:tabs>
              <w:spacing w:lineRule="auto" w:line="240" w:before="57" w:after="57"/>
              <w:jc w:val="both"/>
              <w:rPr>
                <w:rFonts w:ascii="Arial" w:hAnsi="Arial" w:eastAsia="Arial" w:cs="Arial"/>
                <w:color w:val="000000"/>
                <w:position w:val="0"/>
                <w:sz w:val="20"/>
                <w:sz w:val="20"/>
                <w:szCs w:val="20"/>
                <w:shd w:fill="FFFFFF" w:val="clear"/>
                <w:vertAlign w:val="baseline"/>
              </w:rPr>
            </w:pPr>
            <w:r>
              <w:rPr>
                <w:rFonts w:eastAsia="Arial" w:cs="Arial" w:ascii="Arial" w:hAnsi="Arial"/>
                <w:color w:val="000000"/>
                <w:position w:val="0"/>
                <w:sz w:val="20"/>
                <w:sz w:val="20"/>
                <w:szCs w:val="20"/>
                <w:shd w:fill="FFFFFF" w:val="clear"/>
                <w:vertAlign w:val="baseline"/>
              </w:rPr>
            </w:r>
          </w:p>
        </w:tc>
        <w:tc>
          <w:tcPr>
            <w:tcW w:w="1067" w:type="dxa"/>
            <w:tcBorders/>
            <w:vAlign w:val="center"/>
          </w:tcPr>
          <w:p>
            <w:pPr>
              <w:pStyle w:val="Normal"/>
              <w:shd w:val="clear" w:fill="FFFFFF"/>
              <w:tabs>
                <w:tab w:val="clear" w:pos="720"/>
                <w:tab w:val="left" w:pos="1710" w:leader="none"/>
              </w:tabs>
              <w:spacing w:lineRule="auto" w:line="240" w:before="57" w:after="57"/>
              <w:jc w:val="both"/>
              <w:rPr>
                <w:rFonts w:ascii="Arial" w:hAnsi="Arial" w:eastAsia="Arial" w:cs="Arial"/>
                <w:color w:val="000000"/>
                <w:position w:val="0"/>
                <w:sz w:val="20"/>
                <w:sz w:val="20"/>
                <w:szCs w:val="20"/>
                <w:shd w:fill="FFFFFF" w:val="clear"/>
                <w:vertAlign w:val="baseline"/>
              </w:rPr>
            </w:pPr>
            <w:r>
              <w:rPr>
                <w:rFonts w:eastAsia="Arial" w:cs="Arial" w:ascii="Arial" w:hAnsi="Arial"/>
                <w:color w:val="000000"/>
                <w:position w:val="0"/>
                <w:sz w:val="20"/>
                <w:sz w:val="20"/>
                <w:szCs w:val="20"/>
                <w:shd w:fill="FFFFFF" w:val="clear"/>
                <w:vertAlign w:val="baseline"/>
              </w:rPr>
            </w:r>
          </w:p>
          <w:p>
            <w:pPr>
              <w:pStyle w:val="Normal"/>
              <w:shd w:val="clear" w:fill="FFFFFF"/>
              <w:tabs>
                <w:tab w:val="clear" w:pos="720"/>
                <w:tab w:val="left" w:pos="1710" w:leader="none"/>
              </w:tabs>
              <w:spacing w:lineRule="auto" w:line="240" w:before="57" w:after="57"/>
              <w:jc w:val="both"/>
              <w:rPr>
                <w:rFonts w:ascii="Arial" w:hAnsi="Arial"/>
                <w:sz w:val="20"/>
                <w:szCs w:val="20"/>
              </w:rPr>
            </w:pPr>
            <w:r>
              <w:rPr>
                <w:rFonts w:eastAsia="Arial" w:cs="Arial" w:ascii="Arial" w:hAnsi="Arial"/>
                <w:b w:val="false"/>
                <w:i w:val="false"/>
                <w:caps w:val="false"/>
                <w:smallCaps w:val="false"/>
                <w:strike w:val="false"/>
                <w:dstrike w:val="false"/>
                <w:color w:val="000000"/>
                <w:position w:val="0"/>
                <w:sz w:val="20"/>
                <w:sz w:val="20"/>
                <w:szCs w:val="20"/>
                <w:shd w:fill="FFFFFF" w:val="clear"/>
                <w:vertAlign w:val="baseline"/>
              </w:rPr>
              <w:t xml:space="preserve">I = </w:t>
            </w:r>
            <w:r>
              <w:rPr>
                <w:rFonts w:eastAsia="Arial" w:cs="Arial" w:ascii="Arial" w:hAnsi="Arial"/>
                <w:b w:val="false"/>
                <w:i w:val="false"/>
                <w:caps w:val="false"/>
                <w:smallCaps w:val="false"/>
                <w:strike w:val="false"/>
                <w:dstrike w:val="false"/>
                <w:color w:val="000000"/>
                <w:position w:val="0"/>
                <w:sz w:val="20"/>
                <w:sz w:val="20"/>
                <w:szCs w:val="20"/>
                <w:u w:val="single"/>
                <w:shd w:fill="FFFFFF" w:val="clear"/>
                <w:vertAlign w:val="baseline"/>
              </w:rPr>
              <w:t>(6/100)</w:t>
            </w:r>
          </w:p>
          <w:p>
            <w:pPr>
              <w:pStyle w:val="Normal"/>
              <w:shd w:val="clear" w:fill="FFFFFF"/>
              <w:tabs>
                <w:tab w:val="clear" w:pos="720"/>
                <w:tab w:val="left" w:pos="1710" w:leader="none"/>
              </w:tabs>
              <w:spacing w:lineRule="auto" w:line="240" w:before="57" w:after="57"/>
              <w:jc w:val="both"/>
              <w:rPr>
                <w:rFonts w:ascii="Arial" w:hAnsi="Arial" w:eastAsia="Arial" w:cs="Arial"/>
                <w:b w:val="false"/>
                <w:i w:val="false"/>
                <w:i w:val="false"/>
                <w:caps w:val="false"/>
                <w:smallCaps w:val="false"/>
                <w:strike w:val="false"/>
                <w:dstrike w:val="false"/>
                <w:color w:val="000000"/>
                <w:position w:val="0"/>
                <w:sz w:val="20"/>
                <w:sz w:val="20"/>
                <w:szCs w:val="20"/>
                <w:shd w:fill="FFFFFF" w:val="clear"/>
                <w:vertAlign w:val="baseline"/>
              </w:rPr>
            </w:pPr>
            <w:r>
              <w:rPr>
                <w:rFonts w:eastAsia="Arial" w:cs="Arial" w:ascii="Arial" w:hAnsi="Arial"/>
                <w:b w:val="false"/>
                <w:i w:val="false"/>
                <w:caps w:val="false"/>
                <w:smallCaps w:val="false"/>
                <w:strike w:val="false"/>
                <w:dstrike w:val="false"/>
                <w:color w:val="000000"/>
                <w:position w:val="0"/>
                <w:sz w:val="20"/>
                <w:sz w:val="20"/>
                <w:szCs w:val="20"/>
                <w:shd w:fill="FFFFFF" w:val="clear"/>
                <w:vertAlign w:val="baseline"/>
              </w:rPr>
              <w:t xml:space="preserve"> </w:t>
            </w:r>
            <w:r>
              <w:rPr>
                <w:rFonts w:eastAsia="Arial" w:cs="Arial" w:ascii="Arial" w:hAnsi="Arial"/>
                <w:b w:val="false"/>
                <w:i w:val="false"/>
                <w:caps w:val="false"/>
                <w:smallCaps w:val="false"/>
                <w:strike w:val="false"/>
                <w:dstrike w:val="false"/>
                <w:color w:val="000000"/>
                <w:position w:val="0"/>
                <w:sz w:val="20"/>
                <w:sz w:val="20"/>
                <w:szCs w:val="20"/>
                <w:shd w:fill="FFFFFF" w:val="clear"/>
                <w:vertAlign w:val="baseline"/>
              </w:rPr>
              <w:t>365</w:t>
            </w:r>
          </w:p>
          <w:p>
            <w:pPr>
              <w:pStyle w:val="Normal"/>
              <w:shd w:val="clear" w:fill="FFFFFF"/>
              <w:tabs>
                <w:tab w:val="clear" w:pos="720"/>
                <w:tab w:val="left" w:pos="1710" w:leader="none"/>
              </w:tabs>
              <w:spacing w:lineRule="auto" w:line="240" w:before="57" w:after="57"/>
              <w:jc w:val="both"/>
              <w:rPr>
                <w:rFonts w:ascii="Arial" w:hAnsi="Arial" w:eastAsia="Arial" w:cs="Arial"/>
                <w:color w:val="000000"/>
                <w:position w:val="0"/>
                <w:sz w:val="20"/>
                <w:sz w:val="20"/>
                <w:szCs w:val="20"/>
                <w:shd w:fill="FFFFFF" w:val="clear"/>
                <w:vertAlign w:val="baseline"/>
              </w:rPr>
            </w:pPr>
            <w:r>
              <w:rPr>
                <w:rFonts w:eastAsia="Arial" w:cs="Arial" w:ascii="Arial" w:hAnsi="Arial"/>
                <w:color w:val="000000"/>
                <w:position w:val="0"/>
                <w:sz w:val="20"/>
                <w:sz w:val="20"/>
                <w:szCs w:val="20"/>
                <w:shd w:fill="FFFFFF" w:val="clear"/>
                <w:vertAlign w:val="baseline"/>
              </w:rPr>
            </w:r>
          </w:p>
        </w:tc>
        <w:tc>
          <w:tcPr>
            <w:tcW w:w="2742" w:type="dxa"/>
            <w:tcBorders/>
            <w:vAlign w:val="center"/>
          </w:tcPr>
          <w:p>
            <w:pPr>
              <w:pStyle w:val="Normal"/>
              <w:shd w:val="clear" w:fill="FFFFFF"/>
              <w:tabs>
                <w:tab w:val="clear" w:pos="720"/>
                <w:tab w:val="left" w:pos="1710" w:leader="none"/>
              </w:tabs>
              <w:spacing w:lineRule="auto" w:line="240" w:before="57" w:after="57"/>
              <w:jc w:val="both"/>
              <w:rPr>
                <w:rFonts w:ascii="Arial" w:hAnsi="Arial" w:eastAsia="Arial" w:cs="Arial"/>
                <w:color w:val="000000"/>
                <w:position w:val="0"/>
                <w:sz w:val="20"/>
                <w:sz w:val="20"/>
                <w:szCs w:val="20"/>
                <w:shd w:fill="FFFFFF" w:val="clear"/>
                <w:vertAlign w:val="baseline"/>
              </w:rPr>
            </w:pPr>
            <w:r>
              <w:rPr>
                <w:rFonts w:eastAsia="Arial" w:cs="Arial" w:ascii="Arial" w:hAnsi="Arial"/>
                <w:color w:val="000000"/>
                <w:position w:val="0"/>
                <w:sz w:val="20"/>
                <w:sz w:val="20"/>
                <w:szCs w:val="20"/>
                <w:shd w:fill="FFFFFF" w:val="clear"/>
                <w:vertAlign w:val="baseline"/>
              </w:rPr>
            </w:r>
          </w:p>
          <w:p>
            <w:pPr>
              <w:pStyle w:val="Normal"/>
              <w:shd w:val="clear" w:fill="FFFFFF"/>
              <w:tabs>
                <w:tab w:val="clear" w:pos="720"/>
                <w:tab w:val="left" w:pos="1710" w:leader="none"/>
              </w:tabs>
              <w:spacing w:lineRule="auto" w:line="240" w:before="57" w:after="57"/>
              <w:jc w:val="both"/>
              <w:rPr>
                <w:rFonts w:ascii="Arial" w:hAnsi="Arial" w:eastAsia="Arial" w:cs="Arial"/>
                <w:b w:val="false"/>
                <w:i w:val="false"/>
                <w:i w:val="false"/>
                <w:caps w:val="false"/>
                <w:smallCaps w:val="false"/>
                <w:strike w:val="false"/>
                <w:dstrike w:val="false"/>
                <w:color w:val="000000"/>
                <w:position w:val="0"/>
                <w:sz w:val="20"/>
                <w:sz w:val="20"/>
                <w:szCs w:val="20"/>
                <w:shd w:fill="FFFFFF" w:val="clear"/>
                <w:vertAlign w:val="baseline"/>
              </w:rPr>
            </w:pPr>
            <w:r>
              <w:rPr>
                <w:rFonts w:eastAsia="Arial" w:cs="Arial" w:ascii="Arial" w:hAnsi="Arial"/>
                <w:b w:val="false"/>
                <w:i w:val="false"/>
                <w:caps w:val="false"/>
                <w:smallCaps w:val="false"/>
                <w:strike w:val="false"/>
                <w:dstrike w:val="false"/>
                <w:color w:val="000000"/>
                <w:position w:val="0"/>
                <w:sz w:val="20"/>
                <w:sz w:val="20"/>
                <w:szCs w:val="20"/>
                <w:shd w:fill="FFFFFF" w:val="clear"/>
                <w:vertAlign w:val="baseline"/>
              </w:rPr>
              <w:t>I = 0,00016438</w:t>
            </w:r>
          </w:p>
          <w:p>
            <w:pPr>
              <w:pStyle w:val="Normal"/>
              <w:shd w:val="clear" w:fill="FFFFFF"/>
              <w:tabs>
                <w:tab w:val="clear" w:pos="720"/>
                <w:tab w:val="left" w:pos="1710" w:leader="none"/>
              </w:tabs>
              <w:spacing w:lineRule="auto" w:line="240" w:before="57" w:after="57"/>
              <w:jc w:val="both"/>
              <w:rPr>
                <w:rFonts w:ascii="Arial" w:hAnsi="Arial" w:eastAsia="Arial" w:cs="Arial"/>
                <w:b w:val="false"/>
                <w:i w:val="false"/>
                <w:i w:val="false"/>
                <w:caps w:val="false"/>
                <w:smallCaps w:val="false"/>
                <w:strike w:val="false"/>
                <w:dstrike w:val="false"/>
                <w:color w:val="000000"/>
                <w:position w:val="0"/>
                <w:sz w:val="20"/>
                <w:sz w:val="20"/>
                <w:szCs w:val="20"/>
                <w:shd w:fill="FFFFFF" w:val="clear"/>
                <w:vertAlign w:val="baseline"/>
              </w:rPr>
            </w:pPr>
            <w:r>
              <w:rPr>
                <w:rFonts w:eastAsia="Arial" w:cs="Arial" w:ascii="Arial" w:hAnsi="Arial"/>
                <w:b w:val="false"/>
                <w:i w:val="false"/>
                <w:caps w:val="false"/>
                <w:smallCaps w:val="false"/>
                <w:strike w:val="false"/>
                <w:dstrike w:val="false"/>
                <w:color w:val="000000"/>
                <w:position w:val="0"/>
                <w:sz w:val="20"/>
                <w:sz w:val="20"/>
                <w:szCs w:val="20"/>
                <w:shd w:fill="FFFFFF" w:val="clear"/>
                <w:vertAlign w:val="baseline"/>
              </w:rPr>
              <w:t>TX = Percentual da taxa anual = 6%.</w:t>
            </w:r>
          </w:p>
        </w:tc>
      </w:tr>
    </w:tbl>
    <w:p>
      <w:pPr>
        <w:pStyle w:val="Normal"/>
        <w:shd w:val="clear" w:fill="FFFFFF"/>
        <w:spacing w:lineRule="auto" w:line="240" w:before="57" w:after="57"/>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shd w:fill="FFFFFF" w:val="clear"/>
          <w:vertAlign w:val="baseline"/>
        </w:rPr>
        <w:t>12.18</w:t>
      </w:r>
      <w:r>
        <w:rPr>
          <w:rFonts w:eastAsia="Arial" w:cs="Arial" w:ascii="Arial" w:hAnsi="Arial"/>
          <w:b w:val="false"/>
          <w:i w:val="false"/>
          <w:caps w:val="false"/>
          <w:smallCaps w:val="false"/>
          <w:strike w:val="false"/>
          <w:dstrike w:val="false"/>
          <w:color w:val="000000"/>
          <w:position w:val="0"/>
          <w:sz w:val="20"/>
          <w:sz w:val="20"/>
          <w:szCs w:val="20"/>
          <w:shd w:fill="FFFFFF" w:val="clear"/>
          <w:vertAlign w:val="baseline"/>
        </w:rPr>
        <w:t xml:space="preserve"> Antes de cada pagamento, o contratante deverá realizar consulta no Portal Nacional de Contratações Públicas e no Cadastro Unificado de Fornecedores do Estado do Paraná – CAUFPR para verificar a manutenção das condições de habilitação definidas neste edital.</w:t>
      </w:r>
    </w:p>
    <w:p>
      <w:pPr>
        <w:pStyle w:val="Normal"/>
        <w:shd w:val="clear" w:fill="FFFFFF"/>
        <w:spacing w:lineRule="auto" w:line="240" w:before="57" w:after="57"/>
        <w:jc w:val="both"/>
        <w:rPr>
          <w:rFonts w:ascii="Arial" w:hAnsi="Arial" w:eastAsia="Arial" w:cs="Arial"/>
          <w:color w:val="000000"/>
          <w:position w:val="0"/>
          <w:sz w:val="20"/>
          <w:sz w:val="20"/>
          <w:szCs w:val="20"/>
          <w:shd w:fill="FFFFFF" w:val="clear"/>
          <w:vertAlign w:val="baseline"/>
        </w:rPr>
      </w:pPr>
      <w:r>
        <w:rPr>
          <w:rFonts w:eastAsia="Arial" w:cs="Arial" w:ascii="Arial" w:hAnsi="Arial"/>
          <w:color w:val="000000"/>
          <w:position w:val="0"/>
          <w:sz w:val="20"/>
          <w:sz w:val="20"/>
          <w:szCs w:val="20"/>
          <w:shd w:fill="FFFFFF" w:val="clear"/>
          <w:vertAlign w:val="baseline"/>
        </w:rPr>
      </w:r>
    </w:p>
    <w:p>
      <w:pPr>
        <w:pStyle w:val="Normal"/>
        <w:numPr>
          <w:ilvl w:val="1"/>
          <w:numId w:val="1"/>
        </w:numPr>
        <w:shd w:val="clear" w:fill="FFFFFF"/>
        <w:ind w:hanging="0" w:start="0" w:end="0"/>
        <w:rPr>
          <w:rFonts w:ascii="Arial" w:hAnsi="Arial" w:eastAsia="Arial" w:cs="Arial"/>
          <w:b/>
          <w:i/>
          <w:i/>
          <w:caps w:val="false"/>
          <w:smallCaps w:val="false"/>
          <w:strike w:val="false"/>
          <w:dstrike w:val="false"/>
          <w:color w:val="000000"/>
          <w:position w:val="0"/>
          <w:sz w:val="20"/>
          <w:sz w:val="20"/>
          <w:szCs w:val="20"/>
          <w:shd w:fill="FFFFFF" w:val="clear"/>
          <w:vertAlign w:val="baseline"/>
        </w:rPr>
      </w:pPr>
      <w:r>
        <w:rPr>
          <w:rFonts w:eastAsia="Arial" w:cs="Arial" w:ascii="Arial" w:hAnsi="Arial"/>
          <w:b/>
          <w:i/>
          <w:caps w:val="false"/>
          <w:smallCaps w:val="false"/>
          <w:strike w:val="false"/>
          <w:dstrike w:val="false"/>
          <w:color w:val="000000"/>
          <w:position w:val="0"/>
          <w:sz w:val="20"/>
          <w:sz w:val="20"/>
          <w:szCs w:val="20"/>
          <w:shd w:fill="FFFFFF" w:val="clear"/>
          <w:vertAlign w:val="baseline"/>
        </w:rPr>
        <w:t>13. SUBCONTRATAÇÃO</w:t>
      </w:r>
    </w:p>
    <w:tbl>
      <w:tblPr>
        <w:tblW w:w="9075" w:type="dxa"/>
        <w:jc w:val="start"/>
        <w:tblInd w:w="-60" w:type="dxa"/>
        <w:tblLayout w:type="fixed"/>
        <w:tblCellMar>
          <w:top w:w="0" w:type="dxa"/>
          <w:start w:w="108" w:type="dxa"/>
          <w:bottom w:w="0" w:type="dxa"/>
          <w:end w:w="108" w:type="dxa"/>
        </w:tblCellMar>
      </w:tblPr>
      <w:tblGrid>
        <w:gridCol w:w="9075"/>
      </w:tblGrid>
      <w:tr>
        <w:trPr/>
        <w:tc>
          <w:tcPr>
            <w:tcW w:w="907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shd w:val="clear" w:fill="FFFF00"/>
              <w:spacing w:lineRule="auto" w:line="240" w:before="57" w:after="57"/>
              <w:ind w:hanging="0" w:start="360" w:end="0"/>
              <w:jc w:val="both"/>
              <w:rPr>
                <w:rFonts w:ascii="Arial" w:hAnsi="Arial" w:eastAsia="Arial" w:cs="Arial"/>
                <w:b/>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i w:val="false"/>
                <w:caps w:val="false"/>
                <w:smallCaps w:val="false"/>
                <w:strike w:val="false"/>
                <w:dstrike w:val="false"/>
                <w:color w:val="000000"/>
                <w:position w:val="0"/>
                <w:sz w:val="20"/>
                <w:sz w:val="20"/>
                <w:szCs w:val="20"/>
                <w:u w:val="none"/>
                <w:vertAlign w:val="baseline"/>
              </w:rPr>
              <w:t xml:space="preserve">Nota explicativa </w:t>
            </w:r>
            <w:r>
              <w:rPr>
                <w:rFonts w:eastAsia="Arial" w:cs="Arial" w:ascii="Arial" w:hAnsi="Arial"/>
                <w:b/>
                <w:i w:val="false"/>
                <w:caps w:val="false"/>
                <w:smallCaps w:val="false"/>
                <w:strike w:val="false"/>
                <w:dstrike w:val="false"/>
                <w:color w:val="000000"/>
                <w:position w:val="0"/>
                <w:sz w:val="20"/>
                <w:sz w:val="20"/>
                <w:szCs w:val="20"/>
                <w:u w:val="none"/>
                <w:vertAlign w:val="baseline"/>
              </w:rPr>
              <w:fldChar w:fldCharType="begin"/>
            </w:r>
            <w:r>
              <w:rPr>
                <w:smallCaps w:val="false"/>
                <w:caps w:val="false"/>
                <w:dstrike w:val="false"/>
                <w:strike w:val="false"/>
                <w:vertAlign w:val="baseline"/>
                <w:position w:val="0"/>
                <w:sz w:val="20"/>
                <w:sz w:val="20"/>
                <w:i w:val="false"/>
                <w:u w:val="none"/>
                <w:b/>
                <w:szCs w:val="20"/>
                <w:rFonts w:eastAsia="Arial" w:cs="Arial" w:ascii="Arial" w:hAnsi="Arial"/>
                <w:color w:val="000000"/>
              </w:rPr>
              <w:instrText xml:space="preserve"> SEQ Desenho \* ARABIC </w:instrText>
            </w:r>
            <w:r>
              <w:rPr>
                <w:smallCaps w:val="false"/>
                <w:caps w:val="false"/>
                <w:dstrike w:val="false"/>
                <w:strike w:val="false"/>
                <w:vertAlign w:val="baseline"/>
                <w:position w:val="0"/>
                <w:sz w:val="20"/>
                <w:sz w:val="20"/>
                <w:i w:val="false"/>
                <w:u w:val="none"/>
                <w:b/>
                <w:szCs w:val="20"/>
                <w:rFonts w:eastAsia="Arial" w:cs="Arial" w:ascii="Arial" w:hAnsi="Arial"/>
                <w:color w:val="000000"/>
              </w:rPr>
              <w:fldChar w:fldCharType="separate"/>
            </w:r>
            <w:r>
              <w:rPr>
                <w:smallCaps w:val="false"/>
                <w:caps w:val="false"/>
                <w:dstrike w:val="false"/>
                <w:strike w:val="false"/>
                <w:vertAlign w:val="baseline"/>
                <w:position w:val="0"/>
                <w:sz w:val="20"/>
                <w:sz w:val="20"/>
                <w:i w:val="false"/>
                <w:u w:val="none"/>
                <w:b/>
                <w:szCs w:val="20"/>
                <w:rFonts w:eastAsia="Arial" w:cs="Arial" w:ascii="Arial" w:hAnsi="Arial"/>
                <w:color w:val="000000"/>
              </w:rPr>
              <w:t>23</w:t>
            </w:r>
            <w:r>
              <w:rPr>
                <w:smallCaps w:val="false"/>
                <w:caps w:val="false"/>
                <w:dstrike w:val="false"/>
                <w:strike w:val="false"/>
                <w:vertAlign w:val="baseline"/>
                <w:position w:val="0"/>
                <w:sz w:val="20"/>
                <w:sz w:val="20"/>
                <w:i w:val="false"/>
                <w:u w:val="none"/>
                <w:b/>
                <w:szCs w:val="20"/>
                <w:rFonts w:eastAsia="Arial" w:cs="Arial" w:ascii="Arial" w:hAnsi="Arial"/>
                <w:color w:val="000000"/>
              </w:rPr>
              <w:fldChar w:fldCharType="end"/>
            </w:r>
            <w:r>
              <w:rPr>
                <w:rFonts w:eastAsia="Arial" w:cs="Arial" w:ascii="Arial" w:hAnsi="Arial"/>
                <w:b/>
                <w:i w:val="false"/>
                <w:caps w:val="false"/>
                <w:smallCaps w:val="false"/>
                <w:strike w:val="false"/>
                <w:dstrike w:val="false"/>
                <w:color w:val="000000"/>
                <w:position w:val="0"/>
                <w:sz w:val="20"/>
                <w:sz w:val="20"/>
                <w:szCs w:val="20"/>
                <w:u w:val="none"/>
                <w:vertAlign w:val="baseline"/>
              </w:rPr>
              <w:t>:</w:t>
            </w:r>
          </w:p>
          <w:p>
            <w:pPr>
              <w:pStyle w:val="Normal"/>
              <w:shd w:val="clear" w:fill="FFFF00"/>
              <w:spacing w:lineRule="auto" w:line="240" w:before="57" w:after="57"/>
              <w:jc w:val="both"/>
              <w:rPr>
                <w:rFonts w:ascii="Arial" w:hAnsi="Arial" w:eastAsia="Arial" w:cs="Arial"/>
                <w:b/>
                <w:i w:val="false"/>
                <w:i w:val="false"/>
                <w:caps w:val="false"/>
                <w:smallCaps w:val="false"/>
                <w:strike w:val="false"/>
                <w:dstrike w:val="false"/>
                <w:color w:val="000000"/>
                <w:position w:val="0"/>
                <w:sz w:val="20"/>
                <w:sz w:val="20"/>
                <w:szCs w:val="20"/>
                <w:vertAlign w:val="baseline"/>
              </w:rPr>
            </w:pPr>
            <w:r>
              <w:rPr>
                <w:rFonts w:eastAsia="Arial" w:cs="Arial" w:ascii="Arial" w:hAnsi="Arial"/>
                <w:b/>
                <w:i w:val="false"/>
                <w:caps w:val="false"/>
                <w:smallCaps w:val="false"/>
                <w:strike w:val="false"/>
                <w:dstrike w:val="false"/>
                <w:color w:val="000000"/>
                <w:position w:val="0"/>
                <w:sz w:val="20"/>
                <w:sz w:val="20"/>
                <w:szCs w:val="20"/>
                <w:vertAlign w:val="baseline"/>
              </w:rPr>
              <w:t>(Obs. As notas explicativas são meramente orientativas. Portanto, devem ser excluídas do edital a ser publicado)</w:t>
            </w:r>
          </w:p>
          <w:p>
            <w:pPr>
              <w:pStyle w:val="Normal"/>
              <w:shd w:val="clear" w:fill="FFFF00"/>
              <w:spacing w:lineRule="auto" w:line="240" w:before="57" w:after="57"/>
              <w:jc w:val="both"/>
              <w:rPr>
                <w:rFonts w:ascii="Arial" w:hAnsi="Arial"/>
                <w:sz w:val="20"/>
                <w:szCs w:val="20"/>
              </w:rPr>
            </w:pP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Dispõe a Lei Federal n.º 14.133, de 2021, em seu art. </w:t>
            </w:r>
            <w:r>
              <w:rPr>
                <w:rFonts w:eastAsia="Arial" w:cs="Arial" w:ascii="Arial" w:hAnsi="Arial"/>
                <w:b w:val="false"/>
                <w:i/>
                <w:caps w:val="false"/>
                <w:smallCaps w:val="false"/>
                <w:strike w:val="false"/>
                <w:dstrike w:val="false"/>
                <w:color w:val="000000"/>
                <w:position w:val="0"/>
                <w:sz w:val="20"/>
                <w:sz w:val="20"/>
                <w:szCs w:val="20"/>
                <w:vertAlign w:val="baseline"/>
              </w:rPr>
              <w:t>122</w:t>
            </w:r>
            <w:r>
              <w:rPr>
                <w:rFonts w:eastAsia="Arial" w:cs="Arial" w:ascii="Arial" w:hAnsi="Arial"/>
                <w:b w:val="false"/>
                <w:i w:val="false"/>
                <w:caps w:val="false"/>
                <w:smallCaps w:val="false"/>
                <w:strike w:val="false"/>
                <w:dstrike w:val="false"/>
                <w:color w:val="000000"/>
                <w:position w:val="0"/>
                <w:sz w:val="20"/>
                <w:sz w:val="20"/>
                <w:szCs w:val="20"/>
                <w:vertAlign w:val="baseline"/>
              </w:rPr>
              <w:t>, que o contratado, na execução do contrato, sem prejuízo das responsabilidades contratuais e legais, poderá subcontratar partes da obra, do serviço ou do fornecimento até o limite autorizado, em cada caso, pela Administração. A subcontratação, desde que prevista no instrumento convocatório, possibilita que terceiro, que não participou do certame licitatório, realize parte do objeto.</w:t>
            </w:r>
          </w:p>
          <w:p>
            <w:pPr>
              <w:pStyle w:val="Normal"/>
              <w:shd w:val="clear" w:fill="FFFF00"/>
              <w:spacing w:lineRule="auto" w:line="240" w:before="57" w:after="57"/>
              <w:jc w:val="both"/>
              <w:rPr>
                <w:rFonts w:ascii="Arial" w:hAnsi="Arial" w:eastAsia="Arial" w:cs="Arial"/>
                <w:b w:val="false"/>
                <w:i w:val="false"/>
                <w:i w:val="false"/>
                <w:caps w:val="false"/>
                <w:smallCaps w:val="false"/>
                <w:strike w:val="false"/>
                <w:dstrike w:val="false"/>
                <w:color w:val="000000"/>
                <w:position w:val="0"/>
                <w:sz w:val="20"/>
                <w:sz w:val="20"/>
                <w:szCs w:val="20"/>
                <w:vertAlign w:val="baseline"/>
              </w:rPr>
            </w:pPr>
            <w:r>
              <w:rPr>
                <w:rFonts w:eastAsia="Arial" w:cs="Arial" w:ascii="Arial" w:hAnsi="Arial"/>
                <w:b w:val="false"/>
                <w:i w:val="false"/>
                <w:caps w:val="false"/>
                <w:smallCaps w:val="false"/>
                <w:strike w:val="false"/>
                <w:dstrike w:val="false"/>
                <w:color w:val="000000"/>
                <w:position w:val="0"/>
                <w:sz w:val="20"/>
                <w:sz w:val="20"/>
                <w:szCs w:val="20"/>
                <w:vertAlign w:val="baseline"/>
              </w:rPr>
              <w:t>À Administração contratante cabe, exercitando a previsão do edital, autorizar a subcontratação mediante ato motivado, comprovando que atende às recomendações dos elementos técnicos instrutores e convém à consecução das finalidades do contrato. Caso admitida, cabe aos elementos técnicos instrutores estabelecer com detalhamentos seus limites e condições.</w:t>
            </w:r>
          </w:p>
          <w:p>
            <w:pPr>
              <w:pStyle w:val="Normal"/>
              <w:keepNext w:val="false"/>
              <w:keepLines w:val="false"/>
              <w:widowControl/>
              <w:shd w:val="clear" w:fill="FFFF00"/>
              <w:spacing w:lineRule="auto" w:line="240" w:before="57" w:after="57"/>
              <w:ind w:hanging="0" w:start="0" w:end="0"/>
              <w:jc w:val="both"/>
              <w:rPr>
                <w:rFonts w:ascii="Arial" w:hAnsi="Arial" w:eastAsia="Arial" w:cs="Arial"/>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vertAlign w:val="baseline"/>
              </w:rPr>
              <w:t>O setor competente deve, previamente, definir se será ou não admitida a subcontratação parcial do objeto em função de suas peculiaridades.</w:t>
            </w:r>
          </w:p>
          <w:p>
            <w:pPr>
              <w:pStyle w:val="Normal"/>
              <w:widowControl/>
              <w:shd w:val="clear" w:fill="FFFF00"/>
              <w:spacing w:lineRule="auto" w:line="240" w:before="57" w:after="57"/>
              <w:ind w:hanging="0" w:start="0" w:end="0"/>
              <w:jc w:val="both"/>
              <w:rPr>
                <w:rFonts w:eastAsia="Arial" w:cs="Arial"/>
                <w:b w:val="false"/>
                <w:i w:val="false"/>
                <w:i w:val="false"/>
                <w:caps w:val="false"/>
                <w:smallCaps w:val="false"/>
                <w:strike w:val="false"/>
                <w:dstrike w:val="false"/>
                <w:color w:val="000000"/>
                <w:position w:val="0"/>
                <w:sz w:val="20"/>
                <w:sz w:val="20"/>
                <w:u w:val="none"/>
                <w:vertAlign w:val="baseline"/>
              </w:rPr>
            </w:pPr>
            <w:r>
              <w:rPr>
                <w:rFonts w:eastAsia="Arial" w:cs="Arial"/>
                <w:b w:val="false"/>
                <w:i w:val="false"/>
                <w:caps w:val="false"/>
                <w:smallCaps w:val="false"/>
                <w:strike w:val="false"/>
                <w:dstrike w:val="false"/>
                <w:color w:val="000000"/>
                <w:position w:val="0"/>
                <w:sz w:val="20"/>
                <w:sz w:val="20"/>
                <w:u w:val="none"/>
                <w:vertAlign w:val="baseline"/>
              </w:rPr>
            </w:r>
          </w:p>
          <w:p>
            <w:pPr>
              <w:pStyle w:val="Normal"/>
              <w:widowControl/>
              <w:shd w:val="clear" w:fill="FFFF00"/>
              <w:spacing w:lineRule="auto" w:line="240" w:before="57" w:after="57"/>
              <w:ind w:hanging="0" w:start="0" w:end="0"/>
              <w:jc w:val="both"/>
              <w:rPr>
                <w:rFonts w:ascii="Arial" w:hAnsi="Arial"/>
                <w:sz w:val="20"/>
                <w:szCs w:val="20"/>
              </w:rPr>
            </w:pPr>
            <w:bookmarkStart w:id="8" w:name="bookmark=id.4d34og8"/>
            <w:bookmarkEnd w:id="8"/>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 xml:space="preserve">Se admitida a subcontratação parcial do objeto, deve ser estipulado qual é o limite percentual e as condicionantes. </w:t>
            </w:r>
          </w:p>
          <w:p>
            <w:pPr>
              <w:pStyle w:val="Normal"/>
              <w:keepNext w:val="false"/>
              <w:keepLines w:val="false"/>
              <w:widowControl/>
              <w:shd w:val="clear" w:fill="FFFF00"/>
              <w:spacing w:lineRule="auto" w:line="240" w:before="57" w:after="57"/>
              <w:ind w:hanging="0" w:start="0" w:end="0"/>
              <w:jc w:val="both"/>
              <w:rPr>
                <w:rFonts w:ascii="Arial" w:hAnsi="Arial"/>
                <w:sz w:val="20"/>
                <w:szCs w:val="20"/>
              </w:rPr>
            </w:pPr>
            <w:r>
              <w:rPr>
                <w:rFonts w:eastAsia="Arial" w:cs="Arial" w:ascii="Arial" w:hAnsi="Arial"/>
                <w:b w:val="false"/>
                <w:i w:val="false"/>
                <w:caps w:val="false"/>
                <w:smallCaps w:val="false"/>
                <w:strike w:val="false"/>
                <w:dstrike w:val="false"/>
                <w:color w:val="000000"/>
                <w:position w:val="0"/>
                <w:sz w:val="20"/>
                <w:sz w:val="20"/>
                <w:szCs w:val="20"/>
                <w:u w:val="none"/>
                <w:vertAlign w:val="baseline"/>
              </w:rPr>
              <w:t>A subcontratação depende de autorização prévia do contratante, a quem incumbe avaliar se o subcontratado cumpre os requisitos de habilitação e qualificação exigidas na licitação.</w:t>
            </w:r>
            <w:bookmarkStart w:id="9" w:name="bookmark=id.17dp8vu"/>
            <w:bookmarkEnd w:id="9"/>
            <w:r>
              <w:rPr>
                <w:rFonts w:eastAsia="Arial" w:cs="Arial" w:ascii="Arial" w:hAnsi="Arial"/>
                <w:b w:val="false"/>
                <w:i w:val="false"/>
                <w:caps w:val="false"/>
                <w:smallCaps w:val="false"/>
                <w:strike w:val="false"/>
                <w:dstrike w:val="false"/>
                <w:color w:val="000000"/>
                <w:position w:val="0"/>
                <w:sz w:val="20"/>
                <w:sz w:val="20"/>
                <w:szCs w:val="20"/>
                <w:u w:val="none"/>
                <w:vertAlign w:val="baseline"/>
              </w:rPr>
              <w:br/>
            </w:r>
          </w:p>
          <w:p>
            <w:pPr>
              <w:pStyle w:val="Normal"/>
              <w:keepNext w:val="false"/>
              <w:keepLines w:val="false"/>
              <w:widowControl/>
              <w:shd w:val="clear" w:fill="FFFF00"/>
              <w:spacing w:lineRule="auto" w:line="240" w:before="57" w:after="57"/>
              <w:ind w:hanging="0" w:start="0" w:end="0"/>
              <w:jc w:val="both"/>
              <w:rPr>
                <w:rFonts w:ascii="Arial" w:hAnsi="Arial"/>
                <w:sz w:val="20"/>
                <w:szCs w:val="20"/>
              </w:rPr>
            </w:pPr>
            <w:r>
              <w:rPr>
                <w:rFonts w:eastAsia="Arial" w:cs="Arial" w:ascii="Arial" w:hAnsi="Arial"/>
                <w:b w:val="false"/>
                <w:i w:val="false"/>
                <w:caps w:val="false"/>
                <w:smallCaps w:val="false"/>
                <w:strike w:val="false"/>
                <w:dstrike w:val="false"/>
                <w:color w:val="000000"/>
                <w:position w:val="0"/>
                <w:sz w:val="20"/>
                <w:sz w:val="20"/>
                <w:szCs w:val="20"/>
                <w:u w:val="none"/>
                <w:vertAlign w:val="baseline"/>
              </w:rPr>
              <w:t>Quando a subcontratação for admitida, é imprescindível que o subcontratado preencha os requisitos de qualificação referente à parcela subcontratada, nos limites da Lei.</w:t>
            </w:r>
            <w:bookmarkStart w:id="10" w:name="bookmark=id.3rdcrjn"/>
            <w:bookmarkEnd w:id="10"/>
            <w:r>
              <w:rPr>
                <w:rFonts w:eastAsia="Arial" w:cs="Arial" w:ascii="Arial" w:hAnsi="Arial"/>
                <w:b w:val="false"/>
                <w:i w:val="false"/>
                <w:caps w:val="false"/>
                <w:smallCaps w:val="false"/>
                <w:strike w:val="false"/>
                <w:dstrike w:val="false"/>
                <w:color w:val="000000"/>
                <w:position w:val="0"/>
                <w:sz w:val="20"/>
                <w:sz w:val="20"/>
                <w:szCs w:val="20"/>
                <w:u w:val="none"/>
                <w:vertAlign w:val="baseline"/>
              </w:rPr>
              <w:br/>
            </w:r>
          </w:p>
          <w:p>
            <w:pPr>
              <w:pStyle w:val="Normal"/>
              <w:keepNext w:val="false"/>
              <w:keepLines w:val="false"/>
              <w:widowControl/>
              <w:shd w:val="clear" w:fill="FFFF00"/>
              <w:spacing w:lineRule="auto" w:line="240" w:before="57" w:after="57"/>
              <w:ind w:hanging="0" w:start="0" w:end="0"/>
              <w:jc w:val="both"/>
              <w:rPr>
                <w:rFonts w:ascii="Arial" w:hAnsi="Arial" w:eastAsia="Arial" w:cs="Arial"/>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vertAlign w:val="baseline"/>
              </w:rPr>
              <w:t>Em qualquer hipótese de subcontratação, permanece a responsabilidade integral do contratado pela perfeita execução contratual, cabendo-lhe realizar a supervisão e coordenação das atividades do subcontratado, bem como responder perante o Contratante pelo rigoroso cumprimento das obrigações contratuais correspondentes ao objeto da subcontratação.</w:t>
            </w:r>
          </w:p>
        </w:tc>
      </w:tr>
    </w:tbl>
    <w:p>
      <w:pPr>
        <w:pStyle w:val="Normal"/>
        <w:shd w:val="clear" w:fill="FFFFFF"/>
        <w:spacing w:lineRule="auto" w:line="240" w:before="57" w:after="57"/>
        <w:rPr>
          <w:rFonts w:ascii="Arial" w:hAnsi="Arial"/>
          <w:b w:val="false"/>
          <w:i w:val="false"/>
          <w:i w:val="false"/>
          <w:caps w:val="false"/>
          <w:smallCaps w:val="false"/>
          <w:strike w:val="false"/>
          <w:dstrike w:val="false"/>
          <w:position w:val="0"/>
          <w:sz w:val="20"/>
          <w:sz w:val="20"/>
          <w:szCs w:val="20"/>
          <w:vertAlign w:val="baseline"/>
        </w:rPr>
      </w:pPr>
      <w:r>
        <w:rPr>
          <w:rFonts w:ascii="Arial" w:hAnsi="Arial"/>
          <w:b/>
          <w:bCs/>
          <w:i w:val="false"/>
          <w:caps w:val="false"/>
          <w:smallCaps w:val="false"/>
          <w:strike w:val="false"/>
          <w:dstrike w:val="false"/>
          <w:position w:val="0"/>
          <w:sz w:val="20"/>
          <w:sz w:val="20"/>
          <w:szCs w:val="20"/>
          <w:vertAlign w:val="baseline"/>
        </w:rPr>
        <w:t>13.1</w:t>
      </w:r>
      <w:r>
        <w:rPr>
          <w:rFonts w:ascii="Arial" w:hAnsi="Arial"/>
          <w:b w:val="false"/>
          <w:i w:val="false"/>
          <w:caps w:val="false"/>
          <w:smallCaps w:val="false"/>
          <w:strike w:val="false"/>
          <w:dstrike w:val="false"/>
          <w:position w:val="0"/>
          <w:sz w:val="20"/>
          <w:sz w:val="20"/>
          <w:szCs w:val="20"/>
          <w:vertAlign w:val="baseline"/>
        </w:rPr>
        <w:t xml:space="preserve"> Não será admitida a subcontratação do objeto licitatório.</w:t>
      </w:r>
    </w:p>
    <w:p>
      <w:pPr>
        <w:pStyle w:val="Normal"/>
        <w:shd w:val="clear" w:fill="FFFFFF"/>
        <w:tabs>
          <w:tab w:val="clear" w:pos="720"/>
          <w:tab w:val="left" w:pos="0" w:leader="none"/>
        </w:tabs>
        <w:spacing w:lineRule="auto" w:line="240" w:before="57" w:after="57"/>
        <w:jc w:val="both"/>
        <w:rPr>
          <w:rFonts w:ascii="Arial" w:hAnsi="Arial" w:eastAsia="Arial" w:cs="Arial"/>
          <w:color w:val="000000"/>
          <w:position w:val="0"/>
          <w:sz w:val="20"/>
          <w:sz w:val="20"/>
          <w:szCs w:val="20"/>
          <w:vertAlign w:val="baseline"/>
        </w:rPr>
      </w:pPr>
      <w:r>
        <w:rPr>
          <w:rFonts w:eastAsia="Arial" w:cs="Arial" w:ascii="Arial" w:hAnsi="Arial"/>
          <w:color w:val="000000"/>
          <w:position w:val="0"/>
          <w:sz w:val="20"/>
          <w:sz w:val="20"/>
          <w:szCs w:val="20"/>
          <w:vertAlign w:val="baseline"/>
        </w:rPr>
      </w:r>
    </w:p>
    <w:p>
      <w:pPr>
        <w:pStyle w:val="Normal"/>
        <w:shd w:val="clear" w:fill="FFFFFF"/>
        <w:tabs>
          <w:tab w:val="clear" w:pos="720"/>
          <w:tab w:val="left" w:pos="425" w:leader="none"/>
        </w:tabs>
        <w:spacing w:lineRule="auto" w:line="240" w:before="57" w:after="57"/>
        <w:jc w:val="both"/>
        <w:rPr>
          <w:rFonts w:ascii="Arial" w:hAnsi="Arial" w:eastAsia="Arial" w:cs="Arial"/>
          <w:b/>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i w:val="false"/>
          <w:caps w:val="false"/>
          <w:smallCaps w:val="false"/>
          <w:strike w:val="false"/>
          <w:dstrike w:val="false"/>
          <w:color w:val="000000"/>
          <w:position w:val="0"/>
          <w:sz w:val="20"/>
          <w:sz w:val="20"/>
          <w:szCs w:val="20"/>
          <w:u w:val="none"/>
          <w:vertAlign w:val="baseline"/>
        </w:rPr>
        <w:t>OU</w:t>
      </w:r>
    </w:p>
    <w:p>
      <w:pPr>
        <w:pStyle w:val="Normal"/>
        <w:shd w:val="clear" w:fill="FFFFFF"/>
        <w:tabs>
          <w:tab w:val="clear" w:pos="720"/>
          <w:tab w:val="left" w:pos="425" w:leader="none"/>
        </w:tabs>
        <w:spacing w:lineRule="auto" w:line="240" w:before="57" w:after="57"/>
        <w:jc w:val="both"/>
        <w:rPr>
          <w:rFonts w:eastAsia="Arial" w:cs="Arial"/>
          <w:b/>
          <w:i w:val="false"/>
          <w:i w:val="false"/>
          <w:caps w:val="false"/>
          <w:smallCaps w:val="false"/>
          <w:strike w:val="false"/>
          <w:dstrike w:val="false"/>
          <w:color w:val="000000"/>
          <w:position w:val="0"/>
          <w:sz w:val="20"/>
          <w:sz w:val="20"/>
          <w:u w:val="none"/>
          <w:vertAlign w:val="baseline"/>
        </w:rPr>
      </w:pPr>
      <w:r>
        <w:rPr>
          <w:rFonts w:eastAsia="Arial" w:cs="Arial"/>
          <w:b/>
          <w:i w:val="false"/>
          <w:caps w:val="false"/>
          <w:smallCaps w:val="false"/>
          <w:strike w:val="false"/>
          <w:dstrike w:val="false"/>
          <w:color w:val="000000"/>
          <w:position w:val="0"/>
          <w:sz w:val="20"/>
          <w:sz w:val="20"/>
          <w:u w:val="none"/>
          <w:vertAlign w:val="baseline"/>
        </w:rPr>
      </w:r>
    </w:p>
    <w:p>
      <w:pPr>
        <w:pStyle w:val="Normal"/>
        <w:shd w:val="clear" w:fill="FFFFFF"/>
        <w:tabs>
          <w:tab w:val="clear" w:pos="720"/>
          <w:tab w:val="left" w:pos="425" w:leader="none"/>
        </w:tabs>
        <w:spacing w:lineRule="auto" w:line="240" w:before="57" w:after="57"/>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vertAlign w:val="baseline"/>
        </w:rPr>
        <w:t>13.1</w:t>
      </w: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 É permitida a subcontratação parcial do objeto, nos limites definidos no termo contratual. </w:t>
      </w:r>
    </w:p>
    <w:p>
      <w:pPr>
        <w:pStyle w:val="Normal"/>
        <w:shd w:val="clear" w:fill="FFFFFF"/>
        <w:spacing w:lineRule="auto" w:line="240" w:before="57" w:after="57"/>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shd w:fill="auto" w:val="clear"/>
          <w:vertAlign w:val="baseline"/>
        </w:rPr>
        <w:t>13.1.1</w:t>
      </w:r>
      <w:r>
        <w:rPr>
          <w:rFonts w:eastAsia="Arial" w:cs="Arial" w:ascii="Arial" w:hAnsi="Arial"/>
          <w:b w:val="false"/>
          <w:i w:val="false"/>
          <w:caps w:val="false"/>
          <w:smallCaps w:val="false"/>
          <w:strike w:val="false"/>
          <w:dstrike w:val="false"/>
          <w:color w:val="000000"/>
          <w:position w:val="0"/>
          <w:sz w:val="20"/>
          <w:sz w:val="20"/>
          <w:szCs w:val="20"/>
          <w:shd w:fill="auto" w:val="clear"/>
          <w:vertAlign w:val="baseline"/>
        </w:rPr>
        <w:t xml:space="preserve"> </w:t>
      </w:r>
      <w:r>
        <w:rPr>
          <w:rFonts w:eastAsia="Arial" w:cs="Arial" w:ascii="Arial" w:hAnsi="Arial"/>
          <w:b w:val="false"/>
          <w:i w:val="false"/>
          <w:caps w:val="false"/>
          <w:smallCaps w:val="false"/>
          <w:strike w:val="false"/>
          <w:dstrike w:val="false"/>
          <w:color w:val="000000"/>
          <w:position w:val="0"/>
          <w:sz w:val="20"/>
          <w:sz w:val="20"/>
          <w:szCs w:val="20"/>
          <w:vertAlign w:val="baseline"/>
        </w:rPr>
        <w:t>é vedada a subcontratação de microempresas e empresas de pequeno porte e microempreendedor individual que tenham participado da licitação;</w:t>
      </w:r>
    </w:p>
    <w:p>
      <w:pPr>
        <w:pStyle w:val="Normal"/>
        <w:shd w:val="clear" w:fill="FFFFFF"/>
        <w:spacing w:lineRule="auto" w:line="240" w:before="57" w:after="57"/>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vertAlign w:val="baseline"/>
        </w:rPr>
        <w:t>13.1.2</w:t>
      </w: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 A subcontratação depende de autorização prévia do contratante, a quem incumbe avaliar se a subcontratada cumpre os requisitos de qualificação técnica necessários para a execução do objeto.</w:t>
      </w:r>
    </w:p>
    <w:p>
      <w:pPr>
        <w:pStyle w:val="Normal"/>
        <w:shd w:val="clear" w:fill="FFFFFF"/>
        <w:spacing w:lineRule="auto" w:line="240" w:before="57" w:after="57"/>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vertAlign w:val="baseline"/>
        </w:rPr>
        <w:t>13.1.3</w:t>
      </w: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 Em qualquer hipótese de subcontratação, permanece a responsabilidade integral do contratado pela perfeita execução contratual, cabendo-lhe realizar a supervisão e coordenação das atividades da subcontratada, bem como responder perante o contratante pelo rigoroso cumprimento das obrigações contratuais correspondentes ao objeto da subcontratação.</w:t>
      </w:r>
    </w:p>
    <w:p>
      <w:pPr>
        <w:pStyle w:val="Normal"/>
        <w:shd w:val="clear" w:fill="FFFFFF"/>
        <w:spacing w:lineRule="auto" w:line="240" w:before="57" w:after="57"/>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vertAlign w:val="baseline"/>
        </w:rPr>
        <w:t>13.1.4</w:t>
      </w: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 É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licitação ou atue na fiscalização ou na gestão do contrato, ou se deles forem cônjuge, companheiro ou parente em linha reta, colateral, ou por afinidade, até o terceiro grau.</w:t>
      </w:r>
    </w:p>
    <w:p>
      <w:pPr>
        <w:pStyle w:val="Normal11"/>
        <w:shd w:val="clear" w:fill="FFFFFF"/>
        <w:spacing w:lineRule="auto" w:line="240" w:before="57" w:after="57"/>
        <w:jc w:val="both"/>
        <w:rPr>
          <w:rFonts w:ascii="Arial" w:hAnsi="Arial"/>
          <w:sz w:val="20"/>
          <w:szCs w:val="20"/>
        </w:rPr>
      </w:pPr>
      <w:r>
        <w:rPr>
          <w:rFonts w:eastAsia="Arial" w:cs="Arial" w:ascii="Arial" w:hAnsi="Arial"/>
          <w:b/>
          <w:bCs/>
          <w:i w:val="false"/>
          <w:caps w:val="false"/>
          <w:smallCaps w:val="false"/>
          <w:strike w:val="false"/>
          <w:dstrike w:val="false"/>
          <w:color w:val="000000"/>
          <w:position w:val="0"/>
          <w:sz w:val="20"/>
          <w:sz w:val="20"/>
          <w:szCs w:val="20"/>
          <w:vertAlign w:val="baseline"/>
        </w:rPr>
        <w:t>13.1.5</w:t>
      </w:r>
      <w:r>
        <w:rPr>
          <w:rFonts w:eastAsia="Arial" w:cs="Arial" w:ascii="Arial" w:hAnsi="Arial"/>
          <w:b w:val="false"/>
          <w:bCs w:val="false"/>
          <w:i w:val="false"/>
          <w:caps w:val="false"/>
          <w:smallCaps w:val="false"/>
          <w:strike w:val="false"/>
          <w:dstrike w:val="false"/>
          <w:color w:val="000000"/>
          <w:position w:val="0"/>
          <w:sz w:val="20"/>
          <w:sz w:val="20"/>
          <w:szCs w:val="20"/>
          <w:vertAlign w:val="baseline"/>
        </w:rPr>
        <w:t xml:space="preserve"> é vedada a subcontratação das parcelas de maior relevância e valor significativo, assim definidas no instrumento convocatório. </w:t>
      </w:r>
    </w:p>
    <w:p>
      <w:pPr>
        <w:pStyle w:val="Normal"/>
        <w:shd w:val="clear" w:fill="FFFFFF"/>
        <w:spacing w:lineRule="auto" w:line="240" w:before="57" w:after="57"/>
        <w:jc w:val="both"/>
        <w:rPr>
          <w:rFonts w:ascii="Arial" w:hAnsi="Arial" w:eastAsia="Arial" w:cs="Arial"/>
          <w:color w:val="000000"/>
          <w:position w:val="0"/>
          <w:sz w:val="20"/>
          <w:sz w:val="20"/>
          <w:szCs w:val="20"/>
          <w:vertAlign w:val="baseline"/>
        </w:rPr>
      </w:pPr>
      <w:r>
        <w:rPr>
          <w:rFonts w:eastAsia="Arial" w:cs="Arial" w:ascii="Arial" w:hAnsi="Arial"/>
          <w:color w:val="000000"/>
          <w:position w:val="0"/>
          <w:sz w:val="20"/>
          <w:sz w:val="20"/>
          <w:szCs w:val="20"/>
          <w:vertAlign w:val="baseline"/>
        </w:rPr>
      </w:r>
    </w:p>
    <w:tbl>
      <w:tblPr>
        <w:tblW w:w="9075" w:type="dxa"/>
        <w:jc w:val="start"/>
        <w:tblInd w:w="-60" w:type="dxa"/>
        <w:tblLayout w:type="fixed"/>
        <w:tblCellMar>
          <w:top w:w="0" w:type="dxa"/>
          <w:start w:w="108" w:type="dxa"/>
          <w:bottom w:w="0" w:type="dxa"/>
          <w:end w:w="108" w:type="dxa"/>
        </w:tblCellMar>
      </w:tblPr>
      <w:tblGrid>
        <w:gridCol w:w="9075"/>
      </w:tblGrid>
      <w:tr>
        <w:trPr/>
        <w:tc>
          <w:tcPr>
            <w:tcW w:w="9075" w:type="dxa"/>
            <w:tcBorders>
              <w:top w:val="single" w:sz="4" w:space="0" w:color="000000"/>
              <w:start w:val="single" w:sz="4" w:space="0" w:color="000000"/>
              <w:bottom w:val="single" w:sz="4" w:space="0" w:color="000000"/>
              <w:end w:val="single" w:sz="4" w:space="0" w:color="000000"/>
            </w:tcBorders>
            <w:shd w:fill="FFFF00" w:val="clear"/>
          </w:tcPr>
          <w:p>
            <w:pPr>
              <w:pStyle w:val="Normal"/>
              <w:shd w:val="clear" w:fill="FFFF00"/>
              <w:spacing w:lineRule="auto" w:line="240" w:before="57" w:after="57"/>
              <w:jc w:val="both"/>
              <w:rPr>
                <w:rFonts w:ascii="Arial" w:hAnsi="Arial" w:eastAsia="Arial" w:cs="Arial"/>
                <w:b/>
                <w:i w:val="false"/>
                <w:i w:val="false"/>
                <w:caps w:val="false"/>
                <w:smallCaps w:val="false"/>
                <w:strike w:val="false"/>
                <w:dstrike w:val="false"/>
                <w:position w:val="0"/>
                <w:sz w:val="20"/>
                <w:sz w:val="20"/>
                <w:szCs w:val="20"/>
                <w:vertAlign w:val="baseline"/>
              </w:rPr>
            </w:pPr>
            <w:r>
              <w:rPr>
                <w:rFonts w:eastAsia="Arial" w:cs="Arial" w:ascii="Arial" w:hAnsi="Arial"/>
                <w:b/>
                <w:i w:val="false"/>
                <w:caps w:val="false"/>
                <w:smallCaps w:val="false"/>
                <w:strike w:val="false"/>
                <w:dstrike w:val="false"/>
                <w:position w:val="0"/>
                <w:sz w:val="20"/>
                <w:sz w:val="20"/>
                <w:szCs w:val="20"/>
                <w:vertAlign w:val="baseline"/>
              </w:rPr>
              <w:t xml:space="preserve">Nota explicativa </w:t>
            </w:r>
            <w:r>
              <w:rPr>
                <w:rFonts w:eastAsia="Arial" w:cs="Arial" w:ascii="Arial" w:hAnsi="Arial"/>
                <w:b/>
                <w:i w:val="false"/>
                <w:caps w:val="false"/>
                <w:smallCaps w:val="false"/>
                <w:strike w:val="false"/>
                <w:dstrike w:val="false"/>
                <w:position w:val="0"/>
                <w:sz w:val="20"/>
                <w:sz w:val="20"/>
                <w:szCs w:val="20"/>
                <w:vertAlign w:val="baseline"/>
              </w:rPr>
              <w:fldChar w:fldCharType="begin"/>
            </w:r>
            <w:r>
              <w:rPr>
                <w:smallCaps w:val="false"/>
                <w:caps w:val="false"/>
                <w:dstrike w:val="false"/>
                <w:strike w:val="false"/>
                <w:vertAlign w:val="baseline"/>
                <w:position w:val="0"/>
                <w:sz w:val="20"/>
                <w:sz w:val="20"/>
                <w:i w:val="false"/>
                <w:b/>
                <w:szCs w:val="20"/>
                <w:rFonts w:eastAsia="Arial" w:cs="Arial" w:ascii="Arial" w:hAnsi="Arial"/>
              </w:rPr>
              <w:instrText xml:space="preserve"> SEQ Desenho \* ARABIC </w:instrText>
            </w:r>
            <w:r>
              <w:rPr>
                <w:smallCaps w:val="false"/>
                <w:caps w:val="false"/>
                <w:dstrike w:val="false"/>
                <w:strike w:val="false"/>
                <w:vertAlign w:val="baseline"/>
                <w:position w:val="0"/>
                <w:sz w:val="20"/>
                <w:sz w:val="20"/>
                <w:i w:val="false"/>
                <w:b/>
                <w:szCs w:val="20"/>
                <w:rFonts w:eastAsia="Arial" w:cs="Arial" w:ascii="Arial" w:hAnsi="Arial"/>
              </w:rPr>
              <w:fldChar w:fldCharType="separate"/>
            </w:r>
            <w:r>
              <w:rPr>
                <w:smallCaps w:val="false"/>
                <w:caps w:val="false"/>
                <w:dstrike w:val="false"/>
                <w:strike w:val="false"/>
                <w:vertAlign w:val="baseline"/>
                <w:position w:val="0"/>
                <w:sz w:val="20"/>
                <w:sz w:val="20"/>
                <w:i w:val="false"/>
                <w:b/>
                <w:szCs w:val="20"/>
                <w:rFonts w:eastAsia="Arial" w:cs="Arial" w:ascii="Arial" w:hAnsi="Arial"/>
              </w:rPr>
              <w:t>24</w:t>
            </w:r>
            <w:r>
              <w:rPr>
                <w:smallCaps w:val="false"/>
                <w:caps w:val="false"/>
                <w:dstrike w:val="false"/>
                <w:strike w:val="false"/>
                <w:vertAlign w:val="baseline"/>
                <w:position w:val="0"/>
                <w:sz w:val="20"/>
                <w:sz w:val="20"/>
                <w:i w:val="false"/>
                <w:b/>
                <w:szCs w:val="20"/>
                <w:rFonts w:eastAsia="Arial" w:cs="Arial" w:ascii="Arial" w:hAnsi="Arial"/>
              </w:rPr>
              <w:fldChar w:fldCharType="end"/>
            </w:r>
            <w:r>
              <w:rPr>
                <w:rFonts w:eastAsia="Arial" w:cs="Arial" w:ascii="Arial" w:hAnsi="Arial"/>
                <w:b/>
                <w:i w:val="false"/>
                <w:caps w:val="false"/>
                <w:smallCaps w:val="false"/>
                <w:strike w:val="false"/>
                <w:dstrike w:val="false"/>
                <w:position w:val="0"/>
                <w:sz w:val="20"/>
                <w:sz w:val="20"/>
                <w:szCs w:val="20"/>
                <w:vertAlign w:val="baseline"/>
              </w:rPr>
              <w:t>:</w:t>
            </w:r>
          </w:p>
          <w:p>
            <w:pPr>
              <w:pStyle w:val="Normal"/>
              <w:shd w:val="clear" w:fill="FFFF00"/>
              <w:spacing w:lineRule="auto" w:line="240" w:before="57" w:after="57"/>
              <w:jc w:val="both"/>
              <w:rPr>
                <w:rFonts w:ascii="Arial" w:hAnsi="Arial" w:eastAsia="Arial" w:cs="Arial"/>
                <w:b/>
                <w:i w:val="false"/>
                <w:i w:val="false"/>
                <w:caps w:val="false"/>
                <w:smallCaps w:val="false"/>
                <w:strike w:val="false"/>
                <w:dstrike w:val="false"/>
                <w:color w:val="000000"/>
                <w:position w:val="0"/>
                <w:sz w:val="20"/>
                <w:sz w:val="20"/>
                <w:szCs w:val="20"/>
                <w:shd w:fill="FFFF00" w:val="clear"/>
                <w:vertAlign w:val="baseline"/>
              </w:rPr>
            </w:pPr>
            <w:r>
              <w:rPr>
                <w:rFonts w:eastAsia="Arial" w:cs="Arial" w:ascii="Arial" w:hAnsi="Arial"/>
                <w:b/>
                <w:i w:val="false"/>
                <w:caps w:val="false"/>
                <w:smallCaps w:val="false"/>
                <w:strike w:val="false"/>
                <w:dstrike w:val="false"/>
                <w:color w:val="000000"/>
                <w:position w:val="0"/>
                <w:sz w:val="20"/>
                <w:sz w:val="20"/>
                <w:szCs w:val="20"/>
                <w:shd w:fill="FFFF00" w:val="clear"/>
                <w:vertAlign w:val="baseline"/>
              </w:rPr>
              <w:t>(Obs. As notas explicativas são meramente orientativas. Portanto, devem ser excluídas do edital a ser publicado)</w:t>
            </w:r>
          </w:p>
          <w:p>
            <w:pPr>
              <w:pStyle w:val="Normal"/>
              <w:shd w:val="clear" w:fill="FFFF00"/>
              <w:spacing w:lineRule="auto" w:line="240" w:before="57" w:after="57"/>
              <w:jc w:val="both"/>
              <w:rPr>
                <w:rFonts w:ascii="Arial" w:hAnsi="Arial" w:eastAsia="Arial" w:cs="Arial"/>
                <w:b w:val="false"/>
                <w:i w:val="false"/>
                <w:i w:val="false"/>
                <w:caps w:val="false"/>
                <w:smallCaps w:val="false"/>
                <w:strike w:val="false"/>
                <w:dstrike w:val="false"/>
                <w:color w:val="000000"/>
                <w:position w:val="0"/>
                <w:sz w:val="20"/>
                <w:sz w:val="20"/>
                <w:szCs w:val="20"/>
                <w:vertAlign w:val="baseline"/>
              </w:rPr>
            </w:pPr>
            <w:r>
              <w:rPr>
                <w:rFonts w:eastAsia="Arial" w:cs="Arial" w:ascii="Arial" w:hAnsi="Arial"/>
                <w:b w:val="false"/>
                <w:i w:val="false"/>
                <w:caps w:val="false"/>
                <w:smallCaps w:val="false"/>
                <w:strike w:val="false"/>
                <w:dstrike w:val="false"/>
                <w:color w:val="000000"/>
                <w:position w:val="0"/>
                <w:sz w:val="20"/>
                <w:sz w:val="20"/>
                <w:szCs w:val="20"/>
                <w:vertAlign w:val="baseline"/>
              </w:rPr>
              <w:t>A subcontratação parcial é permitida e deverá ser analisada pela Administração com base nas informações contidas no estudo técnico preliminar, em cada caso concreto. Caso admitida, o edital deve estabelecer, com detalhamento, seus limites e condições, inclusive especificando quais parcelas do objeto poderão ser subcontratadas.</w:t>
            </w:r>
          </w:p>
          <w:p>
            <w:pPr>
              <w:pStyle w:val="Normal"/>
              <w:shd w:val="clear" w:fill="FFFF00"/>
              <w:spacing w:lineRule="auto" w:line="240" w:before="57" w:after="57"/>
              <w:jc w:val="both"/>
              <w:rPr>
                <w:rFonts w:ascii="Arial" w:hAnsi="Arial" w:eastAsia="Arial" w:cs="Arial"/>
                <w:b w:val="false"/>
                <w:i w:val="false"/>
                <w:i w:val="false"/>
                <w:caps w:val="false"/>
                <w:smallCaps w:val="false"/>
                <w:strike w:val="false"/>
                <w:dstrike w:val="false"/>
                <w:color w:val="000000"/>
                <w:position w:val="0"/>
                <w:sz w:val="20"/>
                <w:sz w:val="20"/>
                <w:szCs w:val="20"/>
                <w:vertAlign w:val="baseline"/>
              </w:rPr>
            </w:pPr>
            <w:r>
              <w:rPr>
                <w:rFonts w:eastAsia="Arial" w:cs="Arial" w:ascii="Arial" w:hAnsi="Arial"/>
                <w:b w:val="false"/>
                <w:i w:val="false"/>
                <w:caps w:val="false"/>
                <w:smallCaps w:val="false"/>
                <w:strike w:val="false"/>
                <w:dstrike w:val="false"/>
                <w:color w:val="000000"/>
                <w:position w:val="0"/>
                <w:sz w:val="20"/>
                <w:sz w:val="20"/>
                <w:szCs w:val="20"/>
                <w:vertAlign w:val="baseline"/>
              </w:rPr>
            </w:r>
          </w:p>
          <w:p>
            <w:pPr>
              <w:pStyle w:val="Normal"/>
              <w:shd w:val="clear" w:fill="FFFF00"/>
              <w:spacing w:lineRule="auto" w:line="240" w:before="57" w:after="57"/>
              <w:jc w:val="both"/>
              <w:rPr>
                <w:rFonts w:ascii="Arial" w:hAnsi="Arial" w:eastAsia="Arial" w:cs="Arial"/>
                <w:b w:val="false"/>
                <w:i w:val="false"/>
                <w:i w:val="false"/>
                <w:caps w:val="false"/>
                <w:smallCaps w:val="false"/>
                <w:strike w:val="false"/>
                <w:dstrike w:val="false"/>
                <w:color w:val="000000"/>
                <w:position w:val="0"/>
                <w:sz w:val="20"/>
                <w:sz w:val="20"/>
                <w:szCs w:val="20"/>
                <w:vertAlign w:val="baseline"/>
              </w:rPr>
            </w:pPr>
            <w:r>
              <w:rPr>
                <w:rFonts w:ascii="Arial" w:hAnsi="Arial"/>
              </w:rPr>
              <w:t xml:space="preserve">É importante verificar que são vedadas (i) a subcontratação integral (ii) a exigência no instrumento convocatório de subcontratação de itens ou parcelas determinadas ou de empresas específicas; </w:t>
            </w:r>
            <w:r>
              <w:rPr>
                <w:rFonts w:ascii="Arial" w:hAnsi="Arial"/>
                <w:shd w:fill="FFFF00" w:val="clear"/>
              </w:rPr>
              <w:t>(iii) a prova de capacidade técnica das subcontratadas em relação a parcelas do objeto que não são passíveis de qualificação técnica</w:t>
            </w:r>
            <w:r>
              <w:rPr>
                <w:rFonts w:ascii="Arial" w:hAnsi="Arial"/>
              </w:rPr>
              <w:t>; (iv) a subcontratação de microempresas e empresas de pequeno porte que tenham participando da licitação; e (iv) a subcontratação de microempresas ou empresas de pequeno porte que tenham um ou mais sócios em comum com a empresa contratante.</w:t>
            </w:r>
          </w:p>
        </w:tc>
      </w:tr>
    </w:tbl>
    <w:p>
      <w:pPr>
        <w:pStyle w:val="Normal"/>
        <w:shd w:val="clear" w:fill="FFFFFF"/>
        <w:spacing w:lineRule="auto" w:line="240" w:before="57" w:after="57"/>
        <w:jc w:val="both"/>
        <w:rPr>
          <w:rFonts w:ascii="Arial" w:hAnsi="Arial" w:eastAsia="Arial" w:cs="Arial"/>
          <w:color w:val="000000"/>
          <w:position w:val="0"/>
          <w:sz w:val="20"/>
          <w:sz w:val="20"/>
          <w:szCs w:val="20"/>
          <w:vertAlign w:val="baseline"/>
        </w:rPr>
      </w:pPr>
      <w:r>
        <w:rPr>
          <w:rFonts w:eastAsia="Arial" w:cs="Arial" w:ascii="Arial" w:hAnsi="Arial"/>
          <w:color w:val="000000"/>
          <w:position w:val="0"/>
          <w:sz w:val="20"/>
          <w:sz w:val="20"/>
          <w:szCs w:val="20"/>
          <w:vertAlign w:val="baseline"/>
        </w:rPr>
      </w:r>
    </w:p>
    <w:p>
      <w:pPr>
        <w:pStyle w:val="Normal"/>
        <w:shd w:val="clear" w:fill="FFFFFF"/>
        <w:spacing w:lineRule="auto" w:line="240" w:before="57" w:after="57"/>
        <w:rPr>
          <w:rFonts w:ascii="Arial" w:hAnsi="Arial" w:eastAsia="Arial" w:cs="Arial"/>
          <w:b/>
          <w:i w:val="false"/>
          <w:i w:val="false"/>
          <w:caps w:val="false"/>
          <w:smallCaps w:val="false"/>
          <w:strike w:val="false"/>
          <w:dstrike w:val="false"/>
          <w:color w:val="000000"/>
          <w:position w:val="0"/>
          <w:sz w:val="20"/>
          <w:sz w:val="20"/>
          <w:szCs w:val="20"/>
          <w:vertAlign w:val="baseline"/>
        </w:rPr>
      </w:pPr>
      <w:r>
        <w:rPr>
          <w:rFonts w:eastAsia="Arial" w:cs="Arial" w:ascii="Arial" w:hAnsi="Arial"/>
          <w:b/>
          <w:i w:val="false"/>
          <w:caps w:val="false"/>
          <w:smallCaps w:val="false"/>
          <w:strike w:val="false"/>
          <w:dstrike w:val="false"/>
          <w:color w:val="000000"/>
          <w:position w:val="0"/>
          <w:sz w:val="20"/>
          <w:sz w:val="20"/>
          <w:szCs w:val="20"/>
          <w:vertAlign w:val="baseline"/>
        </w:rPr>
        <w:t>14 ALTERAÇÃO SUBJETIVA</w:t>
      </w:r>
    </w:p>
    <w:p>
      <w:pPr>
        <w:pStyle w:val="Normal"/>
        <w:shd w:val="clear" w:fill="FFFFFF"/>
        <w:spacing w:lineRule="auto" w:line="240" w:before="57" w:after="57"/>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vertAlign w:val="baseline"/>
        </w:rPr>
        <w:t xml:space="preserve">14.1 </w:t>
      </w:r>
      <w:r>
        <w:rPr>
          <w:rFonts w:eastAsia="Arial" w:cs="Arial" w:ascii="Arial" w:hAnsi="Arial"/>
          <w:b w:val="false"/>
          <w:i w:val="false"/>
          <w:caps w:val="false"/>
          <w:smallCaps w:val="false"/>
          <w:strike w:val="false"/>
          <w:dstrike w:val="false"/>
          <w:color w:val="000000"/>
          <w:position w:val="0"/>
          <w:sz w:val="20"/>
          <w:sz w:val="20"/>
          <w:szCs w:val="20"/>
          <w:vertAlign w:val="baseline"/>
        </w:rPr>
        <w:t>É admissível a continuidade do Contrato administrativo quando houver fusão, cisão ou incorporação do Contratado com outra pessoa jurídica, desde que:</w:t>
      </w:r>
    </w:p>
    <w:p>
      <w:pPr>
        <w:pStyle w:val="Normal"/>
        <w:shd w:val="clear" w:fill="FFFFFF"/>
        <w:spacing w:lineRule="auto" w:line="240" w:before="57" w:after="57"/>
        <w:jc w:val="both"/>
        <w:rPr>
          <w:rFonts w:ascii="Arial" w:hAnsi="Arial" w:eastAsia="Arial" w:cs="Arial"/>
          <w:b w:val="false"/>
          <w:i w:val="false"/>
          <w:i w:val="false"/>
          <w:caps w:val="false"/>
          <w:smallCaps w:val="false"/>
          <w:strike w:val="false"/>
          <w:dstrike w:val="false"/>
          <w:color w:val="000000"/>
          <w:position w:val="0"/>
          <w:sz w:val="20"/>
          <w:sz w:val="20"/>
          <w:szCs w:val="20"/>
          <w:vertAlign w:val="baseline"/>
        </w:rPr>
      </w:pPr>
      <w:r>
        <w:rPr>
          <w:rFonts w:eastAsia="Arial" w:cs="Arial" w:ascii="Arial" w:hAnsi="Arial"/>
          <w:b w:val="false"/>
          <w:i w:val="false"/>
          <w:caps w:val="false"/>
          <w:smallCaps w:val="false"/>
          <w:strike w:val="false"/>
          <w:dstrike w:val="false"/>
          <w:color w:val="000000"/>
          <w:position w:val="0"/>
          <w:sz w:val="20"/>
          <w:sz w:val="20"/>
          <w:szCs w:val="20"/>
          <w:vertAlign w:val="baseline"/>
        </w:rPr>
        <w:t>a) sejam observados pela nova pessoa jurídica todos os requisitos de habilitação exigidos na licitação original;</w:t>
      </w:r>
    </w:p>
    <w:p>
      <w:pPr>
        <w:pStyle w:val="Normal"/>
        <w:shd w:val="clear" w:fill="FFFFFF"/>
        <w:spacing w:lineRule="auto" w:line="240" w:before="57" w:after="57"/>
        <w:jc w:val="both"/>
        <w:rPr>
          <w:rFonts w:ascii="Arial" w:hAnsi="Arial" w:eastAsia="Arial" w:cs="Arial"/>
          <w:b w:val="false"/>
          <w:i w:val="false"/>
          <w:i w:val="false"/>
          <w:caps w:val="false"/>
          <w:smallCaps w:val="false"/>
          <w:strike w:val="false"/>
          <w:dstrike w:val="false"/>
          <w:color w:val="000000"/>
          <w:position w:val="0"/>
          <w:sz w:val="20"/>
          <w:sz w:val="20"/>
          <w:szCs w:val="20"/>
          <w:vertAlign w:val="baseline"/>
        </w:rPr>
      </w:pPr>
      <w:r>
        <w:rPr>
          <w:rFonts w:eastAsia="Arial" w:cs="Arial" w:ascii="Arial" w:hAnsi="Arial"/>
          <w:b w:val="false"/>
          <w:i w:val="false"/>
          <w:caps w:val="false"/>
          <w:smallCaps w:val="false"/>
          <w:strike w:val="false"/>
          <w:dstrike w:val="false"/>
          <w:color w:val="000000"/>
          <w:position w:val="0"/>
          <w:sz w:val="20"/>
          <w:sz w:val="20"/>
          <w:szCs w:val="20"/>
          <w:vertAlign w:val="baseline"/>
        </w:rPr>
        <w:t>b) sejam mantidas as demais cláusulas e condições do Contrato; e</w:t>
      </w:r>
    </w:p>
    <w:p>
      <w:pPr>
        <w:pStyle w:val="Normal"/>
        <w:shd w:val="clear" w:fill="FFFFFF"/>
        <w:spacing w:lineRule="auto" w:line="240" w:before="57" w:after="57"/>
        <w:jc w:val="both"/>
        <w:rPr>
          <w:rFonts w:ascii="Arial" w:hAnsi="Arial" w:eastAsia="Arial" w:cs="Arial"/>
          <w:b w:val="false"/>
          <w:i w:val="false"/>
          <w:i w:val="false"/>
          <w:caps w:val="false"/>
          <w:smallCaps w:val="false"/>
          <w:strike w:val="false"/>
          <w:dstrike w:val="false"/>
          <w:color w:val="000000"/>
          <w:position w:val="0"/>
          <w:sz w:val="20"/>
          <w:sz w:val="20"/>
          <w:szCs w:val="20"/>
          <w:vertAlign w:val="baseline"/>
        </w:rPr>
      </w:pPr>
      <w:r>
        <w:rPr>
          <w:rFonts w:eastAsia="Arial" w:cs="Arial" w:ascii="Arial" w:hAnsi="Arial"/>
          <w:b w:val="false"/>
          <w:i w:val="false"/>
          <w:caps w:val="false"/>
          <w:smallCaps w:val="false"/>
          <w:strike w:val="false"/>
          <w:dstrike w:val="false"/>
          <w:color w:val="000000"/>
          <w:position w:val="0"/>
          <w:sz w:val="20"/>
          <w:sz w:val="20"/>
          <w:szCs w:val="20"/>
          <w:vertAlign w:val="baseline"/>
        </w:rPr>
        <w:t>c) não haja prejuízo à execução do objeto pactuado e haja anuência expressa da Administração à continuidade do Contrato.</w:t>
      </w:r>
    </w:p>
    <w:p>
      <w:pPr>
        <w:pStyle w:val="Normal"/>
        <w:shd w:val="clear" w:fill="FFFFFF"/>
        <w:spacing w:lineRule="auto" w:line="240" w:before="57" w:after="57"/>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vertAlign w:val="baseline"/>
        </w:rPr>
        <w:t>14</w:t>
      </w:r>
      <w:r>
        <w:rPr>
          <w:rFonts w:eastAsia="Arial" w:cs="Arial" w:ascii="Arial" w:hAnsi="Arial"/>
          <w:b/>
          <w:i w:val="false"/>
          <w:caps w:val="false"/>
          <w:smallCaps w:val="false"/>
          <w:strike w:val="false"/>
          <w:dstrike w:val="false"/>
          <w:position w:val="0"/>
          <w:sz w:val="20"/>
          <w:sz w:val="20"/>
          <w:szCs w:val="20"/>
          <w:vertAlign w:val="baseline"/>
        </w:rPr>
        <w:t xml:space="preserve">.2 </w:t>
      </w:r>
      <w:r>
        <w:rPr>
          <w:rFonts w:eastAsia="Arial" w:cs="Arial" w:ascii="Arial" w:hAnsi="Arial"/>
          <w:b w:val="false"/>
          <w:i w:val="false"/>
          <w:caps w:val="false"/>
          <w:smallCaps w:val="false"/>
          <w:strike w:val="false"/>
          <w:dstrike w:val="false"/>
          <w:position w:val="0"/>
          <w:sz w:val="20"/>
          <w:sz w:val="20"/>
          <w:szCs w:val="20"/>
          <w:vertAlign w:val="baseline"/>
        </w:rPr>
        <w:t xml:space="preserve">A alteração subjetiva a que se refere o item </w:t>
      </w:r>
      <w:r>
        <w:rPr>
          <w:rFonts w:eastAsia="Arial" w:cs="Arial" w:ascii="Arial" w:hAnsi="Arial"/>
          <w:b w:val="false"/>
          <w:i w:val="false"/>
          <w:caps w:val="false"/>
          <w:smallCaps w:val="false"/>
          <w:strike w:val="false"/>
          <w:dstrike w:val="false"/>
          <w:color w:val="000000"/>
          <w:position w:val="0"/>
          <w:sz w:val="20"/>
          <w:sz w:val="20"/>
          <w:szCs w:val="20"/>
          <w:vertAlign w:val="baseline"/>
        </w:rPr>
        <w:t>14</w:t>
      </w:r>
      <w:r>
        <w:rPr>
          <w:rFonts w:eastAsia="Arial" w:cs="Arial" w:ascii="Arial" w:hAnsi="Arial"/>
          <w:b w:val="false"/>
          <w:i w:val="false"/>
          <w:caps w:val="false"/>
          <w:smallCaps w:val="false"/>
          <w:strike w:val="false"/>
          <w:dstrike w:val="false"/>
          <w:position w:val="0"/>
          <w:sz w:val="20"/>
          <w:sz w:val="20"/>
          <w:szCs w:val="20"/>
          <w:vertAlign w:val="baseline"/>
        </w:rPr>
        <w:t>.1 deverá ser formalizada por Termo Aditivo ao Contrato.</w:t>
      </w:r>
    </w:p>
    <w:p>
      <w:pPr>
        <w:pStyle w:val="Normal"/>
        <w:shd w:val="clear" w:fill="FFFFFF"/>
        <w:spacing w:lineRule="auto" w:line="240" w:before="57" w:after="57"/>
        <w:jc w:val="both"/>
        <w:rPr>
          <w:rFonts w:ascii="Arial" w:hAnsi="Arial" w:eastAsia="Arial" w:cs="Arial"/>
          <w:color w:val="000000"/>
          <w:position w:val="0"/>
          <w:sz w:val="20"/>
          <w:sz w:val="20"/>
          <w:szCs w:val="20"/>
          <w:shd w:fill="FFFFFF" w:val="clear"/>
          <w:vertAlign w:val="baseline"/>
        </w:rPr>
      </w:pPr>
      <w:r>
        <w:rPr>
          <w:rFonts w:eastAsia="Arial" w:cs="Arial" w:ascii="Arial" w:hAnsi="Arial"/>
          <w:color w:val="000000"/>
          <w:position w:val="0"/>
          <w:sz w:val="20"/>
          <w:sz w:val="20"/>
          <w:szCs w:val="20"/>
          <w:shd w:fill="FFFFFF" w:val="clear"/>
          <w:vertAlign w:val="baseline"/>
        </w:rPr>
      </w:r>
    </w:p>
    <w:p>
      <w:pPr>
        <w:pStyle w:val="Normal"/>
        <w:shd w:val="clear" w:fill="FFFFFF"/>
        <w:spacing w:lineRule="auto" w:line="240" w:before="57" w:after="57"/>
        <w:jc w:val="both"/>
        <w:rPr>
          <w:rFonts w:ascii="Arial" w:hAnsi="Arial" w:eastAsia="Arial" w:cs="Arial"/>
          <w:b/>
          <w:i w:val="false"/>
          <w:i w:val="false"/>
          <w:caps w:val="false"/>
          <w:smallCaps w:val="false"/>
          <w:strike w:val="false"/>
          <w:dstrike w:val="false"/>
          <w:color w:val="000000"/>
          <w:position w:val="0"/>
          <w:sz w:val="20"/>
          <w:sz w:val="20"/>
          <w:szCs w:val="20"/>
          <w:shd w:fill="FFFFFF" w:val="clear"/>
          <w:vertAlign w:val="baseline"/>
        </w:rPr>
      </w:pPr>
      <w:r>
        <w:rPr>
          <w:rFonts w:eastAsia="Arial" w:cs="Arial" w:ascii="Arial" w:hAnsi="Arial"/>
          <w:b/>
          <w:i w:val="false"/>
          <w:caps w:val="false"/>
          <w:smallCaps w:val="false"/>
          <w:strike w:val="false"/>
          <w:dstrike w:val="false"/>
          <w:color w:val="000000"/>
          <w:position w:val="0"/>
          <w:sz w:val="20"/>
          <w:sz w:val="20"/>
          <w:szCs w:val="20"/>
          <w:shd w:fill="FFFFFF" w:val="clear"/>
          <w:vertAlign w:val="baseline"/>
        </w:rPr>
        <w:t>15 SANÇÕES ADMINISTRATIVAS</w:t>
      </w:r>
    </w:p>
    <w:p>
      <w:pPr>
        <w:pStyle w:val="Normal"/>
        <w:shd w:val="clear" w:fill="FFFFFF"/>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shd w:fill="FFFFFF" w:val="clear"/>
          <w:vertAlign w:val="baseline"/>
        </w:rPr>
        <w:t xml:space="preserve">15.1 </w:t>
      </w:r>
      <w:r>
        <w:rPr>
          <w:rFonts w:eastAsia="Arial" w:cs="Arial" w:ascii="Arial" w:hAnsi="Arial"/>
          <w:b w:val="false"/>
          <w:i w:val="false"/>
          <w:caps w:val="false"/>
          <w:smallCaps w:val="false"/>
          <w:strike w:val="false"/>
          <w:dstrike w:val="false"/>
          <w:color w:val="000000"/>
          <w:position w:val="0"/>
          <w:sz w:val="20"/>
          <w:sz w:val="20"/>
          <w:szCs w:val="20"/>
          <w:shd w:fill="FFFFFF" w:val="clear"/>
          <w:vertAlign w:val="baseline"/>
        </w:rPr>
        <w:t>O licitante e o contratado que incorram em infrações sujeitam-se às sanções administrativas previstas no art. 156 da Lei Federal n.º 14.133, de 2021 e nos arts. 193 ao 227 do Decreto n.º 10.086, de 17 de janeiro 2022, sem prejuízo de eventuais implicações penais nos termos do que prevê o Capítulo II-B do Título XI do Código Penal.</w:t>
      </w:r>
    </w:p>
    <w:p>
      <w:pPr>
        <w:pStyle w:val="Normal"/>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shd w:fill="FFFFFF" w:val="clear"/>
          <w:vertAlign w:val="baseline"/>
        </w:rPr>
        <w:t>15.</w:t>
      </w:r>
      <w:r>
        <w:rPr>
          <w:rFonts w:eastAsia="Arial" w:cs="Arial" w:ascii="Arial" w:hAnsi="Arial"/>
          <w:b/>
          <w:i w:val="false"/>
          <w:caps w:val="false"/>
          <w:smallCaps w:val="false"/>
          <w:strike w:val="false"/>
          <w:dstrike w:val="false"/>
          <w:color w:val="000000"/>
          <w:position w:val="0"/>
          <w:sz w:val="20"/>
          <w:sz w:val="20"/>
          <w:szCs w:val="20"/>
          <w:vertAlign w:val="baseline"/>
        </w:rPr>
        <w:t xml:space="preserve">2 </w:t>
      </w:r>
      <w:r>
        <w:rPr>
          <w:rFonts w:eastAsia="Arial" w:cs="Arial" w:ascii="Arial" w:hAnsi="Arial"/>
          <w:b w:val="false"/>
          <w:i w:val="false"/>
          <w:caps w:val="false"/>
          <w:smallCaps w:val="false"/>
          <w:strike w:val="false"/>
          <w:dstrike w:val="false"/>
          <w:color w:val="000000"/>
          <w:position w:val="0"/>
          <w:sz w:val="20"/>
          <w:sz w:val="20"/>
          <w:szCs w:val="20"/>
          <w:vertAlign w:val="baseline"/>
        </w:rPr>
        <w:t>A multa de 0,5% (cinco décimos por cento) até 30% (trinta por cento) sobre o valor total do lote no qual participou, será aplicada a quem:</w:t>
      </w:r>
    </w:p>
    <w:p>
      <w:pPr>
        <w:pStyle w:val="Normal"/>
        <w:shd w:val="clear" w:fill="FFFFFF"/>
        <w:spacing w:lineRule="auto" w:line="240" w:before="57" w:after="57"/>
        <w:jc w:val="both"/>
        <w:rPr>
          <w:rFonts w:ascii="Arial" w:hAnsi="Arial" w:eastAsia="Arial" w:cs="Arial"/>
          <w:b w:val="false"/>
          <w:i w:val="false"/>
          <w:i w:val="false"/>
          <w:caps w:val="false"/>
          <w:smallCaps w:val="false"/>
          <w:strike w:val="false"/>
          <w:dstrike w:val="false"/>
          <w:color w:val="000000"/>
          <w:position w:val="0"/>
          <w:sz w:val="20"/>
          <w:sz w:val="20"/>
          <w:szCs w:val="20"/>
          <w:vertAlign w:val="baseline"/>
        </w:rPr>
      </w:pPr>
      <w:r>
        <w:rPr>
          <w:rFonts w:eastAsia="Arial" w:cs="Arial" w:ascii="Arial" w:hAnsi="Arial"/>
          <w:b w:val="false"/>
          <w:i w:val="false"/>
          <w:caps w:val="false"/>
          <w:smallCaps w:val="false"/>
          <w:strike w:val="false"/>
          <w:dstrike w:val="false"/>
          <w:color w:val="000000"/>
          <w:position w:val="0"/>
          <w:sz w:val="20"/>
          <w:sz w:val="20"/>
          <w:szCs w:val="20"/>
          <w:vertAlign w:val="baseline"/>
        </w:rPr>
        <w:t>a) retardar ou impedir o andamento do procedimento licitatório;</w:t>
      </w:r>
    </w:p>
    <w:p>
      <w:pPr>
        <w:pStyle w:val="Normal"/>
        <w:shd w:val="clear" w:fill="FFFFFF"/>
        <w:spacing w:lineRule="auto" w:line="240" w:before="57" w:after="57"/>
        <w:jc w:val="both"/>
        <w:rPr>
          <w:rFonts w:ascii="Arial" w:hAnsi="Arial" w:eastAsia="Arial" w:cs="Arial"/>
          <w:b w:val="false"/>
          <w:i w:val="false"/>
          <w:i w:val="false"/>
          <w:caps w:val="false"/>
          <w:smallCaps w:val="false"/>
          <w:strike w:val="false"/>
          <w:dstrike w:val="false"/>
          <w:color w:val="000000"/>
          <w:position w:val="0"/>
          <w:sz w:val="20"/>
          <w:sz w:val="20"/>
          <w:szCs w:val="20"/>
          <w:vertAlign w:val="baseline"/>
        </w:rPr>
      </w:pPr>
      <w:r>
        <w:rPr>
          <w:rFonts w:eastAsia="Arial" w:cs="Arial" w:ascii="Arial" w:hAnsi="Arial"/>
          <w:b w:val="false"/>
          <w:i w:val="false"/>
          <w:caps w:val="false"/>
          <w:smallCaps w:val="false"/>
          <w:strike w:val="false"/>
          <w:dstrike w:val="false"/>
          <w:color w:val="000000"/>
          <w:position w:val="0"/>
          <w:sz w:val="20"/>
          <w:sz w:val="20"/>
          <w:szCs w:val="20"/>
          <w:vertAlign w:val="baseline"/>
        </w:rPr>
        <w:t>b) não mantiver sua proposta;</w:t>
      </w:r>
    </w:p>
    <w:p>
      <w:pPr>
        <w:pStyle w:val="Normal"/>
        <w:shd w:val="clear" w:fill="FFFFFF"/>
        <w:spacing w:lineRule="auto" w:line="240" w:before="57" w:after="57"/>
        <w:jc w:val="both"/>
        <w:rPr>
          <w:rFonts w:ascii="Arial" w:hAnsi="Arial" w:eastAsia="Arial" w:cs="Arial"/>
          <w:b w:val="false"/>
          <w:i w:val="false"/>
          <w:i w:val="false"/>
          <w:caps w:val="false"/>
          <w:smallCaps w:val="false"/>
          <w:strike w:val="false"/>
          <w:dstrike w:val="false"/>
          <w:color w:val="000000"/>
          <w:position w:val="0"/>
          <w:sz w:val="20"/>
          <w:sz w:val="20"/>
          <w:szCs w:val="20"/>
          <w:vertAlign w:val="baseline"/>
        </w:rPr>
      </w:pPr>
      <w:r>
        <w:rPr>
          <w:rFonts w:eastAsia="Arial" w:cs="Arial" w:ascii="Arial" w:hAnsi="Arial"/>
          <w:b w:val="false"/>
          <w:i w:val="false"/>
          <w:caps w:val="false"/>
          <w:smallCaps w:val="false"/>
          <w:strike w:val="false"/>
          <w:dstrike w:val="false"/>
          <w:color w:val="000000"/>
          <w:position w:val="0"/>
          <w:sz w:val="20"/>
          <w:sz w:val="20"/>
          <w:szCs w:val="20"/>
          <w:vertAlign w:val="baseline"/>
        </w:rPr>
        <w:t>c) apresentar declaração falsa;</w:t>
      </w:r>
    </w:p>
    <w:p>
      <w:pPr>
        <w:pStyle w:val="Normal"/>
        <w:shd w:val="clear" w:fill="FFFFFF"/>
        <w:spacing w:lineRule="auto" w:line="240" w:before="57" w:after="57"/>
        <w:jc w:val="both"/>
        <w:rPr>
          <w:rFonts w:ascii="Arial" w:hAnsi="Arial" w:eastAsia="Arial" w:cs="Arial"/>
          <w:b w:val="false"/>
          <w:i w:val="false"/>
          <w:i w:val="false"/>
          <w:caps w:val="false"/>
          <w:smallCaps w:val="false"/>
          <w:strike w:val="false"/>
          <w:dstrike w:val="false"/>
          <w:color w:val="000000"/>
          <w:position w:val="0"/>
          <w:sz w:val="20"/>
          <w:sz w:val="20"/>
          <w:szCs w:val="20"/>
          <w:vertAlign w:val="baseline"/>
        </w:rPr>
      </w:pPr>
      <w:r>
        <w:rPr>
          <w:rFonts w:eastAsia="Arial" w:cs="Arial" w:ascii="Arial" w:hAnsi="Arial"/>
          <w:b w:val="false"/>
          <w:i w:val="false"/>
          <w:caps w:val="false"/>
          <w:smallCaps w:val="false"/>
          <w:strike w:val="false"/>
          <w:dstrike w:val="false"/>
          <w:color w:val="000000"/>
          <w:position w:val="0"/>
          <w:sz w:val="20"/>
          <w:sz w:val="20"/>
          <w:szCs w:val="20"/>
          <w:vertAlign w:val="baseline"/>
        </w:rPr>
        <w:t>d) deixar de apresentar documento na fase de saneamento.</w:t>
      </w:r>
    </w:p>
    <w:p>
      <w:pPr>
        <w:pStyle w:val="Normal"/>
        <w:shd w:val="clear" w:fill="FFFFFF"/>
        <w:spacing w:lineRule="auto" w:line="240" w:before="57" w:after="57"/>
        <w:jc w:val="both"/>
        <w:rPr>
          <w:rFonts w:ascii="Arial" w:hAnsi="Arial" w:eastAsia="Arial" w:cs="Arial"/>
          <w:b w:val="false"/>
          <w:i w:val="false"/>
          <w:i w:val="false"/>
          <w:caps w:val="false"/>
          <w:smallCaps w:val="false"/>
          <w:strike w:val="false"/>
          <w:dstrike w:val="false"/>
          <w:color w:val="000000"/>
          <w:position w:val="0"/>
          <w:sz w:val="20"/>
          <w:sz w:val="20"/>
          <w:szCs w:val="20"/>
          <w:vertAlign w:val="baseline"/>
        </w:rPr>
      </w:pPr>
      <w:r>
        <w:rPr>
          <w:rFonts w:eastAsia="Arial" w:cs="Arial" w:ascii="Arial" w:hAnsi="Arial"/>
          <w:b w:val="false"/>
          <w:i w:val="false"/>
          <w:caps w:val="false"/>
          <w:smallCaps w:val="false"/>
          <w:strike w:val="false"/>
          <w:dstrike w:val="false"/>
          <w:color w:val="000000"/>
          <w:position w:val="0"/>
          <w:sz w:val="20"/>
          <w:sz w:val="20"/>
          <w:szCs w:val="20"/>
          <w:vertAlign w:val="baseline"/>
        </w:rPr>
        <w:t>e) apresentar documento falso;</w:t>
      </w:r>
    </w:p>
    <w:p>
      <w:pPr>
        <w:pStyle w:val="Normal"/>
        <w:shd w:val="clear" w:fill="FFFFFF"/>
        <w:spacing w:lineRule="auto" w:line="240" w:before="57" w:after="57"/>
        <w:jc w:val="both"/>
        <w:rPr>
          <w:rFonts w:ascii="Arial" w:hAnsi="Arial" w:eastAsia="Arial" w:cs="Arial"/>
          <w:b w:val="false"/>
          <w:i w:val="false"/>
          <w:i w:val="false"/>
          <w:caps w:val="false"/>
          <w:smallCaps w:val="false"/>
          <w:strike w:val="false"/>
          <w:dstrike w:val="false"/>
          <w:color w:val="000000"/>
          <w:position w:val="0"/>
          <w:sz w:val="20"/>
          <w:sz w:val="20"/>
          <w:szCs w:val="20"/>
          <w:vertAlign w:val="baseline"/>
        </w:rPr>
      </w:pPr>
      <w:r>
        <w:rPr>
          <w:rFonts w:eastAsia="Arial" w:cs="Arial" w:ascii="Arial" w:hAnsi="Arial"/>
          <w:b w:val="false"/>
          <w:i w:val="false"/>
          <w:caps w:val="false"/>
          <w:smallCaps w:val="false"/>
          <w:strike w:val="false"/>
          <w:dstrike w:val="false"/>
          <w:color w:val="000000"/>
          <w:position w:val="0"/>
          <w:sz w:val="20"/>
          <w:sz w:val="20"/>
          <w:szCs w:val="20"/>
          <w:vertAlign w:val="baseline"/>
        </w:rPr>
        <w:t>f) de forma injustificada, deixar de assinar o contrato ou instrumento equivalente;</w:t>
      </w:r>
    </w:p>
    <w:p>
      <w:pPr>
        <w:pStyle w:val="Normal"/>
        <w:shd w:val="clear" w:fill="FFFFFF"/>
        <w:spacing w:lineRule="auto" w:line="240" w:before="57" w:after="57"/>
        <w:jc w:val="both"/>
        <w:rPr>
          <w:rFonts w:ascii="Arial" w:hAnsi="Arial" w:eastAsia="Arial" w:cs="Arial"/>
          <w:b w:val="false"/>
          <w:i w:val="false"/>
          <w:i w:val="false"/>
          <w:caps w:val="false"/>
          <w:smallCaps w:val="false"/>
          <w:strike w:val="false"/>
          <w:dstrike w:val="false"/>
          <w:color w:val="000000"/>
          <w:position w:val="0"/>
          <w:sz w:val="20"/>
          <w:sz w:val="20"/>
          <w:szCs w:val="20"/>
          <w:vertAlign w:val="baseline"/>
        </w:rPr>
      </w:pPr>
      <w:r>
        <w:rPr>
          <w:rFonts w:eastAsia="Arial" w:cs="Arial" w:ascii="Arial" w:hAnsi="Arial"/>
          <w:b w:val="false"/>
          <w:i w:val="false"/>
          <w:caps w:val="false"/>
          <w:smallCaps w:val="false"/>
          <w:strike w:val="false"/>
          <w:dstrike w:val="false"/>
          <w:color w:val="000000"/>
          <w:position w:val="0"/>
          <w:sz w:val="20"/>
          <w:sz w:val="20"/>
          <w:szCs w:val="20"/>
          <w:vertAlign w:val="baseline"/>
        </w:rPr>
        <w:t>g) foi advertido e reincidiu pelo(s) mesmo(s) motivo(s).</w:t>
      </w:r>
    </w:p>
    <w:p>
      <w:pPr>
        <w:pStyle w:val="Normal"/>
        <w:shd w:val="clear" w:fill="FFFFFF"/>
        <w:spacing w:lineRule="auto" w:line="240" w:before="57" w:after="57"/>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shd w:fill="FFFFFF" w:val="clear"/>
          <w:vertAlign w:val="baseline"/>
        </w:rPr>
        <w:t>15</w:t>
      </w:r>
      <w:r>
        <w:rPr>
          <w:rFonts w:eastAsia="Arial" w:cs="Arial" w:ascii="Arial" w:hAnsi="Arial"/>
          <w:b/>
          <w:i w:val="false"/>
          <w:caps w:val="false"/>
          <w:smallCaps w:val="false"/>
          <w:strike w:val="false"/>
          <w:dstrike w:val="false"/>
          <w:color w:val="000000"/>
          <w:position w:val="0"/>
          <w:sz w:val="20"/>
          <w:sz w:val="20"/>
          <w:szCs w:val="20"/>
          <w:vertAlign w:val="baseline"/>
        </w:rPr>
        <w:t>.3</w:t>
      </w: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 O procedimento para aplicação das sanções seguirá o disposto no Capítulo XVI, do Título I, do Decreto n.º 10.086, de 2022.</w:t>
      </w:r>
    </w:p>
    <w:p>
      <w:pPr>
        <w:pStyle w:val="Normal"/>
        <w:shd w:val="clear" w:fill="FFFFFF"/>
        <w:tabs>
          <w:tab w:val="clear" w:pos="720"/>
          <w:tab w:val="left" w:pos="558" w:leader="none"/>
        </w:tabs>
        <w:spacing w:lineRule="auto" w:line="240" w:before="57" w:after="57"/>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shd w:fill="FFFFFF" w:val="clear"/>
          <w:vertAlign w:val="baseline"/>
        </w:rPr>
        <w:t>15</w:t>
      </w:r>
      <w:r>
        <w:rPr>
          <w:rFonts w:eastAsia="Arial" w:cs="Arial" w:ascii="Arial" w:hAnsi="Arial"/>
          <w:b/>
          <w:i w:val="false"/>
          <w:caps w:val="false"/>
          <w:smallCaps w:val="false"/>
          <w:strike w:val="false"/>
          <w:dstrike w:val="false"/>
          <w:color w:val="000000"/>
          <w:position w:val="0"/>
          <w:sz w:val="20"/>
          <w:sz w:val="20"/>
          <w:szCs w:val="20"/>
          <w:vertAlign w:val="baseline"/>
        </w:rPr>
        <w:t xml:space="preserve">.4 </w:t>
      </w:r>
      <w:r>
        <w:rPr>
          <w:rFonts w:eastAsia="Arial" w:cs="Arial" w:ascii="Arial" w:hAnsi="Arial"/>
          <w:b w:val="false"/>
          <w:i w:val="false"/>
          <w:caps w:val="false"/>
          <w:smallCaps w:val="false"/>
          <w:strike w:val="false"/>
          <w:dstrike w:val="false"/>
          <w:color w:val="000000"/>
          <w:position w:val="0"/>
          <w:sz w:val="20"/>
          <w:sz w:val="20"/>
          <w:szCs w:val="20"/>
          <w:vertAlign w:val="baseline"/>
        </w:rPr>
        <w:t>Nos casos não previstos no instrumento convocatório, inclusive sobre o procedimento de aplicação das sanções administrativas, deverão ser observadas as disposições da Lei Federal n.º 14.133, de 2021 e no Decreto n.º 10.086, de 2022.</w:t>
      </w:r>
    </w:p>
    <w:p>
      <w:pPr>
        <w:pStyle w:val="Normal"/>
        <w:shd w:val="clear" w:fill="FFFFFF"/>
        <w:tabs>
          <w:tab w:val="clear" w:pos="720"/>
          <w:tab w:val="left" w:pos="558" w:leader="none"/>
        </w:tabs>
        <w:spacing w:lineRule="auto" w:line="240" w:before="57" w:after="57"/>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shd w:fill="FFFFFF" w:val="clear"/>
          <w:vertAlign w:val="baseline"/>
        </w:rPr>
        <w:t>15</w:t>
      </w:r>
      <w:r>
        <w:rPr>
          <w:rFonts w:eastAsia="Arial" w:cs="Arial" w:ascii="Arial" w:hAnsi="Arial"/>
          <w:b/>
          <w:i w:val="false"/>
          <w:caps w:val="false"/>
          <w:smallCaps w:val="false"/>
          <w:strike w:val="false"/>
          <w:dstrike w:val="false"/>
          <w:color w:val="000000"/>
          <w:position w:val="0"/>
          <w:sz w:val="20"/>
          <w:sz w:val="20"/>
          <w:szCs w:val="20"/>
          <w:vertAlign w:val="baseline"/>
        </w:rPr>
        <w:t xml:space="preserve">.5 </w:t>
      </w:r>
      <w:r>
        <w:rPr>
          <w:rFonts w:eastAsia="Arial" w:cs="Arial" w:ascii="Arial" w:hAnsi="Arial"/>
          <w:b w:val="false"/>
          <w:i w:val="false"/>
          <w:caps w:val="false"/>
          <w:smallCaps w:val="false"/>
          <w:strike w:val="false"/>
          <w:dstrike w:val="false"/>
          <w:color w:val="000000"/>
          <w:position w:val="0"/>
          <w:sz w:val="20"/>
          <w:sz w:val="20"/>
          <w:szCs w:val="20"/>
          <w:vertAlign w:val="baseline"/>
        </w:rPr>
        <w:t>Sem prejuízo das sanções previstas nos itens anteriores, a</w:t>
      </w:r>
      <w:r>
        <w:rPr>
          <w:rFonts w:eastAsia="Arial" w:cs="Arial" w:ascii="Arial" w:hAnsi="Arial"/>
          <w:b/>
          <w:i w:val="false"/>
          <w:caps w:val="false"/>
          <w:smallCaps w:val="false"/>
          <w:strike w:val="false"/>
          <w:dstrike w:val="false"/>
          <w:color w:val="000000"/>
          <w:position w:val="0"/>
          <w:sz w:val="20"/>
          <w:sz w:val="20"/>
          <w:szCs w:val="20"/>
          <w:vertAlign w:val="baseline"/>
        </w:rPr>
        <w:t xml:space="preserve"> </w:t>
      </w:r>
      <w:r>
        <w:rPr>
          <w:rFonts w:eastAsia="Arial" w:cs="Arial" w:ascii="Arial" w:hAnsi="Arial"/>
          <w:b w:val="false"/>
          <w:i w:val="false"/>
          <w:caps w:val="false"/>
          <w:smallCaps w:val="false"/>
          <w:strike w:val="false"/>
          <w:dstrike w:val="false"/>
          <w:color w:val="000000"/>
          <w:position w:val="0"/>
          <w:sz w:val="20"/>
          <w:sz w:val="20"/>
          <w:szCs w:val="20"/>
          <w:vertAlign w:val="baseline"/>
        </w:rPr>
        <w:t>responsabilização administrativa e civil de pessoas jurídicas pela prática de atos contra a Administração Pública, nacional ou estrangeira, na participação da presente licitação e nos contratos ou vínculos derivados, também se dará na forma prevista na Lei Federal n.º 12.846, de 2013, regulamentada, no âmbito do Estado do Paraná, pelo Decreto n.º 11.953, de 2018.</w:t>
      </w:r>
    </w:p>
    <w:p>
      <w:pPr>
        <w:pStyle w:val="Normal"/>
        <w:shd w:val="clear" w:fill="FFFFFF"/>
        <w:tabs>
          <w:tab w:val="clear" w:pos="720"/>
          <w:tab w:val="left" w:pos="558" w:leader="none"/>
        </w:tabs>
        <w:spacing w:lineRule="auto" w:line="240" w:before="57" w:after="57"/>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shd w:fill="FFFFFF" w:val="clear"/>
          <w:vertAlign w:val="baseline"/>
        </w:rPr>
        <w:t>15</w:t>
      </w:r>
      <w:r>
        <w:rPr>
          <w:rFonts w:eastAsia="Arial" w:cs="Arial" w:ascii="Arial" w:hAnsi="Arial"/>
          <w:b/>
          <w:i w:val="false"/>
          <w:caps w:val="false"/>
          <w:smallCaps w:val="false"/>
          <w:strike w:val="false"/>
          <w:dstrike w:val="false"/>
          <w:color w:val="000000"/>
          <w:position w:val="0"/>
          <w:sz w:val="20"/>
          <w:sz w:val="20"/>
          <w:szCs w:val="20"/>
          <w:vertAlign w:val="baseline"/>
        </w:rPr>
        <w:t xml:space="preserve">.6 </w:t>
      </w:r>
      <w:r>
        <w:rPr>
          <w:rFonts w:eastAsia="Arial" w:cs="Arial" w:ascii="Arial" w:hAnsi="Arial"/>
          <w:b w:val="false"/>
          <w:i w:val="false"/>
          <w:caps w:val="false"/>
          <w:smallCaps w:val="false"/>
          <w:strike w:val="false"/>
          <w:dstrike w:val="false"/>
          <w:color w:val="000000"/>
          <w:position w:val="0"/>
          <w:sz w:val="20"/>
          <w:sz w:val="20"/>
          <w:szCs w:val="20"/>
          <w:vertAlign w:val="baseline"/>
        </w:rPr>
        <w:t>Quaisquer penalidades aplicadas serão transcritas no Portal Nacional de Contratações Públicas (PNCP) e no Cadastro Unificado de Fornecedores do Estado do Paraná (CFPR).</w:t>
      </w:r>
    </w:p>
    <w:p>
      <w:pPr>
        <w:pStyle w:val="Normal"/>
        <w:keepNext w:val="false"/>
        <w:keepLines w:val="false"/>
        <w:pageBreakBefore w:val="false"/>
        <w:widowControl/>
        <w:shd w:val="clear" w:fill="FFFFFF"/>
        <w:spacing w:lineRule="auto" w:line="240" w:before="57" w:after="57"/>
        <w:ind w:hanging="0" w:start="360" w:end="0"/>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u w:val="none"/>
          <w:shd w:fill="FFFFFF" w:val="clear"/>
          <w:vertAlign w:val="baseline"/>
        </w:rPr>
        <w:t>15.7.</w:t>
      </w:r>
      <w:r>
        <w:rPr>
          <w:rFonts w:eastAsia="Arial" w:cs="Arial" w:ascii="Arial" w:hAnsi="Arial"/>
          <w:b w:val="false"/>
          <w:i w:val="false"/>
          <w:caps w:val="false"/>
          <w:smallCaps w:val="false"/>
          <w:strike w:val="false"/>
          <w:dstrike w:val="false"/>
          <w:color w:val="000000"/>
          <w:position w:val="0"/>
          <w:sz w:val="20"/>
          <w:sz w:val="20"/>
          <w:szCs w:val="20"/>
          <w:u w:val="none"/>
          <w:shd w:fill="FFFFFF" w:val="clear"/>
          <w:vertAlign w:val="baseline"/>
        </w:rPr>
        <w:t xml:space="preserve"> A multa poderá ser descontada do pagamento devido pela Administração Pública estadual, decorrente de outros contratos firmados entre as partes, caso em que a Administração reterá o pagamento até o adimplemento da multa, com o que concorda o licitante ou contratante.</w:t>
      </w:r>
    </w:p>
    <w:p>
      <w:pPr>
        <w:pStyle w:val="Normal"/>
        <w:keepNext w:val="false"/>
        <w:keepLines w:val="false"/>
        <w:pageBreakBefore w:val="false"/>
        <w:widowControl/>
        <w:shd w:val="clear" w:fill="FFFFFF"/>
        <w:tabs>
          <w:tab w:val="clear" w:pos="720"/>
          <w:tab w:val="left" w:pos="558" w:leader="none"/>
        </w:tabs>
        <w:spacing w:lineRule="auto" w:line="240" w:before="57" w:after="57"/>
        <w:ind w:hanging="0" w:start="360" w:end="0"/>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u w:val="none"/>
          <w:shd w:fill="FFFFFF" w:val="clear"/>
          <w:vertAlign w:val="baseline"/>
        </w:rPr>
        <w:t>15.7.1.</w:t>
      </w:r>
      <w:r>
        <w:rPr>
          <w:rFonts w:eastAsia="Arial" w:cs="Arial" w:ascii="Arial" w:hAnsi="Arial"/>
          <w:b w:val="false"/>
          <w:i w:val="false"/>
          <w:caps w:val="false"/>
          <w:smallCaps w:val="false"/>
          <w:strike w:val="false"/>
          <w:dstrike w:val="false"/>
          <w:color w:val="000000"/>
          <w:position w:val="0"/>
          <w:sz w:val="20"/>
          <w:sz w:val="20"/>
          <w:szCs w:val="20"/>
          <w:u w:val="none"/>
          <w:shd w:fill="FFFFFF" w:val="clear"/>
          <w:vertAlign w:val="baseline"/>
        </w:rPr>
        <w:t xml:space="preserve"> A retenção de pagamento de outros contratos, pela Administração Pública, no período compreendido entre a decisão final que impôs a multa e seu adimplemento, suspende a fluência de prazo para a Administração, não importando em mora, nem gera compensação financeira.</w:t>
      </w:r>
    </w:p>
    <w:p>
      <w:pPr>
        <w:pStyle w:val="Normal"/>
        <w:shd w:val="clear" w:fill="FFFFFF"/>
        <w:tabs>
          <w:tab w:val="clear" w:pos="720"/>
          <w:tab w:val="left" w:pos="558" w:leader="none"/>
        </w:tabs>
        <w:spacing w:lineRule="auto" w:line="240" w:before="57" w:after="57"/>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shd w:fill="FFFFFF" w:val="clear"/>
          <w:vertAlign w:val="baseline"/>
        </w:rPr>
        <w:t>15.8</w:t>
      </w:r>
      <w:r>
        <w:rPr>
          <w:rFonts w:eastAsia="Arial" w:cs="Arial" w:ascii="Arial" w:hAnsi="Arial"/>
          <w:b w:val="false"/>
          <w:i w:val="false"/>
          <w:caps w:val="false"/>
          <w:smallCaps w:val="false"/>
          <w:strike w:val="false"/>
          <w:dstrike w:val="false"/>
          <w:color w:val="000000"/>
          <w:position w:val="0"/>
          <w:sz w:val="20"/>
          <w:sz w:val="20"/>
          <w:szCs w:val="20"/>
          <w:shd w:fill="FFFFFF" w:val="clear"/>
          <w:vertAlign w:val="baseline"/>
        </w:rPr>
        <w:t xml:space="preserve"> Multa de mora diária de até 0,3% (três décimos por cento), calculada sobre o valor global do contrato ou da parcela em at</w:t>
      </w:r>
      <w:r>
        <w:rPr>
          <w:rFonts w:eastAsia="Arial" w:cs="Arial" w:ascii="Arial" w:hAnsi="Arial"/>
          <w:b w:val="false"/>
          <w:i w:val="false"/>
          <w:caps w:val="false"/>
          <w:smallCaps w:val="false"/>
          <w:strike w:val="false"/>
          <w:dstrike w:val="false"/>
          <w:color w:val="000000"/>
          <w:position w:val="0"/>
          <w:sz w:val="20"/>
          <w:sz w:val="20"/>
          <w:szCs w:val="20"/>
          <w:vertAlign w:val="baseline"/>
        </w:rPr>
        <w:t>raso, até o 30º (trigésimo) dia de atraso na entrega; a partir do 31º (trigésimo primeiro) dia, a multa de mora será convertida em compensatória,  aplicando-se, no mais, o disposto nos itens acima.</w:t>
      </w:r>
    </w:p>
    <w:p>
      <w:pPr>
        <w:pStyle w:val="Normal"/>
        <w:shd w:val="clear" w:fill="FFFFFF"/>
        <w:spacing w:lineRule="auto" w:line="240" w:before="57" w:after="57"/>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shd w:fill="FFFFFF" w:val="clear"/>
          <w:vertAlign w:val="baseline"/>
        </w:rPr>
        <w:t>15</w:t>
      </w:r>
      <w:r>
        <w:rPr>
          <w:rFonts w:eastAsia="Arial" w:cs="Arial" w:ascii="Arial" w:hAnsi="Arial"/>
          <w:b/>
          <w:i w:val="false"/>
          <w:caps w:val="false"/>
          <w:smallCaps w:val="false"/>
          <w:strike w:val="false"/>
          <w:dstrike w:val="false"/>
          <w:color w:val="000000"/>
          <w:position w:val="0"/>
          <w:sz w:val="20"/>
          <w:sz w:val="20"/>
          <w:szCs w:val="20"/>
          <w:vertAlign w:val="baseline"/>
        </w:rPr>
        <w:t xml:space="preserve">.9 </w:t>
      </w:r>
      <w:r>
        <w:rPr>
          <w:rFonts w:eastAsia="Arial" w:cs="Arial" w:ascii="Arial" w:hAnsi="Arial"/>
          <w:b w:val="false"/>
          <w:i w:val="false"/>
          <w:caps w:val="false"/>
          <w:smallCaps w:val="false"/>
          <w:strike w:val="false"/>
          <w:dstrike w:val="false"/>
          <w:color w:val="000000"/>
          <w:position w:val="0"/>
          <w:sz w:val="20"/>
          <w:sz w:val="20"/>
          <w:szCs w:val="20"/>
          <w:vertAlign w:val="baseline"/>
        </w:rPr>
        <w:t>O procedimento para aplicação das sanções seguirá o disposto no Capítulo XVI, do Título I, do Decreto n.º 10.086, de 2022. e na Lei n.º 20.656, de 2021.</w:t>
      </w:r>
    </w:p>
    <w:p>
      <w:pPr>
        <w:pStyle w:val="Normal"/>
        <w:shd w:val="clear" w:fill="FFFFFF"/>
        <w:tabs>
          <w:tab w:val="clear" w:pos="720"/>
          <w:tab w:val="left" w:pos="558" w:leader="none"/>
        </w:tabs>
        <w:spacing w:lineRule="auto" w:line="240" w:before="57" w:after="57"/>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shd w:fill="FFFFFF" w:val="clear"/>
          <w:vertAlign w:val="baseline"/>
        </w:rPr>
        <w:t>15</w:t>
      </w:r>
      <w:r>
        <w:rPr>
          <w:rFonts w:eastAsia="Arial" w:cs="Arial" w:ascii="Arial" w:hAnsi="Arial"/>
          <w:b/>
          <w:i w:val="false"/>
          <w:caps w:val="false"/>
          <w:smallCaps w:val="false"/>
          <w:strike w:val="false"/>
          <w:dstrike w:val="false"/>
          <w:color w:val="000000"/>
          <w:position w:val="0"/>
          <w:sz w:val="20"/>
          <w:sz w:val="20"/>
          <w:szCs w:val="20"/>
          <w:vertAlign w:val="baseline"/>
        </w:rPr>
        <w:t xml:space="preserve">.10 </w:t>
      </w:r>
      <w:r>
        <w:rPr>
          <w:rFonts w:eastAsia="Arial" w:cs="Arial" w:ascii="Arial" w:hAnsi="Arial"/>
          <w:b w:val="false"/>
          <w:i w:val="false"/>
          <w:caps w:val="false"/>
          <w:smallCaps w:val="false"/>
          <w:strike w:val="false"/>
          <w:dstrike w:val="false"/>
          <w:color w:val="000000"/>
          <w:position w:val="0"/>
          <w:sz w:val="20"/>
          <w:sz w:val="20"/>
          <w:szCs w:val="20"/>
          <w:vertAlign w:val="baseline"/>
        </w:rPr>
        <w:t>Nos casos não previstos no instrumento convocatório, inclusive sobre o procedimento de aplicação das sanções administrativas, deverão ser observadas as disposições da Lei Federal n.º 14.133, de 2021 e no Decreto n.º 10.086, de 2022.</w:t>
      </w:r>
    </w:p>
    <w:p>
      <w:pPr>
        <w:pStyle w:val="Normal"/>
        <w:shd w:val="clear" w:fill="FFFFFF"/>
        <w:tabs>
          <w:tab w:val="clear" w:pos="720"/>
          <w:tab w:val="left" w:pos="558" w:leader="none"/>
        </w:tabs>
        <w:spacing w:lineRule="auto" w:line="240" w:before="57" w:after="57"/>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shd w:fill="FFFFFF" w:val="clear"/>
          <w:vertAlign w:val="baseline"/>
        </w:rPr>
        <w:t>15</w:t>
      </w:r>
      <w:r>
        <w:rPr>
          <w:rFonts w:eastAsia="Arial" w:cs="Arial" w:ascii="Arial" w:hAnsi="Arial"/>
          <w:b/>
          <w:i w:val="false"/>
          <w:caps w:val="false"/>
          <w:smallCaps w:val="false"/>
          <w:strike w:val="false"/>
          <w:dstrike w:val="false"/>
          <w:color w:val="000000"/>
          <w:position w:val="0"/>
          <w:sz w:val="20"/>
          <w:sz w:val="20"/>
          <w:szCs w:val="20"/>
          <w:vertAlign w:val="baseline"/>
        </w:rPr>
        <w:t xml:space="preserve">.11 </w:t>
      </w:r>
      <w:r>
        <w:rPr>
          <w:rFonts w:eastAsia="Arial" w:cs="Arial" w:ascii="Arial" w:hAnsi="Arial"/>
          <w:b w:val="false"/>
          <w:i w:val="false"/>
          <w:caps w:val="false"/>
          <w:smallCaps w:val="false"/>
          <w:strike w:val="false"/>
          <w:dstrike w:val="false"/>
          <w:color w:val="000000"/>
          <w:position w:val="0"/>
          <w:sz w:val="20"/>
          <w:sz w:val="20"/>
          <w:szCs w:val="20"/>
          <w:vertAlign w:val="baseline"/>
        </w:rPr>
        <w:t>Sem prejuízo das sanções previstas nos itens anteriores, a</w:t>
      </w:r>
      <w:r>
        <w:rPr>
          <w:rFonts w:eastAsia="Arial" w:cs="Arial" w:ascii="Arial" w:hAnsi="Arial"/>
          <w:b/>
          <w:i w:val="false"/>
          <w:caps w:val="false"/>
          <w:smallCaps w:val="false"/>
          <w:strike w:val="false"/>
          <w:dstrike w:val="false"/>
          <w:color w:val="000000"/>
          <w:position w:val="0"/>
          <w:sz w:val="20"/>
          <w:sz w:val="20"/>
          <w:szCs w:val="20"/>
          <w:vertAlign w:val="baseline"/>
        </w:rPr>
        <w:t xml:space="preserve"> </w:t>
      </w:r>
      <w:r>
        <w:rPr>
          <w:rFonts w:eastAsia="Arial" w:cs="Arial" w:ascii="Arial" w:hAnsi="Arial"/>
          <w:b w:val="false"/>
          <w:i w:val="false"/>
          <w:caps w:val="false"/>
          <w:smallCaps w:val="false"/>
          <w:strike w:val="false"/>
          <w:dstrike w:val="false"/>
          <w:color w:val="000000"/>
          <w:position w:val="0"/>
          <w:sz w:val="20"/>
          <w:sz w:val="20"/>
          <w:szCs w:val="20"/>
          <w:vertAlign w:val="baseline"/>
        </w:rPr>
        <w:t>responsabilização administrativa e civil de pessoas jurídicas pela prática de atos contra a Administração Pública, nacional ou estrangeira, na participação da presente licitação e nos contratos ou vínculos derivados, também se dará na forma prevista na Lei Federal n.º 12.846, de 2013, e regulamento no âmbito do Estado do Paraná,</w:t>
      </w:r>
    </w:p>
    <w:p>
      <w:pPr>
        <w:pStyle w:val="Normal"/>
        <w:shd w:val="clear" w:fill="FFFFFF"/>
        <w:tabs>
          <w:tab w:val="clear" w:pos="720"/>
          <w:tab w:val="left" w:pos="558" w:leader="none"/>
        </w:tabs>
        <w:spacing w:lineRule="auto" w:line="240" w:before="57" w:after="57"/>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shd w:fill="FFFFFF" w:val="clear"/>
          <w:vertAlign w:val="baseline"/>
        </w:rPr>
        <w:t>15</w:t>
      </w:r>
      <w:r>
        <w:rPr>
          <w:rFonts w:eastAsia="Arial" w:cs="Arial" w:ascii="Arial" w:hAnsi="Arial"/>
          <w:b/>
          <w:i w:val="false"/>
          <w:caps w:val="false"/>
          <w:smallCaps w:val="false"/>
          <w:strike w:val="false"/>
          <w:dstrike w:val="false"/>
          <w:color w:val="000000"/>
          <w:position w:val="0"/>
          <w:sz w:val="20"/>
          <w:sz w:val="20"/>
          <w:szCs w:val="20"/>
          <w:vertAlign w:val="baseline"/>
        </w:rPr>
        <w:t xml:space="preserve">.12 </w:t>
      </w:r>
      <w:r>
        <w:rPr>
          <w:rFonts w:eastAsia="Arial" w:cs="Arial" w:ascii="Arial" w:hAnsi="Arial"/>
          <w:b w:val="false"/>
          <w:i w:val="false"/>
          <w:caps w:val="false"/>
          <w:smallCaps w:val="false"/>
          <w:strike w:val="false"/>
          <w:dstrike w:val="false"/>
          <w:color w:val="000000"/>
          <w:position w:val="0"/>
          <w:sz w:val="20"/>
          <w:sz w:val="20"/>
          <w:szCs w:val="20"/>
          <w:vertAlign w:val="baseline"/>
        </w:rPr>
        <w:t>Quaisquer penalidades aplicadas serão transcritas no Portal Nacional de Contratações Públicas (PNCP) e no Cadastro Unificado de Fornecedores do Estado do Paraná (CFPR).</w:t>
      </w:r>
    </w:p>
    <w:p>
      <w:pPr>
        <w:pStyle w:val="Normal"/>
        <w:shd w:val="clear" w:fill="FFFFFF"/>
        <w:tabs>
          <w:tab w:val="clear" w:pos="720"/>
          <w:tab w:val="left" w:pos="558" w:leader="none"/>
        </w:tabs>
        <w:spacing w:lineRule="auto" w:line="240" w:before="57" w:after="57"/>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shd w:fill="FFFFFF" w:val="clear"/>
          <w:vertAlign w:val="baseline"/>
        </w:rPr>
        <w:t>15.13</w:t>
      </w:r>
      <w:r>
        <w:rPr>
          <w:rFonts w:eastAsia="Arial" w:cs="Arial" w:ascii="Arial" w:hAnsi="Arial"/>
          <w:b w:val="false"/>
          <w:i w:val="false"/>
          <w:caps w:val="false"/>
          <w:smallCaps w:val="false"/>
          <w:strike w:val="false"/>
          <w:dstrike w:val="false"/>
          <w:color w:val="000000"/>
          <w:position w:val="0"/>
          <w:sz w:val="20"/>
          <w:sz w:val="20"/>
          <w:szCs w:val="20"/>
          <w:shd w:fill="FFFFFF" w:val="clear"/>
          <w:vertAlign w:val="baseline"/>
        </w:rPr>
        <w:t xml:space="preserve"> As multas previstas neste edital poderão ser descontadas do pagamento eventualmente devido pelo contratante decorrente de outros contratos firmados com a Administração Pública estadual.</w:t>
      </w:r>
    </w:p>
    <w:p>
      <w:pPr>
        <w:pStyle w:val="Normal"/>
        <w:shd w:val="clear" w:fill="FFFFFF"/>
        <w:tabs>
          <w:tab w:val="clear" w:pos="720"/>
          <w:tab w:val="left" w:pos="558" w:leader="none"/>
        </w:tabs>
        <w:spacing w:lineRule="auto" w:line="240" w:before="57" w:after="57"/>
        <w:jc w:val="both"/>
        <w:rPr>
          <w:rFonts w:ascii="Arial" w:hAnsi="Arial" w:eastAsia="Arial" w:cs="Arial"/>
          <w:position w:val="0"/>
          <w:sz w:val="20"/>
          <w:sz w:val="20"/>
          <w:szCs w:val="20"/>
          <w:vertAlign w:val="baseline"/>
        </w:rPr>
      </w:pPr>
      <w:r>
        <w:rPr>
          <w:rFonts w:eastAsia="Arial" w:cs="Arial" w:ascii="Arial" w:hAnsi="Arial"/>
          <w:position w:val="0"/>
          <w:sz w:val="20"/>
          <w:sz w:val="20"/>
          <w:szCs w:val="20"/>
          <w:vertAlign w:val="baseline"/>
        </w:rPr>
      </w:r>
    </w:p>
    <w:p>
      <w:pPr>
        <w:pStyle w:val="Normal"/>
        <w:shd w:val="clear" w:fill="FFFFFF"/>
        <w:spacing w:lineRule="auto" w:line="240" w:before="57" w:after="57"/>
        <w:jc w:val="both"/>
        <w:rPr>
          <w:rFonts w:ascii="Arial" w:hAnsi="Arial"/>
          <w:sz w:val="20"/>
          <w:szCs w:val="20"/>
        </w:rPr>
      </w:pPr>
      <w:r>
        <w:rPr>
          <w:rFonts w:eastAsia="Arial" w:cs="Arial" w:ascii="Arial" w:hAnsi="Arial"/>
          <w:b/>
          <w:i w:val="false"/>
          <w:caps w:val="false"/>
          <w:smallCaps w:val="false"/>
          <w:strike w:val="false"/>
          <w:dstrike w:val="false"/>
          <w:position w:val="0"/>
          <w:sz w:val="20"/>
          <w:sz w:val="20"/>
          <w:szCs w:val="20"/>
          <w:vertAlign w:val="baseline"/>
        </w:rPr>
        <w:t xml:space="preserve">16 </w:t>
      </w:r>
      <w:r>
        <w:rPr>
          <w:rFonts w:eastAsia="Arial" w:cs="Arial" w:ascii="Arial" w:hAnsi="Arial"/>
          <w:b/>
          <w:i w:val="false"/>
          <w:caps w:val="false"/>
          <w:smallCaps w:val="false"/>
          <w:strike w:val="false"/>
          <w:dstrike w:val="false"/>
          <w:color w:val="000000"/>
          <w:position w:val="0"/>
          <w:sz w:val="20"/>
          <w:sz w:val="20"/>
          <w:szCs w:val="20"/>
          <w:vertAlign w:val="baseline"/>
        </w:rPr>
        <w:t>DISPOSIÇÕES GERAIS</w:t>
      </w:r>
    </w:p>
    <w:p>
      <w:pPr>
        <w:pStyle w:val="Normal"/>
        <w:shd w:val="clear" w:fill="FFFFFF"/>
        <w:spacing w:lineRule="auto" w:line="240" w:before="57" w:after="57"/>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vertAlign w:val="baseline"/>
        </w:rPr>
        <w:t xml:space="preserve">16.1 </w:t>
      </w:r>
      <w:r>
        <w:rPr>
          <w:rFonts w:eastAsia="Arial" w:cs="Arial" w:ascii="Arial" w:hAnsi="Arial"/>
          <w:b w:val="false"/>
          <w:i w:val="false"/>
          <w:caps w:val="false"/>
          <w:smallCaps w:val="false"/>
          <w:strike w:val="false"/>
          <w:dstrike w:val="false"/>
          <w:color w:val="000000"/>
          <w:position w:val="0"/>
          <w:sz w:val="20"/>
          <w:sz w:val="20"/>
          <w:szCs w:val="20"/>
          <w:vertAlign w:val="baseline"/>
        </w:rPr>
        <w:t>Todas as referências de tempo deste edital correspondem ao horário de Brasília-DF.</w:t>
      </w:r>
    </w:p>
    <w:p>
      <w:pPr>
        <w:pStyle w:val="Normal"/>
        <w:shd w:val="clear" w:fill="FFFFFF"/>
        <w:spacing w:lineRule="auto" w:line="240" w:before="57" w:after="57"/>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vertAlign w:val="baseline"/>
        </w:rPr>
        <w:t xml:space="preserve">16.2 </w:t>
      </w:r>
      <w:r>
        <w:rPr>
          <w:rFonts w:eastAsia="Arial" w:cs="Arial" w:ascii="Arial" w:hAnsi="Arial"/>
          <w:b w:val="false"/>
          <w:i w:val="false"/>
          <w:caps w:val="false"/>
          <w:smallCaps w:val="false"/>
          <w:strike w:val="false"/>
          <w:dstrike w:val="false"/>
          <w:color w:val="000000"/>
          <w:position w:val="0"/>
          <w:sz w:val="20"/>
          <w:sz w:val="20"/>
          <w:szCs w:val="20"/>
          <w:vertAlign w:val="baseline"/>
        </w:rPr>
        <w:t>Ocorrendo decretação de feriado ou outro fato superveniente que impeça a realização da sessão pública de abertura das propostas na data designada no edital, ela será automaticamente transferida para o primeiro dia útil subsequente, no mesmo horário, independentemente de nova comunicação.</w:t>
      </w:r>
    </w:p>
    <w:p>
      <w:pPr>
        <w:pStyle w:val="Normal"/>
        <w:shd w:val="clear" w:fill="FFFFFF"/>
        <w:spacing w:lineRule="auto" w:line="240" w:before="57" w:after="57"/>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vertAlign w:val="baseline"/>
        </w:rPr>
        <w:t xml:space="preserve">16.3 </w:t>
      </w:r>
      <w:r>
        <w:rPr>
          <w:rFonts w:eastAsia="Arial" w:cs="Arial" w:ascii="Arial" w:hAnsi="Arial"/>
          <w:b w:val="false"/>
          <w:i w:val="false"/>
          <w:caps w:val="false"/>
          <w:smallCaps w:val="false"/>
          <w:strike w:val="false"/>
          <w:dstrike w:val="false"/>
          <w:color w:val="000000"/>
          <w:position w:val="0"/>
          <w:sz w:val="20"/>
          <w:sz w:val="20"/>
          <w:szCs w:val="20"/>
          <w:vertAlign w:val="baseline"/>
        </w:rPr>
        <w:t>É facultado ao(a) Agente de Contratação a promoção de diligência destinada a esclarecer ou a complementar a instrução do processo.</w:t>
      </w:r>
    </w:p>
    <w:p>
      <w:pPr>
        <w:pStyle w:val="Normal"/>
        <w:shd w:val="clear" w:fill="FFFFFF"/>
        <w:spacing w:lineRule="auto" w:line="240" w:before="57" w:after="57"/>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vertAlign w:val="baseline"/>
        </w:rPr>
        <w:t xml:space="preserve">16.4 </w:t>
      </w:r>
      <w:r>
        <w:rPr>
          <w:rFonts w:eastAsia="Arial" w:cs="Arial" w:ascii="Arial" w:hAnsi="Arial"/>
          <w:b w:val="false"/>
          <w:i w:val="false"/>
          <w:caps w:val="false"/>
          <w:smallCaps w:val="false"/>
          <w:strike w:val="false"/>
          <w:dstrike w:val="false"/>
          <w:color w:val="000000"/>
          <w:position w:val="0"/>
          <w:sz w:val="20"/>
          <w:sz w:val="20"/>
          <w:szCs w:val="20"/>
          <w:vertAlign w:val="baseline"/>
        </w:rPr>
        <w:t>O licitante é responsável pelo ônus decorrente da perda de negócios, resultante da inobservância de quaisquer mensagens emitidas pelo(a) Agente de Contratação ou pelo sistema, ainda que ocorra a sua desconexão.</w:t>
      </w:r>
    </w:p>
    <w:p>
      <w:pPr>
        <w:pStyle w:val="Normal"/>
        <w:shd w:val="clear" w:fill="FFFFFF"/>
        <w:spacing w:lineRule="auto" w:line="240" w:before="57" w:after="57"/>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vertAlign w:val="baseline"/>
        </w:rPr>
        <w:t xml:space="preserve">16.5 </w:t>
      </w:r>
      <w:r>
        <w:rPr>
          <w:rFonts w:eastAsia="Arial" w:cs="Arial" w:ascii="Arial" w:hAnsi="Arial"/>
          <w:b w:val="false"/>
          <w:i w:val="false"/>
          <w:caps w:val="false"/>
          <w:smallCaps w:val="false"/>
          <w:strike w:val="false"/>
          <w:dstrike w:val="false"/>
          <w:color w:val="000000"/>
          <w:position w:val="0"/>
          <w:sz w:val="20"/>
          <w:sz w:val="20"/>
          <w:szCs w:val="20"/>
          <w:vertAlign w:val="baseline"/>
        </w:rPr>
        <w:t>A não apresentação de qualquer documento ou a apresentação com prazo de validade expirado implicará desclassificação ou inabilitação do licitante.</w:t>
      </w:r>
    </w:p>
    <w:p>
      <w:pPr>
        <w:pStyle w:val="Normal"/>
        <w:shd w:val="clear" w:fill="FFFFFF"/>
        <w:spacing w:lineRule="auto" w:line="240" w:before="57" w:after="57"/>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vertAlign w:val="baseline"/>
        </w:rPr>
        <w:t xml:space="preserve">16.6 </w:t>
      </w:r>
      <w:r>
        <w:rPr>
          <w:rFonts w:eastAsia="Arial" w:cs="Arial" w:ascii="Arial" w:hAnsi="Arial"/>
          <w:b w:val="false"/>
          <w:i w:val="false"/>
          <w:caps w:val="false"/>
          <w:smallCaps w:val="false"/>
          <w:strike w:val="false"/>
          <w:dstrike w:val="false"/>
          <w:color w:val="000000"/>
          <w:position w:val="0"/>
          <w:sz w:val="20"/>
          <w:sz w:val="20"/>
          <w:szCs w:val="20"/>
          <w:vertAlign w:val="baseline"/>
        </w:rPr>
        <w:t>Os documentos que não mencionarem o prazo de validade serão considerados válidos por 90 (noventa) dias da data da emissão, salvo disposição contrária de Lei a respeito.</w:t>
      </w:r>
    </w:p>
    <w:p>
      <w:pPr>
        <w:pStyle w:val="Normal"/>
        <w:shd w:val="clear" w:fill="FFFFFF"/>
        <w:spacing w:lineRule="auto" w:line="240" w:before="57" w:after="57"/>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vertAlign w:val="baseline"/>
        </w:rPr>
        <w:t xml:space="preserve">16.7 </w:t>
      </w:r>
      <w:r>
        <w:rPr>
          <w:rFonts w:eastAsia="Arial" w:cs="Arial" w:ascii="Arial" w:hAnsi="Arial"/>
          <w:b w:val="false"/>
          <w:i w:val="false"/>
          <w:caps w:val="false"/>
          <w:smallCaps w:val="false"/>
          <w:strike w:val="false"/>
          <w:dstrike w:val="false"/>
          <w:color w:val="000000"/>
          <w:position w:val="0"/>
          <w:sz w:val="20"/>
          <w:sz w:val="20"/>
          <w:szCs w:val="20"/>
          <w:vertAlign w:val="baseline"/>
        </w:rPr>
        <w:t>Os licitantes encaminharão os documentos exigidos nesta licitação exclusivamente por meio do sistema de que trata o item 4 das Condições Gerais da Concorrência. O(a) Agente de Contratação, se julgar necessário, verificará a autenticidade e a veracidade do documento.</w:t>
      </w:r>
    </w:p>
    <w:p>
      <w:pPr>
        <w:pStyle w:val="Normal"/>
        <w:shd w:val="clear" w:fill="FFFFFF"/>
        <w:spacing w:lineRule="auto" w:line="240" w:before="57" w:after="57"/>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vertAlign w:val="baseline"/>
        </w:rPr>
        <w:t xml:space="preserve">16.8 </w:t>
      </w:r>
      <w:r>
        <w:rPr>
          <w:rFonts w:eastAsia="Arial" w:cs="Arial" w:ascii="Arial" w:hAnsi="Arial"/>
          <w:b w:val="false"/>
          <w:i w:val="false"/>
          <w:caps w:val="false"/>
          <w:smallCaps w:val="false"/>
          <w:strike w:val="false"/>
          <w:dstrike w:val="false"/>
          <w:color w:val="000000"/>
          <w:position w:val="0"/>
          <w:sz w:val="20"/>
          <w:sz w:val="20"/>
          <w:szCs w:val="20"/>
          <w:vertAlign w:val="baseline"/>
        </w:rPr>
        <w:t>O(a) Agente de Contratação poderá, no interesse público, relevar faltas meramente formais que não comprometam a lisura e o real conteúdo da proposta, podendo promover diligências destinadas a esclarecer ou complementar a instrução do procedimento licitatório, inclusive solicitar pareceres.</w:t>
      </w:r>
    </w:p>
    <w:p>
      <w:pPr>
        <w:pStyle w:val="Normal"/>
        <w:shd w:val="clear" w:fill="FFFFFF"/>
        <w:spacing w:lineRule="auto" w:line="240" w:before="57" w:after="57"/>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vertAlign w:val="baseline"/>
        </w:rPr>
        <w:t xml:space="preserve">16.9 </w:t>
      </w:r>
      <w:r>
        <w:rPr>
          <w:rFonts w:eastAsia="Arial" w:cs="Arial" w:ascii="Arial" w:hAnsi="Arial"/>
          <w:b w:val="false"/>
          <w:i w:val="false"/>
          <w:caps w:val="false"/>
          <w:smallCaps w:val="false"/>
          <w:strike w:val="false"/>
          <w:dstrike w:val="false"/>
          <w:color w:val="000000"/>
          <w:position w:val="0"/>
          <w:sz w:val="20"/>
          <w:sz w:val="20"/>
          <w:szCs w:val="20"/>
          <w:vertAlign w:val="baseline"/>
        </w:rPr>
        <w:t>A realização da licitação não implica necessariamente a contratação total ou parcial do montante previsto, porquanto estimado, podendo a autoridade competente, inclusive, revogá-la, total ou parcialmente, por fatos supervenientes, de interesse público, ou anulá-la por ilegalidade, de ofício ou por provocação do interessado, mediante manifestação escrita e fundamentada, assegurado o contraditório e a ampla defesa, conforme dispõe o art. 71 da Lei Federal n.º 14.133, de 2021.</w:t>
      </w:r>
    </w:p>
    <w:p>
      <w:pPr>
        <w:pStyle w:val="Normal"/>
        <w:shd w:val="clear" w:fill="FFFFFF"/>
        <w:tabs>
          <w:tab w:val="clear" w:pos="720"/>
          <w:tab w:val="left" w:pos="293" w:leader="none"/>
        </w:tabs>
        <w:spacing w:lineRule="auto" w:line="240" w:before="57" w:after="57"/>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vertAlign w:val="baseline"/>
        </w:rPr>
        <w:t xml:space="preserve">16.10 </w:t>
      </w:r>
      <w:r>
        <w:rPr>
          <w:rFonts w:eastAsia="Arial" w:cs="Arial" w:ascii="Arial" w:hAnsi="Arial"/>
          <w:b w:val="false"/>
          <w:i w:val="false"/>
          <w:caps w:val="false"/>
          <w:smallCaps w:val="false"/>
          <w:strike w:val="false"/>
          <w:dstrike w:val="false"/>
          <w:color w:val="000000"/>
          <w:position w:val="0"/>
          <w:sz w:val="20"/>
          <w:sz w:val="20"/>
          <w:szCs w:val="20"/>
          <w:vertAlign w:val="baseline"/>
        </w:rPr>
        <w:t>O foro é o da Comarca da Região Metropolitana de Curitiba – Foro Central de Curitiba, no qual serão dirimidas todas as questões não resolvidas na esfera administrativa.</w:t>
      </w:r>
    </w:p>
    <w:p>
      <w:pPr>
        <w:pStyle w:val="Normal"/>
        <w:shd w:val="clear" w:fill="FFFFFF"/>
        <w:spacing w:lineRule="auto" w:line="240" w:before="57" w:after="57"/>
        <w:jc w:val="center"/>
        <w:rPr>
          <w:rFonts w:ascii="Arial" w:hAnsi="Arial" w:eastAsia="Arial" w:cs="Arial"/>
          <w:position w:val="0"/>
          <w:sz w:val="20"/>
          <w:sz w:val="20"/>
          <w:szCs w:val="20"/>
          <w:vertAlign w:val="baseline"/>
        </w:rPr>
      </w:pPr>
      <w:r>
        <w:rPr>
          <w:rFonts w:eastAsia="Arial" w:cs="Arial" w:ascii="Arial" w:hAnsi="Arial"/>
          <w:position w:val="0"/>
          <w:sz w:val="20"/>
          <w:sz w:val="20"/>
          <w:szCs w:val="20"/>
          <w:vertAlign w:val="baseline"/>
        </w:rPr>
      </w:r>
    </w:p>
    <w:p>
      <w:pPr>
        <w:pStyle w:val="Normal"/>
        <w:shd w:val="clear" w:fill="FFFFFF"/>
        <w:spacing w:lineRule="auto" w:line="240" w:before="57" w:after="57"/>
        <w:jc w:val="center"/>
        <w:rPr>
          <w:rFonts w:ascii="Arial" w:hAnsi="Arial" w:eastAsia="Arial" w:cs="Arial"/>
          <w:b w:val="false"/>
          <w:i w:val="false"/>
          <w:i w:val="false"/>
          <w:caps w:val="false"/>
          <w:smallCaps w:val="false"/>
          <w:strike w:val="false"/>
          <w:dstrike w:val="false"/>
          <w:color w:val="000000"/>
          <w:position w:val="0"/>
          <w:sz w:val="20"/>
          <w:sz w:val="20"/>
          <w:szCs w:val="20"/>
          <w:vertAlign w:val="baseline"/>
        </w:rPr>
      </w:pPr>
      <w:r>
        <w:rPr>
          <w:rFonts w:eastAsia="Arial" w:cs="Arial" w:ascii="Arial" w:hAnsi="Arial"/>
          <w:b w:val="false"/>
          <w:i w:val="false"/>
          <w:caps w:val="false"/>
          <w:smallCaps w:val="false"/>
          <w:strike w:val="false"/>
          <w:dstrike w:val="false"/>
          <w:color w:val="000000"/>
          <w:position w:val="0"/>
          <w:sz w:val="20"/>
          <w:sz w:val="20"/>
          <w:szCs w:val="20"/>
          <w:vertAlign w:val="baseline"/>
        </w:rPr>
        <w:t>O servidor que subscreve este edital e seus anexos atesta que observou integralmente a Minuta Padronizada aprovada pelo Procurador-Geral do Estado do Paraná.</w:t>
      </w:r>
    </w:p>
    <w:p>
      <w:pPr>
        <w:pStyle w:val="Normal"/>
        <w:shd w:val="clear" w:fill="FFFFFF"/>
        <w:spacing w:lineRule="auto" w:line="240" w:before="57" w:after="57"/>
        <w:jc w:val="center"/>
        <w:rPr>
          <w:rFonts w:ascii="Arial" w:hAnsi="Arial" w:eastAsia="Arial" w:cs="Arial"/>
          <w:position w:val="0"/>
          <w:sz w:val="20"/>
          <w:sz w:val="20"/>
          <w:szCs w:val="20"/>
          <w:vertAlign w:val="baseline"/>
        </w:rPr>
      </w:pPr>
      <w:r>
        <w:rPr>
          <w:rFonts w:eastAsia="Arial" w:cs="Arial" w:ascii="Arial" w:hAnsi="Arial"/>
          <w:position w:val="0"/>
          <w:sz w:val="20"/>
          <w:sz w:val="20"/>
          <w:szCs w:val="20"/>
          <w:vertAlign w:val="baseline"/>
        </w:rPr>
      </w:r>
    </w:p>
    <w:p>
      <w:pPr>
        <w:pStyle w:val="Normal"/>
        <w:shd w:val="clear" w:fill="FFFFFF"/>
        <w:spacing w:lineRule="auto" w:line="240" w:before="57" w:after="57"/>
        <w:jc w:val="center"/>
        <w:rPr>
          <w:rFonts w:ascii="Arial" w:hAnsi="Arial" w:eastAsia="Arial" w:cs="Arial"/>
          <w:b w:val="false"/>
          <w:i w:val="false"/>
          <w:i w:val="false"/>
          <w:caps w:val="false"/>
          <w:smallCaps w:val="false"/>
          <w:strike w:val="false"/>
          <w:dstrike w:val="false"/>
          <w:color w:val="000000"/>
          <w:position w:val="0"/>
          <w:sz w:val="20"/>
          <w:sz w:val="20"/>
          <w:szCs w:val="20"/>
          <w:vertAlign w:val="baseline"/>
        </w:rPr>
      </w:pPr>
      <w:r>
        <w:rPr>
          <w:rFonts w:eastAsia="Arial" w:cs="Arial" w:ascii="Arial" w:hAnsi="Arial"/>
          <w:b w:val="false"/>
          <w:i w:val="false"/>
          <w:caps w:val="false"/>
          <w:smallCaps w:val="false"/>
          <w:strike w:val="false"/>
          <w:dstrike w:val="false"/>
          <w:color w:val="000000"/>
          <w:position w:val="0"/>
          <w:sz w:val="20"/>
          <w:sz w:val="20"/>
          <w:szCs w:val="20"/>
          <w:vertAlign w:val="baseline"/>
        </w:rPr>
        <w:t>Curitiba, XX de XXXXXX de 20XX.</w:t>
      </w:r>
    </w:p>
    <w:p>
      <w:pPr>
        <w:pStyle w:val="Normal"/>
        <w:shd w:val="clear" w:fill="FFFFFF"/>
        <w:spacing w:lineRule="auto" w:line="240" w:before="57" w:after="57"/>
        <w:jc w:val="center"/>
        <w:rPr>
          <w:rFonts w:ascii="Arial" w:hAnsi="Arial" w:eastAsia="Arial" w:cs="Arial"/>
          <w:b/>
          <w:color w:val="0000FF"/>
          <w:position w:val="0"/>
          <w:sz w:val="20"/>
          <w:sz w:val="20"/>
          <w:szCs w:val="20"/>
          <w:vertAlign w:val="baseline"/>
        </w:rPr>
      </w:pPr>
      <w:r>
        <w:rPr>
          <w:rFonts w:eastAsia="Arial" w:cs="Arial" w:ascii="Arial" w:hAnsi="Arial"/>
          <w:b/>
          <w:color w:val="0000FF"/>
          <w:position w:val="0"/>
          <w:sz w:val="20"/>
          <w:sz w:val="20"/>
          <w:szCs w:val="20"/>
          <w:vertAlign w:val="baseline"/>
        </w:rPr>
      </w:r>
    </w:p>
    <w:p>
      <w:pPr>
        <w:pStyle w:val="Normal"/>
        <w:shd w:val="clear" w:fill="FFFFFF"/>
        <w:spacing w:lineRule="auto" w:line="240" w:before="57" w:after="57"/>
        <w:jc w:val="center"/>
        <w:rPr>
          <w:rFonts w:ascii="Arial" w:hAnsi="Arial" w:eastAsia="Arial" w:cs="Arial"/>
          <w:b/>
          <w:color w:val="0000FF"/>
          <w:position w:val="0"/>
          <w:sz w:val="20"/>
          <w:sz w:val="20"/>
          <w:szCs w:val="20"/>
          <w:vertAlign w:val="baseline"/>
        </w:rPr>
      </w:pPr>
      <w:r>
        <w:rPr>
          <w:rFonts w:eastAsia="Arial" w:cs="Arial" w:ascii="Arial" w:hAnsi="Arial"/>
          <w:b/>
          <w:color w:val="0000FF"/>
          <w:position w:val="0"/>
          <w:sz w:val="20"/>
          <w:sz w:val="20"/>
          <w:szCs w:val="20"/>
          <w:vertAlign w:val="baseline"/>
        </w:rPr>
      </w:r>
    </w:p>
    <w:p>
      <w:pPr>
        <w:pStyle w:val="Normal"/>
        <w:shd w:val="clear" w:fill="FFFFFF"/>
        <w:spacing w:lineRule="auto" w:line="240" w:before="57" w:after="57"/>
        <w:jc w:val="center"/>
        <w:rPr>
          <w:rFonts w:ascii="Arial" w:hAnsi="Arial" w:eastAsia="Arial" w:cs="Arial"/>
          <w:b/>
          <w:i w:val="false"/>
          <w:i w:val="false"/>
          <w:caps w:val="false"/>
          <w:smallCaps w:val="false"/>
          <w:strike w:val="false"/>
          <w:dstrike w:val="false"/>
          <w:color w:val="000000"/>
          <w:position w:val="0"/>
          <w:sz w:val="20"/>
          <w:sz w:val="20"/>
          <w:szCs w:val="20"/>
          <w:shd w:fill="FFFF00" w:val="clear"/>
          <w:vertAlign w:val="baseline"/>
        </w:rPr>
      </w:pPr>
      <w:r>
        <w:rPr>
          <w:rFonts w:eastAsia="Arial" w:cs="Arial" w:ascii="Arial" w:hAnsi="Arial"/>
          <w:b/>
          <w:i w:val="false"/>
          <w:caps w:val="false"/>
          <w:smallCaps w:val="false"/>
          <w:strike w:val="false"/>
          <w:dstrike w:val="false"/>
          <w:color w:val="000000"/>
          <w:position w:val="0"/>
          <w:sz w:val="20"/>
          <w:sz w:val="20"/>
          <w:szCs w:val="20"/>
          <w:shd w:fill="FFFF00" w:val="clear"/>
          <w:vertAlign w:val="baseline"/>
        </w:rPr>
        <w:t>XXXXXXXXXXX</w:t>
      </w:r>
    </w:p>
    <w:p>
      <w:pPr>
        <w:pStyle w:val="Normal"/>
        <w:shd w:val="clear" w:fill="FFFFFF"/>
        <w:spacing w:lineRule="auto" w:line="240" w:before="57" w:after="57"/>
        <w:jc w:val="center"/>
        <w:rPr>
          <w:rFonts w:ascii="Arial" w:hAnsi="Arial" w:eastAsia="Arial" w:cs="Arial"/>
          <w:b w:val="false"/>
          <w:i w:val="false"/>
          <w:i w:val="false"/>
          <w:caps w:val="false"/>
          <w:smallCaps w:val="false"/>
          <w:strike w:val="false"/>
          <w:dstrike w:val="false"/>
          <w:color w:val="000000"/>
          <w:position w:val="0"/>
          <w:sz w:val="20"/>
          <w:sz w:val="20"/>
          <w:szCs w:val="20"/>
          <w:shd w:fill="FFFF00" w:val="clear"/>
          <w:vertAlign w:val="baseline"/>
        </w:rPr>
      </w:pPr>
      <w:r>
        <w:rPr>
          <w:rFonts w:eastAsia="Arial" w:cs="Arial" w:ascii="Arial" w:hAnsi="Arial"/>
          <w:b w:val="false"/>
          <w:i w:val="false"/>
          <w:caps w:val="false"/>
          <w:smallCaps w:val="false"/>
          <w:strike w:val="false"/>
          <w:dstrike w:val="false"/>
          <w:color w:val="000000"/>
          <w:position w:val="0"/>
          <w:sz w:val="20"/>
          <w:sz w:val="20"/>
          <w:szCs w:val="20"/>
          <w:shd w:fill="FFFF00" w:val="clear"/>
          <w:vertAlign w:val="baseline"/>
        </w:rPr>
        <w:t>SERVIDOR(A) ÓRGÃO/ENTIDADE / SETOR</w:t>
      </w:r>
    </w:p>
    <w:p>
      <w:pPr>
        <w:pStyle w:val="Normal"/>
        <w:shd w:val="clear" w:fill="FFFFFF"/>
        <w:spacing w:lineRule="auto" w:line="240" w:before="57" w:after="57"/>
        <w:jc w:val="both"/>
        <w:rPr>
          <w:rFonts w:ascii="Arial" w:hAnsi="Arial" w:eastAsia="Arial" w:cs="Arial"/>
          <w:position w:val="0"/>
          <w:sz w:val="20"/>
          <w:sz w:val="20"/>
          <w:szCs w:val="20"/>
          <w:vertAlign w:val="baseline"/>
        </w:rPr>
      </w:pPr>
      <w:r>
        <w:rPr>
          <w:rFonts w:eastAsia="Arial" w:cs="Arial" w:ascii="Arial" w:hAnsi="Arial"/>
          <w:position w:val="0"/>
          <w:sz w:val="20"/>
          <w:sz w:val="20"/>
          <w:szCs w:val="20"/>
          <w:vertAlign w:val="baseline"/>
        </w:rPr>
      </w:r>
      <w:r>
        <w:br w:type="page"/>
      </w:r>
    </w:p>
    <w:p>
      <w:pPr>
        <w:pStyle w:val="Normal"/>
        <w:widowControl w:val="false"/>
        <w:shd w:val="clear" w:fill="FFFFFF"/>
        <w:tabs>
          <w:tab w:val="clear" w:pos="720"/>
          <w:tab w:val="left" w:pos="0" w:leader="none"/>
        </w:tabs>
        <w:spacing w:lineRule="auto" w:line="240" w:before="0"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ANEXO I</w:t>
      </w:r>
    </w:p>
    <w:p>
      <w:pPr>
        <w:pStyle w:val="Normal"/>
        <w:widowControl w:val="false"/>
        <w:shd w:val="clear" w:fill="FFFFFF"/>
        <w:tabs>
          <w:tab w:val="clear" w:pos="720"/>
          <w:tab w:val="left" w:pos="0" w:leader="none"/>
        </w:tabs>
        <w:spacing w:lineRule="auto" w:line="240" w:before="57" w:after="0"/>
        <w:jc w:val="center"/>
        <w:rPr>
          <w:rFonts w:ascii="Arial" w:hAnsi="Arial" w:eastAsia="Arial" w:cs="Arial"/>
          <w:position w:val="0"/>
          <w:sz w:val="20"/>
          <w:sz w:val="20"/>
          <w:szCs w:val="20"/>
          <w:vertAlign w:val="baseline"/>
        </w:rPr>
      </w:pPr>
      <w:r>
        <w:rPr>
          <w:rFonts w:eastAsia="Arial" w:cs="Arial" w:ascii="Arial" w:hAnsi="Arial"/>
          <w:position w:val="0"/>
          <w:sz w:val="20"/>
          <w:sz w:val="20"/>
          <w:szCs w:val="20"/>
          <w:vertAlign w:val="baseline"/>
        </w:rPr>
      </w:r>
    </w:p>
    <w:p>
      <w:pPr>
        <w:pStyle w:val="Normal"/>
        <w:shd w:val="clear" w:fill="FFFFFF"/>
        <w:tabs>
          <w:tab w:val="clear" w:pos="720"/>
          <w:tab w:val="left" w:pos="1029" w:leader="none"/>
          <w:tab w:val="center" w:pos="4288" w:leader="none"/>
          <w:tab w:val="right" w:pos="8540" w:leader="none"/>
        </w:tabs>
        <w:ind w:hanging="0" w:start="18" w:end="0"/>
        <w:jc w:val="center"/>
        <w:rPr>
          <w:rFonts w:ascii="Arial" w:hAnsi="Arial"/>
          <w:sz w:val="20"/>
          <w:szCs w:val="20"/>
        </w:rPr>
      </w:pPr>
      <w:r>
        <w:rPr>
          <w:rFonts w:eastAsia="Arial" w:cs="Arial" w:ascii="Arial" w:hAnsi="Arial"/>
          <w:b/>
          <w:i w:val="false"/>
          <w:caps w:val="false"/>
          <w:smallCaps w:val="false"/>
          <w:strike w:val="false"/>
          <w:dstrike w:val="false"/>
          <w:position w:val="0"/>
          <w:sz w:val="20"/>
          <w:sz w:val="20"/>
          <w:szCs w:val="20"/>
          <w:vertAlign w:val="baseline"/>
        </w:rPr>
        <w:t xml:space="preserve">MINUTA PADRÃO – CONTRATO DE </w:t>
      </w:r>
      <w:r>
        <w:rPr>
          <w:rFonts w:eastAsia="Arial" w:cs="Arial" w:ascii="Arial" w:hAnsi="Arial"/>
          <w:b/>
          <w:i w:val="false"/>
          <w:caps w:val="false"/>
          <w:smallCaps w:val="false"/>
          <w:strike w:val="false"/>
          <w:dstrike w:val="false"/>
          <w:color w:val="000000"/>
          <w:position w:val="0"/>
          <w:sz w:val="20"/>
          <w:sz w:val="20"/>
          <w:szCs w:val="20"/>
          <w:vertAlign w:val="baseline"/>
        </w:rPr>
        <w:t>OBRA</w:t>
      </w: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 </w:t>
      </w:r>
      <w:r>
        <w:rPr>
          <w:rFonts w:eastAsia="Arial" w:cs="Arial" w:ascii="Arial" w:hAnsi="Arial"/>
          <w:b/>
          <w:i w:val="false"/>
          <w:caps w:val="false"/>
          <w:smallCaps w:val="false"/>
          <w:strike w:val="false"/>
          <w:dstrike w:val="false"/>
          <w:color w:val="000000"/>
          <w:position w:val="0"/>
          <w:sz w:val="20"/>
          <w:sz w:val="20"/>
          <w:szCs w:val="20"/>
          <w:shd w:fill="FFFF00" w:val="clear"/>
          <w:vertAlign w:val="baseline"/>
        </w:rPr>
        <w:t>(OU SERVIÇOS ESPECIAIS DE ENGENHARIA)</w:t>
      </w:r>
    </w:p>
    <w:p>
      <w:pPr>
        <w:pStyle w:val="Normal"/>
        <w:shd w:val="clear" w:fill="FFFFFF"/>
        <w:tabs>
          <w:tab w:val="clear" w:pos="720"/>
          <w:tab w:val="left" w:pos="1029" w:leader="none"/>
          <w:tab w:val="center" w:pos="4288" w:leader="none"/>
          <w:tab w:val="right" w:pos="8540" w:leader="none"/>
        </w:tabs>
        <w:ind w:hanging="0" w:start="18" w:end="0"/>
        <w:jc w:val="both"/>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p>
      <w:pPr>
        <w:pStyle w:val="Normal"/>
        <w:keepNext w:val="false"/>
        <w:keepLines w:val="false"/>
        <w:pageBreakBefore w:val="false"/>
        <w:widowControl/>
        <w:shd w:val="clear" w:fill="FFFFFF"/>
        <w:spacing w:lineRule="auto" w:line="276" w:before="57" w:after="57"/>
        <w:ind w:hanging="0" w:start="27" w:end="0"/>
        <w:jc w:val="center"/>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u w:val="none"/>
          <w:shd w:fill="FFFFFF" w:val="clear"/>
          <w:vertAlign w:val="baseline"/>
        </w:rPr>
        <w:t>CONTRATO ADMINISTRATIVO N° [</w:t>
      </w:r>
      <w:r>
        <w:rPr>
          <w:rFonts w:eastAsia="Arial" w:cs="Arial" w:ascii="Arial" w:hAnsi="Arial"/>
          <w:b/>
          <w:i w:val="false"/>
          <w:caps w:val="false"/>
          <w:smallCaps w:val="false"/>
          <w:strike w:val="false"/>
          <w:dstrike w:val="false"/>
          <w:color w:val="000000"/>
          <w:position w:val="0"/>
          <w:sz w:val="20"/>
          <w:sz w:val="20"/>
          <w:szCs w:val="20"/>
          <w:u w:val="none"/>
          <w:shd w:fill="FFFF00" w:val="clear"/>
          <w:vertAlign w:val="baseline"/>
        </w:rPr>
        <w:t>XXXXXXXX]</w:t>
      </w:r>
    </w:p>
    <w:p>
      <w:pPr>
        <w:pStyle w:val="Normal"/>
        <w:keepNext w:val="false"/>
        <w:keepLines w:val="false"/>
        <w:pageBreakBefore w:val="false"/>
        <w:widowControl/>
        <w:shd w:val="clear" w:fill="FFFFFF"/>
        <w:spacing w:lineRule="auto" w:line="276" w:before="57" w:after="57"/>
        <w:ind w:hanging="0" w:start="27" w:end="0"/>
        <w:jc w:val="center"/>
        <w:rPr>
          <w:rFonts w:ascii="Arial" w:hAnsi="Arial" w:eastAsia="Arial" w:cs="Arial"/>
          <w:b w:val="false"/>
          <w:i w:val="false"/>
          <w:i w:val="false"/>
          <w:caps w:val="false"/>
          <w:smallCaps w:val="false"/>
          <w:strike w:val="false"/>
          <w:dstrike w:val="false"/>
          <w:color w:val="000000"/>
          <w:position w:val="0"/>
          <w:sz w:val="20"/>
          <w:sz w:val="20"/>
          <w:szCs w:val="20"/>
          <w:u w:val="none"/>
          <w:shd w:fill="FFFF00" w:val="clear"/>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FFFF00" w:val="clear"/>
          <w:vertAlign w:val="baseline"/>
        </w:rPr>
      </w:r>
    </w:p>
    <w:p>
      <w:pPr>
        <w:pStyle w:val="Normal"/>
        <w:keepNext w:val="false"/>
        <w:keepLines w:val="false"/>
        <w:pageBreakBefore w:val="false"/>
        <w:widowControl/>
        <w:shd w:val="clear" w:fill="FFFFFF"/>
        <w:spacing w:lineRule="auto" w:line="240" w:before="57" w:after="57"/>
        <w:ind w:hanging="0" w:start="27" w:end="0"/>
        <w:jc w:val="both"/>
        <w:rPr>
          <w:rFonts w:ascii="Arial" w:hAnsi="Arial"/>
          <w:sz w:val="20"/>
          <w:szCs w:val="20"/>
        </w:rPr>
      </w:pPr>
      <w:r>
        <w:rPr>
          <w:rFonts w:eastAsia="Arial" w:cs="Arial" w:ascii="Arial" w:hAnsi="Arial"/>
          <w:b/>
          <w:i w:val="false"/>
          <w:caps w:val="false"/>
          <w:smallCaps w:val="false"/>
          <w:strike w:val="false"/>
          <w:dstrike w:val="false"/>
          <w:color w:val="FF0000"/>
          <w:position w:val="0"/>
          <w:sz w:val="20"/>
          <w:sz w:val="20"/>
          <w:szCs w:val="20"/>
          <w:u w:val="none"/>
          <w:shd w:fill="FFFFFF" w:val="clear"/>
          <w:vertAlign w:val="baseline"/>
        </w:rPr>
        <w:t>CONTRATANTE</w:t>
      </w:r>
      <w:r>
        <w:rPr>
          <w:rFonts w:eastAsia="Arial" w:cs="Arial" w:ascii="Arial" w:hAnsi="Arial"/>
          <w:b w:val="false"/>
          <w:i w:val="false"/>
          <w:caps w:val="false"/>
          <w:smallCaps w:val="false"/>
          <w:strike w:val="false"/>
          <w:dstrike w:val="false"/>
          <w:color w:val="FF0000"/>
          <w:position w:val="0"/>
          <w:sz w:val="20"/>
          <w:sz w:val="20"/>
          <w:szCs w:val="20"/>
          <w:u w:val="none"/>
          <w:shd w:fill="FFFFFF" w:val="clear"/>
          <w:vertAlign w:val="baseline"/>
        </w:rPr>
        <w:t>: [</w:t>
      </w:r>
      <w:r>
        <w:rPr>
          <w:rFonts w:eastAsia="Arial" w:cs="Arial" w:ascii="Arial" w:hAnsi="Arial"/>
          <w:b w:val="false"/>
          <w:i w:val="false"/>
          <w:caps w:val="false"/>
          <w:smallCaps w:val="false"/>
          <w:strike w:val="false"/>
          <w:dstrike w:val="false"/>
          <w:color w:val="FF0000"/>
          <w:position w:val="0"/>
          <w:sz w:val="20"/>
          <w:sz w:val="20"/>
          <w:szCs w:val="20"/>
          <w:u w:val="none"/>
          <w:shd w:fill="FFFF00" w:val="clear"/>
          <w:vertAlign w:val="baseline"/>
        </w:rPr>
        <w:t>O ESTADO DO PARANÁ, através do órgão</w:t>
      </w:r>
      <w:r>
        <w:rPr>
          <w:rFonts w:eastAsia="Arial" w:cs="Arial" w:ascii="Arial" w:hAnsi="Arial"/>
          <w:b w:val="false"/>
          <w:i w:val="false"/>
          <w:caps w:val="false"/>
          <w:smallCaps w:val="false"/>
          <w:strike w:val="false"/>
          <w:dstrike w:val="false"/>
          <w:color w:val="000000"/>
          <w:position w:val="0"/>
          <w:sz w:val="20"/>
          <w:sz w:val="20"/>
          <w:szCs w:val="20"/>
          <w:u w:val="none"/>
          <w:shd w:fill="FFFF00" w:val="clear"/>
          <w:vertAlign w:val="baseline"/>
        </w:rPr>
        <w:t xml:space="preserve"> XXXXXXXX] ou [A ENTIDADE PÚBLICA</w:t>
      </w:r>
      <w:r>
        <w:rPr>
          <w:rFonts w:eastAsia="Arial" w:cs="Arial" w:ascii="Arial" w:hAnsi="Arial"/>
          <w:b w:val="false"/>
          <w:i w:val="false"/>
          <w:caps w:val="false"/>
          <w:smallCaps w:val="false"/>
          <w:strike w:val="false"/>
          <w:dstrike w:val="false"/>
          <w:color w:val="000000"/>
          <w:position w:val="0"/>
          <w:sz w:val="20"/>
          <w:sz w:val="20"/>
          <w:szCs w:val="20"/>
          <w:u w:val="none"/>
          <w:shd w:fill="FFFFFF" w:val="clear"/>
          <w:vertAlign w:val="baseline"/>
        </w:rPr>
        <w:t xml:space="preserve">], com sede no(a) </w:t>
      </w:r>
      <w:r>
        <w:rPr>
          <w:rFonts w:eastAsia="Arial" w:cs="Arial" w:ascii="Arial" w:hAnsi="Arial"/>
          <w:b w:val="false"/>
          <w:i w:val="false"/>
          <w:caps w:val="false"/>
          <w:smallCaps w:val="false"/>
          <w:strike w:val="false"/>
          <w:dstrike w:val="false"/>
          <w:color w:val="000000"/>
          <w:position w:val="0"/>
          <w:sz w:val="20"/>
          <w:sz w:val="20"/>
          <w:szCs w:val="20"/>
          <w:u w:val="none"/>
          <w:shd w:fill="FFFF00" w:val="clear"/>
          <w:vertAlign w:val="baseline"/>
        </w:rPr>
        <w:t>XXXXXXXX</w:t>
      </w:r>
      <w:r>
        <w:rPr>
          <w:rFonts w:eastAsia="Arial" w:cs="Arial" w:ascii="Arial" w:hAnsi="Arial"/>
          <w:b w:val="false"/>
          <w:i w:val="false"/>
          <w:caps w:val="false"/>
          <w:smallCaps w:val="false"/>
          <w:strike w:val="false"/>
          <w:dstrike w:val="false"/>
          <w:color w:val="000000"/>
          <w:position w:val="0"/>
          <w:sz w:val="20"/>
          <w:sz w:val="20"/>
          <w:szCs w:val="20"/>
          <w:u w:val="none"/>
          <w:shd w:fill="FFFFFF" w:val="clear"/>
          <w:vertAlign w:val="baseline"/>
        </w:rPr>
        <w:t xml:space="preserve">, inscrito(a) no CNPJ sob o n.º </w:t>
      </w:r>
      <w:r>
        <w:rPr>
          <w:rFonts w:eastAsia="Arial" w:cs="Arial" w:ascii="Arial" w:hAnsi="Arial"/>
          <w:b w:val="false"/>
          <w:i w:val="false"/>
          <w:caps w:val="false"/>
          <w:smallCaps w:val="false"/>
          <w:strike w:val="false"/>
          <w:dstrike w:val="false"/>
          <w:color w:val="000000"/>
          <w:position w:val="0"/>
          <w:sz w:val="20"/>
          <w:sz w:val="20"/>
          <w:szCs w:val="20"/>
          <w:u w:val="none"/>
          <w:shd w:fill="FFFF00" w:val="clear"/>
          <w:vertAlign w:val="baseline"/>
        </w:rPr>
        <w:t>XXXXXXXX</w:t>
      </w:r>
      <w:r>
        <w:rPr>
          <w:rFonts w:eastAsia="Arial" w:cs="Arial" w:ascii="Arial" w:hAnsi="Arial"/>
          <w:b w:val="false"/>
          <w:i w:val="false"/>
          <w:caps w:val="false"/>
          <w:smallCaps w:val="false"/>
          <w:strike w:val="false"/>
          <w:dstrike w:val="false"/>
          <w:color w:val="FF0000"/>
          <w:position w:val="0"/>
          <w:sz w:val="20"/>
          <w:sz w:val="20"/>
          <w:szCs w:val="20"/>
          <w:u w:val="none"/>
          <w:shd w:fill="FFFFFF" w:val="clear"/>
          <w:vertAlign w:val="baseline"/>
        </w:rPr>
        <w:t>, neste ato representado(a) pelo(a) [</w:t>
      </w:r>
      <w:r>
        <w:rPr>
          <w:rFonts w:eastAsia="Arial" w:cs="Arial" w:ascii="Arial" w:hAnsi="Arial"/>
          <w:b w:val="false"/>
          <w:i w:val="false"/>
          <w:caps w:val="false"/>
          <w:smallCaps w:val="false"/>
          <w:strike w:val="false"/>
          <w:dstrike w:val="false"/>
          <w:color w:val="000000"/>
          <w:position w:val="0"/>
          <w:sz w:val="20"/>
          <w:sz w:val="20"/>
          <w:szCs w:val="20"/>
          <w:u w:val="none"/>
          <w:shd w:fill="FFFF00" w:val="clear"/>
          <w:vertAlign w:val="baseline"/>
        </w:rPr>
        <w:t>CARGO E NOME DA AUTORIDADE</w:t>
      </w:r>
      <w:r>
        <w:rPr>
          <w:rFonts w:eastAsia="Arial" w:cs="Arial" w:ascii="Arial" w:hAnsi="Arial"/>
          <w:b w:val="false"/>
          <w:i w:val="false"/>
          <w:caps w:val="false"/>
          <w:smallCaps w:val="false"/>
          <w:strike w:val="false"/>
          <w:dstrike w:val="false"/>
          <w:color w:val="000000"/>
          <w:position w:val="0"/>
          <w:sz w:val="20"/>
          <w:sz w:val="20"/>
          <w:szCs w:val="20"/>
          <w:u w:val="none"/>
          <w:shd w:fill="FFFFFF" w:val="clear"/>
          <w:vertAlign w:val="baseline"/>
        </w:rPr>
        <w:t>],</w:t>
      </w:r>
      <w:r>
        <w:rPr>
          <w:rFonts w:eastAsia="Arial" w:cs="Arial" w:ascii="Arial" w:hAnsi="Arial"/>
          <w:b w:val="false"/>
          <w:i w:val="false"/>
          <w:caps w:val="false"/>
          <w:smallCaps w:val="false"/>
          <w:strike w:val="false"/>
          <w:dstrike w:val="false"/>
          <w:color w:val="FF0000"/>
          <w:position w:val="0"/>
          <w:sz w:val="20"/>
          <w:sz w:val="20"/>
          <w:szCs w:val="20"/>
          <w:u w:val="none"/>
          <w:shd w:fill="FFFFFF" w:val="clear"/>
          <w:vertAlign w:val="baseline"/>
        </w:rPr>
        <w:t xml:space="preserve"> nomeado pelo Decreto n.º</w:t>
      </w:r>
      <w:r>
        <w:rPr>
          <w:rFonts w:eastAsia="Arial" w:cs="Arial" w:ascii="Arial" w:hAnsi="Arial"/>
          <w:b w:val="false"/>
          <w:i w:val="false"/>
          <w:caps w:val="false"/>
          <w:smallCaps w:val="false"/>
          <w:strike w:val="false"/>
          <w:dstrike w:val="false"/>
          <w:color w:val="000000"/>
          <w:position w:val="0"/>
          <w:sz w:val="20"/>
          <w:sz w:val="20"/>
          <w:szCs w:val="20"/>
          <w:u w:val="none"/>
          <w:shd w:fill="FFFFFF" w:val="clear"/>
          <w:vertAlign w:val="baseline"/>
        </w:rPr>
        <w:t xml:space="preserve"> </w:t>
      </w:r>
      <w:r>
        <w:rPr>
          <w:rFonts w:eastAsia="Arial" w:cs="Arial" w:ascii="Arial" w:hAnsi="Arial"/>
          <w:b w:val="false"/>
          <w:i w:val="false"/>
          <w:caps w:val="false"/>
          <w:smallCaps w:val="false"/>
          <w:strike w:val="false"/>
          <w:dstrike w:val="false"/>
          <w:color w:val="000000"/>
          <w:position w:val="0"/>
          <w:sz w:val="20"/>
          <w:sz w:val="20"/>
          <w:szCs w:val="20"/>
          <w:u w:val="none"/>
          <w:shd w:fill="FFFF00" w:val="clear"/>
          <w:vertAlign w:val="baseline"/>
        </w:rPr>
        <w:t>XXXXXXXX</w:t>
      </w:r>
      <w:r>
        <w:rPr>
          <w:rFonts w:eastAsia="Arial" w:cs="Arial" w:ascii="Arial" w:hAnsi="Arial"/>
          <w:b w:val="false"/>
          <w:i w:val="false"/>
          <w:caps w:val="false"/>
          <w:smallCaps w:val="false"/>
          <w:strike w:val="false"/>
          <w:dstrike w:val="false"/>
          <w:color w:val="000000"/>
          <w:position w:val="0"/>
          <w:sz w:val="20"/>
          <w:sz w:val="20"/>
          <w:szCs w:val="20"/>
          <w:u w:val="none"/>
          <w:shd w:fill="FFFFFF" w:val="clear"/>
          <w:vertAlign w:val="baseline"/>
        </w:rPr>
        <w:t xml:space="preserve">, inscrito(a) no CPF sob o n.º </w:t>
      </w:r>
      <w:r>
        <w:rPr>
          <w:rFonts w:eastAsia="Arial" w:cs="Arial" w:ascii="Arial" w:hAnsi="Arial"/>
          <w:b w:val="false"/>
          <w:i w:val="false"/>
          <w:caps w:val="false"/>
          <w:smallCaps w:val="false"/>
          <w:strike w:val="false"/>
          <w:dstrike w:val="false"/>
          <w:color w:val="000000"/>
          <w:position w:val="0"/>
          <w:sz w:val="20"/>
          <w:sz w:val="20"/>
          <w:szCs w:val="20"/>
          <w:u w:val="none"/>
          <w:shd w:fill="FFFF00" w:val="clear"/>
          <w:vertAlign w:val="baseline"/>
        </w:rPr>
        <w:t>XXXXXXXX</w:t>
      </w:r>
      <w:r>
        <w:rPr>
          <w:rFonts w:eastAsia="Arial" w:cs="Arial" w:ascii="Arial" w:hAnsi="Arial"/>
          <w:b w:val="false"/>
          <w:i w:val="false"/>
          <w:caps w:val="false"/>
          <w:smallCaps w:val="false"/>
          <w:strike w:val="false"/>
          <w:dstrike w:val="false"/>
          <w:color w:val="000000"/>
          <w:position w:val="0"/>
          <w:sz w:val="20"/>
          <w:sz w:val="20"/>
          <w:szCs w:val="20"/>
          <w:u w:val="none"/>
          <w:shd w:fill="FFFFFF" w:val="clear"/>
          <w:vertAlign w:val="baseline"/>
        </w:rPr>
        <w:t xml:space="preserve">, portador da carteira de identidade n.º </w:t>
      </w:r>
      <w:r>
        <w:rPr>
          <w:rFonts w:eastAsia="Arial" w:cs="Arial" w:ascii="Arial" w:hAnsi="Arial"/>
          <w:b w:val="false"/>
          <w:i w:val="false"/>
          <w:caps w:val="false"/>
          <w:smallCaps w:val="false"/>
          <w:strike w:val="false"/>
          <w:dstrike w:val="false"/>
          <w:color w:val="000000"/>
          <w:position w:val="0"/>
          <w:sz w:val="20"/>
          <w:sz w:val="20"/>
          <w:szCs w:val="20"/>
          <w:u w:val="none"/>
          <w:shd w:fill="FFFF00" w:val="clear"/>
          <w:vertAlign w:val="baseline"/>
        </w:rPr>
        <w:t>XXXXXXXX</w:t>
      </w:r>
      <w:r>
        <w:rPr>
          <w:rFonts w:eastAsia="Arial" w:cs="Arial" w:ascii="Arial" w:hAnsi="Arial"/>
          <w:b w:val="false"/>
          <w:i w:val="false"/>
          <w:caps w:val="false"/>
          <w:smallCaps w:val="false"/>
          <w:strike w:val="false"/>
          <w:dstrike w:val="false"/>
          <w:color w:val="000000"/>
          <w:position w:val="0"/>
          <w:sz w:val="20"/>
          <w:sz w:val="20"/>
          <w:szCs w:val="20"/>
          <w:u w:val="none"/>
          <w:shd w:fill="FFFFFF" w:val="clear"/>
          <w:vertAlign w:val="baseline"/>
        </w:rPr>
        <w:t>.</w:t>
      </w:r>
    </w:p>
    <w:p>
      <w:pPr>
        <w:pStyle w:val="Normal"/>
        <w:keepNext w:val="false"/>
        <w:keepLines w:val="false"/>
        <w:pageBreakBefore w:val="false"/>
        <w:widowControl/>
        <w:shd w:val="clear" w:fill="FFFFFF"/>
        <w:spacing w:lineRule="auto" w:line="240" w:before="57" w:after="57"/>
        <w:ind w:hanging="0" w:start="27" w:end="0"/>
        <w:jc w:val="both"/>
        <w:rPr>
          <w:rFonts w:ascii="Arial" w:hAnsi="Arial" w:eastAsia="Arial" w:cs="Arial"/>
          <w:b w:val="false"/>
          <w:i w:val="false"/>
          <w:i w:val="false"/>
          <w:caps w:val="false"/>
          <w:smallCaps w:val="false"/>
          <w:strike w:val="false"/>
          <w:dstrike w:val="false"/>
          <w:color w:val="FF0000"/>
          <w:position w:val="0"/>
          <w:sz w:val="20"/>
          <w:sz w:val="20"/>
          <w:szCs w:val="20"/>
          <w:u w:val="none"/>
          <w:vertAlign w:val="baseline"/>
        </w:rPr>
      </w:pPr>
      <w:r>
        <w:rPr>
          <w:rFonts w:eastAsia="Arial" w:cs="Arial" w:ascii="Arial" w:hAnsi="Arial"/>
          <w:b w:val="false"/>
          <w:i w:val="false"/>
          <w:caps w:val="false"/>
          <w:smallCaps w:val="false"/>
          <w:strike w:val="false"/>
          <w:dstrike w:val="false"/>
          <w:color w:val="FF0000"/>
          <w:position w:val="0"/>
          <w:sz w:val="20"/>
          <w:sz w:val="20"/>
          <w:szCs w:val="20"/>
          <w:u w:val="none"/>
          <w:vertAlign w:val="baseline"/>
        </w:rPr>
      </w:r>
    </w:p>
    <w:p>
      <w:pPr>
        <w:pStyle w:val="Normal"/>
        <w:keepNext w:val="false"/>
        <w:keepLines w:val="false"/>
        <w:pageBreakBefore w:val="false"/>
        <w:widowControl w:val="false"/>
        <w:shd w:val="clear" w:fill="FFFFFF"/>
        <w:tabs>
          <w:tab w:val="clear" w:pos="720"/>
          <w:tab w:val="left" w:pos="27" w:leader="none"/>
        </w:tabs>
        <w:spacing w:lineRule="auto" w:line="240" w:before="57" w:after="57"/>
        <w:ind w:hanging="0" w:start="27" w:end="0"/>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u w:val="none"/>
          <w:vertAlign w:val="baseline"/>
        </w:rPr>
        <w:t>CONTRATADO(A)</w:t>
      </w:r>
      <w:r>
        <w:rPr>
          <w:rFonts w:eastAsia="Arial" w:cs="Arial" w:ascii="Arial" w:hAnsi="Arial"/>
          <w:b w:val="false"/>
          <w:i w:val="false"/>
          <w:caps w:val="false"/>
          <w:smallCaps w:val="false"/>
          <w:strike w:val="false"/>
          <w:dstrike w:val="false"/>
          <w:color w:val="000000"/>
          <w:position w:val="0"/>
          <w:sz w:val="20"/>
          <w:sz w:val="20"/>
          <w:szCs w:val="20"/>
          <w:u w:val="none"/>
          <w:vertAlign w:val="baseline"/>
        </w:rPr>
        <w:t>: [</w:t>
      </w:r>
      <w:r>
        <w:rPr>
          <w:rFonts w:eastAsia="Arial" w:cs="Arial" w:ascii="Arial" w:hAnsi="Arial"/>
          <w:b w:val="false"/>
          <w:i w:val="false"/>
          <w:caps w:val="false"/>
          <w:smallCaps w:val="false"/>
          <w:strike w:val="false"/>
          <w:dstrike w:val="false"/>
          <w:color w:val="000000"/>
          <w:position w:val="0"/>
          <w:sz w:val="20"/>
          <w:sz w:val="20"/>
          <w:szCs w:val="20"/>
          <w:u w:val="none"/>
          <w:shd w:fill="FFFF00" w:val="clear"/>
          <w:vertAlign w:val="baseline"/>
        </w:rPr>
        <w:t>NOME</w:t>
      </w:r>
      <w:r>
        <w:rPr>
          <w:rFonts w:eastAsia="Arial" w:cs="Arial" w:ascii="Arial" w:hAnsi="Arial"/>
          <w:b w:val="false"/>
          <w:i w:val="false"/>
          <w:caps w:val="false"/>
          <w:smallCaps w:val="false"/>
          <w:strike w:val="false"/>
          <w:dstrike w:val="false"/>
          <w:color w:val="000000"/>
          <w:position w:val="0"/>
          <w:sz w:val="20"/>
          <w:sz w:val="20"/>
          <w:szCs w:val="20"/>
          <w:u w:val="none"/>
          <w:vertAlign w:val="baseline"/>
        </w:rPr>
        <w:t xml:space="preserve">], inscrito no CNPJ/CPF sob o n.º </w:t>
      </w:r>
      <w:r>
        <w:rPr>
          <w:rFonts w:eastAsia="Arial" w:cs="Arial" w:ascii="Arial" w:hAnsi="Arial"/>
          <w:b w:val="false"/>
          <w:i w:val="false"/>
          <w:caps w:val="false"/>
          <w:smallCaps w:val="false"/>
          <w:strike w:val="false"/>
          <w:dstrike w:val="false"/>
          <w:color w:val="000000"/>
          <w:position w:val="0"/>
          <w:sz w:val="20"/>
          <w:sz w:val="20"/>
          <w:szCs w:val="20"/>
          <w:u w:val="none"/>
          <w:shd w:fill="FFFF00" w:val="clear"/>
          <w:vertAlign w:val="baseline"/>
        </w:rPr>
        <w:t>XXXXXXXX</w:t>
      </w:r>
      <w:r>
        <w:rPr>
          <w:rFonts w:eastAsia="Arial" w:cs="Arial" w:ascii="Arial" w:hAnsi="Arial"/>
          <w:b w:val="false"/>
          <w:i w:val="false"/>
          <w:caps w:val="false"/>
          <w:smallCaps w:val="false"/>
          <w:strike w:val="false"/>
          <w:dstrike w:val="false"/>
          <w:color w:val="000000"/>
          <w:position w:val="0"/>
          <w:sz w:val="20"/>
          <w:sz w:val="20"/>
          <w:szCs w:val="20"/>
          <w:u w:val="none"/>
          <w:vertAlign w:val="baseline"/>
        </w:rPr>
        <w:t xml:space="preserve">, com sede no(a) </w:t>
      </w:r>
      <w:r>
        <w:rPr>
          <w:rFonts w:eastAsia="Arial" w:cs="Arial" w:ascii="Arial" w:hAnsi="Arial"/>
          <w:b w:val="false"/>
          <w:i w:val="false"/>
          <w:caps w:val="false"/>
          <w:smallCaps w:val="false"/>
          <w:strike w:val="false"/>
          <w:dstrike w:val="false"/>
          <w:color w:val="000000"/>
          <w:position w:val="0"/>
          <w:sz w:val="20"/>
          <w:sz w:val="20"/>
          <w:szCs w:val="20"/>
          <w:u w:val="none"/>
          <w:shd w:fill="FFFF00" w:val="clear"/>
          <w:vertAlign w:val="baseline"/>
        </w:rPr>
        <w:t>XXXXXXXX</w:t>
      </w:r>
      <w:r>
        <w:rPr>
          <w:rFonts w:eastAsia="Arial" w:cs="Arial" w:ascii="Arial" w:hAnsi="Arial"/>
          <w:b w:val="false"/>
          <w:i w:val="false"/>
          <w:caps w:val="false"/>
          <w:smallCaps w:val="false"/>
          <w:strike w:val="false"/>
          <w:dstrike w:val="false"/>
          <w:color w:val="000000"/>
          <w:position w:val="0"/>
          <w:sz w:val="20"/>
          <w:sz w:val="20"/>
          <w:szCs w:val="20"/>
          <w:u w:val="none"/>
          <w:vertAlign w:val="baseline"/>
        </w:rPr>
        <w:t>, neste ato representado por [</w:t>
      </w:r>
      <w:r>
        <w:rPr>
          <w:rFonts w:eastAsia="Arial" w:cs="Arial" w:ascii="Arial" w:hAnsi="Arial"/>
          <w:b w:val="false"/>
          <w:i w:val="false"/>
          <w:caps w:val="false"/>
          <w:smallCaps w:val="false"/>
          <w:strike w:val="false"/>
          <w:dstrike w:val="false"/>
          <w:color w:val="000000"/>
          <w:position w:val="0"/>
          <w:sz w:val="20"/>
          <w:sz w:val="20"/>
          <w:szCs w:val="20"/>
          <w:u w:val="none"/>
          <w:shd w:fill="FFFF00" w:val="clear"/>
          <w:vertAlign w:val="baseline"/>
        </w:rPr>
        <w:t>NOME E QUALIFICAÇÃO</w:t>
      </w:r>
      <w:r>
        <w:rPr>
          <w:rFonts w:eastAsia="Arial" w:cs="Arial" w:ascii="Arial" w:hAnsi="Arial"/>
          <w:b w:val="false"/>
          <w:i w:val="false"/>
          <w:caps w:val="false"/>
          <w:smallCaps w:val="false"/>
          <w:strike w:val="false"/>
          <w:dstrike w:val="false"/>
          <w:color w:val="000000"/>
          <w:position w:val="0"/>
          <w:sz w:val="20"/>
          <w:sz w:val="20"/>
          <w:szCs w:val="20"/>
          <w:u w:val="none"/>
          <w:vertAlign w:val="baseline"/>
        </w:rPr>
        <w:t xml:space="preserve">], inscrito(a) no CPF sob o n.º </w:t>
      </w:r>
      <w:r>
        <w:rPr>
          <w:rFonts w:eastAsia="Arial" w:cs="Arial" w:ascii="Arial" w:hAnsi="Arial"/>
          <w:b w:val="false"/>
          <w:i w:val="false"/>
          <w:caps w:val="false"/>
          <w:smallCaps w:val="false"/>
          <w:strike w:val="false"/>
          <w:dstrike w:val="false"/>
          <w:color w:val="000000"/>
          <w:position w:val="0"/>
          <w:sz w:val="20"/>
          <w:sz w:val="20"/>
          <w:szCs w:val="20"/>
          <w:u w:val="none"/>
          <w:shd w:fill="FFFF00" w:val="clear"/>
          <w:vertAlign w:val="baseline"/>
        </w:rPr>
        <w:t>XXXXXXXX</w:t>
      </w:r>
      <w:r>
        <w:rPr>
          <w:rFonts w:eastAsia="Arial" w:cs="Arial" w:ascii="Arial" w:hAnsi="Arial"/>
          <w:b w:val="false"/>
          <w:i w:val="false"/>
          <w:caps w:val="false"/>
          <w:smallCaps w:val="false"/>
          <w:strike w:val="false"/>
          <w:dstrike w:val="false"/>
          <w:color w:val="000000"/>
          <w:position w:val="0"/>
          <w:sz w:val="20"/>
          <w:sz w:val="20"/>
          <w:szCs w:val="20"/>
          <w:u w:val="none"/>
          <w:vertAlign w:val="baseline"/>
        </w:rPr>
        <w:t xml:space="preserve">, portador da carteira de identidade n.º </w:t>
      </w:r>
      <w:r>
        <w:rPr>
          <w:rFonts w:eastAsia="Arial" w:cs="Arial" w:ascii="Arial" w:hAnsi="Arial"/>
          <w:b w:val="false"/>
          <w:i w:val="false"/>
          <w:caps w:val="false"/>
          <w:smallCaps w:val="false"/>
          <w:strike w:val="false"/>
          <w:dstrike w:val="false"/>
          <w:color w:val="000000"/>
          <w:position w:val="0"/>
          <w:sz w:val="20"/>
          <w:sz w:val="20"/>
          <w:szCs w:val="20"/>
          <w:u w:val="none"/>
          <w:shd w:fill="FFFF00" w:val="clear"/>
          <w:vertAlign w:val="baseline"/>
        </w:rPr>
        <w:t>XXXXXXXX</w:t>
      </w:r>
      <w:r>
        <w:rPr>
          <w:rFonts w:eastAsia="Arial" w:cs="Arial" w:ascii="Arial" w:hAnsi="Arial"/>
          <w:b w:val="false"/>
          <w:i w:val="false"/>
          <w:caps w:val="false"/>
          <w:smallCaps w:val="false"/>
          <w:strike w:val="false"/>
          <w:dstrike w:val="false"/>
          <w:color w:val="000000"/>
          <w:position w:val="0"/>
          <w:sz w:val="20"/>
          <w:sz w:val="20"/>
          <w:szCs w:val="20"/>
          <w:u w:val="none"/>
          <w:vertAlign w:val="baseline"/>
        </w:rPr>
        <w:t xml:space="preserve">, residente e domiciliado no(a) </w:t>
      </w:r>
      <w:r>
        <w:rPr>
          <w:rFonts w:eastAsia="Arial" w:cs="Arial" w:ascii="Arial" w:hAnsi="Arial"/>
          <w:b w:val="false"/>
          <w:i w:val="false"/>
          <w:caps w:val="false"/>
          <w:smallCaps w:val="false"/>
          <w:strike w:val="false"/>
          <w:dstrike w:val="false"/>
          <w:color w:val="000000"/>
          <w:position w:val="0"/>
          <w:sz w:val="20"/>
          <w:sz w:val="20"/>
          <w:szCs w:val="20"/>
          <w:u w:val="none"/>
          <w:shd w:fill="FFFF00" w:val="clear"/>
          <w:vertAlign w:val="baseline"/>
        </w:rPr>
        <w:t>XXXXXXXX</w:t>
      </w:r>
      <w:r>
        <w:rPr>
          <w:rFonts w:eastAsia="Arial" w:cs="Arial" w:ascii="Arial" w:hAnsi="Arial"/>
          <w:b w:val="false"/>
          <w:i w:val="false"/>
          <w:caps w:val="false"/>
          <w:smallCaps w:val="false"/>
          <w:strike w:val="false"/>
          <w:dstrike w:val="false"/>
          <w:color w:val="000000"/>
          <w:position w:val="0"/>
          <w:sz w:val="20"/>
          <w:sz w:val="20"/>
          <w:szCs w:val="20"/>
          <w:u w:val="none"/>
          <w:vertAlign w:val="baseline"/>
        </w:rPr>
        <w:t xml:space="preserve">, e-mail </w:t>
      </w:r>
      <w:r>
        <w:rPr>
          <w:rFonts w:eastAsia="Arial" w:cs="Arial" w:ascii="Arial" w:hAnsi="Arial"/>
          <w:b w:val="false"/>
          <w:i w:val="false"/>
          <w:caps w:val="false"/>
          <w:smallCaps w:val="false"/>
          <w:strike w:val="false"/>
          <w:dstrike w:val="false"/>
          <w:color w:val="000000"/>
          <w:position w:val="0"/>
          <w:sz w:val="20"/>
          <w:sz w:val="20"/>
          <w:szCs w:val="20"/>
          <w:u w:val="none"/>
          <w:shd w:fill="FFFF00" w:val="clear"/>
          <w:vertAlign w:val="baseline"/>
        </w:rPr>
        <w:t>XXXXXXXX</w:t>
      </w:r>
      <w:r>
        <w:rPr>
          <w:rFonts w:eastAsia="Arial" w:cs="Arial" w:ascii="Arial" w:hAnsi="Arial"/>
          <w:b w:val="false"/>
          <w:i w:val="false"/>
          <w:caps w:val="false"/>
          <w:smallCaps w:val="false"/>
          <w:strike w:val="false"/>
          <w:dstrike w:val="false"/>
          <w:color w:val="000000"/>
          <w:position w:val="0"/>
          <w:sz w:val="20"/>
          <w:sz w:val="20"/>
          <w:szCs w:val="20"/>
          <w:u w:val="none"/>
          <w:vertAlign w:val="baseline"/>
        </w:rPr>
        <w:t xml:space="preserve"> e telefone </w:t>
      </w:r>
      <w:r>
        <w:rPr>
          <w:rFonts w:eastAsia="Arial" w:cs="Arial" w:ascii="Arial" w:hAnsi="Arial"/>
          <w:b w:val="false"/>
          <w:i w:val="false"/>
          <w:caps w:val="false"/>
          <w:smallCaps w:val="false"/>
          <w:strike w:val="false"/>
          <w:dstrike w:val="false"/>
          <w:color w:val="000000"/>
          <w:position w:val="0"/>
          <w:sz w:val="20"/>
          <w:sz w:val="20"/>
          <w:szCs w:val="20"/>
          <w:u w:val="none"/>
          <w:shd w:fill="FFFF00" w:val="clear"/>
          <w:vertAlign w:val="baseline"/>
        </w:rPr>
        <w:t>XXXXXXXX</w:t>
      </w:r>
      <w:r>
        <w:rPr>
          <w:rFonts w:eastAsia="Arial" w:cs="Arial" w:ascii="Arial" w:hAnsi="Arial"/>
          <w:b w:val="false"/>
          <w:i w:val="false"/>
          <w:caps w:val="false"/>
          <w:smallCaps w:val="false"/>
          <w:strike w:val="false"/>
          <w:dstrike w:val="false"/>
          <w:color w:val="000000"/>
          <w:position w:val="0"/>
          <w:sz w:val="20"/>
          <w:sz w:val="20"/>
          <w:szCs w:val="20"/>
          <w:u w:val="none"/>
          <w:vertAlign w:val="baseline"/>
        </w:rPr>
        <w:t>.</w:t>
      </w:r>
    </w:p>
    <w:p>
      <w:pPr>
        <w:pStyle w:val="Normal"/>
        <w:widowControl w:val="false"/>
        <w:shd w:val="clear" w:fill="FFFFFF"/>
        <w:tabs>
          <w:tab w:val="clear" w:pos="720"/>
          <w:tab w:val="left" w:pos="0" w:leader="none"/>
        </w:tabs>
        <w:spacing w:lineRule="auto" w:line="240" w:before="57" w:after="0"/>
        <w:rPr>
          <w:rFonts w:ascii="Arial" w:hAnsi="Arial"/>
          <w:sz w:val="20"/>
          <w:szCs w:val="20"/>
        </w:rPr>
      </w:pPr>
      <w:r>
        <w:rPr>
          <w:rFonts w:eastAsia="Arial" w:cs="Arial" w:ascii="Arial" w:hAnsi="Arial"/>
          <w:b w:val="false"/>
          <w:i w:val="false"/>
          <w:caps w:val="false"/>
          <w:smallCaps w:val="false"/>
          <w:strike w:val="false"/>
          <w:dstrike w:val="false"/>
          <w:position w:val="0"/>
          <w:sz w:val="20"/>
          <w:sz w:val="20"/>
          <w:szCs w:val="20"/>
          <w:vertAlign w:val="baseline"/>
        </w:rPr>
        <w:t>O pr</w:t>
      </w: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esente Contrato será regido pela Lei Federal n.º 14.133, de 1º de abril de 2021, pelo Decreto n.º 10.086, de 17 de janeiro 2022, pela Lei Federal n.º 9.605 de 12 de fevereiro de 1998; pelo Decreto Estadual n.º 4.889, de 31 de maio de 2005; pela Resolução do CONAMA n.º 307 de 5 de julho de 2002, pela Concorrência n.º 0000/202_ GMS </w:t>
      </w:r>
      <w:r>
        <w:rPr>
          <w:rFonts w:eastAsia="Arial" w:cs="Arial" w:ascii="Arial" w:hAnsi="Arial"/>
          <w:b w:val="false"/>
          <w:i w:val="false"/>
          <w:caps w:val="false"/>
          <w:smallCaps w:val="false"/>
          <w:strike w:val="false"/>
          <w:dstrike w:val="false"/>
          <w:color w:val="000000"/>
          <w:position w:val="0"/>
          <w:sz w:val="20"/>
          <w:sz w:val="20"/>
          <w:szCs w:val="20"/>
          <w:shd w:fill="FFFF00" w:val="clear"/>
          <w:vertAlign w:val="baseline"/>
        </w:rPr>
        <w:t>(protocolo n.º 00.000.000-0)</w:t>
      </w: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 do procedimento licitatório que originou o presente instrumento, com todos os seus anexos, pela proposta do licitante vencedor, e pelas cláusulas e condições seguintes:</w:t>
      </w:r>
    </w:p>
    <w:p>
      <w:pPr>
        <w:pStyle w:val="Normal"/>
        <w:widowControl w:val="false"/>
        <w:shd w:val="clear" w:fill="FFFFFF"/>
        <w:tabs>
          <w:tab w:val="clear" w:pos="720"/>
          <w:tab w:val="left" w:pos="0" w:leader="none"/>
        </w:tabs>
        <w:spacing w:lineRule="auto" w:line="240" w:before="57" w:after="57"/>
        <w:rPr>
          <w:rFonts w:ascii="Arial" w:hAnsi="Arial" w:eastAsia="Arial" w:cs="Arial"/>
          <w:color w:val="000000"/>
          <w:position w:val="0"/>
          <w:sz w:val="20"/>
          <w:sz w:val="20"/>
          <w:szCs w:val="20"/>
          <w:vertAlign w:val="baseline"/>
        </w:rPr>
      </w:pPr>
      <w:r>
        <w:rPr>
          <w:rFonts w:eastAsia="Arial" w:cs="Arial" w:ascii="Arial" w:hAnsi="Arial"/>
          <w:color w:val="000000"/>
          <w:position w:val="0"/>
          <w:sz w:val="20"/>
          <w:sz w:val="20"/>
          <w:szCs w:val="20"/>
          <w:vertAlign w:val="baseline"/>
        </w:rPr>
      </w:r>
    </w:p>
    <w:p>
      <w:pPr>
        <w:pStyle w:val="Normal"/>
        <w:widowControl w:val="false"/>
        <w:shd w:val="clear" w:fill="FFFFFF"/>
        <w:tabs>
          <w:tab w:val="clear" w:pos="720"/>
          <w:tab w:val="left" w:pos="-7200" w:leader="none"/>
        </w:tabs>
        <w:spacing w:lineRule="auto" w:line="240" w:before="57" w:after="57"/>
        <w:rPr>
          <w:rFonts w:ascii="Arial" w:hAnsi="Arial" w:eastAsia="Arial" w:cs="Arial"/>
          <w:b/>
          <w:i w:val="false"/>
          <w:i w:val="false"/>
          <w:caps w:val="false"/>
          <w:smallCaps w:val="false"/>
          <w:strike w:val="false"/>
          <w:dstrike w:val="false"/>
          <w:color w:val="000000"/>
          <w:position w:val="0"/>
          <w:sz w:val="20"/>
          <w:sz w:val="20"/>
          <w:szCs w:val="20"/>
          <w:vertAlign w:val="baseline"/>
        </w:rPr>
      </w:pPr>
      <w:r>
        <w:rPr>
          <w:rFonts w:eastAsia="Arial" w:cs="Arial" w:ascii="Arial" w:hAnsi="Arial"/>
          <w:b/>
          <w:i w:val="false"/>
          <w:caps w:val="false"/>
          <w:smallCaps w:val="false"/>
          <w:strike w:val="false"/>
          <w:dstrike w:val="false"/>
          <w:color w:val="000000"/>
          <w:position w:val="0"/>
          <w:sz w:val="20"/>
          <w:sz w:val="20"/>
          <w:szCs w:val="20"/>
          <w:vertAlign w:val="baseline"/>
        </w:rPr>
        <w:t>1. CLÁUSULA PRIMEIRA – DO OBJETO</w:t>
      </w:r>
    </w:p>
    <w:p>
      <w:pPr>
        <w:pStyle w:val="Normal"/>
        <w:widowControl w:val="false"/>
        <w:shd w:val="clear" w:fill="FFFFFF"/>
        <w:tabs>
          <w:tab w:val="clear" w:pos="720"/>
          <w:tab w:val="left" w:pos="0" w:leader="none"/>
        </w:tabs>
        <w:spacing w:lineRule="auto" w:line="240" w:before="57" w:after="0"/>
        <w:rPr>
          <w:rFonts w:ascii="Arial" w:hAnsi="Arial" w:eastAsia="Arial" w:cs="Arial"/>
          <w:b/>
          <w:color w:val="FF0000"/>
          <w:position w:val="0"/>
          <w:sz w:val="20"/>
          <w:sz w:val="20"/>
          <w:szCs w:val="20"/>
          <w:vertAlign w:val="baseline"/>
        </w:rPr>
      </w:pPr>
      <w:r>
        <w:rPr>
          <w:rFonts w:eastAsia="Arial" w:cs="Arial" w:ascii="Arial" w:hAnsi="Arial"/>
          <w:b/>
          <w:color w:val="FF0000"/>
          <w:position w:val="0"/>
          <w:sz w:val="20"/>
          <w:sz w:val="20"/>
          <w:szCs w:val="20"/>
          <w:vertAlign w:val="baseline"/>
        </w:rPr>
      </w:r>
    </w:p>
    <w:tbl>
      <w:tblPr>
        <w:tblW w:w="9075" w:type="dxa"/>
        <w:jc w:val="start"/>
        <w:tblInd w:w="-60" w:type="dxa"/>
        <w:tblLayout w:type="fixed"/>
        <w:tblCellMar>
          <w:top w:w="0" w:type="dxa"/>
          <w:start w:w="108" w:type="dxa"/>
          <w:bottom w:w="0" w:type="dxa"/>
          <w:end w:w="108" w:type="dxa"/>
        </w:tblCellMar>
      </w:tblPr>
      <w:tblGrid>
        <w:gridCol w:w="9075"/>
      </w:tblGrid>
      <w:tr>
        <w:trPr/>
        <w:tc>
          <w:tcPr>
            <w:tcW w:w="9075" w:type="dxa"/>
            <w:tcBorders>
              <w:top w:val="single" w:sz="4" w:space="0" w:color="000000"/>
              <w:start w:val="single" w:sz="4" w:space="0" w:color="000000"/>
              <w:bottom w:val="single" w:sz="4" w:space="0" w:color="000000"/>
              <w:end w:val="single" w:sz="4" w:space="0" w:color="000000"/>
            </w:tcBorders>
          </w:tcPr>
          <w:p>
            <w:pPr>
              <w:pStyle w:val="Normal"/>
              <w:shd w:val="clear" w:fill="FFFF00"/>
              <w:spacing w:lineRule="auto" w:line="240" w:before="0" w:after="0"/>
              <w:ind w:hanging="0" w:start="0" w:end="0"/>
              <w:jc w:val="both"/>
              <w:rPr>
                <w:rFonts w:ascii="Arial" w:hAnsi="Arial" w:eastAsia="Arial" w:cs="Arial"/>
                <w:b/>
                <w:i w:val="false"/>
                <w:i w:val="false"/>
                <w:caps w:val="false"/>
                <w:smallCaps w:val="false"/>
                <w:strike w:val="false"/>
                <w:dstrike w:val="false"/>
                <w:position w:val="0"/>
                <w:sz w:val="20"/>
                <w:sz w:val="20"/>
                <w:szCs w:val="20"/>
                <w:vertAlign w:val="baseline"/>
              </w:rPr>
            </w:pPr>
            <w:r>
              <w:rPr>
                <w:rFonts w:eastAsia="Arial" w:cs="Arial" w:ascii="Arial" w:hAnsi="Arial"/>
                <w:b/>
                <w:i w:val="false"/>
                <w:caps w:val="false"/>
                <w:smallCaps w:val="false"/>
                <w:strike w:val="false"/>
                <w:dstrike w:val="false"/>
                <w:position w:val="0"/>
                <w:sz w:val="20"/>
                <w:sz w:val="20"/>
                <w:szCs w:val="20"/>
                <w:vertAlign w:val="baseline"/>
              </w:rPr>
              <w:t xml:space="preserve">Nota explicativa </w:t>
            </w:r>
            <w:r>
              <w:rPr>
                <w:rFonts w:eastAsia="Arial" w:cs="Arial" w:ascii="Arial" w:hAnsi="Arial"/>
                <w:b/>
                <w:i w:val="false"/>
                <w:caps w:val="false"/>
                <w:smallCaps w:val="false"/>
                <w:strike w:val="false"/>
                <w:dstrike w:val="false"/>
                <w:position w:val="0"/>
                <w:sz w:val="20"/>
                <w:sz w:val="20"/>
                <w:szCs w:val="20"/>
                <w:vertAlign w:val="baseline"/>
              </w:rPr>
              <w:fldChar w:fldCharType="begin"/>
            </w:r>
            <w:r>
              <w:rPr>
                <w:smallCaps w:val="false"/>
                <w:caps w:val="false"/>
                <w:dstrike w:val="false"/>
                <w:strike w:val="false"/>
                <w:vertAlign w:val="baseline"/>
                <w:position w:val="0"/>
                <w:sz w:val="20"/>
                <w:sz w:val="20"/>
                <w:i w:val="false"/>
                <w:b/>
                <w:szCs w:val="20"/>
                <w:rFonts w:eastAsia="Arial" w:cs="Arial" w:ascii="Arial" w:hAnsi="Arial"/>
              </w:rPr>
              <w:instrText xml:space="preserve"> SEQ Desenho \* ARABIC </w:instrText>
            </w:r>
            <w:r>
              <w:rPr>
                <w:smallCaps w:val="false"/>
                <w:caps w:val="false"/>
                <w:dstrike w:val="false"/>
                <w:strike w:val="false"/>
                <w:vertAlign w:val="baseline"/>
                <w:position w:val="0"/>
                <w:sz w:val="20"/>
                <w:sz w:val="20"/>
                <w:i w:val="false"/>
                <w:b/>
                <w:szCs w:val="20"/>
                <w:rFonts w:eastAsia="Arial" w:cs="Arial" w:ascii="Arial" w:hAnsi="Arial"/>
              </w:rPr>
              <w:fldChar w:fldCharType="separate"/>
            </w:r>
            <w:r>
              <w:rPr>
                <w:smallCaps w:val="false"/>
                <w:caps w:val="false"/>
                <w:dstrike w:val="false"/>
                <w:strike w:val="false"/>
                <w:vertAlign w:val="baseline"/>
                <w:position w:val="0"/>
                <w:sz w:val="20"/>
                <w:sz w:val="20"/>
                <w:i w:val="false"/>
                <w:b/>
                <w:szCs w:val="20"/>
                <w:rFonts w:eastAsia="Arial" w:cs="Arial" w:ascii="Arial" w:hAnsi="Arial"/>
              </w:rPr>
              <w:t>25</w:t>
            </w:r>
            <w:r>
              <w:rPr>
                <w:smallCaps w:val="false"/>
                <w:caps w:val="false"/>
                <w:dstrike w:val="false"/>
                <w:strike w:val="false"/>
                <w:vertAlign w:val="baseline"/>
                <w:position w:val="0"/>
                <w:sz w:val="20"/>
                <w:sz w:val="20"/>
                <w:i w:val="false"/>
                <w:b/>
                <w:szCs w:val="20"/>
                <w:rFonts w:eastAsia="Arial" w:cs="Arial" w:ascii="Arial" w:hAnsi="Arial"/>
              </w:rPr>
              <w:fldChar w:fldCharType="end"/>
            </w:r>
            <w:r>
              <w:rPr>
                <w:rFonts w:eastAsia="Arial" w:cs="Arial" w:ascii="Arial" w:hAnsi="Arial"/>
                <w:b/>
                <w:i w:val="false"/>
                <w:caps w:val="false"/>
                <w:smallCaps w:val="false"/>
                <w:strike w:val="false"/>
                <w:dstrike w:val="false"/>
                <w:position w:val="0"/>
                <w:sz w:val="20"/>
                <w:sz w:val="20"/>
                <w:szCs w:val="20"/>
                <w:vertAlign w:val="baseline"/>
              </w:rPr>
              <w:t>:</w:t>
            </w:r>
          </w:p>
          <w:p>
            <w:pPr>
              <w:pStyle w:val="Normal"/>
              <w:shd w:val="clear" w:fill="FFFF00"/>
              <w:spacing w:lineRule="auto" w:line="240" w:before="0" w:after="57"/>
              <w:ind w:firstLine="9" w:start="-9" w:end="0"/>
              <w:jc w:val="both"/>
              <w:rPr>
                <w:rFonts w:ascii="Arial" w:hAnsi="Arial" w:eastAsia="Arial" w:cs="Arial"/>
                <w:b/>
                <w:i w:val="false"/>
                <w:i w:val="false"/>
                <w:caps w:val="false"/>
                <w:smallCaps w:val="false"/>
                <w:strike w:val="false"/>
                <w:dstrike w:val="false"/>
                <w:color w:val="000000"/>
                <w:position w:val="0"/>
                <w:sz w:val="20"/>
                <w:sz w:val="20"/>
                <w:szCs w:val="20"/>
                <w:vertAlign w:val="baseline"/>
              </w:rPr>
            </w:pPr>
            <w:r>
              <w:rPr>
                <w:rFonts w:eastAsia="Arial" w:cs="Arial" w:ascii="Arial" w:hAnsi="Arial"/>
                <w:b/>
                <w:i w:val="false"/>
                <w:caps w:val="false"/>
                <w:smallCaps w:val="false"/>
                <w:strike w:val="false"/>
                <w:dstrike w:val="false"/>
                <w:color w:val="000000"/>
                <w:position w:val="0"/>
                <w:sz w:val="20"/>
                <w:sz w:val="20"/>
                <w:szCs w:val="20"/>
                <w:vertAlign w:val="baseline"/>
              </w:rPr>
              <w:t>(Obs. As notas explicativas são meramente orientativas. Portanto, devem ser excluídas do edital a ser publicado)</w:t>
            </w:r>
          </w:p>
          <w:p>
            <w:pPr>
              <w:pStyle w:val="Normal"/>
              <w:shd w:val="clear" w:fill="FFFF00"/>
              <w:spacing w:lineRule="auto" w:line="240" w:before="0" w:after="0"/>
              <w:ind w:hanging="0" w:start="0" w:end="0"/>
              <w:jc w:val="both"/>
              <w:rPr>
                <w:rFonts w:ascii="Arial" w:hAnsi="Arial" w:eastAsia="Arial" w:cs="Arial"/>
                <w:position w:val="0"/>
                <w:sz w:val="20"/>
                <w:sz w:val="20"/>
                <w:szCs w:val="20"/>
                <w:vertAlign w:val="baseline"/>
              </w:rPr>
            </w:pPr>
            <w:r>
              <w:rPr>
                <w:rFonts w:eastAsia="Arial" w:cs="Arial" w:ascii="Arial" w:hAnsi="Arial"/>
                <w:position w:val="0"/>
                <w:sz w:val="20"/>
                <w:sz w:val="20"/>
                <w:szCs w:val="20"/>
                <w:vertAlign w:val="baseline"/>
              </w:rPr>
            </w:r>
          </w:p>
          <w:p>
            <w:pPr>
              <w:pStyle w:val="Normal"/>
              <w:shd w:val="clear" w:fill="FFFF00"/>
              <w:spacing w:lineRule="auto" w:line="240" w:before="0" w:after="0"/>
              <w:ind w:hanging="0" w:start="0" w:end="0"/>
              <w:jc w:val="both"/>
              <w:rPr>
                <w:rFonts w:ascii="Arial" w:hAnsi="Arial" w:eastAsia="Arial" w:cs="Arial"/>
                <w:b w:val="false"/>
                <w:i w:val="false"/>
                <w:i w:val="false"/>
                <w:caps w:val="false"/>
                <w:smallCaps w:val="false"/>
                <w:strike w:val="false"/>
                <w:dstrike w:val="false"/>
                <w:position w:val="0"/>
                <w:sz w:val="20"/>
                <w:sz w:val="20"/>
                <w:szCs w:val="20"/>
                <w:vertAlign w:val="baseline"/>
              </w:rPr>
            </w:pPr>
            <w:r>
              <w:rPr>
                <w:rFonts w:eastAsia="Arial" w:cs="Arial" w:ascii="Arial" w:hAnsi="Arial"/>
                <w:b w:val="false"/>
                <w:i w:val="false"/>
                <w:caps w:val="false"/>
                <w:smallCaps w:val="false"/>
                <w:strike w:val="false"/>
                <w:dstrike w:val="false"/>
                <w:position w:val="0"/>
                <w:sz w:val="20"/>
                <w:sz w:val="20"/>
                <w:szCs w:val="20"/>
                <w:vertAlign w:val="baseline"/>
              </w:rPr>
              <w:t>A Administração deverá adotar uma das redações a seguir:</w:t>
            </w:r>
          </w:p>
          <w:p>
            <w:pPr>
              <w:pStyle w:val="Normal"/>
              <w:shd w:val="clear" w:fill="FFFF00"/>
              <w:spacing w:lineRule="auto" w:line="240" w:before="0" w:after="0"/>
              <w:ind w:hanging="0" w:start="0" w:end="0"/>
              <w:jc w:val="both"/>
              <w:rPr>
                <w:rFonts w:ascii="Arial" w:hAnsi="Arial" w:eastAsia="Arial" w:cs="Arial"/>
                <w:position w:val="0"/>
                <w:sz w:val="20"/>
                <w:sz w:val="20"/>
                <w:szCs w:val="20"/>
                <w:vertAlign w:val="baseline"/>
              </w:rPr>
            </w:pPr>
            <w:r>
              <w:rPr>
                <w:rFonts w:eastAsia="Arial" w:cs="Arial" w:ascii="Arial" w:hAnsi="Arial"/>
                <w:position w:val="0"/>
                <w:sz w:val="20"/>
                <w:sz w:val="20"/>
                <w:szCs w:val="20"/>
                <w:vertAlign w:val="baseline"/>
              </w:rPr>
            </w:r>
          </w:p>
          <w:p>
            <w:pPr>
              <w:pStyle w:val="Normal"/>
              <w:shd w:val="clear" w:fill="FFFF00"/>
              <w:spacing w:lineRule="auto" w:line="240" w:before="57" w:after="0"/>
              <w:ind w:hanging="0" w:start="0" w:end="0"/>
              <w:jc w:val="both"/>
              <w:rPr>
                <w:rFonts w:ascii="Arial" w:hAnsi="Arial"/>
                <w:sz w:val="20"/>
                <w:szCs w:val="20"/>
              </w:rPr>
            </w:pPr>
            <w:r>
              <w:rPr>
                <w:rFonts w:eastAsia="Arial" w:cs="Arial" w:ascii="Arial" w:hAnsi="Arial"/>
                <w:b/>
                <w:i w:val="false"/>
                <w:caps w:val="false"/>
                <w:smallCaps w:val="false"/>
                <w:strike w:val="false"/>
                <w:dstrike w:val="false"/>
                <w:position w:val="0"/>
                <w:sz w:val="20"/>
                <w:sz w:val="20"/>
                <w:szCs w:val="20"/>
                <w:vertAlign w:val="baseline"/>
              </w:rPr>
              <w:t xml:space="preserve">1.1 </w:t>
            </w:r>
            <w:r>
              <w:rPr>
                <w:rFonts w:eastAsia="Arial" w:cs="Arial" w:ascii="Arial" w:hAnsi="Arial"/>
                <w:b w:val="false"/>
                <w:i w:val="false"/>
                <w:caps w:val="false"/>
                <w:smallCaps w:val="false"/>
                <w:strike w:val="false"/>
                <w:dstrike w:val="false"/>
                <w:position w:val="0"/>
                <w:sz w:val="20"/>
                <w:sz w:val="20"/>
                <w:szCs w:val="20"/>
                <w:vertAlign w:val="baseline"/>
              </w:rPr>
              <w:t>Constitui objeto do presente Contrato a execução de obra (ou serviço(s) especiais de engenharia) xxx, de xxx metros quadrados, localizada na xxx, município de xxx, Paraná, conforme planilha de custos (Anexo XIII).</w:t>
            </w:r>
          </w:p>
          <w:p>
            <w:pPr>
              <w:pStyle w:val="Normal"/>
              <w:shd w:val="clear" w:fill="FFFF00"/>
              <w:spacing w:lineRule="auto" w:line="240" w:before="0" w:after="0"/>
              <w:ind w:hanging="0" w:start="0" w:end="0"/>
              <w:jc w:val="both"/>
              <w:rPr>
                <w:rFonts w:ascii="Arial" w:hAnsi="Arial" w:eastAsia="Arial" w:cs="Arial"/>
                <w:position w:val="0"/>
                <w:sz w:val="20"/>
                <w:sz w:val="20"/>
                <w:szCs w:val="20"/>
                <w:vertAlign w:val="baseline"/>
              </w:rPr>
            </w:pPr>
            <w:r>
              <w:rPr>
                <w:rFonts w:eastAsia="Arial" w:cs="Arial" w:ascii="Arial" w:hAnsi="Arial"/>
                <w:position w:val="0"/>
                <w:sz w:val="20"/>
                <w:sz w:val="20"/>
                <w:szCs w:val="20"/>
                <w:vertAlign w:val="baseline"/>
              </w:rPr>
            </w:r>
          </w:p>
          <w:p>
            <w:pPr>
              <w:pStyle w:val="Normal"/>
              <w:shd w:val="clear" w:fill="FFFF00"/>
              <w:spacing w:lineRule="auto" w:line="240" w:before="0" w:after="0"/>
              <w:ind w:hanging="0" w:start="0" w:end="0"/>
              <w:jc w:val="both"/>
              <w:rPr>
                <w:rFonts w:ascii="Arial" w:hAnsi="Arial" w:eastAsia="Arial" w:cs="Arial"/>
                <w:b/>
                <w:i w:val="false"/>
                <w:i w:val="false"/>
                <w:caps w:val="false"/>
                <w:smallCaps w:val="false"/>
                <w:strike w:val="false"/>
                <w:dstrike w:val="false"/>
                <w:position w:val="0"/>
                <w:sz w:val="20"/>
                <w:sz w:val="20"/>
                <w:szCs w:val="20"/>
                <w:vertAlign w:val="baseline"/>
              </w:rPr>
            </w:pPr>
            <w:r>
              <w:rPr>
                <w:rFonts w:eastAsia="Arial" w:cs="Arial" w:ascii="Arial" w:hAnsi="Arial"/>
                <w:b/>
                <w:i w:val="false"/>
                <w:caps w:val="false"/>
                <w:smallCaps w:val="false"/>
                <w:strike w:val="false"/>
                <w:dstrike w:val="false"/>
                <w:position w:val="0"/>
                <w:sz w:val="20"/>
                <w:sz w:val="20"/>
                <w:szCs w:val="20"/>
                <w:vertAlign w:val="baseline"/>
              </w:rPr>
              <w:t>OU</w:t>
            </w:r>
          </w:p>
          <w:p>
            <w:pPr>
              <w:pStyle w:val="Normal"/>
              <w:shd w:val="clear" w:fill="FFFF00"/>
              <w:spacing w:lineRule="auto" w:line="240" w:before="0" w:after="0"/>
              <w:ind w:hanging="0" w:start="0" w:end="0"/>
              <w:jc w:val="both"/>
              <w:rPr>
                <w:rFonts w:ascii="Arial" w:hAnsi="Arial" w:eastAsia="Arial" w:cs="Arial"/>
                <w:position w:val="0"/>
                <w:sz w:val="20"/>
                <w:sz w:val="20"/>
                <w:szCs w:val="20"/>
                <w:vertAlign w:val="baseline"/>
              </w:rPr>
            </w:pPr>
            <w:r>
              <w:rPr>
                <w:rFonts w:eastAsia="Arial" w:cs="Arial" w:ascii="Arial" w:hAnsi="Arial"/>
                <w:position w:val="0"/>
                <w:sz w:val="20"/>
                <w:sz w:val="20"/>
                <w:szCs w:val="20"/>
                <w:vertAlign w:val="baseline"/>
              </w:rPr>
            </w:r>
          </w:p>
          <w:p>
            <w:pPr>
              <w:pStyle w:val="Normal"/>
              <w:shd w:val="clear" w:fill="FFFF00"/>
              <w:spacing w:lineRule="auto" w:line="240" w:before="0" w:after="0"/>
              <w:ind w:hanging="0" w:start="0" w:end="0"/>
              <w:jc w:val="both"/>
              <w:rPr>
                <w:rFonts w:ascii="Arial" w:hAnsi="Arial"/>
                <w:sz w:val="20"/>
                <w:szCs w:val="20"/>
              </w:rPr>
            </w:pPr>
            <w:r>
              <w:rPr>
                <w:rFonts w:eastAsia="Arial" w:cs="Arial" w:ascii="Arial" w:hAnsi="Arial"/>
                <w:b/>
                <w:i w:val="false"/>
                <w:caps w:val="false"/>
                <w:smallCaps w:val="false"/>
                <w:strike w:val="false"/>
                <w:dstrike w:val="false"/>
                <w:position w:val="0"/>
                <w:sz w:val="20"/>
                <w:sz w:val="20"/>
                <w:szCs w:val="20"/>
                <w:vertAlign w:val="baseline"/>
              </w:rPr>
              <w:t xml:space="preserve">1.1 </w:t>
            </w:r>
            <w:r>
              <w:rPr>
                <w:rFonts w:eastAsia="Arial" w:cs="Arial" w:ascii="Arial" w:hAnsi="Arial"/>
                <w:b w:val="false"/>
                <w:i w:val="false"/>
                <w:caps w:val="false"/>
                <w:smallCaps w:val="false"/>
                <w:strike w:val="false"/>
                <w:dstrike w:val="false"/>
                <w:position w:val="0"/>
                <w:sz w:val="20"/>
                <w:sz w:val="20"/>
                <w:szCs w:val="20"/>
                <w:vertAlign w:val="baseline"/>
              </w:rPr>
              <w:t>Constitui objeto do presente Contrato a execução de serviço(s) especiais de engenharia xxx (indicar qual(ais)), localizada, município de xxx, Paraná, conforme planilha de custos (Anexo XIII).</w:t>
            </w:r>
          </w:p>
          <w:p>
            <w:pPr>
              <w:pStyle w:val="Normal"/>
              <w:shd w:val="clear" w:fill="FFFF00"/>
              <w:spacing w:lineRule="auto" w:line="240" w:before="0" w:after="0"/>
              <w:ind w:hanging="0" w:start="0" w:end="0"/>
              <w:jc w:val="both"/>
              <w:rPr>
                <w:rFonts w:ascii="Arial" w:hAnsi="Arial" w:eastAsia="Arial" w:cs="Arial"/>
                <w:position w:val="0"/>
                <w:sz w:val="20"/>
                <w:sz w:val="20"/>
                <w:szCs w:val="20"/>
                <w:vertAlign w:val="baseline"/>
              </w:rPr>
            </w:pPr>
            <w:r>
              <w:rPr>
                <w:rFonts w:eastAsia="Arial" w:cs="Arial" w:ascii="Arial" w:hAnsi="Arial"/>
                <w:position w:val="0"/>
                <w:sz w:val="20"/>
                <w:sz w:val="20"/>
                <w:szCs w:val="20"/>
                <w:vertAlign w:val="baseline"/>
              </w:rPr>
            </w:r>
          </w:p>
        </w:tc>
      </w:tr>
    </w:tbl>
    <w:p>
      <w:pPr>
        <w:pStyle w:val="Normal"/>
        <w:widowControl w:val="false"/>
        <w:shd w:val="clear" w:fill="FFFFFF"/>
        <w:tabs>
          <w:tab w:val="clear" w:pos="720"/>
          <w:tab w:val="left" w:pos="-7200" w:leader="none"/>
        </w:tabs>
        <w:spacing w:lineRule="auto" w:line="240" w:before="57" w:after="0"/>
        <w:rPr>
          <w:rFonts w:ascii="Arial" w:hAnsi="Arial" w:eastAsia="Arial" w:cs="Arial"/>
          <w:b/>
          <w:color w:val="000000"/>
          <w:position w:val="0"/>
          <w:sz w:val="20"/>
          <w:sz w:val="20"/>
          <w:szCs w:val="20"/>
          <w:vertAlign w:val="baseline"/>
        </w:rPr>
      </w:pPr>
      <w:r>
        <w:rPr>
          <w:rFonts w:eastAsia="Arial" w:cs="Arial" w:ascii="Arial" w:hAnsi="Arial"/>
          <w:b/>
          <w:color w:val="000000"/>
          <w:position w:val="0"/>
          <w:sz w:val="20"/>
          <w:sz w:val="20"/>
          <w:szCs w:val="20"/>
          <w:vertAlign w:val="baseline"/>
        </w:rPr>
      </w:r>
    </w:p>
    <w:p>
      <w:pPr>
        <w:pStyle w:val="Normal"/>
        <w:widowControl w:val="false"/>
        <w:shd w:val="clear" w:fill="FFFFFF"/>
        <w:tabs>
          <w:tab w:val="clear" w:pos="720"/>
          <w:tab w:val="left" w:pos="-7200" w:leader="none"/>
        </w:tabs>
        <w:spacing w:lineRule="auto" w:line="240" w:before="57" w:after="57"/>
        <w:rPr>
          <w:rFonts w:ascii="Arial" w:hAnsi="Arial" w:eastAsia="Arial" w:cs="Arial"/>
          <w:b/>
          <w:i w:val="false"/>
          <w:i w:val="false"/>
          <w:caps w:val="false"/>
          <w:smallCaps w:val="false"/>
          <w:strike w:val="false"/>
          <w:dstrike w:val="false"/>
          <w:color w:val="000000"/>
          <w:position w:val="0"/>
          <w:sz w:val="20"/>
          <w:sz w:val="20"/>
          <w:szCs w:val="20"/>
          <w:vertAlign w:val="baseline"/>
        </w:rPr>
      </w:pPr>
      <w:r>
        <w:rPr>
          <w:rFonts w:eastAsia="Arial" w:cs="Arial" w:ascii="Arial" w:hAnsi="Arial"/>
          <w:b/>
          <w:i w:val="false"/>
          <w:caps w:val="false"/>
          <w:smallCaps w:val="false"/>
          <w:strike w:val="false"/>
          <w:dstrike w:val="false"/>
          <w:color w:val="000000"/>
          <w:position w:val="0"/>
          <w:sz w:val="20"/>
          <w:sz w:val="20"/>
          <w:szCs w:val="20"/>
          <w:vertAlign w:val="baseline"/>
        </w:rPr>
        <w:t>2. CLÁUSULA SEGUNDA – DOS DOCUMENTOS</w:t>
      </w:r>
    </w:p>
    <w:p>
      <w:pPr>
        <w:pStyle w:val="Normal"/>
        <w:widowControl w:val="false"/>
        <w:shd w:val="clear" w:fill="FFFFFF"/>
        <w:tabs>
          <w:tab w:val="clear" w:pos="720"/>
          <w:tab w:val="left" w:pos="0" w:leader="none"/>
        </w:tabs>
        <w:spacing w:lineRule="auto" w:line="240" w:before="57" w:after="0"/>
        <w:rPr>
          <w:rFonts w:ascii="Arial" w:hAnsi="Arial" w:eastAsia="Arial" w:cs="Arial"/>
          <w:b/>
          <w:color w:val="FF0000"/>
          <w:position w:val="0"/>
          <w:sz w:val="20"/>
          <w:sz w:val="20"/>
          <w:szCs w:val="20"/>
          <w:vertAlign w:val="baseline"/>
        </w:rPr>
      </w:pPr>
      <w:r>
        <w:rPr>
          <w:rFonts w:eastAsia="Arial" w:cs="Arial" w:ascii="Arial" w:hAnsi="Arial"/>
          <w:b/>
          <w:color w:val="FF0000"/>
          <w:position w:val="0"/>
          <w:sz w:val="20"/>
          <w:sz w:val="20"/>
          <w:szCs w:val="20"/>
          <w:vertAlign w:val="baseline"/>
        </w:rPr>
      </w:r>
    </w:p>
    <w:tbl>
      <w:tblPr>
        <w:tblW w:w="9075" w:type="dxa"/>
        <w:jc w:val="start"/>
        <w:tblInd w:w="-60" w:type="dxa"/>
        <w:tblLayout w:type="fixed"/>
        <w:tblCellMar>
          <w:top w:w="0" w:type="dxa"/>
          <w:start w:w="108" w:type="dxa"/>
          <w:bottom w:w="0" w:type="dxa"/>
          <w:end w:w="108" w:type="dxa"/>
        </w:tblCellMar>
      </w:tblPr>
      <w:tblGrid>
        <w:gridCol w:w="9075"/>
      </w:tblGrid>
      <w:tr>
        <w:trPr/>
        <w:tc>
          <w:tcPr>
            <w:tcW w:w="9075" w:type="dxa"/>
            <w:tcBorders>
              <w:top w:val="single" w:sz="4" w:space="0" w:color="000000"/>
              <w:start w:val="single" w:sz="4" w:space="0" w:color="000000"/>
              <w:bottom w:val="single" w:sz="4" w:space="0" w:color="000000"/>
              <w:end w:val="single" w:sz="4" w:space="0" w:color="000000"/>
            </w:tcBorders>
          </w:tcPr>
          <w:p>
            <w:pPr>
              <w:pStyle w:val="Normal"/>
              <w:shd w:val="clear" w:fill="FFFF00"/>
              <w:spacing w:lineRule="auto" w:line="240" w:before="0" w:after="0"/>
              <w:ind w:hanging="0" w:start="0" w:end="0"/>
              <w:jc w:val="both"/>
              <w:rPr>
                <w:rFonts w:ascii="Arial" w:hAnsi="Arial" w:eastAsia="Arial" w:cs="Arial"/>
                <w:b/>
                <w:i w:val="false"/>
                <w:i w:val="false"/>
                <w:caps w:val="false"/>
                <w:smallCaps w:val="false"/>
                <w:strike w:val="false"/>
                <w:dstrike w:val="false"/>
                <w:position w:val="0"/>
                <w:sz w:val="20"/>
                <w:sz w:val="20"/>
                <w:szCs w:val="20"/>
                <w:vertAlign w:val="baseline"/>
              </w:rPr>
            </w:pPr>
            <w:r>
              <w:rPr>
                <w:rFonts w:eastAsia="Arial" w:cs="Arial" w:ascii="Arial" w:hAnsi="Arial"/>
                <w:b/>
                <w:i w:val="false"/>
                <w:caps w:val="false"/>
                <w:smallCaps w:val="false"/>
                <w:strike w:val="false"/>
                <w:dstrike w:val="false"/>
                <w:position w:val="0"/>
                <w:sz w:val="20"/>
                <w:sz w:val="20"/>
                <w:szCs w:val="20"/>
                <w:vertAlign w:val="baseline"/>
              </w:rPr>
              <w:t xml:space="preserve">Nota explicativa </w:t>
            </w:r>
            <w:r>
              <w:rPr>
                <w:rFonts w:eastAsia="Arial" w:cs="Arial" w:ascii="Arial" w:hAnsi="Arial"/>
                <w:b/>
                <w:i w:val="false"/>
                <w:caps w:val="false"/>
                <w:smallCaps w:val="false"/>
                <w:strike w:val="false"/>
                <w:dstrike w:val="false"/>
                <w:position w:val="0"/>
                <w:sz w:val="20"/>
                <w:sz w:val="20"/>
                <w:szCs w:val="20"/>
                <w:vertAlign w:val="baseline"/>
              </w:rPr>
              <w:fldChar w:fldCharType="begin"/>
            </w:r>
            <w:r>
              <w:rPr>
                <w:smallCaps w:val="false"/>
                <w:caps w:val="false"/>
                <w:dstrike w:val="false"/>
                <w:strike w:val="false"/>
                <w:vertAlign w:val="baseline"/>
                <w:position w:val="0"/>
                <w:sz w:val="20"/>
                <w:sz w:val="20"/>
                <w:i w:val="false"/>
                <w:b/>
                <w:szCs w:val="20"/>
                <w:rFonts w:eastAsia="Arial" w:cs="Arial" w:ascii="Arial" w:hAnsi="Arial"/>
              </w:rPr>
              <w:instrText xml:space="preserve"> SEQ Desenho \* ARABIC </w:instrText>
            </w:r>
            <w:r>
              <w:rPr>
                <w:smallCaps w:val="false"/>
                <w:caps w:val="false"/>
                <w:dstrike w:val="false"/>
                <w:strike w:val="false"/>
                <w:vertAlign w:val="baseline"/>
                <w:position w:val="0"/>
                <w:sz w:val="20"/>
                <w:sz w:val="20"/>
                <w:i w:val="false"/>
                <w:b/>
                <w:szCs w:val="20"/>
                <w:rFonts w:eastAsia="Arial" w:cs="Arial" w:ascii="Arial" w:hAnsi="Arial"/>
              </w:rPr>
              <w:fldChar w:fldCharType="separate"/>
            </w:r>
            <w:r>
              <w:rPr>
                <w:smallCaps w:val="false"/>
                <w:caps w:val="false"/>
                <w:dstrike w:val="false"/>
                <w:strike w:val="false"/>
                <w:vertAlign w:val="baseline"/>
                <w:position w:val="0"/>
                <w:sz w:val="20"/>
                <w:sz w:val="20"/>
                <w:i w:val="false"/>
                <w:b/>
                <w:szCs w:val="20"/>
                <w:rFonts w:eastAsia="Arial" w:cs="Arial" w:ascii="Arial" w:hAnsi="Arial"/>
              </w:rPr>
              <w:t>26</w:t>
            </w:r>
            <w:r>
              <w:rPr>
                <w:smallCaps w:val="false"/>
                <w:caps w:val="false"/>
                <w:dstrike w:val="false"/>
                <w:strike w:val="false"/>
                <w:vertAlign w:val="baseline"/>
                <w:position w:val="0"/>
                <w:sz w:val="20"/>
                <w:sz w:val="20"/>
                <w:i w:val="false"/>
                <w:b/>
                <w:szCs w:val="20"/>
                <w:rFonts w:eastAsia="Arial" w:cs="Arial" w:ascii="Arial" w:hAnsi="Arial"/>
              </w:rPr>
              <w:fldChar w:fldCharType="end"/>
            </w:r>
            <w:r>
              <w:rPr>
                <w:rFonts w:eastAsia="Arial" w:cs="Arial" w:ascii="Arial" w:hAnsi="Arial"/>
                <w:b/>
                <w:i w:val="false"/>
                <w:caps w:val="false"/>
                <w:smallCaps w:val="false"/>
                <w:strike w:val="false"/>
                <w:dstrike w:val="false"/>
                <w:position w:val="0"/>
                <w:sz w:val="20"/>
                <w:sz w:val="20"/>
                <w:szCs w:val="20"/>
                <w:vertAlign w:val="baseline"/>
              </w:rPr>
              <w:t>:</w:t>
            </w:r>
          </w:p>
          <w:p>
            <w:pPr>
              <w:pStyle w:val="Normal"/>
              <w:shd w:val="clear" w:fill="FFFF00"/>
              <w:spacing w:lineRule="auto" w:line="240" w:before="0" w:after="57"/>
              <w:ind w:firstLine="9" w:start="-9" w:end="0"/>
              <w:jc w:val="both"/>
              <w:rPr>
                <w:rFonts w:ascii="Arial" w:hAnsi="Arial" w:eastAsia="Arial" w:cs="Arial"/>
                <w:b/>
                <w:i w:val="false"/>
                <w:i w:val="false"/>
                <w:caps w:val="false"/>
                <w:smallCaps w:val="false"/>
                <w:strike w:val="false"/>
                <w:dstrike w:val="false"/>
                <w:color w:val="000000"/>
                <w:position w:val="0"/>
                <w:sz w:val="20"/>
                <w:sz w:val="20"/>
                <w:szCs w:val="20"/>
                <w:vertAlign w:val="baseline"/>
              </w:rPr>
            </w:pPr>
            <w:r>
              <w:rPr>
                <w:rFonts w:eastAsia="Arial" w:cs="Arial" w:ascii="Arial" w:hAnsi="Arial"/>
                <w:b/>
                <w:i w:val="false"/>
                <w:caps w:val="false"/>
                <w:smallCaps w:val="false"/>
                <w:strike w:val="false"/>
                <w:dstrike w:val="false"/>
                <w:color w:val="000000"/>
                <w:position w:val="0"/>
                <w:sz w:val="20"/>
                <w:sz w:val="20"/>
                <w:szCs w:val="20"/>
                <w:vertAlign w:val="baseline"/>
              </w:rPr>
              <w:t>(Obs. As notas explicativas são meramente orientativas. Portanto, devem ser excluídas do edital a ser publicado)</w:t>
            </w:r>
          </w:p>
          <w:p>
            <w:pPr>
              <w:pStyle w:val="Normal"/>
              <w:shd w:val="clear" w:fill="FFFF00"/>
              <w:spacing w:lineRule="auto" w:line="240" w:before="0" w:after="0"/>
              <w:ind w:hanging="0" w:start="0" w:end="0"/>
              <w:jc w:val="both"/>
              <w:rPr>
                <w:rFonts w:ascii="Arial" w:hAnsi="Arial" w:eastAsia="Arial" w:cs="Arial"/>
                <w:position w:val="0"/>
                <w:sz w:val="20"/>
                <w:sz w:val="20"/>
                <w:szCs w:val="20"/>
                <w:vertAlign w:val="baseline"/>
              </w:rPr>
            </w:pPr>
            <w:r>
              <w:rPr>
                <w:rFonts w:eastAsia="Arial" w:cs="Arial" w:ascii="Arial" w:hAnsi="Arial"/>
                <w:position w:val="0"/>
                <w:sz w:val="20"/>
                <w:sz w:val="20"/>
                <w:szCs w:val="20"/>
                <w:vertAlign w:val="baseline"/>
              </w:rPr>
            </w:r>
          </w:p>
          <w:p>
            <w:pPr>
              <w:pStyle w:val="Normal"/>
              <w:shd w:val="clear" w:fill="FFFF00"/>
              <w:spacing w:lineRule="auto" w:line="240" w:before="0" w:after="0"/>
              <w:ind w:hanging="0" w:start="0" w:end="0"/>
              <w:jc w:val="both"/>
              <w:rPr>
                <w:rFonts w:ascii="Arial" w:hAnsi="Arial" w:eastAsia="Arial" w:cs="Arial"/>
                <w:b w:val="false"/>
                <w:i w:val="false"/>
                <w:i w:val="false"/>
                <w:caps w:val="false"/>
                <w:smallCaps w:val="false"/>
                <w:strike w:val="false"/>
                <w:dstrike w:val="false"/>
                <w:position w:val="0"/>
                <w:sz w:val="20"/>
                <w:sz w:val="20"/>
                <w:szCs w:val="20"/>
                <w:vertAlign w:val="baseline"/>
              </w:rPr>
            </w:pPr>
            <w:r>
              <w:rPr>
                <w:rFonts w:eastAsia="Arial" w:cs="Arial" w:ascii="Arial" w:hAnsi="Arial"/>
                <w:b w:val="false"/>
                <w:i w:val="false"/>
                <w:caps w:val="false"/>
                <w:smallCaps w:val="false"/>
                <w:strike w:val="false"/>
                <w:dstrike w:val="false"/>
                <w:position w:val="0"/>
                <w:sz w:val="20"/>
                <w:sz w:val="20"/>
                <w:szCs w:val="20"/>
                <w:vertAlign w:val="baseline"/>
              </w:rPr>
              <w:t>A Administração deverá listar na Cláusula Segunda, os documentos que são parte integrante do Contrato.</w:t>
            </w:r>
          </w:p>
        </w:tc>
      </w:tr>
    </w:tbl>
    <w:p>
      <w:pPr>
        <w:pStyle w:val="Normal"/>
        <w:shd w:val="clear" w:fill="FFFFFF"/>
        <w:spacing w:lineRule="auto" w:line="240" w:before="57" w:after="57"/>
        <w:jc w:val="both"/>
        <w:rPr>
          <w:rFonts w:ascii="Arial" w:hAnsi="Arial"/>
          <w:position w:val="0"/>
          <w:sz w:val="20"/>
          <w:sz w:val="20"/>
          <w:szCs w:val="20"/>
          <w:vertAlign w:val="baseline"/>
        </w:rPr>
      </w:pPr>
      <w:r>
        <w:rPr>
          <w:rFonts w:ascii="Arial" w:hAnsi="Arial"/>
          <w:position w:val="0"/>
          <w:sz w:val="20"/>
          <w:sz w:val="20"/>
          <w:szCs w:val="20"/>
          <w:vertAlign w:val="baseline"/>
        </w:rPr>
      </w:r>
    </w:p>
    <w:p>
      <w:pPr>
        <w:pStyle w:val="Normal"/>
        <w:shd w:val="clear" w:fill="FFFFFF"/>
        <w:spacing w:lineRule="auto" w:line="240" w:before="57" w:after="57"/>
        <w:jc w:val="both"/>
        <w:rPr>
          <w:rFonts w:ascii="Arial" w:hAnsi="Arial"/>
          <w:sz w:val="20"/>
          <w:szCs w:val="20"/>
        </w:rPr>
      </w:pPr>
      <w:r>
        <w:rPr>
          <w:rFonts w:ascii="Arial" w:hAnsi="Arial"/>
          <w:b/>
          <w:i w:val="false"/>
          <w:caps w:val="false"/>
          <w:smallCaps w:val="false"/>
          <w:strike w:val="false"/>
          <w:dstrike w:val="false"/>
          <w:position w:val="0"/>
          <w:sz w:val="20"/>
          <w:sz w:val="20"/>
          <w:szCs w:val="20"/>
          <w:vertAlign w:val="baseline"/>
        </w:rPr>
        <w:t xml:space="preserve">2.1. </w:t>
      </w:r>
      <w:r>
        <w:rPr>
          <w:rFonts w:ascii="Arial" w:hAnsi="Arial"/>
          <w:b w:val="false"/>
          <w:i w:val="false"/>
          <w:caps w:val="false"/>
          <w:smallCaps w:val="false"/>
          <w:strike w:val="false"/>
          <w:dstrike w:val="false"/>
          <w:position w:val="0"/>
          <w:sz w:val="20"/>
          <w:sz w:val="20"/>
          <w:szCs w:val="20"/>
          <w:vertAlign w:val="baseline"/>
        </w:rPr>
        <w:t>Este contrato está instruído com os seguintes documentos:</w:t>
      </w:r>
    </w:p>
    <w:p>
      <w:pPr>
        <w:pStyle w:val="Normal"/>
        <w:shd w:val="clear" w:fill="FFFFFF"/>
        <w:spacing w:lineRule="auto" w:line="240" w:before="57" w:after="57"/>
        <w:ind w:hanging="0" w:start="283" w:end="0"/>
        <w:jc w:val="both"/>
        <w:rPr>
          <w:rFonts w:ascii="Arial" w:hAnsi="Arial"/>
          <w:sz w:val="20"/>
          <w:szCs w:val="20"/>
        </w:rPr>
      </w:pPr>
      <w:r>
        <w:rPr>
          <w:rFonts w:ascii="Arial" w:hAnsi="Arial"/>
          <w:b w:val="false"/>
          <w:i w:val="false"/>
          <w:caps w:val="false"/>
          <w:smallCaps w:val="false"/>
          <w:strike w:val="false"/>
          <w:dstrike w:val="false"/>
          <w:position w:val="0"/>
          <w:sz w:val="20"/>
          <w:sz w:val="20"/>
          <w:szCs w:val="20"/>
          <w:vertAlign w:val="baseline"/>
        </w:rPr>
        <w:t xml:space="preserve">a) </w:t>
      </w:r>
      <w:r>
        <w:rPr>
          <w:rFonts w:ascii="Arial" w:hAnsi="Arial"/>
          <w:b w:val="false"/>
          <w:i w:val="false"/>
          <w:caps w:val="false"/>
          <w:smallCaps w:val="false"/>
          <w:strike w:val="false"/>
          <w:dstrike w:val="false"/>
          <w:position w:val="0"/>
          <w:sz w:val="20"/>
          <w:sz w:val="20"/>
          <w:szCs w:val="20"/>
          <w:shd w:fill="FFFF00" w:val="clear"/>
          <w:vertAlign w:val="baseline"/>
        </w:rPr>
        <w:t>XXXXXXXXXXXX</w:t>
      </w:r>
    </w:p>
    <w:p>
      <w:pPr>
        <w:pStyle w:val="Normal"/>
        <w:shd w:val="clear" w:fill="FFFFFF"/>
        <w:spacing w:lineRule="auto" w:line="240" w:before="57" w:after="57"/>
        <w:ind w:hanging="0" w:start="283" w:end="0"/>
        <w:jc w:val="both"/>
        <w:rPr>
          <w:rFonts w:ascii="Arial" w:hAnsi="Arial"/>
          <w:sz w:val="20"/>
          <w:szCs w:val="20"/>
        </w:rPr>
      </w:pPr>
      <w:r>
        <w:rPr>
          <w:rFonts w:ascii="Arial" w:hAnsi="Arial"/>
          <w:b w:val="false"/>
          <w:i w:val="false"/>
          <w:caps w:val="false"/>
          <w:smallCaps w:val="false"/>
          <w:strike w:val="false"/>
          <w:dstrike w:val="false"/>
          <w:position w:val="0"/>
          <w:sz w:val="20"/>
          <w:sz w:val="20"/>
          <w:szCs w:val="20"/>
          <w:vertAlign w:val="baseline"/>
        </w:rPr>
        <w:t xml:space="preserve">b) </w:t>
      </w:r>
      <w:r>
        <w:rPr>
          <w:rFonts w:ascii="Arial" w:hAnsi="Arial"/>
          <w:b w:val="false"/>
          <w:i w:val="false"/>
          <w:caps w:val="false"/>
          <w:smallCaps w:val="false"/>
          <w:strike w:val="false"/>
          <w:dstrike w:val="false"/>
          <w:position w:val="0"/>
          <w:sz w:val="20"/>
          <w:sz w:val="20"/>
          <w:szCs w:val="20"/>
          <w:shd w:fill="FFFF00" w:val="clear"/>
          <w:vertAlign w:val="baseline"/>
        </w:rPr>
        <w:t>XXXXXXXXXXXX</w:t>
      </w:r>
    </w:p>
    <w:p>
      <w:pPr>
        <w:pStyle w:val="Normal"/>
        <w:shd w:val="clear" w:fill="FFFFFF"/>
        <w:spacing w:lineRule="auto" w:line="240" w:before="57" w:after="57"/>
        <w:ind w:hanging="0" w:start="283" w:end="0"/>
        <w:jc w:val="both"/>
        <w:rPr>
          <w:rFonts w:ascii="Arial" w:hAnsi="Arial"/>
          <w:sz w:val="20"/>
          <w:szCs w:val="20"/>
        </w:rPr>
      </w:pPr>
      <w:r>
        <w:rPr>
          <w:rFonts w:ascii="Arial" w:hAnsi="Arial"/>
          <w:b w:val="false"/>
          <w:i w:val="false"/>
          <w:caps w:val="false"/>
          <w:smallCaps w:val="false"/>
          <w:strike w:val="false"/>
          <w:dstrike w:val="false"/>
          <w:position w:val="0"/>
          <w:sz w:val="20"/>
          <w:sz w:val="20"/>
          <w:szCs w:val="20"/>
          <w:vertAlign w:val="baseline"/>
        </w:rPr>
        <w:t>c)</w:t>
      </w:r>
      <w:r>
        <w:rPr>
          <w:rFonts w:ascii="Arial" w:hAnsi="Arial"/>
          <w:b w:val="false"/>
          <w:i w:val="false"/>
          <w:caps w:val="false"/>
          <w:smallCaps w:val="false"/>
          <w:strike w:val="false"/>
          <w:dstrike w:val="false"/>
          <w:position w:val="0"/>
          <w:sz w:val="20"/>
          <w:sz w:val="20"/>
          <w:szCs w:val="20"/>
          <w:shd w:fill="FFFF00" w:val="clear"/>
          <w:vertAlign w:val="baseline"/>
        </w:rPr>
        <w:t xml:space="preserve"> XXXXXXXXXXXX</w:t>
      </w:r>
    </w:p>
    <w:p>
      <w:pPr>
        <w:pStyle w:val="Normal"/>
        <w:shd w:val="clear" w:fill="FFFFFF"/>
        <w:spacing w:lineRule="auto" w:line="240" w:before="57" w:after="57"/>
        <w:ind w:hanging="0" w:start="283" w:end="0"/>
        <w:jc w:val="both"/>
        <w:rPr>
          <w:rFonts w:ascii="Arial" w:hAnsi="Arial"/>
          <w:sz w:val="20"/>
          <w:szCs w:val="20"/>
        </w:rPr>
      </w:pPr>
      <w:r>
        <w:rPr>
          <w:rFonts w:ascii="Arial" w:hAnsi="Arial"/>
          <w:b w:val="false"/>
          <w:i w:val="false"/>
          <w:caps w:val="false"/>
          <w:smallCaps w:val="false"/>
          <w:strike w:val="false"/>
          <w:dstrike w:val="false"/>
          <w:position w:val="0"/>
          <w:sz w:val="20"/>
          <w:sz w:val="20"/>
          <w:szCs w:val="20"/>
          <w:vertAlign w:val="baseline"/>
        </w:rPr>
        <w:t xml:space="preserve">d) </w:t>
      </w:r>
      <w:r>
        <w:rPr>
          <w:rFonts w:ascii="Arial" w:hAnsi="Arial"/>
          <w:b w:val="false"/>
          <w:i w:val="false"/>
          <w:caps w:val="false"/>
          <w:smallCaps w:val="false"/>
          <w:strike w:val="false"/>
          <w:dstrike w:val="false"/>
          <w:position w:val="0"/>
          <w:sz w:val="20"/>
          <w:sz w:val="20"/>
          <w:szCs w:val="20"/>
          <w:shd w:fill="FFFF00" w:val="clear"/>
          <w:vertAlign w:val="baseline"/>
        </w:rPr>
        <w:t>XXXXXXXXXXXX</w:t>
      </w:r>
    </w:p>
    <w:p>
      <w:pPr>
        <w:pStyle w:val="Normal"/>
        <w:shd w:val="clear" w:fill="FFFFFF"/>
        <w:spacing w:lineRule="auto" w:line="240" w:before="57" w:after="57"/>
        <w:ind w:hanging="0" w:start="283" w:end="0"/>
        <w:jc w:val="both"/>
        <w:rPr>
          <w:rFonts w:ascii="Arial" w:hAnsi="Arial"/>
          <w:b w:val="false"/>
          <w:i w:val="false"/>
          <w:i w:val="false"/>
          <w:caps w:val="false"/>
          <w:smallCaps w:val="false"/>
          <w:strike w:val="false"/>
          <w:dstrike w:val="false"/>
          <w:position w:val="0"/>
          <w:sz w:val="20"/>
          <w:sz w:val="20"/>
          <w:szCs w:val="20"/>
          <w:shd w:fill="FFFF00" w:val="clear"/>
          <w:vertAlign w:val="baseline"/>
        </w:rPr>
      </w:pPr>
      <w:r>
        <w:rPr>
          <w:rFonts w:ascii="Arial" w:hAnsi="Arial"/>
          <w:b w:val="false"/>
          <w:i w:val="false"/>
          <w:caps w:val="false"/>
          <w:smallCaps w:val="false"/>
          <w:strike w:val="false"/>
          <w:dstrike w:val="false"/>
          <w:position w:val="0"/>
          <w:sz w:val="20"/>
          <w:sz w:val="20"/>
          <w:szCs w:val="20"/>
          <w:shd w:fill="FFFF00" w:val="clear"/>
          <w:vertAlign w:val="baseline"/>
        </w:rPr>
        <w:t>(...)</w:t>
      </w:r>
    </w:p>
    <w:p>
      <w:pPr>
        <w:pStyle w:val="Normal"/>
        <w:shd w:val="clear" w:fill="FFFFFF"/>
        <w:spacing w:lineRule="auto" w:line="240" w:before="57" w:after="57"/>
        <w:jc w:val="both"/>
        <w:rPr>
          <w:rFonts w:ascii="Arial" w:hAnsi="Arial"/>
          <w:sz w:val="20"/>
          <w:szCs w:val="20"/>
        </w:rPr>
      </w:pPr>
      <w:r>
        <w:rPr>
          <w:rFonts w:ascii="Arial" w:hAnsi="Arial"/>
          <w:b/>
          <w:i w:val="false"/>
          <w:caps w:val="false"/>
          <w:smallCaps w:val="false"/>
          <w:strike w:val="false"/>
          <w:dstrike w:val="false"/>
          <w:position w:val="0"/>
          <w:sz w:val="20"/>
          <w:sz w:val="20"/>
          <w:szCs w:val="20"/>
          <w:vertAlign w:val="baseline"/>
        </w:rPr>
        <w:t>2.2.</w:t>
      </w:r>
      <w:r>
        <w:rPr>
          <w:rFonts w:ascii="Arial" w:hAnsi="Arial"/>
          <w:b w:val="false"/>
          <w:i w:val="false"/>
          <w:caps w:val="false"/>
          <w:smallCaps w:val="false"/>
          <w:strike w:val="false"/>
          <w:dstrike w:val="false"/>
          <w:position w:val="0"/>
          <w:sz w:val="20"/>
          <w:sz w:val="20"/>
          <w:szCs w:val="20"/>
          <w:vertAlign w:val="baseline"/>
        </w:rPr>
        <w:t xml:space="preserve"> Em caso de divergência ou duplicidade em relação aos elementos técnicos instrutores, prevalecerá na execução do objeto do contrato a seguinte ordem de prioridade:</w:t>
      </w:r>
    </w:p>
    <w:p>
      <w:pPr>
        <w:pStyle w:val="Normal"/>
        <w:shd w:val="clear" w:fill="FFFFFF"/>
        <w:spacing w:lineRule="auto" w:line="240" w:before="57" w:after="57"/>
        <w:ind w:hanging="0" w:start="283" w:end="0"/>
        <w:jc w:val="both"/>
        <w:rPr>
          <w:rFonts w:ascii="Arial" w:hAnsi="Arial"/>
          <w:sz w:val="20"/>
          <w:szCs w:val="20"/>
        </w:rPr>
      </w:pPr>
      <w:r>
        <w:rPr>
          <w:rFonts w:ascii="Arial" w:hAnsi="Arial"/>
          <w:b/>
          <w:i w:val="false"/>
          <w:caps w:val="false"/>
          <w:smallCaps w:val="false"/>
          <w:strike w:val="false"/>
          <w:dstrike w:val="false"/>
          <w:position w:val="0"/>
          <w:sz w:val="20"/>
          <w:sz w:val="20"/>
          <w:szCs w:val="20"/>
          <w:vertAlign w:val="baseline"/>
        </w:rPr>
        <w:t xml:space="preserve">2.2.1. </w:t>
      </w:r>
      <w:r>
        <w:rPr>
          <w:rFonts w:ascii="Arial" w:hAnsi="Arial"/>
          <w:b w:val="false"/>
          <w:i w:val="false"/>
          <w:caps w:val="false"/>
          <w:smallCaps w:val="false"/>
          <w:strike w:val="false"/>
          <w:dstrike w:val="false"/>
          <w:position w:val="0"/>
          <w:sz w:val="20"/>
          <w:sz w:val="20"/>
          <w:szCs w:val="20"/>
          <w:vertAlign w:val="baseline"/>
        </w:rPr>
        <w:t>Projetos arquitetônico e complementares, especificações e memoriais descritivos e demais elementos técnicos pertinentes a cada caso;</w:t>
      </w:r>
    </w:p>
    <w:p>
      <w:pPr>
        <w:pStyle w:val="Normal"/>
        <w:shd w:val="clear" w:fill="FFFFFF"/>
        <w:spacing w:lineRule="auto" w:line="240" w:before="57" w:after="57"/>
        <w:ind w:hanging="0" w:start="283" w:end="0"/>
        <w:jc w:val="both"/>
        <w:rPr>
          <w:rFonts w:ascii="Arial" w:hAnsi="Arial"/>
          <w:sz w:val="20"/>
          <w:szCs w:val="20"/>
        </w:rPr>
      </w:pPr>
      <w:r>
        <w:rPr>
          <w:rFonts w:ascii="Arial" w:hAnsi="Arial"/>
          <w:b/>
          <w:i w:val="false"/>
          <w:caps w:val="false"/>
          <w:smallCaps w:val="false"/>
          <w:strike w:val="false"/>
          <w:dstrike w:val="false"/>
          <w:position w:val="0"/>
          <w:sz w:val="20"/>
          <w:sz w:val="20"/>
          <w:szCs w:val="20"/>
          <w:vertAlign w:val="baseline"/>
        </w:rPr>
        <w:t xml:space="preserve">2.2.2. </w:t>
      </w:r>
      <w:r>
        <w:rPr>
          <w:rFonts w:ascii="Arial" w:hAnsi="Arial"/>
          <w:b w:val="false"/>
          <w:i w:val="false"/>
          <w:caps w:val="false"/>
          <w:smallCaps w:val="false"/>
          <w:strike w:val="false"/>
          <w:dstrike w:val="false"/>
          <w:position w:val="0"/>
          <w:sz w:val="20"/>
          <w:sz w:val="20"/>
          <w:szCs w:val="20"/>
          <w:vertAlign w:val="baseline"/>
        </w:rPr>
        <w:t>Planilha de quantidades de serviços;</w:t>
      </w:r>
    </w:p>
    <w:p>
      <w:pPr>
        <w:pStyle w:val="Normal"/>
        <w:shd w:val="clear" w:fill="FFFFFF"/>
        <w:spacing w:lineRule="auto" w:line="240" w:before="57" w:after="57"/>
        <w:ind w:hanging="0" w:start="283" w:end="0"/>
        <w:jc w:val="both"/>
        <w:rPr>
          <w:rFonts w:ascii="Arial" w:hAnsi="Arial"/>
          <w:sz w:val="20"/>
          <w:szCs w:val="20"/>
        </w:rPr>
      </w:pPr>
      <w:r>
        <w:rPr>
          <w:rFonts w:ascii="Arial" w:hAnsi="Arial"/>
          <w:b/>
          <w:i w:val="false"/>
          <w:caps w:val="false"/>
          <w:smallCaps w:val="false"/>
          <w:strike w:val="false"/>
          <w:dstrike w:val="false"/>
          <w:position w:val="0"/>
          <w:sz w:val="20"/>
          <w:sz w:val="20"/>
          <w:szCs w:val="20"/>
          <w:vertAlign w:val="baseline"/>
        </w:rPr>
        <w:t xml:space="preserve">2.2.3. </w:t>
      </w:r>
      <w:r>
        <w:rPr>
          <w:rFonts w:ascii="Arial" w:hAnsi="Arial"/>
          <w:b w:val="false"/>
          <w:i w:val="false"/>
          <w:caps w:val="false"/>
          <w:smallCaps w:val="false"/>
          <w:strike w:val="false"/>
          <w:dstrike w:val="false"/>
          <w:position w:val="0"/>
          <w:sz w:val="20"/>
          <w:sz w:val="20"/>
          <w:szCs w:val="20"/>
          <w:vertAlign w:val="baseline"/>
        </w:rPr>
        <w:t>Nos projetos prevalecerão os elementos de maior detalhamento;</w:t>
      </w:r>
    </w:p>
    <w:p>
      <w:pPr>
        <w:pStyle w:val="Normal"/>
        <w:shd w:val="clear" w:fill="FFFFFF"/>
        <w:spacing w:lineRule="auto" w:line="240" w:before="57" w:after="57"/>
        <w:ind w:hanging="0" w:start="283" w:end="0"/>
        <w:jc w:val="both"/>
        <w:rPr>
          <w:rFonts w:ascii="Arial" w:hAnsi="Arial"/>
          <w:sz w:val="20"/>
          <w:szCs w:val="20"/>
        </w:rPr>
      </w:pPr>
      <w:r>
        <w:rPr>
          <w:rFonts w:ascii="Arial" w:hAnsi="Arial"/>
          <w:b/>
          <w:i w:val="false"/>
          <w:caps w:val="false"/>
          <w:smallCaps w:val="false"/>
          <w:strike w:val="false"/>
          <w:dstrike w:val="false"/>
          <w:position w:val="0"/>
          <w:sz w:val="20"/>
          <w:sz w:val="20"/>
          <w:szCs w:val="20"/>
          <w:vertAlign w:val="baseline"/>
        </w:rPr>
        <w:t xml:space="preserve">2.2.4 </w:t>
      </w:r>
      <w:r>
        <w:rPr>
          <w:rFonts w:ascii="Arial" w:hAnsi="Arial"/>
          <w:b w:val="false"/>
          <w:i w:val="false"/>
          <w:caps w:val="false"/>
          <w:smallCaps w:val="false"/>
          <w:strike w:val="false"/>
          <w:dstrike w:val="false"/>
          <w:position w:val="0"/>
          <w:sz w:val="20"/>
          <w:sz w:val="20"/>
          <w:szCs w:val="20"/>
          <w:vertAlign w:val="baseline"/>
        </w:rPr>
        <w:t>A planilha de quantidades e serviços será orientativa, devendo o CONTRATADO tomar por base o(s) projeto(s) constante(s) e os anexos do instrumento convocatório, desde o momento da efetivação de sua proposta no procedimento licitatório até a execução do objeto;</w:t>
      </w:r>
    </w:p>
    <w:p>
      <w:pPr>
        <w:pStyle w:val="Normal"/>
        <w:shd w:val="clear" w:fill="FFFFFF"/>
        <w:spacing w:lineRule="auto" w:line="240" w:before="57" w:after="57"/>
        <w:ind w:hanging="0" w:start="283" w:end="0"/>
        <w:jc w:val="both"/>
        <w:rPr>
          <w:rFonts w:ascii="Arial" w:hAnsi="Arial"/>
          <w:sz w:val="20"/>
          <w:szCs w:val="20"/>
        </w:rPr>
      </w:pPr>
      <w:r>
        <w:rPr>
          <w:rFonts w:ascii="Arial" w:hAnsi="Arial"/>
          <w:b/>
          <w:i w:val="false"/>
          <w:caps w:val="false"/>
          <w:smallCaps w:val="false"/>
          <w:strike w:val="false"/>
          <w:dstrike w:val="false"/>
          <w:position w:val="0"/>
          <w:sz w:val="20"/>
          <w:sz w:val="20"/>
          <w:szCs w:val="20"/>
          <w:vertAlign w:val="baseline"/>
        </w:rPr>
        <w:t xml:space="preserve">2.2.5. </w:t>
      </w:r>
      <w:r>
        <w:rPr>
          <w:rFonts w:ascii="Arial" w:hAnsi="Arial"/>
          <w:b w:val="false"/>
          <w:i w:val="false"/>
          <w:caps w:val="false"/>
          <w:smallCaps w:val="false"/>
          <w:strike w:val="false"/>
          <w:dstrike w:val="false"/>
          <w:position w:val="0"/>
          <w:sz w:val="20"/>
          <w:sz w:val="20"/>
          <w:szCs w:val="20"/>
          <w:vertAlign w:val="baseline"/>
        </w:rPr>
        <w:t>Considerar-se-á o CONTRATADO como altamente especializado nos serviços em questão e que, por conseguinte, deverá ter computado, no valor global da sua proposta, também, as complementações e acessórios por acaso omitidos nos projetos básico e/ou executivo, mas implícitos e necessários ao perfeito e completo funcionamento de todas as instalações, máquinas, equipamentos e aparelhos.</w:t>
      </w:r>
    </w:p>
    <w:p>
      <w:pPr>
        <w:pStyle w:val="Normal"/>
        <w:shd w:val="clear" w:fill="FFFFFF"/>
        <w:spacing w:lineRule="auto" w:line="240" w:before="57" w:after="57"/>
        <w:jc w:val="both"/>
        <w:rPr>
          <w:rFonts w:ascii="Arial" w:hAnsi="Arial"/>
          <w:sz w:val="20"/>
          <w:szCs w:val="20"/>
        </w:rPr>
      </w:pPr>
      <w:r>
        <w:rPr>
          <w:rFonts w:ascii="Arial" w:hAnsi="Arial"/>
          <w:b/>
          <w:i w:val="false"/>
          <w:caps w:val="false"/>
          <w:smallCaps w:val="false"/>
          <w:strike w:val="false"/>
          <w:dstrike w:val="false"/>
          <w:position w:val="0"/>
          <w:sz w:val="20"/>
          <w:sz w:val="20"/>
          <w:szCs w:val="20"/>
          <w:vertAlign w:val="baseline"/>
        </w:rPr>
        <w:t>2.3.</w:t>
      </w:r>
      <w:r>
        <w:rPr>
          <w:rFonts w:ascii="Arial" w:hAnsi="Arial"/>
          <w:b w:val="false"/>
          <w:i w:val="false"/>
          <w:caps w:val="false"/>
          <w:smallCaps w:val="false"/>
          <w:strike w:val="false"/>
          <w:dstrike w:val="false"/>
          <w:position w:val="0"/>
          <w:sz w:val="20"/>
          <w:sz w:val="20"/>
          <w:szCs w:val="20"/>
          <w:vertAlign w:val="baseline"/>
        </w:rPr>
        <w:t xml:space="preserve"> Se o </w:t>
      </w:r>
      <w:r>
        <w:rPr>
          <w:rFonts w:ascii="Arial" w:hAnsi="Arial"/>
          <w:b w:val="false"/>
          <w:i w:val="false"/>
          <w:caps w:val="false"/>
          <w:smallCaps w:val="false"/>
          <w:strike w:val="false"/>
          <w:dstrike w:val="false"/>
          <w:color w:val="000000"/>
          <w:position w:val="0"/>
          <w:sz w:val="20"/>
          <w:sz w:val="20"/>
          <w:szCs w:val="20"/>
          <w:vertAlign w:val="baseline"/>
        </w:rPr>
        <w:t xml:space="preserve">CONTRATADO, em qualquer fase da execução do contrato, considerar necessária a retificação dos elementos técnicos instrutores, deverá requerer suas alterações, em tempo hábil, ao CONTRATANTE, não se justificando o </w:t>
      </w:r>
      <w:r>
        <w:rPr>
          <w:rFonts w:ascii="Arial" w:hAnsi="Arial"/>
          <w:b w:val="false"/>
          <w:i w:val="false"/>
          <w:caps w:val="false"/>
          <w:smallCaps w:val="false"/>
          <w:strike w:val="false"/>
          <w:dstrike w:val="false"/>
          <w:position w:val="0"/>
          <w:sz w:val="20"/>
          <w:sz w:val="20"/>
          <w:szCs w:val="20"/>
          <w:vertAlign w:val="baseline"/>
        </w:rPr>
        <w:t>abandono das atividades ajustadas, por inadequações não reclamadas na ocasião oportuna;</w:t>
      </w:r>
    </w:p>
    <w:p>
      <w:pPr>
        <w:pStyle w:val="Normal"/>
        <w:shd w:val="clear" w:fill="FFFFFF"/>
        <w:spacing w:lineRule="auto" w:line="240" w:before="57" w:after="57"/>
        <w:ind w:hanging="0" w:start="283" w:end="0"/>
        <w:jc w:val="both"/>
        <w:rPr>
          <w:rFonts w:ascii="Arial" w:hAnsi="Arial"/>
          <w:sz w:val="20"/>
          <w:szCs w:val="20"/>
        </w:rPr>
      </w:pPr>
      <w:r>
        <w:rPr>
          <w:rFonts w:ascii="Arial" w:hAnsi="Arial"/>
          <w:b/>
          <w:i w:val="false"/>
          <w:caps w:val="false"/>
          <w:smallCaps w:val="false"/>
          <w:strike w:val="false"/>
          <w:dstrike w:val="false"/>
          <w:position w:val="0"/>
          <w:sz w:val="20"/>
          <w:sz w:val="20"/>
          <w:szCs w:val="20"/>
          <w:vertAlign w:val="baseline"/>
        </w:rPr>
        <w:t xml:space="preserve">2.3.1. </w:t>
      </w:r>
      <w:r>
        <w:rPr>
          <w:rFonts w:ascii="Arial" w:hAnsi="Arial"/>
          <w:b w:val="false"/>
          <w:i w:val="false"/>
          <w:caps w:val="false"/>
          <w:smallCaps w:val="false"/>
          <w:strike w:val="false"/>
          <w:dstrike w:val="false"/>
          <w:color w:val="000000"/>
          <w:position w:val="0"/>
          <w:sz w:val="20"/>
          <w:sz w:val="20"/>
          <w:szCs w:val="20"/>
          <w:vertAlign w:val="baseline"/>
        </w:rPr>
        <w:t>Nenhuma modificação poderá ser feita nos desenhos e nas especificações dos projetos sem autorização expressa do CONTRATANTE.</w:t>
      </w:r>
    </w:p>
    <w:p>
      <w:pPr>
        <w:pStyle w:val="Normal"/>
        <w:shd w:val="clear" w:fill="FFFFFF"/>
        <w:spacing w:lineRule="auto" w:line="240" w:before="57" w:after="57"/>
        <w:jc w:val="both"/>
        <w:rPr>
          <w:rFonts w:ascii="Arial" w:hAnsi="Arial"/>
          <w:sz w:val="20"/>
          <w:szCs w:val="20"/>
        </w:rPr>
      </w:pPr>
      <w:r>
        <w:rPr>
          <w:rFonts w:ascii="Arial" w:hAnsi="Arial"/>
          <w:b/>
          <w:i w:val="false"/>
          <w:caps w:val="false"/>
          <w:smallCaps w:val="false"/>
          <w:strike w:val="false"/>
          <w:dstrike w:val="false"/>
          <w:position w:val="0"/>
          <w:sz w:val="20"/>
          <w:sz w:val="20"/>
          <w:szCs w:val="20"/>
          <w:vertAlign w:val="baseline"/>
        </w:rPr>
        <w:t>2.4.</w:t>
      </w:r>
      <w:r>
        <w:rPr>
          <w:rFonts w:ascii="Arial" w:hAnsi="Arial"/>
          <w:b w:val="false"/>
          <w:i w:val="false"/>
          <w:caps w:val="false"/>
          <w:smallCaps w:val="false"/>
          <w:strike w:val="false"/>
          <w:dstrike w:val="false"/>
          <w:position w:val="0"/>
          <w:sz w:val="20"/>
          <w:sz w:val="20"/>
          <w:szCs w:val="20"/>
          <w:vertAlign w:val="baseline"/>
        </w:rPr>
        <w:t xml:space="preserve"> Possíveis indefinições, omissões, falhas ou incorreções dos projetos fornecidos pelo CONTRATANTE não poderão constituir pretexto para o CONTRATADO cobrar serviços extras e/ou alterar a composição de preços unitários à revelia do CONTRATANTE, devendo para isto requerer as alterações conforme item 2.3 deste Contrato e seu subitem.</w:t>
      </w:r>
    </w:p>
    <w:p>
      <w:pPr>
        <w:pStyle w:val="Normal"/>
        <w:shd w:val="clear" w:fill="FFFFFF"/>
        <w:spacing w:lineRule="auto" w:line="240" w:before="57" w:after="57"/>
        <w:jc w:val="both"/>
        <w:rPr>
          <w:rFonts w:ascii="Arial" w:hAnsi="Arial"/>
          <w:sz w:val="20"/>
          <w:szCs w:val="20"/>
        </w:rPr>
      </w:pPr>
      <w:r>
        <w:rPr>
          <w:rFonts w:ascii="Arial" w:hAnsi="Arial"/>
          <w:b/>
          <w:i w:val="false"/>
          <w:caps w:val="false"/>
          <w:smallCaps w:val="false"/>
          <w:strike w:val="false"/>
          <w:dstrike w:val="false"/>
          <w:position w:val="0"/>
          <w:sz w:val="20"/>
          <w:sz w:val="20"/>
          <w:szCs w:val="20"/>
          <w:vertAlign w:val="baseline"/>
        </w:rPr>
        <w:t>2.5</w:t>
      </w:r>
      <w:r>
        <w:rPr>
          <w:rFonts w:ascii="Arial" w:hAnsi="Arial"/>
          <w:b w:val="false"/>
          <w:i w:val="false"/>
          <w:caps w:val="false"/>
          <w:smallCaps w:val="false"/>
          <w:strike w:val="false"/>
          <w:dstrike w:val="false"/>
          <w:position w:val="0"/>
          <w:sz w:val="20"/>
          <w:sz w:val="20"/>
          <w:szCs w:val="20"/>
          <w:vertAlign w:val="baseline"/>
        </w:rPr>
        <w:t>. A formalização de contrato presume que o CONTRATADO;</w:t>
      </w:r>
    </w:p>
    <w:p>
      <w:pPr>
        <w:pStyle w:val="Normal"/>
        <w:shd w:val="clear" w:fill="FFFFFF"/>
        <w:spacing w:lineRule="auto" w:line="240" w:before="57" w:after="57"/>
        <w:ind w:hanging="0" w:start="283" w:end="0"/>
        <w:jc w:val="both"/>
        <w:rPr>
          <w:rFonts w:ascii="Arial" w:hAnsi="Arial"/>
          <w:sz w:val="20"/>
          <w:szCs w:val="20"/>
        </w:rPr>
      </w:pPr>
      <w:r>
        <w:rPr>
          <w:rFonts w:ascii="Arial" w:hAnsi="Arial"/>
          <w:b/>
          <w:i w:val="false"/>
          <w:caps w:val="false"/>
          <w:smallCaps w:val="false"/>
          <w:strike w:val="false"/>
          <w:dstrike w:val="false"/>
          <w:position w:val="0"/>
          <w:sz w:val="20"/>
          <w:sz w:val="20"/>
          <w:szCs w:val="20"/>
          <w:vertAlign w:val="baseline"/>
        </w:rPr>
        <w:t xml:space="preserve">2.5.1 </w:t>
      </w:r>
      <w:r>
        <w:rPr>
          <w:rFonts w:ascii="Arial" w:hAnsi="Arial"/>
          <w:b w:val="false"/>
          <w:i w:val="false"/>
          <w:caps w:val="false"/>
          <w:smallCaps w:val="false"/>
          <w:strike w:val="false"/>
          <w:dstrike w:val="false"/>
          <w:position w:val="0"/>
          <w:sz w:val="20"/>
          <w:sz w:val="20"/>
          <w:szCs w:val="20"/>
          <w:vertAlign w:val="baseline"/>
        </w:rPr>
        <w:t>Examinou criteriosamente todos os elementos técnicos instrutores, que os comparou entre si e obteve expressamente do CONTRATANTE as informações necessárias à sua consecução;</w:t>
      </w:r>
    </w:p>
    <w:p>
      <w:pPr>
        <w:pStyle w:val="Normal"/>
        <w:shd w:val="clear" w:fill="FFFFFF"/>
        <w:spacing w:lineRule="auto" w:line="240" w:before="57" w:after="57"/>
        <w:ind w:hanging="0" w:start="283" w:end="0"/>
        <w:jc w:val="both"/>
        <w:rPr>
          <w:rFonts w:ascii="Arial" w:hAnsi="Arial"/>
          <w:sz w:val="20"/>
          <w:szCs w:val="20"/>
        </w:rPr>
      </w:pPr>
      <w:r>
        <w:rPr>
          <w:rFonts w:ascii="Arial" w:hAnsi="Arial"/>
          <w:b/>
          <w:i w:val="false"/>
          <w:caps w:val="false"/>
          <w:smallCaps w:val="false"/>
          <w:strike w:val="false"/>
          <w:dstrike w:val="false"/>
          <w:position w:val="0"/>
          <w:sz w:val="20"/>
          <w:sz w:val="20"/>
          <w:szCs w:val="20"/>
          <w:vertAlign w:val="baseline"/>
        </w:rPr>
        <w:t xml:space="preserve">2.5.2 </w:t>
      </w:r>
      <w:r>
        <w:rPr>
          <w:rFonts w:ascii="Arial" w:hAnsi="Arial"/>
          <w:b w:val="false"/>
          <w:i w:val="false"/>
          <w:caps w:val="false"/>
          <w:smallCaps w:val="false"/>
          <w:strike w:val="false"/>
          <w:dstrike w:val="false"/>
          <w:position w:val="0"/>
          <w:sz w:val="20"/>
          <w:sz w:val="20"/>
          <w:szCs w:val="20"/>
          <w:vertAlign w:val="baseline"/>
        </w:rPr>
        <w:t>Atestou que conhece o local e as condições de realização da obra ou serviço, ficando ciente de todos os detalhes do empreendimento e de que conhece as condições de sua execução.</w:t>
      </w:r>
    </w:p>
    <w:p>
      <w:pPr>
        <w:pStyle w:val="Normal"/>
        <w:shd w:val="clear" w:fill="FFFFFF"/>
        <w:spacing w:lineRule="auto" w:line="240" w:before="57" w:after="57"/>
        <w:jc w:val="both"/>
        <w:rPr>
          <w:rFonts w:ascii="Arial" w:hAnsi="Arial"/>
          <w:sz w:val="20"/>
          <w:szCs w:val="20"/>
        </w:rPr>
      </w:pPr>
      <w:r>
        <w:rPr>
          <w:rFonts w:ascii="Arial" w:hAnsi="Arial"/>
          <w:b/>
          <w:i w:val="false"/>
          <w:caps w:val="false"/>
          <w:smallCaps w:val="false"/>
          <w:strike w:val="false"/>
          <w:dstrike w:val="false"/>
          <w:position w:val="0"/>
          <w:sz w:val="20"/>
          <w:sz w:val="20"/>
          <w:szCs w:val="20"/>
          <w:vertAlign w:val="baseline"/>
        </w:rPr>
        <w:t>2.6</w:t>
      </w:r>
      <w:r>
        <w:rPr>
          <w:rFonts w:ascii="Arial" w:hAnsi="Arial"/>
          <w:b w:val="false"/>
          <w:i w:val="false"/>
          <w:caps w:val="false"/>
          <w:smallCaps w:val="false"/>
          <w:strike w:val="false"/>
          <w:dstrike w:val="false"/>
          <w:position w:val="0"/>
          <w:sz w:val="20"/>
          <w:sz w:val="20"/>
          <w:szCs w:val="20"/>
          <w:vertAlign w:val="baseline"/>
        </w:rPr>
        <w:t xml:space="preserve"> As placas de obra deverão seguir o modelo estabelecido pelo Estado, e devem estar perfeitamente visíveis e legíveis ao público.</w:t>
      </w:r>
    </w:p>
    <w:p>
      <w:pPr>
        <w:pStyle w:val="Normal"/>
        <w:shd w:val="clear" w:fill="FFFFFF"/>
        <w:spacing w:lineRule="auto" w:line="240" w:before="57" w:after="57"/>
        <w:jc w:val="both"/>
        <w:rPr>
          <w:rFonts w:ascii="Arial" w:hAnsi="Arial"/>
          <w:position w:val="0"/>
          <w:sz w:val="20"/>
          <w:sz w:val="20"/>
          <w:szCs w:val="20"/>
          <w:vertAlign w:val="baseline"/>
        </w:rPr>
      </w:pPr>
      <w:r>
        <w:rPr>
          <w:rFonts w:ascii="Arial" w:hAnsi="Arial"/>
          <w:position w:val="0"/>
          <w:sz w:val="20"/>
          <w:sz w:val="20"/>
          <w:szCs w:val="20"/>
          <w:vertAlign w:val="baseline"/>
        </w:rPr>
      </w:r>
    </w:p>
    <w:p>
      <w:pPr>
        <w:pStyle w:val="Normal"/>
        <w:widowControl w:val="false"/>
        <w:shd w:val="clear" w:fill="FFFFFF"/>
        <w:tabs>
          <w:tab w:val="clear" w:pos="720"/>
          <w:tab w:val="left" w:pos="0" w:leader="none"/>
        </w:tabs>
        <w:spacing w:lineRule="auto" w:line="240" w:before="57" w:after="0"/>
        <w:rPr>
          <w:rFonts w:ascii="Arial" w:hAnsi="Arial" w:eastAsia="Arial" w:cs="Arial"/>
          <w:b/>
          <w:i w:val="false"/>
          <w:i w:val="false"/>
          <w:caps w:val="false"/>
          <w:smallCaps w:val="false"/>
          <w:strike w:val="false"/>
          <w:dstrike w:val="false"/>
          <w:color w:val="00000A"/>
          <w:position w:val="0"/>
          <w:sz w:val="20"/>
          <w:sz w:val="20"/>
          <w:szCs w:val="20"/>
          <w:vertAlign w:val="baseline"/>
        </w:rPr>
      </w:pPr>
      <w:r>
        <w:rPr>
          <w:rFonts w:eastAsia="Arial" w:cs="Arial" w:ascii="Arial" w:hAnsi="Arial"/>
          <w:b/>
          <w:i w:val="false"/>
          <w:caps w:val="false"/>
          <w:smallCaps w:val="false"/>
          <w:strike w:val="false"/>
          <w:dstrike w:val="false"/>
          <w:color w:val="00000A"/>
          <w:position w:val="0"/>
          <w:sz w:val="20"/>
          <w:sz w:val="20"/>
          <w:szCs w:val="20"/>
          <w:vertAlign w:val="baseline"/>
        </w:rPr>
        <w:t>3. CLÁUSULA TERCEIRA – DO REGIME DE EXECUÇÃO</w:t>
      </w:r>
    </w:p>
    <w:p>
      <w:pPr>
        <w:pStyle w:val="Normal"/>
        <w:widowControl w:val="false"/>
        <w:shd w:val="clear" w:fill="FFFFFF"/>
        <w:tabs>
          <w:tab w:val="clear" w:pos="720"/>
          <w:tab w:val="left" w:pos="0" w:leader="none"/>
        </w:tabs>
        <w:spacing w:lineRule="auto" w:line="240" w:before="57" w:after="0"/>
        <w:rPr>
          <w:rFonts w:ascii="Arial" w:hAnsi="Arial"/>
          <w:sz w:val="20"/>
          <w:szCs w:val="20"/>
        </w:rPr>
      </w:pPr>
      <w:r>
        <w:rPr>
          <w:rFonts w:eastAsia="Arial" w:cs="Arial" w:ascii="Arial" w:hAnsi="Arial"/>
          <w:b/>
          <w:i w:val="false"/>
          <w:caps w:val="false"/>
          <w:smallCaps w:val="false"/>
          <w:strike w:val="false"/>
          <w:dstrike w:val="false"/>
          <w:color w:val="00000A"/>
          <w:position w:val="0"/>
          <w:sz w:val="20"/>
          <w:sz w:val="20"/>
          <w:szCs w:val="20"/>
          <w:shd w:fill="FFFFFF" w:val="clear"/>
          <w:vertAlign w:val="baseline"/>
        </w:rPr>
        <w:t xml:space="preserve">3.1 </w:t>
      </w:r>
      <w:r>
        <w:rPr>
          <w:rFonts w:eastAsia="Arial" w:cs="Arial" w:ascii="Arial" w:hAnsi="Arial"/>
          <w:b w:val="false"/>
          <w:i w:val="false"/>
          <w:caps w:val="false"/>
          <w:smallCaps w:val="false"/>
          <w:strike w:val="false"/>
          <w:dstrike w:val="false"/>
          <w:color w:val="00000A"/>
          <w:position w:val="0"/>
          <w:sz w:val="20"/>
          <w:sz w:val="20"/>
          <w:szCs w:val="20"/>
          <w:shd w:fill="FFFFFF" w:val="clear"/>
          <w:vertAlign w:val="baseline"/>
        </w:rPr>
        <w:t xml:space="preserve">O regime de execução do presente Contrato será o de empreitada </w:t>
      </w:r>
      <w:r>
        <w:rPr>
          <w:rFonts w:eastAsia="Arial" w:cs="Arial" w:ascii="Arial" w:hAnsi="Arial"/>
          <w:b w:val="false"/>
          <w:i w:val="false"/>
          <w:caps w:val="false"/>
          <w:smallCaps w:val="false"/>
          <w:strike w:val="false"/>
          <w:dstrike w:val="false"/>
          <w:color w:val="00000A"/>
          <w:position w:val="0"/>
          <w:sz w:val="20"/>
          <w:sz w:val="20"/>
          <w:szCs w:val="20"/>
          <w:shd w:fill="FFFF00" w:val="clear"/>
          <w:vertAlign w:val="baseline"/>
        </w:rPr>
        <w:t>xxxxxxxxxx.</w:t>
      </w:r>
    </w:p>
    <w:p>
      <w:pPr>
        <w:pStyle w:val="Normal"/>
        <w:widowControl w:val="false"/>
        <w:shd w:val="clear" w:fill="FFFFFF"/>
        <w:spacing w:lineRule="auto" w:line="240" w:before="57" w:after="0"/>
        <w:jc w:val="both"/>
        <w:rPr>
          <w:rFonts w:ascii="Arial" w:hAnsi="Arial"/>
          <w:position w:val="0"/>
          <w:sz w:val="20"/>
          <w:sz w:val="20"/>
          <w:szCs w:val="20"/>
          <w:shd w:fill="FFFF00" w:val="clear"/>
          <w:vertAlign w:val="baseline"/>
        </w:rPr>
      </w:pPr>
      <w:r>
        <w:rPr>
          <w:rFonts w:ascii="Arial" w:hAnsi="Arial"/>
          <w:position w:val="0"/>
          <w:sz w:val="20"/>
          <w:sz w:val="20"/>
          <w:szCs w:val="20"/>
          <w:shd w:fill="FFFF00" w:val="clear"/>
          <w:vertAlign w:val="baseline"/>
        </w:rPr>
      </w:r>
    </w:p>
    <w:tbl>
      <w:tblPr>
        <w:tblW w:w="9075" w:type="dxa"/>
        <w:jc w:val="start"/>
        <w:tblInd w:w="-60" w:type="dxa"/>
        <w:tblLayout w:type="fixed"/>
        <w:tblCellMar>
          <w:top w:w="0" w:type="dxa"/>
          <w:start w:w="108" w:type="dxa"/>
          <w:bottom w:w="0" w:type="dxa"/>
          <w:end w:w="108" w:type="dxa"/>
        </w:tblCellMar>
      </w:tblPr>
      <w:tblGrid>
        <w:gridCol w:w="9075"/>
      </w:tblGrid>
      <w:tr>
        <w:trPr/>
        <w:tc>
          <w:tcPr>
            <w:tcW w:w="9075" w:type="dxa"/>
            <w:tcBorders>
              <w:top w:val="single" w:sz="4" w:space="0" w:color="000000"/>
              <w:start w:val="single" w:sz="4" w:space="0" w:color="000000"/>
              <w:bottom w:val="single" w:sz="4" w:space="0" w:color="000000"/>
              <w:end w:val="single" w:sz="4" w:space="0" w:color="000000"/>
            </w:tcBorders>
          </w:tcPr>
          <w:p>
            <w:pPr>
              <w:pStyle w:val="Normal"/>
              <w:shd w:val="clear" w:fill="FFFF00"/>
              <w:spacing w:lineRule="auto" w:line="240" w:before="0" w:after="0"/>
              <w:ind w:hanging="0" w:start="0" w:end="0"/>
              <w:jc w:val="both"/>
              <w:rPr>
                <w:rFonts w:ascii="Arial" w:hAnsi="Arial" w:eastAsia="Arial" w:cs="Arial"/>
                <w:b/>
                <w:i w:val="false"/>
                <w:i w:val="false"/>
                <w:caps w:val="false"/>
                <w:smallCaps w:val="false"/>
                <w:strike w:val="false"/>
                <w:dstrike w:val="false"/>
                <w:position w:val="0"/>
                <w:sz w:val="20"/>
                <w:sz w:val="20"/>
                <w:szCs w:val="20"/>
                <w:vertAlign w:val="baseline"/>
              </w:rPr>
            </w:pPr>
            <w:r>
              <w:rPr>
                <w:rFonts w:eastAsia="Arial" w:cs="Arial" w:ascii="Arial" w:hAnsi="Arial"/>
                <w:b/>
                <w:i w:val="false"/>
                <w:caps w:val="false"/>
                <w:smallCaps w:val="false"/>
                <w:strike w:val="false"/>
                <w:dstrike w:val="false"/>
                <w:position w:val="0"/>
                <w:sz w:val="20"/>
                <w:sz w:val="20"/>
                <w:szCs w:val="20"/>
                <w:vertAlign w:val="baseline"/>
              </w:rPr>
              <w:t xml:space="preserve">Nota explicativa </w:t>
            </w:r>
            <w:r>
              <w:rPr>
                <w:rFonts w:eastAsia="Arial" w:cs="Arial" w:ascii="Arial" w:hAnsi="Arial"/>
                <w:b/>
                <w:i w:val="false"/>
                <w:caps w:val="false"/>
                <w:smallCaps w:val="false"/>
                <w:strike w:val="false"/>
                <w:dstrike w:val="false"/>
                <w:position w:val="0"/>
                <w:sz w:val="20"/>
                <w:sz w:val="20"/>
                <w:szCs w:val="20"/>
                <w:vertAlign w:val="baseline"/>
              </w:rPr>
              <w:fldChar w:fldCharType="begin"/>
            </w:r>
            <w:r>
              <w:rPr>
                <w:smallCaps w:val="false"/>
                <w:caps w:val="false"/>
                <w:dstrike w:val="false"/>
                <w:strike w:val="false"/>
                <w:vertAlign w:val="baseline"/>
                <w:position w:val="0"/>
                <w:sz w:val="20"/>
                <w:sz w:val="20"/>
                <w:i w:val="false"/>
                <w:b/>
                <w:szCs w:val="20"/>
                <w:rFonts w:eastAsia="Arial" w:cs="Arial" w:ascii="Arial" w:hAnsi="Arial"/>
              </w:rPr>
              <w:instrText xml:space="preserve"> SEQ Desenho \* ARABIC </w:instrText>
            </w:r>
            <w:r>
              <w:rPr>
                <w:smallCaps w:val="false"/>
                <w:caps w:val="false"/>
                <w:dstrike w:val="false"/>
                <w:strike w:val="false"/>
                <w:vertAlign w:val="baseline"/>
                <w:position w:val="0"/>
                <w:sz w:val="20"/>
                <w:sz w:val="20"/>
                <w:i w:val="false"/>
                <w:b/>
                <w:szCs w:val="20"/>
                <w:rFonts w:eastAsia="Arial" w:cs="Arial" w:ascii="Arial" w:hAnsi="Arial"/>
              </w:rPr>
              <w:fldChar w:fldCharType="separate"/>
            </w:r>
            <w:r>
              <w:rPr>
                <w:smallCaps w:val="false"/>
                <w:caps w:val="false"/>
                <w:dstrike w:val="false"/>
                <w:strike w:val="false"/>
                <w:vertAlign w:val="baseline"/>
                <w:position w:val="0"/>
                <w:sz w:val="20"/>
                <w:sz w:val="20"/>
                <w:i w:val="false"/>
                <w:b/>
                <w:szCs w:val="20"/>
                <w:rFonts w:eastAsia="Arial" w:cs="Arial" w:ascii="Arial" w:hAnsi="Arial"/>
              </w:rPr>
              <w:t>27</w:t>
            </w:r>
            <w:r>
              <w:rPr>
                <w:smallCaps w:val="false"/>
                <w:caps w:val="false"/>
                <w:dstrike w:val="false"/>
                <w:strike w:val="false"/>
                <w:vertAlign w:val="baseline"/>
                <w:position w:val="0"/>
                <w:sz w:val="20"/>
                <w:sz w:val="20"/>
                <w:i w:val="false"/>
                <w:b/>
                <w:szCs w:val="20"/>
                <w:rFonts w:eastAsia="Arial" w:cs="Arial" w:ascii="Arial" w:hAnsi="Arial"/>
              </w:rPr>
              <w:fldChar w:fldCharType="end"/>
            </w:r>
            <w:r>
              <w:rPr>
                <w:rFonts w:eastAsia="Arial" w:cs="Arial" w:ascii="Arial" w:hAnsi="Arial"/>
                <w:b/>
                <w:i w:val="false"/>
                <w:caps w:val="false"/>
                <w:smallCaps w:val="false"/>
                <w:strike w:val="false"/>
                <w:dstrike w:val="false"/>
                <w:position w:val="0"/>
                <w:sz w:val="20"/>
                <w:sz w:val="20"/>
                <w:szCs w:val="20"/>
                <w:vertAlign w:val="baseline"/>
              </w:rPr>
              <w:t>:</w:t>
            </w:r>
          </w:p>
          <w:p>
            <w:pPr>
              <w:pStyle w:val="Normal"/>
              <w:shd w:val="clear" w:fill="FFFF00"/>
              <w:spacing w:lineRule="auto" w:line="240" w:before="0" w:after="57"/>
              <w:ind w:firstLine="9" w:start="-9" w:end="0"/>
              <w:jc w:val="both"/>
              <w:rPr>
                <w:rFonts w:ascii="Arial" w:hAnsi="Arial" w:eastAsia="Arial" w:cs="Arial"/>
                <w:b/>
                <w:i w:val="false"/>
                <w:i w:val="false"/>
                <w:caps w:val="false"/>
                <w:smallCaps w:val="false"/>
                <w:strike w:val="false"/>
                <w:dstrike w:val="false"/>
                <w:color w:val="000000"/>
                <w:position w:val="0"/>
                <w:sz w:val="20"/>
                <w:sz w:val="20"/>
                <w:szCs w:val="20"/>
                <w:vertAlign w:val="baseline"/>
              </w:rPr>
            </w:pPr>
            <w:r>
              <w:rPr>
                <w:rFonts w:eastAsia="Arial" w:cs="Arial" w:ascii="Arial" w:hAnsi="Arial"/>
                <w:b/>
                <w:i w:val="false"/>
                <w:caps w:val="false"/>
                <w:smallCaps w:val="false"/>
                <w:strike w:val="false"/>
                <w:dstrike w:val="false"/>
                <w:color w:val="000000"/>
                <w:position w:val="0"/>
                <w:sz w:val="20"/>
                <w:sz w:val="20"/>
                <w:szCs w:val="20"/>
                <w:vertAlign w:val="baseline"/>
              </w:rPr>
              <w:t>(Obs. As notas explicativas são meramente orientativas. Portanto, devem ser excluídas do edital a ser publicado)</w:t>
            </w:r>
          </w:p>
          <w:p>
            <w:pPr>
              <w:pStyle w:val="Normal"/>
              <w:shd w:val="clear" w:fill="FFFF00"/>
              <w:spacing w:lineRule="auto" w:line="240" w:before="0" w:after="0"/>
              <w:ind w:hanging="0" w:start="0" w:end="0"/>
              <w:jc w:val="both"/>
              <w:rPr>
                <w:rFonts w:ascii="Arial" w:hAnsi="Arial" w:eastAsia="Arial" w:cs="Arial"/>
                <w:position w:val="0"/>
                <w:sz w:val="20"/>
                <w:sz w:val="20"/>
                <w:szCs w:val="20"/>
                <w:vertAlign w:val="baseline"/>
              </w:rPr>
            </w:pPr>
            <w:r>
              <w:rPr>
                <w:rFonts w:eastAsia="Arial" w:cs="Arial" w:ascii="Arial" w:hAnsi="Arial"/>
                <w:position w:val="0"/>
                <w:sz w:val="20"/>
                <w:sz w:val="20"/>
                <w:szCs w:val="20"/>
                <w:vertAlign w:val="baseline"/>
              </w:rPr>
            </w:r>
          </w:p>
          <w:p>
            <w:pPr>
              <w:pStyle w:val="Normal"/>
              <w:shd w:val="clear" w:fill="FFFF00"/>
              <w:spacing w:lineRule="auto" w:line="240" w:before="0" w:after="0"/>
              <w:ind w:hanging="0" w:start="0" w:end="0"/>
              <w:jc w:val="both"/>
              <w:rPr>
                <w:rFonts w:ascii="Arial" w:hAnsi="Arial"/>
                <w:sz w:val="20"/>
                <w:szCs w:val="20"/>
              </w:rPr>
            </w:pPr>
            <w:r>
              <w:rPr>
                <w:rFonts w:eastAsia="Arial" w:cs="Arial" w:ascii="Arial" w:hAnsi="Arial"/>
                <w:b w:val="false"/>
                <w:i w:val="false"/>
                <w:caps w:val="false"/>
                <w:smallCaps w:val="false"/>
                <w:strike w:val="false"/>
                <w:dstrike w:val="false"/>
                <w:position w:val="0"/>
                <w:sz w:val="20"/>
                <w:sz w:val="20"/>
                <w:szCs w:val="20"/>
                <w:vertAlign w:val="baseline"/>
              </w:rPr>
              <w:t xml:space="preserve">A Administração deverá </w:t>
            </w:r>
            <w:r>
              <w:rPr>
                <w:rFonts w:eastAsia="Arial" w:cs="Arial" w:ascii="Arial" w:hAnsi="Arial"/>
                <w:b w:val="false"/>
                <w:i w:val="false"/>
                <w:caps w:val="false"/>
                <w:smallCaps w:val="false"/>
                <w:strike w:val="false"/>
                <w:dstrike w:val="false"/>
                <w:position w:val="0"/>
                <w:sz w:val="20"/>
                <w:sz w:val="20"/>
                <w:szCs w:val="20"/>
                <w:shd w:fill="FFFF00" w:val="clear"/>
                <w:vertAlign w:val="baseline"/>
              </w:rPr>
              <w:t>definir um dos regimes de empreitada previsto na Lei Federal n.º 14.133/2021.</w:t>
            </w:r>
          </w:p>
          <w:p>
            <w:pPr>
              <w:pStyle w:val="Normal"/>
              <w:keepNext w:val="false"/>
              <w:keepLines w:val="false"/>
              <w:widowControl/>
              <w:shd w:val="clear" w:fill="FFFF00"/>
              <w:spacing w:lineRule="auto" w:line="240" w:before="0" w:after="0"/>
              <w:ind w:hanging="0" w:start="0" w:end="0"/>
              <w:jc w:val="both"/>
              <w:rPr>
                <w:rFonts w:ascii="Arial" w:hAnsi="Arial"/>
                <w:sz w:val="20"/>
                <w:szCs w:val="20"/>
              </w:rPr>
            </w:pPr>
            <w:r>
              <w:rPr>
                <w:rFonts w:eastAsia="Arial" w:cs="Arial" w:ascii="Arial" w:hAnsi="Arial"/>
                <w:b w:val="false"/>
                <w:i w:val="false"/>
                <w:caps w:val="false"/>
                <w:smallCaps w:val="false"/>
                <w:strike w:val="false"/>
                <w:dstrike w:val="false"/>
                <w:color w:val="FF0000"/>
                <w:position w:val="0"/>
                <w:sz w:val="20"/>
                <w:sz w:val="20"/>
                <w:szCs w:val="20"/>
                <w:u w:val="none"/>
                <w:shd w:fill="FFFF00" w:val="clear"/>
                <w:vertAlign w:val="baseline"/>
              </w:rPr>
              <w:t xml:space="preserve"> </w:t>
            </w:r>
            <w:r>
              <w:rPr>
                <w:rFonts w:eastAsia="Arial" w:cs="Arial" w:ascii="Arial" w:hAnsi="Arial"/>
                <w:b w:val="false"/>
                <w:i w:val="false"/>
                <w:caps w:val="false"/>
                <w:smallCaps w:val="false"/>
                <w:strike w:val="false"/>
                <w:dstrike w:val="false"/>
                <w:color w:val="FF0000"/>
                <w:position w:val="0"/>
                <w:sz w:val="20"/>
                <w:sz w:val="20"/>
                <w:szCs w:val="20"/>
                <w:u w:val="none"/>
                <w:shd w:fill="FFFF00" w:val="clear"/>
                <w:vertAlign w:val="baseline"/>
              </w:rPr>
              <w:t>- empreitada por preço unitário: contratação da execução da obra ou do serviço por preço certo de unidades determinadas;</w:t>
            </w:r>
            <w:bookmarkStart w:id="11" w:name="bookmark=id.26in1rg"/>
            <w:bookmarkEnd w:id="11"/>
            <w:r>
              <w:rPr>
                <w:rFonts w:eastAsia="Arial" w:cs="Arial" w:ascii="Arial" w:hAnsi="Arial"/>
                <w:b w:val="false"/>
                <w:i w:val="false"/>
                <w:caps w:val="false"/>
                <w:smallCaps w:val="false"/>
                <w:strike w:val="false"/>
                <w:dstrike w:val="false"/>
                <w:color w:val="FF0000"/>
                <w:position w:val="0"/>
                <w:sz w:val="20"/>
                <w:sz w:val="20"/>
                <w:szCs w:val="20"/>
                <w:u w:val="none"/>
                <w:vertAlign w:val="baseline"/>
              </w:rPr>
              <w:br/>
            </w:r>
          </w:p>
          <w:p>
            <w:pPr>
              <w:pStyle w:val="Normal"/>
              <w:keepNext w:val="false"/>
              <w:keepLines w:val="false"/>
              <w:widowControl/>
              <w:shd w:val="clear" w:fill="FFFF00"/>
              <w:spacing w:lineRule="auto" w:line="240" w:before="0" w:after="0"/>
              <w:ind w:hanging="0" w:start="0" w:end="0"/>
              <w:jc w:val="both"/>
              <w:rPr>
                <w:rFonts w:ascii="Arial" w:hAnsi="Arial" w:eastAsia="Arial" w:cs="Arial"/>
                <w:b w:val="false"/>
                <w:i w:val="false"/>
                <w:i w:val="false"/>
                <w:caps w:val="false"/>
                <w:smallCaps w:val="false"/>
                <w:strike w:val="false"/>
                <w:dstrike w:val="false"/>
                <w:color w:val="FF0000"/>
                <w:position w:val="0"/>
                <w:sz w:val="20"/>
                <w:sz w:val="20"/>
                <w:szCs w:val="20"/>
                <w:u w:val="none"/>
                <w:vertAlign w:val="baseline"/>
              </w:rPr>
            </w:pPr>
            <w:r>
              <w:rPr>
                <w:rFonts w:eastAsia="Arial" w:cs="Arial" w:ascii="Arial" w:hAnsi="Arial"/>
                <w:b w:val="false"/>
                <w:i w:val="false"/>
                <w:caps w:val="false"/>
                <w:smallCaps w:val="false"/>
                <w:strike w:val="false"/>
                <w:dstrike w:val="false"/>
                <w:color w:val="FF0000"/>
                <w:position w:val="0"/>
                <w:sz w:val="20"/>
                <w:sz w:val="20"/>
                <w:szCs w:val="20"/>
                <w:u w:val="none"/>
                <w:vertAlign w:val="baseline"/>
              </w:rPr>
              <w:t>- empreitada por preço global: contratação da execução da obra ou do serviço por preço certo e total;</w:t>
            </w:r>
          </w:p>
          <w:p>
            <w:pPr>
              <w:pStyle w:val="Normal"/>
              <w:keepNext w:val="false"/>
              <w:keepLines w:val="false"/>
              <w:widowControl/>
              <w:shd w:val="clear" w:fill="FFFF00"/>
              <w:spacing w:lineRule="auto" w:line="240" w:before="0" w:after="0"/>
              <w:ind w:hanging="0" w:start="0" w:end="0"/>
              <w:jc w:val="both"/>
              <w:rPr>
                <w:rFonts w:ascii="Arial" w:hAnsi="Arial" w:eastAsia="Arial" w:cs="Arial"/>
                <w:b w:val="false"/>
                <w:i w:val="false"/>
                <w:i w:val="false"/>
                <w:caps w:val="false"/>
                <w:smallCaps w:val="false"/>
                <w:strike w:val="false"/>
                <w:dstrike w:val="false"/>
                <w:color w:val="FF0000"/>
                <w:position w:val="0"/>
                <w:sz w:val="20"/>
                <w:sz w:val="20"/>
                <w:szCs w:val="20"/>
                <w:u w:val="none"/>
                <w:vertAlign w:val="baseline"/>
              </w:rPr>
            </w:pPr>
            <w:r>
              <w:rPr>
                <w:rFonts w:eastAsia="Arial" w:cs="Arial" w:ascii="Arial" w:hAnsi="Arial"/>
                <w:b w:val="false"/>
                <w:i w:val="false"/>
                <w:caps w:val="false"/>
                <w:smallCaps w:val="false"/>
                <w:strike w:val="false"/>
                <w:dstrike w:val="false"/>
                <w:color w:val="FF0000"/>
                <w:position w:val="0"/>
                <w:sz w:val="20"/>
                <w:sz w:val="20"/>
                <w:szCs w:val="20"/>
                <w:u w:val="none"/>
                <w:vertAlign w:val="baseline"/>
              </w:rPr>
              <w:t>- empreitada integral: contratação de empreendimento em sua integralidade, compreendida a totalidade das etapas de obras, serviços e instalações necessárias, sob inteira responsabilidade do contratado até sua entrega ao contratante em condições de entrada em operação, com características adequadas às finalidades para as quais foi contratado e atendidos os requisitos técnicos e legais para sua utilização com segurança estrutural e operacional;</w:t>
            </w:r>
          </w:p>
          <w:p>
            <w:pPr>
              <w:pStyle w:val="Normal"/>
              <w:keepNext w:val="false"/>
              <w:keepLines w:val="false"/>
              <w:widowControl/>
              <w:shd w:val="clear" w:fill="FFFF00"/>
              <w:spacing w:lineRule="auto" w:line="240" w:before="0" w:after="0"/>
              <w:ind w:hanging="0" w:start="0" w:end="0"/>
              <w:jc w:val="both"/>
              <w:rPr>
                <w:rFonts w:ascii="Arial" w:hAnsi="Arial" w:eastAsia="Arial" w:cs="Arial"/>
                <w:b w:val="false"/>
                <w:i w:val="false"/>
                <w:i w:val="false"/>
                <w:caps w:val="false"/>
                <w:smallCaps w:val="false"/>
                <w:strike w:val="false"/>
                <w:dstrike w:val="false"/>
                <w:color w:val="FF0000"/>
                <w:position w:val="0"/>
                <w:sz w:val="20"/>
                <w:sz w:val="20"/>
                <w:szCs w:val="20"/>
                <w:u w:val="none"/>
                <w:vertAlign w:val="baseline"/>
              </w:rPr>
            </w:pPr>
            <w:r>
              <w:rPr>
                <w:rFonts w:eastAsia="Arial" w:cs="Arial" w:ascii="Arial" w:hAnsi="Arial"/>
                <w:b w:val="false"/>
                <w:i w:val="false"/>
                <w:caps w:val="false"/>
                <w:smallCaps w:val="false"/>
                <w:strike w:val="false"/>
                <w:dstrike w:val="false"/>
                <w:color w:val="FF0000"/>
                <w:position w:val="0"/>
                <w:sz w:val="20"/>
                <w:sz w:val="20"/>
                <w:szCs w:val="20"/>
                <w:u w:val="none"/>
                <w:vertAlign w:val="baseline"/>
              </w:rPr>
              <w:t>- contratação por tarefa: regime de contratação de mão de obra para pequenos trabalhos por preço certo, com ou sem fornecimento de materiais;</w:t>
            </w:r>
          </w:p>
          <w:p>
            <w:pPr>
              <w:pStyle w:val="Normal"/>
              <w:keepNext w:val="false"/>
              <w:keepLines w:val="false"/>
              <w:widowControl/>
              <w:shd w:val="clear" w:fill="FFFF00"/>
              <w:spacing w:lineRule="auto" w:line="240" w:before="0" w:after="0"/>
              <w:ind w:hanging="0" w:start="0" w:end="0"/>
              <w:jc w:val="both"/>
              <w:rPr>
                <w:rFonts w:ascii="Arial" w:hAnsi="Arial"/>
                <w:sz w:val="20"/>
                <w:szCs w:val="20"/>
              </w:rPr>
            </w:pPr>
            <w:r>
              <w:rPr>
                <w:rFonts w:eastAsia="Arial" w:cs="Arial" w:ascii="Arial" w:hAnsi="Arial"/>
                <w:b w:val="false"/>
                <w:i w:val="false"/>
                <w:caps w:val="false"/>
                <w:smallCaps w:val="false"/>
                <w:strike w:val="false"/>
                <w:dstrike w:val="false"/>
                <w:color w:val="FF0000"/>
                <w:position w:val="0"/>
                <w:sz w:val="20"/>
                <w:sz w:val="20"/>
                <w:szCs w:val="20"/>
                <w:u w:val="none"/>
                <w:vertAlign w:val="baseline"/>
              </w:rPr>
              <w:t>- contratação integrada: regime de contratação de obras e serviços de engenharia em que o contratado é responsável por elaborar e desenvolver os projetos básico e executivo, executar obras e serviços de engenharia, fornecer bens ou prestar serviços especiais e realizar montagem, teste, pré-operação e as demais operações necessárias e suficientes para a entrega final do objeto;</w:t>
            </w:r>
            <w:bookmarkStart w:id="12" w:name="bookmark=id.lnxbz9"/>
            <w:bookmarkEnd w:id="12"/>
            <w:r>
              <w:rPr>
                <w:rFonts w:eastAsia="Arial" w:cs="Arial" w:ascii="Arial" w:hAnsi="Arial"/>
                <w:b w:val="false"/>
                <w:i w:val="false"/>
                <w:caps w:val="false"/>
                <w:smallCaps w:val="false"/>
                <w:strike w:val="false"/>
                <w:dstrike w:val="false"/>
                <w:color w:val="FF0000"/>
                <w:position w:val="0"/>
                <w:sz w:val="20"/>
                <w:sz w:val="20"/>
                <w:szCs w:val="20"/>
                <w:u w:val="none"/>
                <w:vertAlign w:val="baseline"/>
              </w:rPr>
              <w:br/>
            </w:r>
          </w:p>
          <w:p>
            <w:pPr>
              <w:pStyle w:val="Normal"/>
              <w:keepNext w:val="false"/>
              <w:keepLines w:val="false"/>
              <w:widowControl/>
              <w:shd w:val="clear" w:fill="FFFF00"/>
              <w:spacing w:lineRule="auto" w:line="240" w:before="0" w:after="0"/>
              <w:ind w:hanging="0" w:start="0" w:end="0"/>
              <w:jc w:val="both"/>
              <w:rPr>
                <w:rFonts w:ascii="Arial" w:hAnsi="Arial" w:eastAsia="Arial" w:cs="Arial"/>
                <w:b w:val="false"/>
                <w:i w:val="false"/>
                <w:i w:val="false"/>
                <w:caps w:val="false"/>
                <w:smallCaps w:val="false"/>
                <w:strike w:val="false"/>
                <w:dstrike w:val="false"/>
                <w:color w:val="FF0000"/>
                <w:position w:val="0"/>
                <w:sz w:val="20"/>
                <w:sz w:val="20"/>
                <w:szCs w:val="20"/>
                <w:u w:val="none"/>
                <w:vertAlign w:val="baseline"/>
              </w:rPr>
            </w:pPr>
            <w:r>
              <w:rPr>
                <w:rFonts w:eastAsia="Arial" w:cs="Arial" w:ascii="Arial" w:hAnsi="Arial"/>
                <w:b w:val="false"/>
                <w:i w:val="false"/>
                <w:caps w:val="false"/>
                <w:smallCaps w:val="false"/>
                <w:strike w:val="false"/>
                <w:dstrike w:val="false"/>
                <w:color w:val="FF0000"/>
                <w:position w:val="0"/>
                <w:sz w:val="20"/>
                <w:sz w:val="20"/>
                <w:szCs w:val="20"/>
                <w:u w:val="none"/>
                <w:vertAlign w:val="baseline"/>
              </w:rPr>
              <w:t xml:space="preserve"> </w:t>
            </w:r>
            <w:r>
              <w:rPr>
                <w:rFonts w:eastAsia="Arial" w:cs="Arial" w:ascii="Arial" w:hAnsi="Arial"/>
                <w:b w:val="false"/>
                <w:i w:val="false"/>
                <w:caps w:val="false"/>
                <w:smallCaps w:val="false"/>
                <w:strike w:val="false"/>
                <w:dstrike w:val="false"/>
                <w:color w:val="FF0000"/>
                <w:position w:val="0"/>
                <w:sz w:val="20"/>
                <w:sz w:val="20"/>
                <w:szCs w:val="20"/>
                <w:u w:val="none"/>
                <w:vertAlign w:val="baseline"/>
              </w:rPr>
              <w:t>- contratação semi-integrada: regime de contratação de obras e serviços de engenharia em que o contratado é responsável por elaborar e desenvolver o projeto executivo, executar obras e serviços de engenharia, fornecer bens ou prestar serviços especiais e realizar montagem, teste, pré-operação e as demais operações necessárias e suficientes para a entrega final do objeto;</w:t>
            </w:r>
          </w:p>
          <w:p>
            <w:pPr>
              <w:pStyle w:val="Normal"/>
              <w:shd w:val="clear" w:fill="FFFF00"/>
              <w:spacing w:lineRule="auto" w:line="240" w:before="0" w:after="0"/>
              <w:ind w:hanging="0" w:start="0" w:end="0"/>
              <w:jc w:val="both"/>
              <w:rPr>
                <w:rFonts w:ascii="Arial" w:hAnsi="Arial"/>
                <w:position w:val="0"/>
                <w:sz w:val="20"/>
                <w:sz w:val="20"/>
                <w:szCs w:val="20"/>
                <w:vertAlign w:val="baseline"/>
              </w:rPr>
            </w:pPr>
            <w:r>
              <w:rPr>
                <w:rFonts w:ascii="Arial" w:hAnsi="Arial"/>
                <w:position w:val="0"/>
                <w:sz w:val="20"/>
                <w:sz w:val="20"/>
                <w:szCs w:val="20"/>
                <w:vertAlign w:val="baseline"/>
              </w:rPr>
            </w:r>
          </w:p>
        </w:tc>
      </w:tr>
    </w:tbl>
    <w:p>
      <w:pPr>
        <w:pStyle w:val="Normal"/>
        <w:widowControl w:val="false"/>
        <w:shd w:val="clear" w:fill="FFFFFF"/>
        <w:tabs>
          <w:tab w:val="clear" w:pos="720"/>
          <w:tab w:val="left" w:pos="-7200" w:leader="none"/>
        </w:tabs>
        <w:spacing w:lineRule="auto" w:line="240" w:before="57" w:after="0"/>
        <w:rPr>
          <w:rFonts w:ascii="Arial" w:hAnsi="Arial" w:eastAsia="Arial" w:cs="Arial"/>
          <w:b/>
          <w:color w:val="FF0000"/>
          <w:position w:val="0"/>
          <w:sz w:val="20"/>
          <w:sz w:val="20"/>
          <w:szCs w:val="20"/>
          <w:vertAlign w:val="baseline"/>
        </w:rPr>
      </w:pPr>
      <w:r>
        <w:rPr>
          <w:rFonts w:eastAsia="Arial" w:cs="Arial" w:ascii="Arial" w:hAnsi="Arial"/>
          <w:b/>
          <w:color w:val="FF0000"/>
          <w:position w:val="0"/>
          <w:sz w:val="20"/>
          <w:sz w:val="20"/>
          <w:szCs w:val="20"/>
          <w:vertAlign w:val="baseline"/>
        </w:rPr>
      </w:r>
    </w:p>
    <w:p>
      <w:pPr>
        <w:pStyle w:val="Normal"/>
        <w:widowControl w:val="false"/>
        <w:shd w:val="clear" w:fill="FFFFFF"/>
        <w:tabs>
          <w:tab w:val="clear" w:pos="720"/>
          <w:tab w:val="left" w:pos="-7200" w:leader="none"/>
        </w:tabs>
        <w:spacing w:lineRule="auto" w:line="240" w:before="57" w:after="57"/>
        <w:rPr>
          <w:rFonts w:ascii="Arial" w:hAnsi="Arial" w:eastAsia="Arial" w:cs="Arial"/>
          <w:b/>
          <w:i w:val="false"/>
          <w:i w:val="false"/>
          <w:caps w:val="false"/>
          <w:smallCaps w:val="false"/>
          <w:strike w:val="false"/>
          <w:dstrike w:val="false"/>
          <w:color w:val="000000"/>
          <w:position w:val="0"/>
          <w:sz w:val="20"/>
          <w:sz w:val="20"/>
          <w:szCs w:val="20"/>
          <w:shd w:fill="FFFFFF" w:val="clear"/>
          <w:vertAlign w:val="baseline"/>
        </w:rPr>
      </w:pPr>
      <w:r>
        <w:rPr>
          <w:rFonts w:eastAsia="Arial" w:cs="Arial" w:ascii="Arial" w:hAnsi="Arial"/>
          <w:b/>
          <w:i w:val="false"/>
          <w:caps w:val="false"/>
          <w:smallCaps w:val="false"/>
          <w:strike w:val="false"/>
          <w:dstrike w:val="false"/>
          <w:color w:val="000000"/>
          <w:position w:val="0"/>
          <w:sz w:val="20"/>
          <w:sz w:val="20"/>
          <w:szCs w:val="20"/>
          <w:shd w:fill="FFFFFF" w:val="clear"/>
          <w:vertAlign w:val="baseline"/>
        </w:rPr>
        <w:t>4. CLÁUSULA QUARTA – DO VALOR</w:t>
      </w:r>
    </w:p>
    <w:p>
      <w:pPr>
        <w:pStyle w:val="Normal"/>
        <w:spacing w:lineRule="auto" w:line="240" w:before="57" w:after="57"/>
        <w:jc w:val="both"/>
        <w:rPr>
          <w:rFonts w:ascii="Arial" w:hAnsi="Arial"/>
          <w:sz w:val="20"/>
          <w:szCs w:val="20"/>
        </w:rPr>
      </w:pPr>
      <w:r>
        <w:rPr>
          <w:rFonts w:eastAsia="Arial" w:cs="Arial" w:ascii="Arial" w:hAnsi="Arial"/>
          <w:b/>
          <w:i w:val="false"/>
          <w:caps w:val="false"/>
          <w:smallCaps w:val="false"/>
          <w:strike w:val="false"/>
          <w:dstrike w:val="false"/>
          <w:color w:val="00000A"/>
          <w:position w:val="0"/>
          <w:sz w:val="20"/>
          <w:sz w:val="20"/>
          <w:szCs w:val="20"/>
          <w:shd w:fill="FFFFFF" w:val="clear"/>
          <w:vertAlign w:val="baseline"/>
        </w:rPr>
        <w:t>4.1.</w:t>
      </w:r>
      <w:r>
        <w:rPr>
          <w:rFonts w:eastAsia="Arial" w:cs="Arial" w:ascii="Arial" w:hAnsi="Arial"/>
          <w:b w:val="false"/>
          <w:i w:val="false"/>
          <w:caps w:val="false"/>
          <w:smallCaps w:val="false"/>
          <w:strike w:val="false"/>
          <w:dstrike w:val="false"/>
          <w:color w:val="00000A"/>
          <w:position w:val="0"/>
          <w:sz w:val="20"/>
          <w:sz w:val="20"/>
          <w:szCs w:val="20"/>
          <w:shd w:fill="FFFFFF" w:val="clear"/>
          <w:vertAlign w:val="baseline"/>
        </w:rPr>
        <w:t xml:space="preserve"> No valor global do presente Contrato é R$ ______________ (______________________________), sendo 00,00% (xxx vírgula xxx por cento) referente aos materiais e 00,00% (xxx vírgula xxx por cento) referente à mão de obra.</w:t>
      </w:r>
    </w:p>
    <w:p>
      <w:pPr>
        <w:pStyle w:val="Normal"/>
        <w:spacing w:lineRule="auto" w:line="240" w:before="57" w:after="57"/>
        <w:jc w:val="both"/>
        <w:rPr>
          <w:rFonts w:ascii="Arial" w:hAnsi="Arial"/>
          <w:position w:val="0"/>
          <w:sz w:val="20"/>
          <w:sz w:val="20"/>
          <w:szCs w:val="20"/>
          <w:vertAlign w:val="baseline"/>
        </w:rPr>
      </w:pPr>
      <w:r>
        <w:rPr>
          <w:rFonts w:ascii="Arial" w:hAnsi="Arial"/>
          <w:position w:val="0"/>
          <w:sz w:val="20"/>
          <w:sz w:val="20"/>
          <w:szCs w:val="20"/>
          <w:vertAlign w:val="baseline"/>
        </w:rPr>
      </w:r>
    </w:p>
    <w:p>
      <w:pPr>
        <w:pStyle w:val="Normal"/>
        <w:widowControl w:val="false"/>
        <w:shd w:val="clear" w:fill="FFFFFF"/>
        <w:tabs>
          <w:tab w:val="clear" w:pos="720"/>
          <w:tab w:val="left" w:pos="0" w:leader="none"/>
        </w:tabs>
        <w:spacing w:lineRule="auto" w:line="240" w:before="57" w:after="57"/>
        <w:rPr>
          <w:rFonts w:ascii="Arial" w:hAnsi="Arial" w:eastAsia="Arial" w:cs="Arial"/>
          <w:b/>
          <w:i w:val="false"/>
          <w:i w:val="false"/>
          <w:caps w:val="false"/>
          <w:smallCaps w:val="false"/>
          <w:strike w:val="false"/>
          <w:dstrike w:val="false"/>
          <w:color w:val="000000"/>
          <w:position w:val="0"/>
          <w:sz w:val="20"/>
          <w:sz w:val="20"/>
          <w:szCs w:val="20"/>
          <w:vertAlign w:val="baseline"/>
        </w:rPr>
      </w:pPr>
      <w:r>
        <w:rPr>
          <w:rFonts w:eastAsia="Arial" w:cs="Arial" w:ascii="Arial" w:hAnsi="Arial"/>
          <w:b/>
          <w:i w:val="false"/>
          <w:caps w:val="false"/>
          <w:smallCaps w:val="false"/>
          <w:strike w:val="false"/>
          <w:dstrike w:val="false"/>
          <w:color w:val="000000"/>
          <w:position w:val="0"/>
          <w:sz w:val="20"/>
          <w:sz w:val="20"/>
          <w:szCs w:val="20"/>
          <w:vertAlign w:val="baseline"/>
        </w:rPr>
        <w:t>5. CLÁUSULA QUINTA – DO PRAZO DE EXECUÇÃO E DE VIGÊNCIA</w:t>
      </w:r>
    </w:p>
    <w:p>
      <w:pPr>
        <w:pStyle w:val="Normal"/>
        <w:widowControl w:val="false"/>
        <w:shd w:val="clear" w:fill="FFFFFF"/>
        <w:spacing w:lineRule="auto" w:line="240" w:before="57" w:after="57"/>
        <w:jc w:val="both"/>
        <w:rPr>
          <w:rFonts w:ascii="Arial" w:hAnsi="Arial"/>
          <w:sz w:val="20"/>
          <w:szCs w:val="20"/>
        </w:rPr>
      </w:pPr>
      <w:r>
        <w:rPr>
          <w:rFonts w:ascii="Arial" w:hAnsi="Arial"/>
          <w:b/>
          <w:i w:val="false"/>
          <w:caps w:val="false"/>
          <w:smallCaps w:val="false"/>
          <w:strike w:val="false"/>
          <w:dstrike w:val="false"/>
          <w:position w:val="0"/>
          <w:sz w:val="20"/>
          <w:sz w:val="20"/>
          <w:szCs w:val="20"/>
          <w:vertAlign w:val="baseline"/>
        </w:rPr>
        <w:t>5.1</w:t>
      </w:r>
      <w:r>
        <w:rPr>
          <w:rFonts w:ascii="Arial" w:hAnsi="Arial"/>
          <w:b w:val="false"/>
          <w:i w:val="false"/>
          <w:caps w:val="false"/>
          <w:smallCaps w:val="false"/>
          <w:strike w:val="false"/>
          <w:dstrike w:val="false"/>
          <w:position w:val="0"/>
          <w:sz w:val="20"/>
          <w:sz w:val="20"/>
          <w:szCs w:val="20"/>
          <w:vertAlign w:val="baseline"/>
        </w:rPr>
        <w:t xml:space="preserve"> O prazo de execução do contrato é de </w:t>
      </w:r>
      <w:r>
        <w:rPr>
          <w:rFonts w:ascii="Arial" w:hAnsi="Arial"/>
          <w:b w:val="false"/>
          <w:i w:val="false"/>
          <w:caps w:val="false"/>
          <w:smallCaps w:val="false"/>
          <w:strike w:val="false"/>
          <w:dstrike w:val="false"/>
          <w:position w:val="0"/>
          <w:sz w:val="20"/>
          <w:sz w:val="20"/>
          <w:szCs w:val="20"/>
          <w:shd w:fill="FFFF00" w:val="clear"/>
          <w:vertAlign w:val="baseline"/>
        </w:rPr>
        <w:t>000 (xxx)</w:t>
      </w:r>
      <w:r>
        <w:rPr>
          <w:rFonts w:ascii="Arial" w:hAnsi="Arial"/>
          <w:b w:val="false"/>
          <w:i w:val="false"/>
          <w:caps w:val="false"/>
          <w:smallCaps w:val="false"/>
          <w:strike w:val="false"/>
          <w:dstrike w:val="false"/>
          <w:position w:val="0"/>
          <w:sz w:val="20"/>
          <w:sz w:val="20"/>
          <w:szCs w:val="20"/>
          <w:vertAlign w:val="baseline"/>
        </w:rPr>
        <w:t xml:space="preserve"> dias corridos, contados a partir da data estabelecida na Ordem de Serviço para início da execução do objeto, e a vigência do contrato se inicia com a assinatura do contrato e é de 180 (cento e oitenta) dias contados a partir do término do prazo de execução.</w:t>
      </w:r>
    </w:p>
    <w:p>
      <w:pPr>
        <w:pStyle w:val="Normal"/>
        <w:widowControl w:val="false"/>
        <w:shd w:val="clear" w:fill="FFFFFF"/>
        <w:spacing w:lineRule="auto" w:line="240" w:before="57" w:after="57"/>
        <w:jc w:val="both"/>
        <w:rPr>
          <w:rFonts w:ascii="Arial" w:hAnsi="Arial"/>
          <w:sz w:val="20"/>
          <w:szCs w:val="20"/>
        </w:rPr>
      </w:pPr>
      <w:r>
        <w:rPr>
          <w:rFonts w:ascii="Arial" w:hAnsi="Arial"/>
          <w:b/>
          <w:i w:val="false"/>
          <w:caps w:val="false"/>
          <w:smallCaps w:val="false"/>
          <w:strike w:val="false"/>
          <w:dstrike w:val="false"/>
          <w:position w:val="0"/>
          <w:sz w:val="20"/>
          <w:sz w:val="20"/>
          <w:szCs w:val="20"/>
          <w:vertAlign w:val="baseline"/>
        </w:rPr>
        <w:t>5.2.</w:t>
      </w:r>
      <w:r>
        <w:rPr>
          <w:rFonts w:ascii="Arial" w:hAnsi="Arial"/>
          <w:b w:val="false"/>
          <w:i w:val="false"/>
          <w:caps w:val="false"/>
          <w:smallCaps w:val="false"/>
          <w:strike w:val="false"/>
          <w:dstrike w:val="false"/>
          <w:position w:val="0"/>
          <w:sz w:val="20"/>
          <w:sz w:val="20"/>
          <w:szCs w:val="20"/>
          <w:vertAlign w:val="baseline"/>
        </w:rPr>
        <w:t xml:space="preserve"> </w:t>
      </w:r>
      <w:r>
        <w:rPr>
          <w:rFonts w:ascii="Arial" w:hAnsi="Arial"/>
          <w:b w:val="false"/>
          <w:i w:val="false"/>
          <w:caps w:val="false"/>
          <w:smallCaps w:val="false"/>
          <w:strike w:val="false"/>
          <w:dstrike w:val="false"/>
          <w:color w:val="000000"/>
          <w:position w:val="0"/>
          <w:sz w:val="20"/>
          <w:sz w:val="20"/>
          <w:szCs w:val="20"/>
          <w:vertAlign w:val="baseline"/>
        </w:rPr>
        <w:t xml:space="preserve">O </w:t>
      </w:r>
      <w:r>
        <w:rPr>
          <w:rFonts w:eastAsia="Arial" w:cs="Arial" w:ascii="Arial" w:hAnsi="Arial"/>
          <w:b w:val="false"/>
          <w:i w:val="false"/>
          <w:caps w:val="false"/>
          <w:smallCaps w:val="false"/>
          <w:strike w:val="false"/>
          <w:dstrike w:val="false"/>
          <w:color w:val="000000"/>
          <w:position w:val="0"/>
          <w:sz w:val="20"/>
          <w:sz w:val="20"/>
          <w:szCs w:val="20"/>
          <w:vertAlign w:val="baseline"/>
        </w:rPr>
        <w:t>prazo de vigência será automaticamente prorrogado quando seu objeto não for concluído no período firmado no contrato.</w:t>
      </w:r>
    </w:p>
    <w:p>
      <w:pPr>
        <w:pStyle w:val="Normal"/>
        <w:widowControl w:val="false"/>
        <w:shd w:val="clear" w:fill="FFFFFF"/>
        <w:spacing w:lineRule="auto" w:line="240" w:before="57" w:after="57"/>
        <w:jc w:val="both"/>
        <w:rPr>
          <w:rFonts w:ascii="Arial" w:hAnsi="Arial"/>
          <w:sz w:val="20"/>
          <w:szCs w:val="20"/>
        </w:rPr>
      </w:pPr>
      <w:r>
        <w:rPr>
          <w:rFonts w:ascii="Arial" w:hAnsi="Arial"/>
          <w:b/>
          <w:i w:val="false"/>
          <w:caps w:val="false"/>
          <w:smallCaps w:val="false"/>
          <w:strike w:val="false"/>
          <w:dstrike w:val="false"/>
          <w:color w:val="000000"/>
          <w:position w:val="0"/>
          <w:sz w:val="20"/>
          <w:sz w:val="20"/>
          <w:szCs w:val="20"/>
          <w:vertAlign w:val="baseline"/>
        </w:rPr>
        <w:t>5</w:t>
      </w:r>
      <w:r>
        <w:rPr>
          <w:rFonts w:eastAsia="Arial" w:cs="Arial" w:ascii="Arial" w:hAnsi="Arial"/>
          <w:b/>
          <w:i w:val="false"/>
          <w:caps w:val="false"/>
          <w:smallCaps w:val="false"/>
          <w:strike w:val="false"/>
          <w:dstrike w:val="false"/>
          <w:color w:val="000000"/>
          <w:position w:val="0"/>
          <w:sz w:val="20"/>
          <w:sz w:val="20"/>
          <w:szCs w:val="20"/>
          <w:vertAlign w:val="baseline"/>
        </w:rPr>
        <w:t>.2.1.</w:t>
      </w: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 </w:t>
      </w:r>
      <w:r>
        <w:rPr>
          <w:rFonts w:ascii="Arial" w:hAnsi="Arial"/>
          <w:b w:val="false"/>
          <w:i w:val="false"/>
          <w:caps w:val="false"/>
          <w:smallCaps w:val="false"/>
          <w:strike w:val="false"/>
          <w:dstrike w:val="false"/>
          <w:color w:val="000000"/>
          <w:position w:val="0"/>
          <w:sz w:val="20"/>
          <w:sz w:val="20"/>
          <w:szCs w:val="20"/>
          <w:vertAlign w:val="baseline"/>
        </w:rPr>
        <w:t>Quando a não conclusão decorrer de culpa do contratado:</w:t>
      </w:r>
    </w:p>
    <w:p>
      <w:pPr>
        <w:pStyle w:val="Normal"/>
        <w:rPr>
          <w:rFonts w:ascii="Arial" w:hAnsi="Arial" w:eastAsia="Arial" w:cs="Arial"/>
          <w:b w:val="false"/>
          <w:i w:val="false"/>
          <w:i w:val="false"/>
          <w:caps w:val="false"/>
          <w:smallCaps w:val="false"/>
          <w:strike w:val="false"/>
          <w:dstrike w:val="false"/>
          <w:color w:val="000000"/>
          <w:position w:val="0"/>
          <w:sz w:val="20"/>
          <w:sz w:val="20"/>
          <w:szCs w:val="20"/>
          <w:vertAlign w:val="baseline"/>
        </w:rPr>
      </w:pPr>
      <w:r>
        <w:rPr>
          <w:rFonts w:eastAsia="Arial" w:cs="Arial" w:ascii="Arial" w:hAnsi="Arial"/>
          <w:b w:val="false"/>
          <w:i w:val="false"/>
          <w:caps w:val="false"/>
          <w:smallCaps w:val="false"/>
          <w:strike w:val="false"/>
          <w:dstrike w:val="false"/>
          <w:color w:val="000000"/>
          <w:position w:val="0"/>
          <w:sz w:val="20"/>
          <w:sz w:val="20"/>
          <w:szCs w:val="20"/>
          <w:vertAlign w:val="baseline"/>
        </w:rPr>
        <w:t>a) o contratado será constituído em mora, aplicáveis a ele as respectivas sanções administrativas;</w:t>
      </w:r>
      <w:bookmarkStart w:id="13" w:name="bookmark=id.35nkun2"/>
      <w:bookmarkEnd w:id="13"/>
    </w:p>
    <w:p>
      <w:pPr>
        <w:pStyle w:val="Normal"/>
        <w:keepNext w:val="false"/>
        <w:keepLines w:val="false"/>
        <w:pageBreakBefore w:val="false"/>
        <w:widowControl/>
        <w:shd w:val="clear" w:fill="FFFFFF"/>
        <w:spacing w:lineRule="auto" w:line="276" w:before="0" w:after="200"/>
        <w:ind w:hanging="0" w:start="360" w:end="0"/>
        <w:jc w:val="both"/>
        <w:rPr>
          <w:rFonts w:ascii="Arial" w:hAnsi="Arial" w:eastAsia="Arial" w:cs="Arial"/>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vertAlign w:val="baseline"/>
        </w:rPr>
        <w:t>b) a Administração poderá optar pela extinção do contrato e, nesse caso, adotará as medidas admitidas em lei para a continuidade da execução contratual.</w:t>
      </w:r>
    </w:p>
    <w:p>
      <w:pPr>
        <w:pStyle w:val="Normal"/>
        <w:widowControl w:val="false"/>
        <w:shd w:val="clear" w:fill="FFFFFF"/>
        <w:spacing w:lineRule="auto" w:line="240" w:before="57" w:after="57"/>
        <w:jc w:val="both"/>
        <w:rPr>
          <w:rFonts w:ascii="Arial" w:hAnsi="Arial"/>
          <w:position w:val="0"/>
          <w:sz w:val="20"/>
          <w:sz w:val="20"/>
          <w:szCs w:val="20"/>
          <w:vertAlign w:val="baseline"/>
        </w:rPr>
      </w:pPr>
      <w:r>
        <w:rPr>
          <w:rFonts w:ascii="Arial" w:hAnsi="Arial"/>
          <w:position w:val="0"/>
          <w:sz w:val="20"/>
          <w:sz w:val="20"/>
          <w:szCs w:val="20"/>
          <w:vertAlign w:val="baseline"/>
        </w:rPr>
      </w:r>
    </w:p>
    <w:tbl>
      <w:tblPr>
        <w:tblW w:w="9023" w:type="dxa"/>
        <w:jc w:val="start"/>
        <w:tblInd w:w="-60" w:type="dxa"/>
        <w:tblLayout w:type="fixed"/>
        <w:tblCellMar>
          <w:top w:w="0" w:type="dxa"/>
          <w:start w:w="108" w:type="dxa"/>
          <w:bottom w:w="0" w:type="dxa"/>
          <w:end w:w="108" w:type="dxa"/>
        </w:tblCellMar>
      </w:tblPr>
      <w:tblGrid>
        <w:gridCol w:w="9023"/>
      </w:tblGrid>
      <w:tr>
        <w:trPr/>
        <w:tc>
          <w:tcPr>
            <w:tcW w:w="9023" w:type="dxa"/>
            <w:tcBorders>
              <w:top w:val="single" w:sz="4" w:space="0" w:color="000000"/>
              <w:start w:val="single" w:sz="4" w:space="0" w:color="000000"/>
              <w:bottom w:val="single" w:sz="4" w:space="0" w:color="000000"/>
              <w:end w:val="single" w:sz="4" w:space="0" w:color="000000"/>
            </w:tcBorders>
          </w:tcPr>
          <w:p>
            <w:pPr>
              <w:pStyle w:val="Normal"/>
              <w:shd w:val="clear" w:fill="FFFF00"/>
              <w:spacing w:lineRule="auto" w:line="240" w:before="0" w:after="0"/>
              <w:rPr>
                <w:rFonts w:ascii="Arial" w:hAnsi="Arial" w:eastAsia="Arial" w:cs="Arial"/>
                <w:b/>
                <w:i w:val="false"/>
                <w:i w:val="false"/>
                <w:caps w:val="false"/>
                <w:smallCaps w:val="false"/>
                <w:strike w:val="false"/>
                <w:dstrike w:val="false"/>
                <w:position w:val="0"/>
                <w:sz w:val="20"/>
                <w:sz w:val="20"/>
                <w:szCs w:val="20"/>
                <w:vertAlign w:val="baseline"/>
              </w:rPr>
            </w:pPr>
            <w:r>
              <w:rPr>
                <w:rFonts w:eastAsia="Arial" w:cs="Arial" w:ascii="Arial" w:hAnsi="Arial"/>
                <w:b/>
                <w:i w:val="false"/>
                <w:caps w:val="false"/>
                <w:smallCaps w:val="false"/>
                <w:strike w:val="false"/>
                <w:dstrike w:val="false"/>
                <w:position w:val="0"/>
                <w:sz w:val="20"/>
                <w:sz w:val="20"/>
                <w:szCs w:val="20"/>
                <w:vertAlign w:val="baseline"/>
              </w:rPr>
              <w:t xml:space="preserve">Nota explicativa </w:t>
            </w:r>
            <w:r>
              <w:rPr>
                <w:rFonts w:eastAsia="Arial" w:cs="Arial" w:ascii="Arial" w:hAnsi="Arial"/>
                <w:b/>
                <w:i w:val="false"/>
                <w:caps w:val="false"/>
                <w:smallCaps w:val="false"/>
                <w:strike w:val="false"/>
                <w:dstrike w:val="false"/>
                <w:position w:val="0"/>
                <w:sz w:val="20"/>
                <w:sz w:val="20"/>
                <w:szCs w:val="20"/>
                <w:vertAlign w:val="baseline"/>
              </w:rPr>
              <w:fldChar w:fldCharType="begin"/>
            </w:r>
            <w:r>
              <w:rPr>
                <w:smallCaps w:val="false"/>
                <w:caps w:val="false"/>
                <w:dstrike w:val="false"/>
                <w:strike w:val="false"/>
                <w:vertAlign w:val="baseline"/>
                <w:position w:val="0"/>
                <w:sz w:val="20"/>
                <w:sz w:val="20"/>
                <w:i w:val="false"/>
                <w:b/>
                <w:szCs w:val="20"/>
                <w:rFonts w:eastAsia="Arial" w:cs="Arial" w:ascii="Arial" w:hAnsi="Arial"/>
              </w:rPr>
              <w:instrText xml:space="preserve"> SEQ Desenho \* ARABIC </w:instrText>
            </w:r>
            <w:r>
              <w:rPr>
                <w:smallCaps w:val="false"/>
                <w:caps w:val="false"/>
                <w:dstrike w:val="false"/>
                <w:strike w:val="false"/>
                <w:vertAlign w:val="baseline"/>
                <w:position w:val="0"/>
                <w:sz w:val="20"/>
                <w:sz w:val="20"/>
                <w:i w:val="false"/>
                <w:b/>
                <w:szCs w:val="20"/>
                <w:rFonts w:eastAsia="Arial" w:cs="Arial" w:ascii="Arial" w:hAnsi="Arial"/>
              </w:rPr>
              <w:fldChar w:fldCharType="separate"/>
            </w:r>
            <w:r>
              <w:rPr>
                <w:smallCaps w:val="false"/>
                <w:caps w:val="false"/>
                <w:dstrike w:val="false"/>
                <w:strike w:val="false"/>
                <w:vertAlign w:val="baseline"/>
                <w:position w:val="0"/>
                <w:sz w:val="20"/>
                <w:sz w:val="20"/>
                <w:i w:val="false"/>
                <w:b/>
                <w:szCs w:val="20"/>
                <w:rFonts w:eastAsia="Arial" w:cs="Arial" w:ascii="Arial" w:hAnsi="Arial"/>
              </w:rPr>
              <w:t>28</w:t>
            </w:r>
            <w:r>
              <w:rPr>
                <w:smallCaps w:val="false"/>
                <w:caps w:val="false"/>
                <w:dstrike w:val="false"/>
                <w:strike w:val="false"/>
                <w:vertAlign w:val="baseline"/>
                <w:position w:val="0"/>
                <w:sz w:val="20"/>
                <w:sz w:val="20"/>
                <w:i w:val="false"/>
                <w:b/>
                <w:szCs w:val="20"/>
                <w:rFonts w:eastAsia="Arial" w:cs="Arial" w:ascii="Arial" w:hAnsi="Arial"/>
              </w:rPr>
              <w:fldChar w:fldCharType="end"/>
            </w:r>
            <w:r>
              <w:rPr>
                <w:rFonts w:eastAsia="Arial" w:cs="Arial" w:ascii="Arial" w:hAnsi="Arial"/>
                <w:b/>
                <w:i w:val="false"/>
                <w:caps w:val="false"/>
                <w:smallCaps w:val="false"/>
                <w:strike w:val="false"/>
                <w:dstrike w:val="false"/>
                <w:position w:val="0"/>
                <w:sz w:val="20"/>
                <w:sz w:val="20"/>
                <w:szCs w:val="20"/>
                <w:vertAlign w:val="baseline"/>
              </w:rPr>
              <w:t>:</w:t>
            </w:r>
          </w:p>
          <w:p>
            <w:pPr>
              <w:pStyle w:val="Normal"/>
              <w:shd w:val="clear" w:fill="FFFF00"/>
              <w:spacing w:lineRule="auto" w:line="240" w:before="0" w:after="57"/>
              <w:ind w:firstLine="9" w:start="-9" w:end="0"/>
              <w:jc w:val="both"/>
              <w:rPr>
                <w:rFonts w:ascii="Arial" w:hAnsi="Arial" w:eastAsia="Arial" w:cs="Arial"/>
                <w:b/>
                <w:i w:val="false"/>
                <w:i w:val="false"/>
                <w:caps w:val="false"/>
                <w:smallCaps w:val="false"/>
                <w:strike w:val="false"/>
                <w:dstrike w:val="false"/>
                <w:color w:val="000000"/>
                <w:position w:val="0"/>
                <w:sz w:val="20"/>
                <w:sz w:val="20"/>
                <w:szCs w:val="20"/>
                <w:shd w:fill="FFFF00" w:val="clear"/>
                <w:vertAlign w:val="baseline"/>
              </w:rPr>
            </w:pPr>
            <w:r>
              <w:rPr>
                <w:rFonts w:eastAsia="Arial" w:cs="Arial" w:ascii="Arial" w:hAnsi="Arial"/>
                <w:b/>
                <w:i w:val="false"/>
                <w:caps w:val="false"/>
                <w:smallCaps w:val="false"/>
                <w:strike w:val="false"/>
                <w:dstrike w:val="false"/>
                <w:color w:val="000000"/>
                <w:position w:val="0"/>
                <w:sz w:val="20"/>
                <w:sz w:val="20"/>
                <w:szCs w:val="20"/>
                <w:shd w:fill="FFFF00" w:val="clear"/>
                <w:vertAlign w:val="baseline"/>
              </w:rPr>
              <w:t>(Obs. As notas explicativas são meramente orientativas. Portanto, devem ser excluídas do edital a ser publicado)</w:t>
            </w:r>
          </w:p>
          <w:p>
            <w:pPr>
              <w:pStyle w:val="Normal"/>
              <w:shd w:val="clear" w:fill="FFFF00"/>
              <w:spacing w:lineRule="auto" w:line="240" w:before="0" w:after="57"/>
              <w:ind w:firstLine="9" w:start="-9" w:end="0"/>
              <w:jc w:val="both"/>
              <w:rPr>
                <w:rFonts w:ascii="Arial" w:hAnsi="Arial"/>
                <w:position w:val="0"/>
                <w:sz w:val="20"/>
                <w:sz w:val="20"/>
                <w:szCs w:val="20"/>
                <w:vertAlign w:val="baseline"/>
              </w:rPr>
            </w:pPr>
            <w:r>
              <w:rPr>
                <w:rFonts w:ascii="Arial" w:hAnsi="Arial"/>
                <w:position w:val="0"/>
                <w:sz w:val="20"/>
                <w:sz w:val="20"/>
                <w:szCs w:val="20"/>
                <w:vertAlign w:val="baseline"/>
              </w:rPr>
            </w:r>
          </w:p>
          <w:p>
            <w:pPr>
              <w:pStyle w:val="Normal"/>
              <w:shd w:val="clear" w:fill="FFFF00"/>
              <w:spacing w:lineRule="auto" w:line="240" w:before="0" w:after="0"/>
              <w:jc w:val="both"/>
              <w:rPr>
                <w:rFonts w:ascii="Arial" w:hAnsi="Arial" w:eastAsia="Arial" w:cs="Arial"/>
                <w:b w:val="false"/>
                <w:i w:val="false"/>
                <w:i w:val="false"/>
                <w:caps w:val="false"/>
                <w:smallCaps w:val="false"/>
                <w:strike w:val="false"/>
                <w:dstrike w:val="false"/>
                <w:color w:val="000000"/>
                <w:position w:val="0"/>
                <w:sz w:val="20"/>
                <w:sz w:val="20"/>
                <w:szCs w:val="20"/>
                <w:vertAlign w:val="baseline"/>
              </w:rPr>
            </w:pPr>
            <w:r>
              <w:rPr>
                <w:rFonts w:eastAsia="Arial" w:cs="Arial" w:ascii="Arial" w:hAnsi="Arial"/>
                <w:b w:val="false"/>
                <w:i w:val="false"/>
                <w:caps w:val="false"/>
                <w:smallCaps w:val="false"/>
                <w:strike w:val="false"/>
                <w:dstrike w:val="false"/>
                <w:color w:val="000000"/>
                <w:position w:val="0"/>
                <w:sz w:val="20"/>
                <w:sz w:val="20"/>
                <w:szCs w:val="20"/>
                <w:vertAlign w:val="baseline"/>
              </w:rPr>
              <w:t>Atenção! O que se prorroga automaticamente nos contratos de escopo é o prazo de vigência. A prorrogação do prazo de execução não segue a mesma lógica.</w:t>
            </w:r>
          </w:p>
          <w:p>
            <w:pPr>
              <w:pStyle w:val="Normal"/>
              <w:shd w:val="clear" w:fill="FFFF00"/>
              <w:spacing w:lineRule="auto" w:line="240" w:before="0" w:after="0"/>
              <w:jc w:val="both"/>
              <w:rPr>
                <w:rFonts w:ascii="Arial" w:hAnsi="Arial" w:eastAsia="Arial" w:cs="Arial"/>
                <w:color w:val="000000"/>
                <w:position w:val="0"/>
                <w:sz w:val="20"/>
                <w:sz w:val="20"/>
                <w:szCs w:val="20"/>
                <w:vertAlign w:val="baseline"/>
              </w:rPr>
            </w:pPr>
            <w:r>
              <w:rPr>
                <w:rFonts w:eastAsia="Arial" w:cs="Arial" w:ascii="Arial" w:hAnsi="Arial"/>
                <w:color w:val="000000"/>
                <w:position w:val="0"/>
                <w:sz w:val="20"/>
                <w:sz w:val="20"/>
                <w:szCs w:val="20"/>
                <w:vertAlign w:val="baseline"/>
              </w:rPr>
            </w:r>
          </w:p>
          <w:p>
            <w:pPr>
              <w:pStyle w:val="Normal"/>
              <w:shd w:val="clear" w:fill="FFFF00"/>
              <w:spacing w:lineRule="auto" w:line="240" w:before="0" w:after="0"/>
              <w:jc w:val="both"/>
              <w:rPr>
                <w:rFonts w:ascii="Arial" w:hAnsi="Arial" w:eastAsia="Arial" w:cs="Arial"/>
                <w:b/>
                <w:i w:val="false"/>
                <w:i w:val="false"/>
                <w:caps w:val="false"/>
                <w:smallCaps w:val="false"/>
                <w:strike w:val="false"/>
                <w:dstrike w:val="false"/>
                <w:color w:val="000000"/>
                <w:position w:val="0"/>
                <w:sz w:val="20"/>
                <w:sz w:val="20"/>
                <w:szCs w:val="20"/>
                <w:vertAlign w:val="baseline"/>
              </w:rPr>
            </w:pPr>
            <w:r>
              <w:rPr>
                <w:rFonts w:eastAsia="Arial" w:cs="Arial" w:ascii="Arial" w:hAnsi="Arial"/>
                <w:b/>
                <w:i w:val="false"/>
                <w:caps w:val="false"/>
                <w:smallCaps w:val="false"/>
                <w:strike w:val="false"/>
                <w:dstrike w:val="false"/>
                <w:color w:val="000000"/>
                <w:position w:val="0"/>
                <w:sz w:val="20"/>
                <w:sz w:val="20"/>
                <w:szCs w:val="20"/>
                <w:vertAlign w:val="baseline"/>
              </w:rPr>
              <w:t>Prazo de execução do contrato – prazo estipulado no contrato administrativo para a execução e entrega do objeto contratado;</w:t>
            </w:r>
          </w:p>
          <w:p>
            <w:pPr>
              <w:pStyle w:val="Normal"/>
              <w:shd w:val="clear" w:fill="FFFF00"/>
              <w:spacing w:lineRule="auto" w:line="240" w:before="0" w:after="0"/>
              <w:jc w:val="both"/>
              <w:rPr>
                <w:rFonts w:ascii="Arial" w:hAnsi="Arial" w:eastAsia="Arial" w:cs="Arial"/>
                <w:color w:val="CE181E"/>
                <w:position w:val="0"/>
                <w:sz w:val="20"/>
                <w:sz w:val="20"/>
                <w:szCs w:val="20"/>
                <w:shd w:fill="808000" w:val="clear"/>
                <w:vertAlign w:val="baseline"/>
              </w:rPr>
            </w:pPr>
            <w:r>
              <w:rPr>
                <w:rFonts w:eastAsia="Arial" w:cs="Arial" w:ascii="Arial" w:hAnsi="Arial"/>
                <w:color w:val="CE181E"/>
                <w:position w:val="0"/>
                <w:sz w:val="20"/>
                <w:sz w:val="20"/>
                <w:szCs w:val="20"/>
                <w:shd w:fill="808000" w:val="clear"/>
                <w:vertAlign w:val="baseline"/>
              </w:rPr>
            </w:r>
          </w:p>
          <w:p>
            <w:pPr>
              <w:pStyle w:val="Normal"/>
              <w:shd w:val="clear" w:fill="FFFF00"/>
              <w:spacing w:lineRule="auto" w:line="240" w:before="0" w:after="0"/>
              <w:jc w:val="both"/>
              <w:rPr>
                <w:rFonts w:ascii="Arial" w:hAnsi="Arial" w:eastAsia="Arial" w:cs="Arial"/>
                <w:b/>
                <w:i w:val="false"/>
                <w:i w:val="false"/>
                <w:caps w:val="false"/>
                <w:smallCaps w:val="false"/>
                <w:strike w:val="false"/>
                <w:dstrike w:val="false"/>
                <w:color w:val="000000"/>
                <w:position w:val="0"/>
                <w:sz w:val="20"/>
                <w:sz w:val="20"/>
                <w:szCs w:val="20"/>
                <w:vertAlign w:val="baseline"/>
              </w:rPr>
            </w:pPr>
            <w:r>
              <w:rPr>
                <w:rFonts w:eastAsia="Arial" w:cs="Arial" w:ascii="Arial" w:hAnsi="Arial"/>
                <w:b/>
                <w:i w:val="false"/>
                <w:caps w:val="false"/>
                <w:smallCaps w:val="false"/>
                <w:strike w:val="false"/>
                <w:dstrike w:val="false"/>
                <w:color w:val="000000"/>
                <w:position w:val="0"/>
                <w:sz w:val="20"/>
                <w:sz w:val="20"/>
                <w:szCs w:val="20"/>
                <w:vertAlign w:val="baseline"/>
              </w:rPr>
              <w:t>Atenção ao disposto no art. 464 do Decreto n.º 10.086/2022:</w:t>
            </w:r>
          </w:p>
          <w:p>
            <w:pPr>
              <w:pStyle w:val="Normal"/>
              <w:keepNext w:val="false"/>
              <w:keepLines w:val="false"/>
              <w:widowControl/>
              <w:shd w:val="clear" w:fill="FFFF00"/>
              <w:spacing w:lineRule="auto" w:line="240" w:before="0" w:after="0"/>
              <w:ind w:hanging="0" w:start="360" w:end="0"/>
              <w:jc w:val="both"/>
              <w:rPr>
                <w:rFonts w:ascii="Arial" w:hAnsi="Arial" w:eastAsia="Arial" w:cs="Arial"/>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vertAlign w:val="baseline"/>
              </w:rPr>
              <w:t>Art. 464. O prazo de execução de obra e serviços de engenharia deverá ser estipulado de acordo com a complexidade e dimensão do projeto e justificado nos autos do processo da contratação.</w:t>
            </w:r>
          </w:p>
          <w:p>
            <w:pPr>
              <w:pStyle w:val="Normal"/>
              <w:keepNext w:val="false"/>
              <w:keepLines w:val="false"/>
              <w:widowControl/>
              <w:shd w:val="clear" w:fill="FFFF00"/>
              <w:spacing w:lineRule="auto" w:line="240" w:before="0" w:after="0"/>
              <w:ind w:hanging="0" w:start="360" w:end="0"/>
              <w:jc w:val="both"/>
              <w:rPr>
                <w:rFonts w:ascii="Arial" w:hAnsi="Arial" w:eastAsia="Arial" w:cs="Arial"/>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vertAlign w:val="baseline"/>
              </w:rPr>
              <w:t>§ 1º O termo final da vigência do contrato para obras e serviços de engenharia e/ou arquitetura deverá ser o do prazo de execução acrescido de período estabelecido em edital e/ou contrato administrativo.</w:t>
            </w:r>
          </w:p>
          <w:p>
            <w:pPr>
              <w:pStyle w:val="Normal"/>
              <w:keepNext w:val="false"/>
              <w:keepLines w:val="false"/>
              <w:widowControl/>
              <w:shd w:val="clear" w:fill="FFFF00"/>
              <w:spacing w:lineRule="auto" w:line="240" w:before="0" w:after="0"/>
              <w:ind w:hanging="0" w:start="360" w:end="0"/>
              <w:jc w:val="both"/>
              <w:rPr>
                <w:rFonts w:ascii="Arial" w:hAnsi="Arial" w:eastAsia="Arial" w:cs="Arial"/>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vertAlign w:val="baseline"/>
              </w:rPr>
              <w:t>§ 2º É indispensável a fixação dos limites de vigência dos contratos administrativos, de forma que o tempo não comprometa as condições originais da avença, podendo ser devolvido o prazo quando a Administração mesma concorrer, em virtude da própria natureza do avençado, para interrupção da sua execução pelo contratante.</w:t>
            </w:r>
          </w:p>
          <w:p>
            <w:pPr>
              <w:pStyle w:val="Normal"/>
              <w:keepNext w:val="false"/>
              <w:keepLines w:val="false"/>
              <w:widowControl/>
              <w:shd w:val="clear" w:fill="FFFF00"/>
              <w:spacing w:lineRule="auto" w:line="240" w:before="0" w:after="0"/>
              <w:ind w:hanging="0" w:start="360" w:end="0"/>
              <w:jc w:val="both"/>
              <w:rPr>
                <w:rFonts w:ascii="Arial" w:hAnsi="Arial" w:eastAsia="Arial" w:cs="Arial"/>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vertAlign w:val="baseline"/>
              </w:rPr>
              <w:t>§ 3º Toda solicitação de prorrogação de prazo de execução deverá ser efetivada no período de execução do contrato, bem como toda solicitação de prorrogação da vigência contratual deverá ser efetivada durante sua vigência, previamente autorizada pelo contratante, em ambos os casos.</w:t>
            </w:r>
          </w:p>
          <w:p>
            <w:pPr>
              <w:pStyle w:val="Normal"/>
              <w:keepNext w:val="false"/>
              <w:keepLines w:val="false"/>
              <w:widowControl/>
              <w:shd w:val="clear" w:fill="FFFF00"/>
              <w:spacing w:lineRule="auto" w:line="240" w:before="0" w:after="0"/>
              <w:ind w:hanging="0" w:start="360" w:end="0"/>
              <w:jc w:val="both"/>
              <w:rPr>
                <w:rFonts w:ascii="Arial" w:hAnsi="Arial" w:eastAsia="Arial" w:cs="Arial"/>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vertAlign w:val="baseline"/>
              </w:rPr>
              <w:t>§ 4º o prazo de vigência será automaticamente prorrogado quando seu objeto não for concluído no período firmado no contrato, nos termos do art. 111 da Lei Federal nº 14.133, de 2021.</w:t>
            </w:r>
          </w:p>
          <w:p>
            <w:pPr>
              <w:pStyle w:val="Normal"/>
              <w:shd w:val="clear" w:fill="FFFF00"/>
              <w:spacing w:lineRule="auto" w:line="240" w:before="0" w:after="0"/>
              <w:jc w:val="both"/>
              <w:rPr>
                <w:rFonts w:ascii="Arial" w:hAnsi="Arial" w:eastAsia="Arial" w:cs="Arial"/>
                <w:color w:val="CE181E"/>
                <w:position w:val="0"/>
                <w:sz w:val="20"/>
                <w:sz w:val="20"/>
                <w:szCs w:val="20"/>
                <w:shd w:fill="808000" w:val="clear"/>
                <w:vertAlign w:val="baseline"/>
              </w:rPr>
            </w:pPr>
            <w:r>
              <w:rPr>
                <w:rFonts w:eastAsia="Arial" w:cs="Arial" w:ascii="Arial" w:hAnsi="Arial"/>
                <w:color w:val="CE181E"/>
                <w:position w:val="0"/>
                <w:sz w:val="20"/>
                <w:sz w:val="20"/>
                <w:szCs w:val="20"/>
                <w:shd w:fill="808000" w:val="clear"/>
                <w:vertAlign w:val="baseline"/>
              </w:rPr>
            </w:r>
          </w:p>
        </w:tc>
      </w:tr>
    </w:tbl>
    <w:p>
      <w:pPr>
        <w:pStyle w:val="Normal"/>
        <w:widowControl w:val="false"/>
        <w:shd w:val="clear" w:fill="FFFFFF"/>
        <w:spacing w:lineRule="auto" w:line="240" w:before="57" w:after="0"/>
        <w:jc w:val="both"/>
        <w:rPr>
          <w:rFonts w:ascii="Arial" w:hAnsi="Arial"/>
          <w:position w:val="0"/>
          <w:sz w:val="20"/>
          <w:sz w:val="20"/>
          <w:szCs w:val="20"/>
          <w:shd w:fill="FFFF00" w:val="clear"/>
          <w:vertAlign w:val="baseline"/>
        </w:rPr>
      </w:pPr>
      <w:r>
        <w:rPr>
          <w:rFonts w:ascii="Arial" w:hAnsi="Arial"/>
          <w:position w:val="0"/>
          <w:sz w:val="20"/>
          <w:sz w:val="20"/>
          <w:szCs w:val="20"/>
          <w:shd w:fill="FFFF00" w:val="clear"/>
          <w:vertAlign w:val="baseline"/>
        </w:rPr>
      </w:r>
    </w:p>
    <w:p>
      <w:pPr>
        <w:pStyle w:val="Normal"/>
        <w:widowControl w:val="false"/>
        <w:shd w:val="clear" w:fill="FFFFFF"/>
        <w:tabs>
          <w:tab w:val="clear" w:pos="720"/>
          <w:tab w:val="left" w:pos="0" w:leader="none"/>
        </w:tabs>
        <w:spacing w:lineRule="auto" w:line="240" w:before="57" w:after="0"/>
        <w:rPr>
          <w:rFonts w:ascii="Arial" w:hAnsi="Arial" w:eastAsia="Arial" w:cs="Arial"/>
          <w:b/>
          <w:i w:val="false"/>
          <w:i w:val="false"/>
          <w:caps w:val="false"/>
          <w:smallCaps w:val="false"/>
          <w:strike w:val="false"/>
          <w:dstrike w:val="false"/>
          <w:color w:val="000000"/>
          <w:position w:val="0"/>
          <w:sz w:val="20"/>
          <w:sz w:val="20"/>
          <w:szCs w:val="20"/>
          <w:vertAlign w:val="baseline"/>
        </w:rPr>
      </w:pPr>
      <w:r>
        <w:rPr>
          <w:rFonts w:eastAsia="Arial" w:cs="Arial" w:ascii="Arial" w:hAnsi="Arial"/>
          <w:b/>
          <w:i w:val="false"/>
          <w:caps w:val="false"/>
          <w:smallCaps w:val="false"/>
          <w:strike w:val="false"/>
          <w:dstrike w:val="false"/>
          <w:color w:val="000000"/>
          <w:position w:val="0"/>
          <w:sz w:val="20"/>
          <w:sz w:val="20"/>
          <w:szCs w:val="20"/>
          <w:vertAlign w:val="baseline"/>
        </w:rPr>
        <w:t>6. CLÁUSULA SEXTA – DOS CONTROLES DE EXECUÇÃO</w:t>
      </w:r>
    </w:p>
    <w:p>
      <w:pPr>
        <w:pStyle w:val="Normal"/>
        <w:widowControl w:val="false"/>
        <w:shd w:val="clear" w:fill="FFFFFF"/>
        <w:tabs>
          <w:tab w:val="clear" w:pos="720"/>
          <w:tab w:val="left" w:pos="-7200" w:leader="none"/>
        </w:tabs>
        <w:spacing w:lineRule="auto" w:line="240" w:before="57" w:after="0"/>
        <w:rPr>
          <w:rFonts w:ascii="Arial" w:hAnsi="Arial"/>
          <w:sz w:val="20"/>
          <w:szCs w:val="20"/>
        </w:rPr>
      </w:pPr>
      <w:bookmarkStart w:id="14" w:name="_heading=h.1ksv4uv"/>
      <w:bookmarkEnd w:id="14"/>
      <w:r>
        <w:rPr>
          <w:rFonts w:eastAsia="Arial" w:cs="Arial" w:ascii="Arial" w:hAnsi="Arial"/>
          <w:b/>
          <w:i w:val="false"/>
          <w:caps w:val="false"/>
          <w:smallCaps w:val="false"/>
          <w:strike w:val="false"/>
          <w:dstrike w:val="false"/>
          <w:position w:val="0"/>
          <w:sz w:val="20"/>
          <w:sz w:val="20"/>
          <w:szCs w:val="20"/>
          <w:vertAlign w:val="baseline"/>
        </w:rPr>
        <w:t>6.1</w:t>
      </w:r>
      <w:r>
        <w:rPr>
          <w:rFonts w:eastAsia="Arial" w:cs="Arial" w:ascii="Arial" w:hAnsi="Arial"/>
          <w:b w:val="false"/>
          <w:i w:val="false"/>
          <w:caps w:val="false"/>
          <w:smallCaps w:val="false"/>
          <w:strike w:val="false"/>
          <w:dstrike w:val="false"/>
          <w:position w:val="0"/>
          <w:sz w:val="20"/>
          <w:sz w:val="20"/>
          <w:szCs w:val="20"/>
          <w:vertAlign w:val="baseline"/>
        </w:rPr>
        <w:t xml:space="preserve"> O CONTRATANTE fiscalizará por seus agentes, com a possibilidade de auxílio de terceiros, a execução das obras e serviços, a fim de garantir integral cumprimento e observância das normas técnico-administrativo-legais regentes dos contratos firmados.</w:t>
      </w:r>
    </w:p>
    <w:p>
      <w:pPr>
        <w:pStyle w:val="Normal"/>
        <w:shd w:val="clear" w:fill="FFFFFF"/>
        <w:spacing w:lineRule="auto" w:line="240" w:before="57" w:after="57"/>
        <w:ind w:hanging="0" w:start="27" w:end="0"/>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shd w:fill="FFFFFF" w:val="clear"/>
          <w:vertAlign w:val="baseline"/>
        </w:rPr>
        <w:t>6.1.1.</w:t>
      </w:r>
      <w:r>
        <w:rPr>
          <w:rFonts w:eastAsia="Arial" w:cs="Arial" w:ascii="Arial" w:hAnsi="Arial"/>
          <w:b w:val="false"/>
          <w:i w:val="false"/>
          <w:caps w:val="false"/>
          <w:smallCaps w:val="false"/>
          <w:strike w:val="false"/>
          <w:dstrike w:val="false"/>
          <w:color w:val="000000"/>
          <w:position w:val="0"/>
          <w:sz w:val="20"/>
          <w:sz w:val="20"/>
          <w:szCs w:val="20"/>
          <w:shd w:fill="FFFFFF" w:val="clear"/>
          <w:vertAlign w:val="baseline"/>
        </w:rPr>
        <w:t xml:space="preserve"> A responsabilidade pela gestão deste contrato caberá ao(à) servidor(a) ou comissão designados, conforme item</w:t>
      </w: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 6.1.3 deste Contrato, o(a) qual será responsável pelas atribuições definidas no art. 10 do Decreto n.º 10.086, de 2022.</w:t>
      </w:r>
    </w:p>
    <w:p>
      <w:pPr>
        <w:pStyle w:val="Normal"/>
        <w:shd w:val="clear" w:fill="FFFFFF"/>
        <w:spacing w:lineRule="auto" w:line="240" w:before="57" w:after="57"/>
        <w:ind w:hanging="0" w:start="27" w:end="0"/>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vertAlign w:val="baseline"/>
        </w:rPr>
        <w:t xml:space="preserve">6.1.2 </w:t>
      </w:r>
      <w:r>
        <w:rPr>
          <w:rFonts w:eastAsia="Arial" w:cs="Arial" w:ascii="Arial" w:hAnsi="Arial"/>
          <w:b w:val="false"/>
          <w:i w:val="false"/>
          <w:caps w:val="false"/>
          <w:smallCaps w:val="false"/>
          <w:strike w:val="false"/>
          <w:dstrike w:val="false"/>
          <w:color w:val="000000"/>
          <w:position w:val="0"/>
          <w:sz w:val="20"/>
          <w:sz w:val="20"/>
          <w:szCs w:val="20"/>
          <w:vertAlign w:val="baseline"/>
        </w:rPr>
        <w:t>A responsabilidade pela fiscalização deste contrato caberá ao(à) servidor(a) ou comissão designados, conforme o item 6.1.3 deste, o(a) qual será responsável pelas atribuições definidas nos arts. 11 e 12 do Decreto n.º 10.086, de 2</w:t>
      </w:r>
      <w:r>
        <w:rPr>
          <w:rFonts w:eastAsia="Arial" w:cs="Arial" w:ascii="Arial" w:hAnsi="Arial"/>
          <w:b w:val="false"/>
          <w:i w:val="false"/>
          <w:caps w:val="false"/>
          <w:smallCaps w:val="false"/>
          <w:strike w:val="false"/>
          <w:dstrike w:val="false"/>
          <w:color w:val="000000"/>
          <w:position w:val="0"/>
          <w:sz w:val="20"/>
          <w:sz w:val="20"/>
          <w:szCs w:val="20"/>
          <w:shd w:fill="FFFFFF" w:val="clear"/>
          <w:vertAlign w:val="baseline"/>
        </w:rPr>
        <w:t>022.</w:t>
      </w:r>
    </w:p>
    <w:p>
      <w:pPr>
        <w:pStyle w:val="Normal"/>
        <w:shd w:val="clear" w:fill="FFFFFF"/>
        <w:spacing w:lineRule="auto" w:line="240" w:before="57" w:after="57"/>
        <w:ind w:hanging="0" w:start="27" w:end="0"/>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shd w:fill="FFFFFF" w:val="clear"/>
          <w:vertAlign w:val="baseline"/>
        </w:rPr>
        <w:t>6.1.3</w:t>
      </w:r>
      <w:r>
        <w:rPr>
          <w:rFonts w:eastAsia="Arial" w:cs="Arial" w:ascii="Arial" w:hAnsi="Arial"/>
          <w:b w:val="false"/>
          <w:i w:val="false"/>
          <w:caps w:val="false"/>
          <w:smallCaps w:val="false"/>
          <w:strike w:val="false"/>
          <w:dstrike w:val="false"/>
          <w:color w:val="000000"/>
          <w:position w:val="0"/>
          <w:sz w:val="20"/>
          <w:sz w:val="20"/>
          <w:szCs w:val="20"/>
          <w:shd w:fill="FFFFFF" w:val="clear"/>
          <w:vertAlign w:val="baseline"/>
        </w:rPr>
        <w:t xml:space="preserve"> Os responsáveis pela gestão e fiscalização do contrato serão designados por ato administrativo próprio do Contratante.</w:t>
      </w:r>
    </w:p>
    <w:p>
      <w:pPr>
        <w:pStyle w:val="Normal"/>
        <w:widowControl w:val="false"/>
        <w:shd w:val="clear" w:fill="FFFFFF"/>
        <w:spacing w:lineRule="auto" w:line="240" w:before="57" w:after="57"/>
        <w:ind w:hanging="0" w:start="27" w:end="0"/>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shd w:fill="FFFFFF" w:val="clear"/>
          <w:vertAlign w:val="baseline"/>
        </w:rPr>
        <w:t>6.1.4.</w:t>
      </w:r>
      <w:r>
        <w:rPr>
          <w:rFonts w:eastAsia="Arial" w:cs="Arial" w:ascii="Arial" w:hAnsi="Arial"/>
          <w:b w:val="false"/>
          <w:i w:val="false"/>
          <w:caps w:val="false"/>
          <w:smallCaps w:val="false"/>
          <w:strike w:val="false"/>
          <w:dstrike w:val="false"/>
          <w:color w:val="000000"/>
          <w:position w:val="0"/>
          <w:sz w:val="20"/>
          <w:sz w:val="20"/>
          <w:szCs w:val="20"/>
          <w:shd w:fill="FFFFFF" w:val="clear"/>
          <w:vertAlign w:val="baseline"/>
        </w:rPr>
        <w:t xml:space="preserve"> A gestão e a fiscalização do contrato serão exercidas pelo Contratante, que realizará a fiscalização, o controle e a avaliação dos bens fornecidos, bem como aplicará as penalidades, após o devido processo legal, caso haja descumprimento das obrigações contratadas.</w:t>
      </w:r>
    </w:p>
    <w:p>
      <w:pPr>
        <w:pStyle w:val="Normal"/>
        <w:widowControl w:val="false"/>
        <w:shd w:val="clear" w:fill="FFFFFF"/>
        <w:tabs>
          <w:tab w:val="clear" w:pos="720"/>
          <w:tab w:val="left" w:pos="-7200" w:leader="none"/>
        </w:tabs>
        <w:spacing w:lineRule="auto" w:line="240" w:before="57" w:after="0"/>
        <w:rPr>
          <w:rFonts w:ascii="Arial" w:hAnsi="Arial"/>
          <w:sz w:val="20"/>
          <w:szCs w:val="20"/>
        </w:rPr>
      </w:pPr>
      <w:r>
        <w:rPr>
          <w:rFonts w:eastAsia="Arial" w:cs="Arial" w:ascii="Arial" w:hAnsi="Arial"/>
          <w:b/>
          <w:i w:val="false"/>
          <w:caps w:val="false"/>
          <w:smallCaps w:val="false"/>
          <w:strike w:val="false"/>
          <w:dstrike w:val="false"/>
          <w:position w:val="0"/>
          <w:sz w:val="20"/>
          <w:sz w:val="20"/>
          <w:szCs w:val="20"/>
          <w:vertAlign w:val="baseline"/>
        </w:rPr>
        <w:t>6.2.</w:t>
      </w:r>
      <w:r>
        <w:rPr>
          <w:rFonts w:eastAsia="Arial" w:cs="Arial" w:ascii="Arial" w:hAnsi="Arial"/>
          <w:b w:val="false"/>
          <w:i w:val="false"/>
          <w:caps w:val="false"/>
          <w:smallCaps w:val="false"/>
          <w:strike w:val="false"/>
          <w:dstrike w:val="false"/>
          <w:position w:val="0"/>
          <w:sz w:val="20"/>
          <w:sz w:val="20"/>
          <w:szCs w:val="20"/>
          <w:vertAlign w:val="baseline"/>
        </w:rPr>
        <w:t xml:space="preserve"> Para efeito de medição e de faturamento, relativo aos serviços executados, deverá ser considerado o cumprimento do avanço das etapas construtivas definidas no cronograma físico-financeiro, que será peça integrante do contrato.</w:t>
      </w:r>
    </w:p>
    <w:p>
      <w:pPr>
        <w:pStyle w:val="Normal"/>
        <w:widowControl w:val="false"/>
        <w:shd w:val="clear" w:fill="FFFFFF"/>
        <w:tabs>
          <w:tab w:val="clear" w:pos="720"/>
          <w:tab w:val="left" w:pos="-6917" w:leader="none"/>
        </w:tabs>
        <w:spacing w:lineRule="auto" w:line="240" w:before="57" w:after="0"/>
        <w:ind w:hanging="0" w:start="283" w:end="0"/>
        <w:rPr>
          <w:rFonts w:ascii="Arial" w:hAnsi="Arial"/>
          <w:position w:val="0"/>
          <w:sz w:val="20"/>
          <w:sz w:val="20"/>
          <w:szCs w:val="20"/>
          <w:vertAlign w:val="baseline"/>
        </w:rPr>
      </w:pPr>
      <w:r>
        <w:rPr>
          <w:rFonts w:ascii="Arial" w:hAnsi="Arial"/>
          <w:position w:val="0"/>
          <w:sz w:val="20"/>
          <w:sz w:val="20"/>
          <w:szCs w:val="20"/>
          <w:vertAlign w:val="baseline"/>
        </w:rPr>
      </w:r>
    </w:p>
    <w:p>
      <w:pPr>
        <w:pStyle w:val="Normal"/>
        <w:widowControl w:val="false"/>
        <w:shd w:val="clear" w:fill="FFFFFF"/>
        <w:tabs>
          <w:tab w:val="clear" w:pos="720"/>
          <w:tab w:val="left" w:pos="-6917" w:leader="none"/>
        </w:tabs>
        <w:spacing w:lineRule="auto" w:line="240" w:before="57" w:after="0"/>
        <w:ind w:hanging="0" w:start="283" w:end="0"/>
        <w:rPr>
          <w:rFonts w:ascii="Arial" w:hAnsi="Arial"/>
          <w:position w:val="0"/>
          <w:sz w:val="20"/>
          <w:sz w:val="20"/>
          <w:szCs w:val="20"/>
          <w:vertAlign w:val="baseline"/>
        </w:rPr>
      </w:pPr>
      <w:r>
        <w:rPr>
          <w:rFonts w:ascii="Arial" w:hAnsi="Arial"/>
          <w:position w:val="0"/>
          <w:sz w:val="20"/>
          <w:sz w:val="20"/>
          <w:szCs w:val="20"/>
          <w:vertAlign w:val="baseline"/>
        </w:rPr>
      </w:r>
    </w:p>
    <w:p>
      <w:pPr>
        <w:pStyle w:val="Normal"/>
        <w:widowControl w:val="false"/>
        <w:pBdr>
          <w:top w:val="single" w:sz="4" w:space="1" w:color="000000"/>
          <w:left w:val="single" w:sz="4" w:space="4" w:color="000000"/>
          <w:bottom w:val="single" w:sz="4" w:space="1" w:color="000000"/>
          <w:right w:val="single" w:sz="4" w:space="4" w:color="000000"/>
        </w:pBdr>
        <w:shd w:val="clear" w:fill="FFFF00"/>
        <w:tabs>
          <w:tab w:val="clear" w:pos="720"/>
          <w:tab w:val="left" w:pos="0" w:leader="none"/>
        </w:tabs>
        <w:spacing w:lineRule="auto" w:line="240" w:before="57" w:after="0"/>
        <w:rPr>
          <w:rFonts w:ascii="Arial" w:hAnsi="Arial" w:eastAsia="Arial" w:cs="Arial"/>
          <w:b/>
          <w:i w:val="false"/>
          <w:i w:val="false"/>
          <w:caps w:val="false"/>
          <w:smallCaps w:val="false"/>
          <w:strike w:val="false"/>
          <w:dstrike w:val="false"/>
          <w:position w:val="0"/>
          <w:sz w:val="20"/>
          <w:sz w:val="20"/>
          <w:szCs w:val="20"/>
          <w:vertAlign w:val="baseline"/>
        </w:rPr>
      </w:pPr>
      <w:r>
        <w:rPr>
          <w:rFonts w:eastAsia="Arial" w:cs="Arial" w:ascii="Arial" w:hAnsi="Arial"/>
          <w:b/>
          <w:i w:val="false"/>
          <w:caps w:val="false"/>
          <w:smallCaps w:val="false"/>
          <w:strike w:val="false"/>
          <w:dstrike w:val="false"/>
          <w:position w:val="0"/>
          <w:sz w:val="20"/>
          <w:sz w:val="20"/>
          <w:szCs w:val="20"/>
          <w:vertAlign w:val="baseline"/>
        </w:rPr>
        <w:t xml:space="preserve">Nota explicativa </w:t>
      </w:r>
      <w:r>
        <w:rPr>
          <w:rFonts w:eastAsia="Arial" w:cs="Arial" w:ascii="Arial" w:hAnsi="Arial"/>
          <w:b/>
          <w:i w:val="false"/>
          <w:caps w:val="false"/>
          <w:smallCaps w:val="false"/>
          <w:strike w:val="false"/>
          <w:dstrike w:val="false"/>
          <w:position w:val="0"/>
          <w:sz w:val="20"/>
          <w:sz w:val="20"/>
          <w:szCs w:val="20"/>
          <w:vertAlign w:val="baseline"/>
        </w:rPr>
        <w:fldChar w:fldCharType="begin"/>
      </w:r>
      <w:r>
        <w:rPr>
          <w:smallCaps w:val="false"/>
          <w:caps w:val="false"/>
          <w:dstrike w:val="false"/>
          <w:strike w:val="false"/>
          <w:vertAlign w:val="baseline"/>
          <w:position w:val="0"/>
          <w:sz w:val="20"/>
          <w:sz w:val="20"/>
          <w:i w:val="false"/>
          <w:b/>
          <w:szCs w:val="20"/>
          <w:rFonts w:eastAsia="Arial" w:cs="Arial" w:ascii="Arial" w:hAnsi="Arial"/>
        </w:rPr>
        <w:instrText xml:space="preserve"> SEQ Desenho \* ARABIC </w:instrText>
      </w:r>
      <w:r>
        <w:rPr>
          <w:smallCaps w:val="false"/>
          <w:caps w:val="false"/>
          <w:dstrike w:val="false"/>
          <w:strike w:val="false"/>
          <w:vertAlign w:val="baseline"/>
          <w:position w:val="0"/>
          <w:sz w:val="20"/>
          <w:sz w:val="20"/>
          <w:i w:val="false"/>
          <w:b/>
          <w:szCs w:val="20"/>
          <w:rFonts w:eastAsia="Arial" w:cs="Arial" w:ascii="Arial" w:hAnsi="Arial"/>
        </w:rPr>
        <w:fldChar w:fldCharType="separate"/>
      </w:r>
      <w:r>
        <w:rPr>
          <w:smallCaps w:val="false"/>
          <w:caps w:val="false"/>
          <w:dstrike w:val="false"/>
          <w:strike w:val="false"/>
          <w:vertAlign w:val="baseline"/>
          <w:position w:val="0"/>
          <w:sz w:val="20"/>
          <w:sz w:val="20"/>
          <w:i w:val="false"/>
          <w:b/>
          <w:szCs w:val="20"/>
          <w:rFonts w:eastAsia="Arial" w:cs="Arial" w:ascii="Arial" w:hAnsi="Arial"/>
        </w:rPr>
        <w:t>29</w:t>
      </w:r>
      <w:r>
        <w:rPr>
          <w:smallCaps w:val="false"/>
          <w:caps w:val="false"/>
          <w:dstrike w:val="false"/>
          <w:strike w:val="false"/>
          <w:vertAlign w:val="baseline"/>
          <w:position w:val="0"/>
          <w:sz w:val="20"/>
          <w:sz w:val="20"/>
          <w:i w:val="false"/>
          <w:b/>
          <w:szCs w:val="20"/>
          <w:rFonts w:eastAsia="Arial" w:cs="Arial" w:ascii="Arial" w:hAnsi="Arial"/>
        </w:rPr>
        <w:fldChar w:fldCharType="end"/>
      </w:r>
      <w:r>
        <w:rPr>
          <w:rFonts w:eastAsia="Arial" w:cs="Arial" w:ascii="Arial" w:hAnsi="Arial"/>
          <w:b/>
          <w:i w:val="false"/>
          <w:caps w:val="false"/>
          <w:smallCaps w:val="false"/>
          <w:strike w:val="false"/>
          <w:dstrike w:val="false"/>
          <w:position w:val="0"/>
          <w:sz w:val="20"/>
          <w:sz w:val="20"/>
          <w:szCs w:val="20"/>
          <w:vertAlign w:val="baseline"/>
        </w:rPr>
        <w:t>:</w:t>
      </w:r>
    </w:p>
    <w:p>
      <w:pPr>
        <w:pStyle w:val="Normal"/>
        <w:widowControl w:val="false"/>
        <w:pBdr>
          <w:top w:val="single" w:sz="4" w:space="1" w:color="000000"/>
          <w:left w:val="single" w:sz="4" w:space="4" w:color="000000"/>
          <w:bottom w:val="single" w:sz="4" w:space="1" w:color="000000"/>
          <w:right w:val="single" w:sz="4" w:space="4" w:color="000000"/>
        </w:pBdr>
        <w:shd w:val="clear" w:fill="FFFF00"/>
        <w:tabs>
          <w:tab w:val="clear" w:pos="720"/>
          <w:tab w:val="left" w:pos="0" w:leader="none"/>
        </w:tabs>
        <w:spacing w:lineRule="auto" w:line="240" w:before="57" w:after="0"/>
        <w:rPr>
          <w:rFonts w:ascii="Arial" w:hAnsi="Arial" w:eastAsia="Arial" w:cs="Arial"/>
          <w:b/>
          <w:i w:val="false"/>
          <w:i w:val="false"/>
          <w:caps w:val="false"/>
          <w:smallCaps w:val="false"/>
          <w:strike w:val="false"/>
          <w:dstrike w:val="false"/>
          <w:position w:val="0"/>
          <w:sz w:val="20"/>
          <w:sz w:val="20"/>
          <w:szCs w:val="20"/>
          <w:vertAlign w:val="baseline"/>
        </w:rPr>
      </w:pPr>
      <w:r>
        <w:rPr>
          <w:rFonts w:eastAsia="Arial" w:cs="Arial" w:ascii="Arial" w:hAnsi="Arial"/>
          <w:b/>
          <w:i w:val="false"/>
          <w:caps w:val="false"/>
          <w:smallCaps w:val="false"/>
          <w:strike w:val="false"/>
          <w:dstrike w:val="false"/>
          <w:position w:val="0"/>
          <w:sz w:val="20"/>
          <w:sz w:val="20"/>
          <w:szCs w:val="20"/>
          <w:vertAlign w:val="baseline"/>
        </w:rPr>
        <w:t>(Obs. As notas explicativas são meramente orientativas. Portanto, devem ser excluídas do edital a ser publicado)</w:t>
      </w:r>
    </w:p>
    <w:p>
      <w:pPr>
        <w:pStyle w:val="Normal"/>
        <w:widowControl w:val="false"/>
        <w:pBdr>
          <w:top w:val="single" w:sz="4" w:space="1" w:color="000000"/>
          <w:left w:val="single" w:sz="4" w:space="4" w:color="000000"/>
          <w:bottom w:val="single" w:sz="4" w:space="1" w:color="000000"/>
          <w:right w:val="single" w:sz="4" w:space="4" w:color="000000"/>
        </w:pBdr>
        <w:shd w:val="clear" w:fill="FFFF00"/>
        <w:tabs>
          <w:tab w:val="clear" w:pos="720"/>
          <w:tab w:val="left" w:pos="0" w:leader="none"/>
        </w:tabs>
        <w:spacing w:lineRule="auto" w:line="240" w:before="57" w:after="0"/>
        <w:rPr>
          <w:rFonts w:ascii="Arial" w:hAnsi="Arial" w:eastAsia="Arial" w:cs="Arial"/>
          <w:b w:val="false"/>
          <w:i w:val="false"/>
          <w:i w:val="false"/>
          <w:caps w:val="false"/>
          <w:smallCaps w:val="false"/>
          <w:strike w:val="false"/>
          <w:dstrike w:val="false"/>
          <w:color w:val="000000"/>
          <w:position w:val="0"/>
          <w:sz w:val="20"/>
          <w:sz w:val="20"/>
          <w:szCs w:val="20"/>
          <w:shd w:fill="FFFF00" w:val="clear"/>
          <w:vertAlign w:val="baseline"/>
        </w:rPr>
      </w:pPr>
      <w:r>
        <w:rPr>
          <w:rFonts w:eastAsia="Arial" w:cs="Arial" w:ascii="Arial" w:hAnsi="Arial"/>
          <w:b w:val="false"/>
          <w:i w:val="false"/>
          <w:caps w:val="false"/>
          <w:smallCaps w:val="false"/>
          <w:strike w:val="false"/>
          <w:dstrike w:val="false"/>
          <w:color w:val="000000"/>
          <w:position w:val="0"/>
          <w:sz w:val="20"/>
          <w:sz w:val="20"/>
          <w:szCs w:val="20"/>
          <w:shd w:fill="FFFF00" w:val="clear"/>
          <w:vertAlign w:val="baseline"/>
        </w:rPr>
        <w:t>No caso de adoção de um dos seguintes Regime de Empreitada: empreitada por preço global, contratação por tarefa, empreitada integral, contratação integrada, contratação semi-integrada, a redação do item 6.2.1 deverá ser a seguinte:</w:t>
      </w:r>
    </w:p>
    <w:p>
      <w:pPr>
        <w:pStyle w:val="Normal"/>
        <w:widowControl w:val="false"/>
        <w:pBdr>
          <w:top w:val="single" w:sz="4" w:space="1" w:color="000000"/>
          <w:left w:val="single" w:sz="4" w:space="4" w:color="000000"/>
          <w:bottom w:val="single" w:sz="4" w:space="1" w:color="000000"/>
          <w:right w:val="single" w:sz="4" w:space="4" w:color="000000"/>
        </w:pBdr>
        <w:shd w:val="clear" w:fill="FFFF00"/>
        <w:tabs>
          <w:tab w:val="clear" w:pos="720"/>
          <w:tab w:val="left" w:pos="0" w:leader="none"/>
        </w:tabs>
        <w:spacing w:lineRule="auto" w:line="240" w:before="57" w:after="0"/>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vertAlign w:val="baseline"/>
        </w:rPr>
        <w:t>6.2.1.</w:t>
      </w: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 A sistemática de medição e pagamento será associada à execução de etapas do cronograma físico-financeiro vinculadas ao cumprimento de metas de resultado, vedada a adoção de sistemática de remuneração orientada por preços unitários ou referenciada pela execução de quantidades de itens unitários.</w:t>
      </w:r>
    </w:p>
    <w:p>
      <w:pPr>
        <w:pStyle w:val="Normal"/>
        <w:widowControl w:val="false"/>
        <w:pBdr>
          <w:top w:val="single" w:sz="4" w:space="1" w:color="000000"/>
          <w:left w:val="single" w:sz="4" w:space="4" w:color="000000"/>
          <w:bottom w:val="single" w:sz="4" w:space="1" w:color="000000"/>
          <w:right w:val="single" w:sz="4" w:space="4" w:color="000000"/>
        </w:pBdr>
        <w:shd w:val="clear" w:fill="FFFF00"/>
        <w:tabs>
          <w:tab w:val="clear" w:pos="720"/>
          <w:tab w:val="left" w:pos="0" w:leader="none"/>
        </w:tabs>
        <w:spacing w:lineRule="auto" w:line="240" w:before="57" w:after="0"/>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vertAlign w:val="baseline"/>
        </w:rPr>
        <w:t>6.2.2</w:t>
      </w: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 O cronograma inicial é ilustrado por representação gráfica conforme modelo adotado pelo CONTRATANTE.</w:t>
      </w:r>
    </w:p>
    <w:p>
      <w:pPr>
        <w:pStyle w:val="Normal"/>
        <w:widowControl w:val="false"/>
        <w:shd w:val="clear" w:fill="FFFFFF"/>
        <w:tabs>
          <w:tab w:val="clear" w:pos="720"/>
          <w:tab w:val="left" w:pos="1080" w:leader="none"/>
        </w:tabs>
        <w:spacing w:lineRule="auto" w:line="240" w:before="57" w:after="0"/>
        <w:ind w:hanging="0" w:start="1080" w:end="0"/>
        <w:rPr>
          <w:rFonts w:ascii="Arial" w:hAnsi="Arial" w:eastAsia="Arial" w:cs="Arial"/>
          <w:color w:val="000000"/>
          <w:position w:val="0"/>
          <w:sz w:val="20"/>
          <w:sz w:val="20"/>
          <w:szCs w:val="20"/>
          <w:shd w:fill="FFFF00" w:val="clear"/>
          <w:vertAlign w:val="baseline"/>
        </w:rPr>
      </w:pPr>
      <w:r>
        <w:rPr>
          <w:rFonts w:eastAsia="Arial" w:cs="Arial" w:ascii="Arial" w:hAnsi="Arial"/>
          <w:color w:val="000000"/>
          <w:position w:val="0"/>
          <w:sz w:val="20"/>
          <w:sz w:val="20"/>
          <w:szCs w:val="20"/>
          <w:shd w:fill="FFFF00" w:val="clear"/>
          <w:vertAlign w:val="baseline"/>
        </w:rPr>
      </w:r>
    </w:p>
    <w:p>
      <w:pPr>
        <w:pStyle w:val="Normal"/>
        <w:widowControl w:val="false"/>
        <w:pBdr>
          <w:top w:val="single" w:sz="4" w:space="1" w:color="000000"/>
          <w:left w:val="single" w:sz="4" w:space="4" w:color="000000"/>
          <w:bottom w:val="single" w:sz="4" w:space="1" w:color="000000"/>
          <w:right w:val="single" w:sz="4" w:space="4" w:color="000000"/>
        </w:pBdr>
        <w:shd w:val="clear" w:fill="FFFF00"/>
        <w:tabs>
          <w:tab w:val="clear" w:pos="720"/>
          <w:tab w:val="left" w:pos="0" w:leader="none"/>
        </w:tabs>
        <w:spacing w:lineRule="auto" w:line="240" w:before="57" w:after="0"/>
        <w:rPr>
          <w:rFonts w:ascii="Arial" w:hAnsi="Arial" w:eastAsia="Arial" w:cs="Arial"/>
          <w:b/>
          <w:i w:val="false"/>
          <w:i w:val="false"/>
          <w:caps w:val="false"/>
          <w:smallCaps w:val="false"/>
          <w:strike w:val="false"/>
          <w:dstrike w:val="false"/>
          <w:position w:val="0"/>
          <w:sz w:val="20"/>
          <w:sz w:val="20"/>
          <w:szCs w:val="20"/>
          <w:vertAlign w:val="baseline"/>
        </w:rPr>
      </w:pPr>
      <w:r>
        <w:rPr>
          <w:rFonts w:eastAsia="Arial" w:cs="Arial" w:ascii="Arial" w:hAnsi="Arial"/>
          <w:b/>
          <w:i w:val="false"/>
          <w:caps w:val="false"/>
          <w:smallCaps w:val="false"/>
          <w:strike w:val="false"/>
          <w:dstrike w:val="false"/>
          <w:position w:val="0"/>
          <w:sz w:val="20"/>
          <w:sz w:val="20"/>
          <w:szCs w:val="20"/>
          <w:vertAlign w:val="baseline"/>
        </w:rPr>
        <w:t xml:space="preserve">Nota explicativa </w:t>
      </w:r>
      <w:r>
        <w:rPr>
          <w:rFonts w:eastAsia="Arial" w:cs="Arial" w:ascii="Arial" w:hAnsi="Arial"/>
          <w:b/>
          <w:i w:val="false"/>
          <w:caps w:val="false"/>
          <w:smallCaps w:val="false"/>
          <w:strike w:val="false"/>
          <w:dstrike w:val="false"/>
          <w:position w:val="0"/>
          <w:sz w:val="20"/>
          <w:sz w:val="20"/>
          <w:szCs w:val="20"/>
          <w:vertAlign w:val="baseline"/>
        </w:rPr>
        <w:fldChar w:fldCharType="begin"/>
      </w:r>
      <w:r>
        <w:rPr>
          <w:smallCaps w:val="false"/>
          <w:caps w:val="false"/>
          <w:dstrike w:val="false"/>
          <w:strike w:val="false"/>
          <w:vertAlign w:val="baseline"/>
          <w:position w:val="0"/>
          <w:sz w:val="20"/>
          <w:sz w:val="20"/>
          <w:i w:val="false"/>
          <w:b/>
          <w:szCs w:val="20"/>
          <w:rFonts w:eastAsia="Arial" w:cs="Arial" w:ascii="Arial" w:hAnsi="Arial"/>
        </w:rPr>
        <w:instrText xml:space="preserve"> SEQ Desenho \* ARABIC </w:instrText>
      </w:r>
      <w:r>
        <w:rPr>
          <w:smallCaps w:val="false"/>
          <w:caps w:val="false"/>
          <w:dstrike w:val="false"/>
          <w:strike w:val="false"/>
          <w:vertAlign w:val="baseline"/>
          <w:position w:val="0"/>
          <w:sz w:val="20"/>
          <w:sz w:val="20"/>
          <w:i w:val="false"/>
          <w:b/>
          <w:szCs w:val="20"/>
          <w:rFonts w:eastAsia="Arial" w:cs="Arial" w:ascii="Arial" w:hAnsi="Arial"/>
        </w:rPr>
        <w:fldChar w:fldCharType="separate"/>
      </w:r>
      <w:r>
        <w:rPr>
          <w:smallCaps w:val="false"/>
          <w:caps w:val="false"/>
          <w:dstrike w:val="false"/>
          <w:strike w:val="false"/>
          <w:vertAlign w:val="baseline"/>
          <w:position w:val="0"/>
          <w:sz w:val="20"/>
          <w:sz w:val="20"/>
          <w:i w:val="false"/>
          <w:b/>
          <w:szCs w:val="20"/>
          <w:rFonts w:eastAsia="Arial" w:cs="Arial" w:ascii="Arial" w:hAnsi="Arial"/>
        </w:rPr>
        <w:t>30</w:t>
      </w:r>
      <w:r>
        <w:rPr>
          <w:smallCaps w:val="false"/>
          <w:caps w:val="false"/>
          <w:dstrike w:val="false"/>
          <w:strike w:val="false"/>
          <w:vertAlign w:val="baseline"/>
          <w:position w:val="0"/>
          <w:sz w:val="20"/>
          <w:sz w:val="20"/>
          <w:i w:val="false"/>
          <w:b/>
          <w:szCs w:val="20"/>
          <w:rFonts w:eastAsia="Arial" w:cs="Arial" w:ascii="Arial" w:hAnsi="Arial"/>
        </w:rPr>
        <w:fldChar w:fldCharType="end"/>
      </w:r>
      <w:r>
        <w:rPr>
          <w:rFonts w:eastAsia="Arial" w:cs="Arial" w:ascii="Arial" w:hAnsi="Arial"/>
          <w:b/>
          <w:i w:val="false"/>
          <w:caps w:val="false"/>
          <w:smallCaps w:val="false"/>
          <w:strike w:val="false"/>
          <w:dstrike w:val="false"/>
          <w:position w:val="0"/>
          <w:sz w:val="20"/>
          <w:sz w:val="20"/>
          <w:szCs w:val="20"/>
          <w:vertAlign w:val="baseline"/>
        </w:rPr>
        <w:t>:</w:t>
      </w:r>
    </w:p>
    <w:p>
      <w:pPr>
        <w:pStyle w:val="Normal"/>
        <w:widowControl w:val="false"/>
        <w:pBdr>
          <w:top w:val="single" w:sz="4" w:space="1" w:color="000000"/>
          <w:left w:val="single" w:sz="4" w:space="4" w:color="000000"/>
          <w:bottom w:val="single" w:sz="4" w:space="1" w:color="000000"/>
          <w:right w:val="single" w:sz="4" w:space="4" w:color="000000"/>
        </w:pBdr>
        <w:shd w:val="clear" w:fill="FFFF00"/>
        <w:tabs>
          <w:tab w:val="clear" w:pos="720"/>
          <w:tab w:val="left" w:pos="0" w:leader="none"/>
        </w:tabs>
        <w:spacing w:lineRule="auto" w:line="240" w:before="57" w:after="0"/>
        <w:rPr>
          <w:rFonts w:ascii="Arial" w:hAnsi="Arial" w:eastAsia="Arial" w:cs="Arial"/>
          <w:b/>
          <w:i w:val="false"/>
          <w:i w:val="false"/>
          <w:caps w:val="false"/>
          <w:smallCaps w:val="false"/>
          <w:strike w:val="false"/>
          <w:dstrike w:val="false"/>
          <w:position w:val="0"/>
          <w:sz w:val="20"/>
          <w:sz w:val="20"/>
          <w:szCs w:val="20"/>
          <w:vertAlign w:val="baseline"/>
        </w:rPr>
      </w:pPr>
      <w:r>
        <w:rPr>
          <w:rFonts w:eastAsia="Arial" w:cs="Arial" w:ascii="Arial" w:hAnsi="Arial"/>
          <w:b/>
          <w:i w:val="false"/>
          <w:caps w:val="false"/>
          <w:smallCaps w:val="false"/>
          <w:strike w:val="false"/>
          <w:dstrike w:val="false"/>
          <w:position w:val="0"/>
          <w:sz w:val="20"/>
          <w:sz w:val="20"/>
          <w:szCs w:val="20"/>
          <w:vertAlign w:val="baseline"/>
        </w:rPr>
        <w:t>(Obs. As notas explicativas são meramente orientativas. Portanto, devem ser excluídas do edital a ser publicado)</w:t>
      </w:r>
    </w:p>
    <w:p>
      <w:pPr>
        <w:pStyle w:val="Normal"/>
        <w:widowControl w:val="false"/>
        <w:pBdr>
          <w:top w:val="single" w:sz="4" w:space="1" w:color="000000"/>
          <w:left w:val="single" w:sz="4" w:space="4" w:color="000000"/>
          <w:bottom w:val="single" w:sz="4" w:space="1" w:color="000000"/>
          <w:right w:val="single" w:sz="4" w:space="4" w:color="000000"/>
        </w:pBdr>
        <w:shd w:val="clear" w:fill="FFFF00"/>
        <w:tabs>
          <w:tab w:val="clear" w:pos="720"/>
          <w:tab w:val="left" w:pos="0" w:leader="none"/>
        </w:tabs>
        <w:spacing w:lineRule="auto" w:line="240" w:before="57" w:after="0"/>
        <w:rPr>
          <w:rFonts w:ascii="Arial" w:hAnsi="Arial" w:eastAsia="Arial" w:cs="Arial"/>
          <w:b/>
          <w:position w:val="0"/>
          <w:sz w:val="20"/>
          <w:sz w:val="20"/>
          <w:szCs w:val="20"/>
          <w:vertAlign w:val="baseline"/>
        </w:rPr>
      </w:pPr>
      <w:r>
        <w:rPr>
          <w:rFonts w:eastAsia="Arial" w:cs="Arial" w:ascii="Arial" w:hAnsi="Arial"/>
          <w:b/>
          <w:position w:val="0"/>
          <w:sz w:val="20"/>
          <w:sz w:val="20"/>
          <w:szCs w:val="20"/>
          <w:vertAlign w:val="baseline"/>
        </w:rPr>
      </w:r>
    </w:p>
    <w:p>
      <w:pPr>
        <w:pStyle w:val="Normal"/>
        <w:widowControl w:val="false"/>
        <w:pBdr>
          <w:top w:val="single" w:sz="4" w:space="1" w:color="000000"/>
          <w:left w:val="single" w:sz="4" w:space="4" w:color="000000"/>
          <w:bottom w:val="single" w:sz="4" w:space="1" w:color="000000"/>
          <w:right w:val="single" w:sz="4" w:space="4" w:color="000000"/>
        </w:pBdr>
        <w:shd w:val="clear" w:fill="FFFF00"/>
        <w:tabs>
          <w:tab w:val="clear" w:pos="720"/>
          <w:tab w:val="left" w:pos="0" w:leader="none"/>
        </w:tabs>
        <w:spacing w:lineRule="auto" w:line="240" w:before="57" w:after="0"/>
        <w:rPr>
          <w:rFonts w:ascii="Arial" w:hAnsi="Arial" w:eastAsia="Arial" w:cs="Arial"/>
          <w:b w:val="false"/>
          <w:i w:val="false"/>
          <w:i w:val="false"/>
          <w:caps w:val="false"/>
          <w:smallCaps w:val="false"/>
          <w:strike w:val="false"/>
          <w:dstrike w:val="false"/>
          <w:position w:val="0"/>
          <w:sz w:val="20"/>
          <w:sz w:val="20"/>
          <w:szCs w:val="20"/>
          <w:vertAlign w:val="baseline"/>
        </w:rPr>
      </w:pPr>
      <w:r>
        <w:rPr>
          <w:rFonts w:eastAsia="Arial" w:cs="Arial" w:ascii="Arial" w:hAnsi="Arial"/>
          <w:b w:val="false"/>
          <w:i w:val="false"/>
          <w:caps w:val="false"/>
          <w:smallCaps w:val="false"/>
          <w:strike w:val="false"/>
          <w:dstrike w:val="false"/>
          <w:position w:val="0"/>
          <w:sz w:val="20"/>
          <w:sz w:val="20"/>
          <w:szCs w:val="20"/>
          <w:vertAlign w:val="baseline"/>
        </w:rPr>
        <w:t>Se for adotado o Regime de Empreitada por Preço Unitário deve ser utilizada a seguinte redação:</w:t>
      </w:r>
    </w:p>
    <w:p>
      <w:pPr>
        <w:pStyle w:val="Normal"/>
        <w:widowControl w:val="false"/>
        <w:pBdr>
          <w:top w:val="single" w:sz="4" w:space="1" w:color="000000"/>
          <w:left w:val="single" w:sz="4" w:space="4" w:color="000000"/>
          <w:bottom w:val="single" w:sz="4" w:space="1" w:color="000000"/>
          <w:right w:val="single" w:sz="4" w:space="4" w:color="000000"/>
        </w:pBdr>
        <w:shd w:val="clear" w:fill="FFFF00"/>
        <w:tabs>
          <w:tab w:val="clear" w:pos="720"/>
          <w:tab w:val="left" w:pos="0" w:leader="none"/>
        </w:tabs>
        <w:spacing w:lineRule="auto" w:line="240" w:before="57" w:after="0"/>
        <w:rPr>
          <w:rFonts w:ascii="Arial" w:hAnsi="Arial"/>
          <w:sz w:val="20"/>
          <w:szCs w:val="20"/>
        </w:rPr>
      </w:pPr>
      <w:r>
        <w:rPr>
          <w:rFonts w:eastAsia="Arial" w:cs="Arial" w:ascii="Arial" w:hAnsi="Arial"/>
          <w:b/>
          <w:i w:val="false"/>
          <w:caps w:val="false"/>
          <w:smallCaps w:val="false"/>
          <w:strike w:val="false"/>
          <w:dstrike w:val="false"/>
          <w:position w:val="0"/>
          <w:sz w:val="20"/>
          <w:sz w:val="20"/>
          <w:szCs w:val="20"/>
          <w:vertAlign w:val="baseline"/>
        </w:rPr>
        <w:t>6.2.1.</w:t>
      </w:r>
      <w:r>
        <w:rPr>
          <w:rFonts w:eastAsia="Arial" w:cs="Arial" w:ascii="Arial" w:hAnsi="Arial"/>
          <w:b w:val="false"/>
          <w:i w:val="false"/>
          <w:caps w:val="false"/>
          <w:smallCaps w:val="false"/>
          <w:strike w:val="false"/>
          <w:dstrike w:val="false"/>
          <w:position w:val="0"/>
          <w:sz w:val="20"/>
          <w:sz w:val="20"/>
          <w:szCs w:val="20"/>
          <w:vertAlign w:val="baseline"/>
        </w:rPr>
        <w:t xml:space="preserve"> A sistemática de medição e pagamento será a de </w:t>
      </w:r>
      <w:r>
        <w:rPr>
          <w:rFonts w:eastAsia="Arial" w:cs="Arial" w:ascii="Arial" w:hAnsi="Arial"/>
          <w:b w:val="false"/>
          <w:i w:val="false"/>
          <w:caps w:val="false"/>
          <w:smallCaps w:val="false"/>
          <w:strike w:val="false"/>
          <w:dstrike w:val="false"/>
          <w:color w:val="000000"/>
          <w:position w:val="0"/>
          <w:sz w:val="20"/>
          <w:sz w:val="20"/>
          <w:szCs w:val="20"/>
          <w:vertAlign w:val="baseline"/>
        </w:rPr>
        <w:t>remuneração orientada por preços unitários ou referenciada pela execução de quantidades de itens unitários, de modo que seja</w:t>
      </w:r>
      <w:r>
        <w:rPr>
          <w:rFonts w:eastAsia="Arial" w:cs="Arial" w:ascii="Arial" w:hAnsi="Arial"/>
          <w:b w:val="false"/>
          <w:i w:val="false"/>
          <w:caps w:val="false"/>
          <w:smallCaps w:val="false"/>
          <w:strike w:val="false"/>
          <w:dstrike w:val="false"/>
          <w:position w:val="0"/>
          <w:sz w:val="20"/>
          <w:sz w:val="20"/>
          <w:szCs w:val="20"/>
          <w:vertAlign w:val="baseline"/>
        </w:rPr>
        <w:t xml:space="preserve"> realizada em função das unidades de serviços efetivamente executadas, mediante cálculo aritmético de multiplicação das quantidades executadas pelos seus respectivos preços unitários, previamente definidos na planilha de serviços.</w:t>
      </w:r>
    </w:p>
    <w:p>
      <w:pPr>
        <w:pStyle w:val="Normal"/>
        <w:widowControl w:val="false"/>
        <w:pBdr>
          <w:top w:val="single" w:sz="4" w:space="1" w:color="000000"/>
          <w:left w:val="single" w:sz="4" w:space="4" w:color="000000"/>
          <w:bottom w:val="single" w:sz="4" w:space="1" w:color="000000"/>
          <w:right w:val="single" w:sz="4" w:space="4" w:color="000000"/>
        </w:pBdr>
        <w:shd w:val="clear" w:fill="FFFF00"/>
        <w:tabs>
          <w:tab w:val="clear" w:pos="720"/>
          <w:tab w:val="left" w:pos="0" w:leader="none"/>
        </w:tabs>
        <w:spacing w:lineRule="auto" w:line="240" w:before="57" w:after="0"/>
        <w:rPr>
          <w:rFonts w:ascii="Arial" w:hAnsi="Arial"/>
          <w:sz w:val="20"/>
          <w:szCs w:val="20"/>
        </w:rPr>
      </w:pPr>
      <w:r>
        <w:rPr>
          <w:rFonts w:eastAsia="Arial" w:cs="Arial" w:ascii="Arial" w:hAnsi="Arial"/>
          <w:b/>
          <w:i w:val="false"/>
          <w:caps w:val="false"/>
          <w:smallCaps w:val="false"/>
          <w:strike w:val="false"/>
          <w:dstrike w:val="false"/>
          <w:position w:val="0"/>
          <w:sz w:val="20"/>
          <w:sz w:val="20"/>
          <w:szCs w:val="20"/>
          <w:vertAlign w:val="baseline"/>
        </w:rPr>
        <w:t>6.2.2.</w:t>
      </w:r>
      <w:r>
        <w:rPr>
          <w:rFonts w:eastAsia="Arial" w:cs="Arial" w:ascii="Arial" w:hAnsi="Arial"/>
          <w:b w:val="false"/>
          <w:i w:val="false"/>
          <w:caps w:val="false"/>
          <w:smallCaps w:val="false"/>
          <w:strike w:val="false"/>
          <w:dstrike w:val="false"/>
          <w:position w:val="0"/>
          <w:sz w:val="20"/>
          <w:sz w:val="20"/>
          <w:szCs w:val="20"/>
          <w:vertAlign w:val="baseline"/>
        </w:rPr>
        <w:t xml:space="preserve"> Nos contratos por regime de preços unitários prevalecerão as quantidades reais, devendo as quantidades de serviços serem suprimidos ou acrescidas conforme tenham sido estimadas a maior ou a menor na planilha de serviços.</w:t>
      </w:r>
    </w:p>
    <w:p>
      <w:pPr>
        <w:pStyle w:val="Normal"/>
        <w:widowControl w:val="false"/>
        <w:shd w:val="clear" w:fill="FFFFFF"/>
        <w:tabs>
          <w:tab w:val="clear" w:pos="720"/>
          <w:tab w:val="left" w:pos="-10800" w:leader="none"/>
        </w:tabs>
        <w:spacing w:lineRule="auto" w:line="240" w:before="57" w:after="0"/>
        <w:rPr>
          <w:rFonts w:ascii="Arial" w:hAnsi="Arial" w:eastAsia="Arial" w:cs="Arial"/>
          <w:position w:val="0"/>
          <w:sz w:val="20"/>
          <w:sz w:val="20"/>
          <w:szCs w:val="20"/>
          <w:vertAlign w:val="baseline"/>
        </w:rPr>
      </w:pPr>
      <w:r>
        <w:rPr>
          <w:rFonts w:eastAsia="Arial" w:cs="Arial" w:ascii="Arial" w:hAnsi="Arial"/>
          <w:position w:val="0"/>
          <w:sz w:val="20"/>
          <w:sz w:val="20"/>
          <w:szCs w:val="20"/>
          <w:vertAlign w:val="baseline"/>
        </w:rPr>
      </w:r>
    </w:p>
    <w:p>
      <w:pPr>
        <w:pStyle w:val="Normal"/>
        <w:widowControl w:val="false"/>
        <w:shd w:val="clear" w:fill="FFFFFF"/>
        <w:tabs>
          <w:tab w:val="clear" w:pos="720"/>
          <w:tab w:val="left" w:pos="-10517" w:leader="none"/>
        </w:tabs>
        <w:spacing w:lineRule="auto" w:line="240" w:before="57" w:after="57"/>
        <w:ind w:hanging="0" w:start="283" w:end="0"/>
        <w:rPr>
          <w:rFonts w:ascii="Arial" w:hAnsi="Arial"/>
          <w:sz w:val="20"/>
          <w:szCs w:val="20"/>
        </w:rPr>
      </w:pPr>
      <w:r>
        <w:rPr>
          <w:rFonts w:eastAsia="Arial" w:cs="Arial" w:ascii="Arial" w:hAnsi="Arial"/>
          <w:b/>
          <w:i w:val="false"/>
          <w:caps w:val="false"/>
          <w:smallCaps w:val="false"/>
          <w:strike w:val="false"/>
          <w:dstrike w:val="false"/>
          <w:position w:val="0"/>
          <w:sz w:val="20"/>
          <w:sz w:val="20"/>
          <w:szCs w:val="20"/>
          <w:vertAlign w:val="baseline"/>
        </w:rPr>
        <w:t>6.2.3</w:t>
      </w:r>
      <w:r>
        <w:rPr>
          <w:rFonts w:eastAsia="Arial" w:cs="Arial" w:ascii="Arial" w:hAnsi="Arial"/>
          <w:b w:val="false"/>
          <w:i w:val="false"/>
          <w:caps w:val="false"/>
          <w:smallCaps w:val="false"/>
          <w:strike w:val="false"/>
          <w:dstrike w:val="false"/>
          <w:position w:val="0"/>
          <w:sz w:val="20"/>
          <w:sz w:val="20"/>
          <w:szCs w:val="20"/>
          <w:vertAlign w:val="baseline"/>
        </w:rPr>
        <w:t>. O cronograma físico-financeiro prevê parcelas a cada 30 (trinta) dias, mantendo coerência técnica a com a real execução dos serviços relativos a cada parcela.</w:t>
      </w:r>
    </w:p>
    <w:tbl>
      <w:tblPr>
        <w:tblW w:w="9075" w:type="dxa"/>
        <w:jc w:val="start"/>
        <w:tblInd w:w="-60" w:type="dxa"/>
        <w:tblLayout w:type="fixed"/>
        <w:tblCellMar>
          <w:top w:w="0" w:type="dxa"/>
          <w:start w:w="108" w:type="dxa"/>
          <w:bottom w:w="0" w:type="dxa"/>
          <w:end w:w="108" w:type="dxa"/>
        </w:tblCellMar>
      </w:tblPr>
      <w:tblGrid>
        <w:gridCol w:w="9075"/>
      </w:tblGrid>
      <w:tr>
        <w:trPr/>
        <w:tc>
          <w:tcPr>
            <w:tcW w:w="9075" w:type="dxa"/>
            <w:tcBorders>
              <w:top w:val="single" w:sz="4" w:space="0" w:color="000000"/>
              <w:start w:val="single" w:sz="4" w:space="0" w:color="000000"/>
              <w:bottom w:val="single" w:sz="4" w:space="0" w:color="000000"/>
              <w:end w:val="single" w:sz="4" w:space="0" w:color="000000"/>
            </w:tcBorders>
          </w:tcPr>
          <w:p>
            <w:pPr>
              <w:pStyle w:val="Normal"/>
              <w:shd w:val="clear" w:fill="FFFF00"/>
              <w:spacing w:lineRule="auto" w:line="240" w:before="0" w:after="0"/>
              <w:ind w:hanging="0" w:start="0" w:end="0"/>
              <w:jc w:val="both"/>
              <w:rPr>
                <w:rFonts w:ascii="Arial" w:hAnsi="Arial" w:eastAsia="Arial" w:cs="Arial"/>
                <w:b/>
                <w:i w:val="false"/>
                <w:i w:val="false"/>
                <w:caps w:val="false"/>
                <w:smallCaps w:val="false"/>
                <w:strike w:val="false"/>
                <w:dstrike w:val="false"/>
                <w:position w:val="0"/>
                <w:sz w:val="20"/>
                <w:sz w:val="20"/>
                <w:szCs w:val="20"/>
                <w:vertAlign w:val="baseline"/>
              </w:rPr>
            </w:pPr>
            <w:r>
              <w:rPr>
                <w:rFonts w:eastAsia="Arial" w:cs="Arial" w:ascii="Arial" w:hAnsi="Arial"/>
                <w:b/>
                <w:i w:val="false"/>
                <w:caps w:val="false"/>
                <w:smallCaps w:val="false"/>
                <w:strike w:val="false"/>
                <w:dstrike w:val="false"/>
                <w:position w:val="0"/>
                <w:sz w:val="20"/>
                <w:sz w:val="20"/>
                <w:szCs w:val="20"/>
                <w:vertAlign w:val="baseline"/>
              </w:rPr>
              <w:t xml:space="preserve">Nota explicativa </w:t>
            </w:r>
            <w:r>
              <w:rPr>
                <w:rFonts w:eastAsia="Arial" w:cs="Arial" w:ascii="Arial" w:hAnsi="Arial"/>
                <w:b/>
                <w:i w:val="false"/>
                <w:caps w:val="false"/>
                <w:smallCaps w:val="false"/>
                <w:strike w:val="false"/>
                <w:dstrike w:val="false"/>
                <w:position w:val="0"/>
                <w:sz w:val="20"/>
                <w:sz w:val="20"/>
                <w:szCs w:val="20"/>
                <w:vertAlign w:val="baseline"/>
              </w:rPr>
              <w:fldChar w:fldCharType="begin"/>
            </w:r>
            <w:r>
              <w:rPr>
                <w:smallCaps w:val="false"/>
                <w:caps w:val="false"/>
                <w:dstrike w:val="false"/>
                <w:strike w:val="false"/>
                <w:vertAlign w:val="baseline"/>
                <w:position w:val="0"/>
                <w:sz w:val="20"/>
                <w:sz w:val="20"/>
                <w:i w:val="false"/>
                <w:b/>
                <w:szCs w:val="20"/>
                <w:rFonts w:eastAsia="Arial" w:cs="Arial" w:ascii="Arial" w:hAnsi="Arial"/>
              </w:rPr>
              <w:instrText xml:space="preserve"> SEQ Desenho \* ARABIC </w:instrText>
            </w:r>
            <w:r>
              <w:rPr>
                <w:smallCaps w:val="false"/>
                <w:caps w:val="false"/>
                <w:dstrike w:val="false"/>
                <w:strike w:val="false"/>
                <w:vertAlign w:val="baseline"/>
                <w:position w:val="0"/>
                <w:sz w:val="20"/>
                <w:sz w:val="20"/>
                <w:i w:val="false"/>
                <w:b/>
                <w:szCs w:val="20"/>
                <w:rFonts w:eastAsia="Arial" w:cs="Arial" w:ascii="Arial" w:hAnsi="Arial"/>
              </w:rPr>
              <w:fldChar w:fldCharType="separate"/>
            </w:r>
            <w:r>
              <w:rPr>
                <w:smallCaps w:val="false"/>
                <w:caps w:val="false"/>
                <w:dstrike w:val="false"/>
                <w:strike w:val="false"/>
                <w:vertAlign w:val="baseline"/>
                <w:position w:val="0"/>
                <w:sz w:val="20"/>
                <w:sz w:val="20"/>
                <w:i w:val="false"/>
                <w:b/>
                <w:szCs w:val="20"/>
                <w:rFonts w:eastAsia="Arial" w:cs="Arial" w:ascii="Arial" w:hAnsi="Arial"/>
              </w:rPr>
              <w:t>31</w:t>
            </w:r>
            <w:r>
              <w:rPr>
                <w:smallCaps w:val="false"/>
                <w:caps w:val="false"/>
                <w:dstrike w:val="false"/>
                <w:strike w:val="false"/>
                <w:vertAlign w:val="baseline"/>
                <w:position w:val="0"/>
                <w:sz w:val="20"/>
                <w:sz w:val="20"/>
                <w:i w:val="false"/>
                <w:b/>
                <w:szCs w:val="20"/>
                <w:rFonts w:eastAsia="Arial" w:cs="Arial" w:ascii="Arial" w:hAnsi="Arial"/>
              </w:rPr>
              <w:fldChar w:fldCharType="end"/>
            </w:r>
            <w:r>
              <w:rPr>
                <w:rFonts w:eastAsia="Arial" w:cs="Arial" w:ascii="Arial" w:hAnsi="Arial"/>
                <w:b/>
                <w:i w:val="false"/>
                <w:caps w:val="false"/>
                <w:smallCaps w:val="false"/>
                <w:strike w:val="false"/>
                <w:dstrike w:val="false"/>
                <w:position w:val="0"/>
                <w:sz w:val="20"/>
                <w:sz w:val="20"/>
                <w:szCs w:val="20"/>
                <w:vertAlign w:val="baseline"/>
              </w:rPr>
              <w:t>:</w:t>
            </w:r>
          </w:p>
          <w:p>
            <w:pPr>
              <w:pStyle w:val="Normal"/>
              <w:shd w:val="clear" w:fill="FFFF00"/>
              <w:spacing w:lineRule="auto" w:line="240" w:before="0" w:after="57"/>
              <w:ind w:firstLine="9" w:start="-9" w:end="0"/>
              <w:jc w:val="both"/>
              <w:rPr>
                <w:rFonts w:ascii="Arial" w:hAnsi="Arial" w:eastAsia="Arial" w:cs="Arial"/>
                <w:b/>
                <w:i w:val="false"/>
                <w:i w:val="false"/>
                <w:caps w:val="false"/>
                <w:smallCaps w:val="false"/>
                <w:strike w:val="false"/>
                <w:dstrike w:val="false"/>
                <w:color w:val="000000"/>
                <w:position w:val="0"/>
                <w:sz w:val="20"/>
                <w:sz w:val="20"/>
                <w:szCs w:val="20"/>
                <w:vertAlign w:val="baseline"/>
              </w:rPr>
            </w:pPr>
            <w:r>
              <w:rPr>
                <w:rFonts w:eastAsia="Arial" w:cs="Arial" w:ascii="Arial" w:hAnsi="Arial"/>
                <w:b/>
                <w:i w:val="false"/>
                <w:caps w:val="false"/>
                <w:smallCaps w:val="false"/>
                <w:strike w:val="false"/>
                <w:dstrike w:val="false"/>
                <w:color w:val="000000"/>
                <w:position w:val="0"/>
                <w:sz w:val="20"/>
                <w:sz w:val="20"/>
                <w:szCs w:val="20"/>
                <w:vertAlign w:val="baseline"/>
              </w:rPr>
              <w:t>(Obs. As notas explicativas são meramente orientativas. Portanto, devem ser excluídas do edital a ser publicado)</w:t>
            </w:r>
          </w:p>
          <w:p>
            <w:pPr>
              <w:pStyle w:val="Normal"/>
              <w:shd w:val="clear" w:fill="FFFF00"/>
              <w:spacing w:lineRule="auto" w:line="240" w:before="0" w:after="0"/>
              <w:ind w:hanging="0" w:start="0" w:end="0"/>
              <w:jc w:val="both"/>
              <w:rPr>
                <w:rFonts w:ascii="Arial" w:hAnsi="Arial" w:eastAsia="Arial" w:cs="Arial"/>
                <w:position w:val="0"/>
                <w:sz w:val="20"/>
                <w:sz w:val="20"/>
                <w:szCs w:val="20"/>
                <w:vertAlign w:val="baseline"/>
              </w:rPr>
            </w:pPr>
            <w:r>
              <w:rPr>
                <w:rFonts w:eastAsia="Arial" w:cs="Arial" w:ascii="Arial" w:hAnsi="Arial"/>
                <w:position w:val="0"/>
                <w:sz w:val="20"/>
                <w:sz w:val="20"/>
                <w:szCs w:val="20"/>
                <w:vertAlign w:val="baseline"/>
              </w:rPr>
            </w:r>
          </w:p>
          <w:p>
            <w:pPr>
              <w:pStyle w:val="Normal"/>
              <w:shd w:val="clear" w:fill="FFFF00"/>
              <w:spacing w:lineRule="auto" w:line="240" w:before="0" w:after="0"/>
              <w:ind w:hanging="0" w:start="0" w:end="0"/>
              <w:jc w:val="both"/>
              <w:rPr>
                <w:rFonts w:ascii="Arial" w:hAnsi="Arial" w:eastAsia="Arial" w:cs="Arial"/>
                <w:b w:val="false"/>
                <w:i w:val="false"/>
                <w:i w:val="false"/>
                <w:caps w:val="false"/>
                <w:smallCaps w:val="false"/>
                <w:strike w:val="false"/>
                <w:dstrike w:val="false"/>
                <w:position w:val="0"/>
                <w:sz w:val="20"/>
                <w:sz w:val="20"/>
                <w:szCs w:val="20"/>
                <w:shd w:fill="FFFF00" w:val="clear"/>
                <w:vertAlign w:val="baseline"/>
              </w:rPr>
            </w:pPr>
            <w:r>
              <w:rPr>
                <w:rFonts w:eastAsia="Arial" w:cs="Arial" w:ascii="Arial" w:hAnsi="Arial"/>
                <w:b w:val="false"/>
                <w:i w:val="false"/>
                <w:caps w:val="false"/>
                <w:smallCaps w:val="false"/>
                <w:strike w:val="false"/>
                <w:dstrike w:val="false"/>
                <w:position w:val="0"/>
                <w:sz w:val="20"/>
                <w:sz w:val="20"/>
                <w:szCs w:val="20"/>
                <w:shd w:fill="FFFF00" w:val="clear"/>
                <w:vertAlign w:val="baseline"/>
              </w:rPr>
              <w:t>O cronograma poderá prever prazo menor para a primeira, para a última parcela e para casos especiais autorizados pela autoridade competente.</w:t>
            </w:r>
          </w:p>
          <w:p>
            <w:pPr>
              <w:pStyle w:val="Normal"/>
              <w:shd w:val="clear" w:fill="FFFF00"/>
              <w:spacing w:lineRule="auto" w:line="240" w:before="0" w:after="0"/>
              <w:ind w:hanging="0" w:start="0" w:end="0"/>
              <w:jc w:val="both"/>
              <w:rPr>
                <w:rFonts w:ascii="Arial" w:hAnsi="Arial" w:eastAsia="Arial" w:cs="Arial"/>
                <w:position w:val="0"/>
                <w:sz w:val="20"/>
                <w:sz w:val="20"/>
                <w:szCs w:val="20"/>
                <w:vertAlign w:val="baseline"/>
              </w:rPr>
            </w:pPr>
            <w:r>
              <w:rPr>
                <w:rFonts w:eastAsia="Arial" w:cs="Arial" w:ascii="Arial" w:hAnsi="Arial"/>
                <w:position w:val="0"/>
                <w:sz w:val="20"/>
                <w:sz w:val="20"/>
                <w:szCs w:val="20"/>
                <w:vertAlign w:val="baseline"/>
              </w:rPr>
            </w:r>
          </w:p>
        </w:tc>
      </w:tr>
    </w:tbl>
    <w:p>
      <w:pPr>
        <w:pStyle w:val="Normal"/>
        <w:widowControl w:val="false"/>
        <w:shd w:val="clear" w:fill="FFFFFF"/>
        <w:tabs>
          <w:tab w:val="clear" w:pos="720"/>
          <w:tab w:val="left" w:pos="-10517" w:leader="none"/>
        </w:tabs>
        <w:spacing w:lineRule="auto" w:line="240" w:before="57" w:after="57"/>
        <w:ind w:hanging="0" w:start="283" w:end="0"/>
        <w:rPr>
          <w:rFonts w:ascii="Arial" w:hAnsi="Arial"/>
          <w:sz w:val="20"/>
          <w:szCs w:val="20"/>
        </w:rPr>
      </w:pPr>
      <w:r>
        <w:rPr>
          <w:rFonts w:eastAsia="Arial" w:cs="Arial" w:ascii="Arial" w:hAnsi="Arial"/>
          <w:b/>
          <w:i w:val="false"/>
          <w:caps w:val="false"/>
          <w:smallCaps w:val="false"/>
          <w:strike w:val="false"/>
          <w:dstrike w:val="false"/>
          <w:position w:val="0"/>
          <w:sz w:val="20"/>
          <w:sz w:val="20"/>
          <w:szCs w:val="20"/>
          <w:vertAlign w:val="baseline"/>
        </w:rPr>
        <w:t>6.2.4</w:t>
      </w:r>
      <w:r>
        <w:rPr>
          <w:rFonts w:eastAsia="Arial" w:cs="Arial" w:ascii="Arial" w:hAnsi="Arial"/>
          <w:b w:val="false"/>
          <w:i w:val="false"/>
          <w:caps w:val="false"/>
          <w:smallCaps w:val="false"/>
          <w:strike w:val="false"/>
          <w:dstrike w:val="false"/>
          <w:position w:val="0"/>
          <w:sz w:val="20"/>
          <w:sz w:val="20"/>
          <w:szCs w:val="20"/>
          <w:vertAlign w:val="baseline"/>
        </w:rPr>
        <w:t>.O cronograma físico-financeiro referencial do planejamento adequado da obra será estabelecido pelo CONTRATANTE, podendo o CONTRATADO adequá-lo, sujeito à aprovação do CONTRATANTE.</w:t>
      </w:r>
    </w:p>
    <w:p>
      <w:pPr>
        <w:pStyle w:val="Normal"/>
        <w:widowControl w:val="false"/>
        <w:shd w:val="clear" w:fill="FFFFFF"/>
        <w:tabs>
          <w:tab w:val="clear" w:pos="720"/>
          <w:tab w:val="left" w:pos="-10517" w:leader="none"/>
        </w:tabs>
        <w:spacing w:lineRule="auto" w:line="240" w:before="57" w:after="57"/>
        <w:ind w:hanging="0" w:start="283" w:end="0"/>
        <w:rPr>
          <w:rFonts w:ascii="Arial" w:hAnsi="Arial"/>
          <w:sz w:val="20"/>
          <w:szCs w:val="20"/>
        </w:rPr>
      </w:pPr>
      <w:r>
        <w:rPr>
          <w:rFonts w:eastAsia="Arial" w:cs="Arial" w:ascii="Arial" w:hAnsi="Arial"/>
          <w:b/>
          <w:i w:val="false"/>
          <w:caps w:val="false"/>
          <w:smallCaps w:val="false"/>
          <w:strike w:val="false"/>
          <w:dstrike w:val="false"/>
          <w:position w:val="0"/>
          <w:sz w:val="20"/>
          <w:sz w:val="20"/>
          <w:szCs w:val="20"/>
          <w:vertAlign w:val="baseline"/>
        </w:rPr>
        <w:t>6.2.5</w:t>
      </w:r>
      <w:r>
        <w:rPr>
          <w:rFonts w:eastAsia="Arial" w:cs="Arial" w:ascii="Arial" w:hAnsi="Arial"/>
          <w:b w:val="false"/>
          <w:i w:val="false"/>
          <w:caps w:val="false"/>
          <w:smallCaps w:val="false"/>
          <w:strike w:val="false"/>
          <w:dstrike w:val="false"/>
          <w:position w:val="0"/>
          <w:sz w:val="20"/>
          <w:sz w:val="20"/>
          <w:szCs w:val="20"/>
          <w:vertAlign w:val="baseline"/>
        </w:rPr>
        <w:t>.O CONTRATANTE poderá determinar alterações, de forma motivada, no cronograma físico-financeiro mediante autorização expressa de sua autoridade competente.</w:t>
      </w:r>
    </w:p>
    <w:p>
      <w:pPr>
        <w:pStyle w:val="Normal"/>
        <w:widowControl w:val="false"/>
        <w:shd w:val="clear" w:fill="FFFFFF"/>
        <w:tabs>
          <w:tab w:val="clear" w:pos="720"/>
          <w:tab w:val="left" w:pos="-10517" w:leader="none"/>
        </w:tabs>
        <w:spacing w:lineRule="auto" w:line="240" w:before="57" w:after="57"/>
        <w:ind w:hanging="0" w:start="283" w:end="0"/>
        <w:rPr>
          <w:rFonts w:ascii="Arial" w:hAnsi="Arial"/>
          <w:sz w:val="20"/>
          <w:szCs w:val="20"/>
        </w:rPr>
      </w:pPr>
      <w:r>
        <w:rPr>
          <w:rFonts w:eastAsia="Arial" w:cs="Arial" w:ascii="Arial" w:hAnsi="Arial"/>
          <w:b/>
          <w:i w:val="false"/>
          <w:caps w:val="false"/>
          <w:smallCaps w:val="false"/>
          <w:strike w:val="false"/>
          <w:dstrike w:val="false"/>
          <w:position w:val="0"/>
          <w:sz w:val="20"/>
          <w:sz w:val="20"/>
          <w:szCs w:val="20"/>
          <w:vertAlign w:val="baseline"/>
        </w:rPr>
        <w:t>6.2.6</w:t>
      </w:r>
      <w:r>
        <w:rPr>
          <w:rFonts w:eastAsia="Arial" w:cs="Arial" w:ascii="Arial" w:hAnsi="Arial"/>
          <w:b w:val="false"/>
          <w:i w:val="false"/>
          <w:caps w:val="false"/>
          <w:smallCaps w:val="false"/>
          <w:strike w:val="false"/>
          <w:dstrike w:val="false"/>
          <w:position w:val="0"/>
          <w:sz w:val="20"/>
          <w:sz w:val="20"/>
          <w:szCs w:val="20"/>
          <w:vertAlign w:val="baseline"/>
        </w:rPr>
        <w:t>.A revisão do cronograma físico-financeiro, quando necessária, constitui responsabilidade do CONTRATADO, cabendo ao CONTRATANTE autorizar a sua readequação, desde que motivada e justificada por fatos supervenientes não imputáveis ao CONTRATADO.</w:t>
      </w:r>
    </w:p>
    <w:p>
      <w:pPr>
        <w:pStyle w:val="Normal"/>
        <w:widowControl w:val="false"/>
        <w:shd w:val="clear" w:fill="FFFFFF"/>
        <w:tabs>
          <w:tab w:val="clear" w:pos="720"/>
          <w:tab w:val="left" w:pos="283" w:leader="none"/>
        </w:tabs>
        <w:spacing w:lineRule="auto" w:line="240" w:before="57" w:after="57"/>
        <w:ind w:hanging="0" w:start="283" w:end="0"/>
        <w:rPr>
          <w:rFonts w:ascii="Arial" w:hAnsi="Arial"/>
          <w:sz w:val="20"/>
          <w:szCs w:val="20"/>
        </w:rPr>
      </w:pPr>
      <w:r>
        <w:rPr>
          <w:rFonts w:eastAsia="Arial" w:cs="Arial" w:ascii="Arial" w:hAnsi="Arial"/>
          <w:b/>
          <w:i w:val="false"/>
          <w:caps w:val="false"/>
          <w:smallCaps w:val="false"/>
          <w:strike w:val="false"/>
          <w:dstrike w:val="false"/>
          <w:position w:val="0"/>
          <w:sz w:val="20"/>
          <w:sz w:val="20"/>
          <w:szCs w:val="20"/>
          <w:vertAlign w:val="baseline"/>
        </w:rPr>
        <w:t>6.2.7</w:t>
      </w:r>
      <w:r>
        <w:rPr>
          <w:rFonts w:eastAsia="Arial" w:cs="Arial" w:ascii="Arial" w:hAnsi="Arial"/>
          <w:b w:val="false"/>
          <w:i w:val="false"/>
          <w:caps w:val="false"/>
          <w:smallCaps w:val="false"/>
          <w:strike w:val="false"/>
          <w:dstrike w:val="false"/>
          <w:position w:val="0"/>
          <w:sz w:val="20"/>
          <w:sz w:val="20"/>
          <w:szCs w:val="20"/>
          <w:vertAlign w:val="baseline"/>
        </w:rPr>
        <w:t>. Em caso de alterações na ordem de execução dos serviços constantes da planilha, de forma que o valor da etapa objeto da medição não ultrapasse aquele já estabelecido no cronograma físico-financeiro vigente para a referida etapa, mediante parecer favorável do fiscal do serviço, o cronograma físico-financeiro poderá ser readequado, por meio de simples apostila a ser anexada a este Contrato.</w:t>
      </w:r>
    </w:p>
    <w:p>
      <w:pPr>
        <w:pStyle w:val="Normal"/>
        <w:widowControl w:val="false"/>
        <w:shd w:val="clear" w:fill="FFFFFF"/>
        <w:tabs>
          <w:tab w:val="clear" w:pos="720"/>
          <w:tab w:val="left" w:pos="-7200" w:leader="none"/>
        </w:tabs>
        <w:spacing w:lineRule="auto" w:line="240" w:before="57" w:after="57"/>
        <w:rPr>
          <w:rFonts w:ascii="Arial" w:hAnsi="Arial"/>
          <w:sz w:val="20"/>
          <w:szCs w:val="20"/>
        </w:rPr>
      </w:pPr>
      <w:r>
        <w:rPr>
          <w:rFonts w:eastAsia="Arial" w:cs="Arial" w:ascii="Arial" w:hAnsi="Arial"/>
          <w:b/>
          <w:i w:val="false"/>
          <w:caps w:val="false"/>
          <w:smallCaps w:val="false"/>
          <w:strike w:val="false"/>
          <w:dstrike w:val="false"/>
          <w:position w:val="0"/>
          <w:sz w:val="20"/>
          <w:sz w:val="20"/>
          <w:szCs w:val="20"/>
          <w:vertAlign w:val="baseline"/>
        </w:rPr>
        <w:t>6.3</w:t>
      </w:r>
      <w:r>
        <w:rPr>
          <w:rFonts w:eastAsia="Arial" w:cs="Arial" w:ascii="Arial" w:hAnsi="Arial"/>
          <w:b w:val="false"/>
          <w:i w:val="false"/>
          <w:caps w:val="false"/>
          <w:smallCaps w:val="false"/>
          <w:strike w:val="false"/>
          <w:dstrike w:val="false"/>
          <w:position w:val="0"/>
          <w:sz w:val="20"/>
          <w:sz w:val="20"/>
          <w:szCs w:val="20"/>
          <w:vertAlign w:val="baseline"/>
        </w:rPr>
        <w:t xml:space="preserve"> A solicitação de aditivo de prazo de execução, suspensão do contrato, assim como de acréscimos ou supressões de serviços deverá ser realizada no prazo de execução do contrato; e aditivo à vigência contratual deverá ser solicitado durante a vigência do contrato, aplicando-se ao art. 111 da Lei nº 14.133/2021 e art. 410 do Decreto Estadual nº 10.086/2022 quando a </w:t>
      </w:r>
      <w:r>
        <w:rPr>
          <w:rFonts w:eastAsia="Arial" w:cs="Arial" w:ascii="Arial" w:hAnsi="Arial"/>
          <w:b w:val="false"/>
          <w:i w:val="false"/>
          <w:caps w:val="false"/>
          <w:smallCaps w:val="false"/>
          <w:strike w:val="false"/>
          <w:dstrike w:val="false"/>
          <w:color w:val="000000"/>
          <w:position w:val="0"/>
          <w:sz w:val="20"/>
          <w:sz w:val="20"/>
          <w:szCs w:val="20"/>
          <w:vertAlign w:val="baseline"/>
        </w:rPr>
        <w:t>contratação previr a conclusão de escopo predefinido.</w:t>
      </w:r>
    </w:p>
    <w:p>
      <w:pPr>
        <w:pStyle w:val="Normal"/>
        <w:widowControl w:val="false"/>
        <w:shd w:val="clear" w:fill="FFFFFF"/>
        <w:tabs>
          <w:tab w:val="clear" w:pos="720"/>
          <w:tab w:val="left" w:pos="-10517" w:leader="none"/>
        </w:tabs>
        <w:spacing w:lineRule="auto" w:line="240" w:before="57" w:after="57"/>
        <w:ind w:hanging="0" w:start="283" w:end="0"/>
        <w:rPr>
          <w:rFonts w:ascii="Arial" w:hAnsi="Arial"/>
          <w:sz w:val="20"/>
          <w:szCs w:val="20"/>
        </w:rPr>
      </w:pPr>
      <w:r>
        <w:rPr>
          <w:rFonts w:eastAsia="Arial" w:cs="Arial" w:ascii="Arial" w:hAnsi="Arial"/>
          <w:b/>
          <w:i w:val="false"/>
          <w:caps w:val="false"/>
          <w:smallCaps w:val="false"/>
          <w:strike w:val="false"/>
          <w:dstrike w:val="false"/>
          <w:position w:val="0"/>
          <w:sz w:val="20"/>
          <w:sz w:val="20"/>
          <w:szCs w:val="20"/>
          <w:vertAlign w:val="baseline"/>
        </w:rPr>
        <w:t xml:space="preserve">6.3.1. </w:t>
      </w:r>
      <w:r>
        <w:rPr>
          <w:rFonts w:eastAsia="Arial" w:cs="Arial" w:ascii="Arial" w:hAnsi="Arial"/>
          <w:b w:val="false"/>
          <w:i w:val="false"/>
          <w:caps w:val="false"/>
          <w:smallCaps w:val="false"/>
          <w:strike w:val="false"/>
          <w:dstrike w:val="false"/>
          <w:position w:val="0"/>
          <w:sz w:val="20"/>
          <w:sz w:val="20"/>
          <w:szCs w:val="20"/>
          <w:vertAlign w:val="baseline"/>
        </w:rPr>
        <w:t>As solicitações de aditivos devem vir acompanhadas de parecer técnico conclusivo emitido pela fiscalização, analisadas pelo gestor do contrato e previamente autorizadas pelo representante legal do CONTRATANTE.</w:t>
      </w:r>
    </w:p>
    <w:p>
      <w:pPr>
        <w:pStyle w:val="Normal"/>
        <w:widowControl w:val="false"/>
        <w:shd w:val="clear" w:fill="FFFFFF"/>
        <w:tabs>
          <w:tab w:val="clear" w:pos="720"/>
          <w:tab w:val="left" w:pos="-10517" w:leader="none"/>
        </w:tabs>
        <w:spacing w:lineRule="auto" w:line="240" w:before="57" w:after="57"/>
        <w:ind w:hanging="0" w:start="283" w:end="0"/>
        <w:rPr>
          <w:rFonts w:ascii="Arial" w:hAnsi="Arial"/>
          <w:sz w:val="20"/>
          <w:szCs w:val="20"/>
        </w:rPr>
      </w:pPr>
      <w:r>
        <w:rPr>
          <w:rFonts w:eastAsia="Arial" w:cs="Arial" w:ascii="Arial" w:hAnsi="Arial"/>
          <w:b/>
          <w:i w:val="false"/>
          <w:caps w:val="false"/>
          <w:smallCaps w:val="false"/>
          <w:strike w:val="false"/>
          <w:dstrike w:val="false"/>
          <w:position w:val="0"/>
          <w:sz w:val="20"/>
          <w:sz w:val="20"/>
          <w:szCs w:val="20"/>
          <w:vertAlign w:val="baseline"/>
        </w:rPr>
        <w:t xml:space="preserve">6.3.2. </w:t>
      </w:r>
      <w:r>
        <w:rPr>
          <w:rFonts w:eastAsia="Arial" w:cs="Arial" w:ascii="Arial" w:hAnsi="Arial"/>
          <w:b w:val="false"/>
          <w:i w:val="false"/>
          <w:caps w:val="false"/>
          <w:smallCaps w:val="false"/>
          <w:strike w:val="false"/>
          <w:dstrike w:val="false"/>
          <w:position w:val="0"/>
          <w:sz w:val="20"/>
          <w:sz w:val="20"/>
          <w:szCs w:val="20"/>
          <w:vertAlign w:val="baseline"/>
        </w:rPr>
        <w:t>Os acréscimos e supressões de serviços quantificados, a serem formalizados por termo aditivo, deverão ser planilhados com a indicação dos serviços a serem suprimidos e serviços a serem acrescidos, na forma do subitem 6.4.3 e do item 17.6 e seus subitens deste Contrato sujeita à aprovação da autoridade competente do CONTRATANTE, após análise do gestor do contrato.</w:t>
      </w:r>
    </w:p>
    <w:p>
      <w:pPr>
        <w:pStyle w:val="Normal"/>
        <w:widowControl w:val="false"/>
        <w:shd w:val="clear" w:fill="FFFFFF"/>
        <w:tabs>
          <w:tab w:val="clear" w:pos="720"/>
          <w:tab w:val="left" w:pos="-10517" w:leader="none"/>
        </w:tabs>
        <w:spacing w:lineRule="auto" w:line="240" w:before="57" w:after="57"/>
        <w:ind w:hanging="0" w:start="283" w:end="0"/>
        <w:rPr>
          <w:rFonts w:ascii="Arial" w:hAnsi="Arial"/>
          <w:sz w:val="20"/>
          <w:szCs w:val="20"/>
        </w:rPr>
      </w:pPr>
      <w:r>
        <w:rPr>
          <w:rFonts w:eastAsia="Arial" w:cs="Arial" w:ascii="Arial" w:hAnsi="Arial"/>
          <w:b/>
          <w:i w:val="false"/>
          <w:caps w:val="false"/>
          <w:smallCaps w:val="false"/>
          <w:strike w:val="false"/>
          <w:dstrike w:val="false"/>
          <w:position w:val="0"/>
          <w:sz w:val="20"/>
          <w:sz w:val="20"/>
          <w:szCs w:val="20"/>
          <w:vertAlign w:val="baseline"/>
        </w:rPr>
        <w:t>6.3.3</w:t>
      </w:r>
      <w:r>
        <w:rPr>
          <w:rFonts w:eastAsia="Arial" w:cs="Arial" w:ascii="Arial" w:hAnsi="Arial"/>
          <w:b w:val="false"/>
          <w:i w:val="false"/>
          <w:caps w:val="false"/>
          <w:smallCaps w:val="false"/>
          <w:strike w:val="false"/>
          <w:dstrike w:val="false"/>
          <w:position w:val="0"/>
          <w:sz w:val="20"/>
          <w:sz w:val="20"/>
          <w:szCs w:val="20"/>
          <w:vertAlign w:val="baseline"/>
        </w:rPr>
        <w:t xml:space="preserve"> Em caso de acréscimos e reduções de serviços no mesmo contrato devem ser consideradas as reduções ou acréscimos de quantitativos de forma isolada, ou seja, o conjunto de reduções e o conjunto de acréscimos devem ser sempre calculados sobre o valor original do contrato, aplicando-se a cada um desses conjuntos, individualmente e sem nenhum tipo de compensação entre eles, os limites de alteração estabelecidos no dispositivo legal.</w:t>
      </w:r>
    </w:p>
    <w:p>
      <w:pPr>
        <w:pStyle w:val="Normal"/>
        <w:widowControl w:val="false"/>
        <w:shd w:val="clear" w:fill="FFFFFF"/>
        <w:tabs>
          <w:tab w:val="clear" w:pos="720"/>
          <w:tab w:val="left" w:pos="-7200" w:leader="none"/>
        </w:tabs>
        <w:spacing w:lineRule="auto" w:line="240" w:before="57" w:after="0"/>
        <w:rPr>
          <w:rFonts w:ascii="Arial" w:hAnsi="Arial" w:eastAsia="Arial" w:cs="Arial"/>
          <w:position w:val="0"/>
          <w:sz w:val="20"/>
          <w:sz w:val="20"/>
          <w:szCs w:val="20"/>
          <w:vertAlign w:val="baseline"/>
        </w:rPr>
      </w:pPr>
      <w:r>
        <w:rPr>
          <w:rFonts w:eastAsia="Arial" w:cs="Arial" w:ascii="Arial" w:hAnsi="Arial"/>
          <w:position w:val="0"/>
          <w:sz w:val="20"/>
          <w:sz w:val="20"/>
          <w:szCs w:val="20"/>
          <w:vertAlign w:val="baseline"/>
        </w:rPr>
      </w:r>
    </w:p>
    <w:tbl>
      <w:tblPr>
        <w:tblW w:w="9072" w:type="dxa"/>
        <w:jc w:val="start"/>
        <w:tblInd w:w="-60" w:type="dxa"/>
        <w:tblLayout w:type="fixed"/>
        <w:tblCellMar>
          <w:top w:w="0" w:type="dxa"/>
          <w:start w:w="108" w:type="dxa"/>
          <w:bottom w:w="0" w:type="dxa"/>
          <w:end w:w="108" w:type="dxa"/>
        </w:tblCellMar>
      </w:tblPr>
      <w:tblGrid>
        <w:gridCol w:w="9072"/>
      </w:tblGrid>
      <w:tr>
        <w:trPr/>
        <w:tc>
          <w:tcPr>
            <w:tcW w:w="9072" w:type="dxa"/>
            <w:tcBorders>
              <w:top w:val="single" w:sz="4" w:space="0" w:color="000000"/>
              <w:start w:val="single" w:sz="4" w:space="0" w:color="000000"/>
              <w:bottom w:val="single" w:sz="4" w:space="0" w:color="000000"/>
              <w:end w:val="single" w:sz="4" w:space="0" w:color="000000"/>
            </w:tcBorders>
            <w:shd w:fill="FFFF00" w:val="clear"/>
          </w:tcPr>
          <w:p>
            <w:pPr>
              <w:pStyle w:val="Normal"/>
              <w:shd w:val="clear" w:fill="FFFF00"/>
              <w:spacing w:lineRule="auto" w:line="240" w:before="0" w:after="0"/>
              <w:ind w:hanging="0" w:start="0" w:end="0"/>
              <w:jc w:val="both"/>
              <w:rPr>
                <w:rFonts w:ascii="Arial" w:hAnsi="Arial" w:eastAsia="Arial" w:cs="Arial"/>
                <w:b/>
                <w:i w:val="false"/>
                <w:i w:val="false"/>
                <w:caps w:val="false"/>
                <w:smallCaps w:val="false"/>
                <w:strike w:val="false"/>
                <w:dstrike w:val="false"/>
                <w:position w:val="0"/>
                <w:sz w:val="20"/>
                <w:sz w:val="20"/>
                <w:szCs w:val="20"/>
                <w:vertAlign w:val="baseline"/>
              </w:rPr>
            </w:pPr>
            <w:r>
              <w:rPr>
                <w:rFonts w:eastAsia="Arial" w:cs="Arial" w:ascii="Arial" w:hAnsi="Arial"/>
                <w:b/>
                <w:i w:val="false"/>
                <w:caps w:val="false"/>
                <w:smallCaps w:val="false"/>
                <w:strike w:val="false"/>
                <w:dstrike w:val="false"/>
                <w:position w:val="0"/>
                <w:sz w:val="20"/>
                <w:sz w:val="20"/>
                <w:szCs w:val="20"/>
                <w:vertAlign w:val="baseline"/>
              </w:rPr>
              <w:t xml:space="preserve">Nota explicativa </w:t>
            </w:r>
            <w:r>
              <w:rPr>
                <w:rFonts w:eastAsia="Arial" w:cs="Arial" w:ascii="Arial" w:hAnsi="Arial"/>
                <w:b/>
                <w:i w:val="false"/>
                <w:caps w:val="false"/>
                <w:smallCaps w:val="false"/>
                <w:strike w:val="false"/>
                <w:dstrike w:val="false"/>
                <w:position w:val="0"/>
                <w:sz w:val="20"/>
                <w:sz w:val="20"/>
                <w:szCs w:val="20"/>
                <w:vertAlign w:val="baseline"/>
              </w:rPr>
              <w:fldChar w:fldCharType="begin"/>
            </w:r>
            <w:r>
              <w:rPr>
                <w:smallCaps w:val="false"/>
                <w:caps w:val="false"/>
                <w:dstrike w:val="false"/>
                <w:strike w:val="false"/>
                <w:vertAlign w:val="baseline"/>
                <w:position w:val="0"/>
                <w:sz w:val="20"/>
                <w:sz w:val="20"/>
                <w:i w:val="false"/>
                <w:b/>
                <w:szCs w:val="20"/>
                <w:rFonts w:eastAsia="Arial" w:cs="Arial" w:ascii="Arial" w:hAnsi="Arial"/>
              </w:rPr>
              <w:instrText xml:space="preserve"> SEQ Desenho \* ARABIC </w:instrText>
            </w:r>
            <w:r>
              <w:rPr>
                <w:smallCaps w:val="false"/>
                <w:caps w:val="false"/>
                <w:dstrike w:val="false"/>
                <w:strike w:val="false"/>
                <w:vertAlign w:val="baseline"/>
                <w:position w:val="0"/>
                <w:sz w:val="20"/>
                <w:sz w:val="20"/>
                <w:i w:val="false"/>
                <w:b/>
                <w:szCs w:val="20"/>
                <w:rFonts w:eastAsia="Arial" w:cs="Arial" w:ascii="Arial" w:hAnsi="Arial"/>
              </w:rPr>
              <w:fldChar w:fldCharType="separate"/>
            </w:r>
            <w:r>
              <w:rPr>
                <w:smallCaps w:val="false"/>
                <w:caps w:val="false"/>
                <w:dstrike w:val="false"/>
                <w:strike w:val="false"/>
                <w:vertAlign w:val="baseline"/>
                <w:position w:val="0"/>
                <w:sz w:val="20"/>
                <w:sz w:val="20"/>
                <w:i w:val="false"/>
                <w:b/>
                <w:szCs w:val="20"/>
                <w:rFonts w:eastAsia="Arial" w:cs="Arial" w:ascii="Arial" w:hAnsi="Arial"/>
              </w:rPr>
              <w:t>32</w:t>
            </w:r>
            <w:r>
              <w:rPr>
                <w:smallCaps w:val="false"/>
                <w:caps w:val="false"/>
                <w:dstrike w:val="false"/>
                <w:strike w:val="false"/>
                <w:vertAlign w:val="baseline"/>
                <w:position w:val="0"/>
                <w:sz w:val="20"/>
                <w:sz w:val="20"/>
                <w:i w:val="false"/>
                <w:b/>
                <w:szCs w:val="20"/>
                <w:rFonts w:eastAsia="Arial" w:cs="Arial" w:ascii="Arial" w:hAnsi="Arial"/>
              </w:rPr>
              <w:fldChar w:fldCharType="end"/>
            </w:r>
            <w:r>
              <w:rPr>
                <w:rFonts w:eastAsia="Arial" w:cs="Arial" w:ascii="Arial" w:hAnsi="Arial"/>
                <w:b/>
                <w:i w:val="false"/>
                <w:caps w:val="false"/>
                <w:smallCaps w:val="false"/>
                <w:strike w:val="false"/>
                <w:dstrike w:val="false"/>
                <w:position w:val="0"/>
                <w:sz w:val="20"/>
                <w:sz w:val="20"/>
                <w:szCs w:val="20"/>
                <w:vertAlign w:val="baseline"/>
              </w:rPr>
              <w:t>:</w:t>
            </w:r>
          </w:p>
          <w:p>
            <w:pPr>
              <w:pStyle w:val="Normal"/>
              <w:shd w:val="clear" w:fill="FFFF00"/>
              <w:spacing w:lineRule="auto" w:line="240" w:before="0" w:after="57"/>
              <w:ind w:firstLine="9" w:start="-9" w:end="0"/>
              <w:jc w:val="both"/>
              <w:rPr>
                <w:rFonts w:ascii="Arial" w:hAnsi="Arial" w:eastAsia="Arial" w:cs="Arial"/>
                <w:b/>
                <w:i w:val="false"/>
                <w:i w:val="false"/>
                <w:caps w:val="false"/>
                <w:smallCaps w:val="false"/>
                <w:strike w:val="false"/>
                <w:dstrike w:val="false"/>
                <w:color w:val="000000"/>
                <w:position w:val="0"/>
                <w:sz w:val="20"/>
                <w:sz w:val="20"/>
                <w:szCs w:val="20"/>
                <w:vertAlign w:val="baseline"/>
              </w:rPr>
            </w:pPr>
            <w:r>
              <w:rPr>
                <w:rFonts w:eastAsia="Arial" w:cs="Arial" w:ascii="Arial" w:hAnsi="Arial"/>
                <w:b/>
                <w:i w:val="false"/>
                <w:caps w:val="false"/>
                <w:smallCaps w:val="false"/>
                <w:strike w:val="false"/>
                <w:dstrike w:val="false"/>
                <w:color w:val="000000"/>
                <w:position w:val="0"/>
                <w:sz w:val="20"/>
                <w:sz w:val="20"/>
                <w:szCs w:val="20"/>
                <w:vertAlign w:val="baseline"/>
              </w:rPr>
              <w:t>(Obs. As notas explicativas são meramente orientativas. Portanto, devem ser excluídas do edital a ser publicado</w:t>
            </w:r>
          </w:p>
          <w:p>
            <w:pPr>
              <w:pStyle w:val="Normal"/>
              <w:shd w:val="clear" w:fill="FFFF00"/>
              <w:spacing w:lineRule="auto" w:line="240" w:before="0" w:after="0"/>
              <w:ind w:hanging="0" w:start="0" w:end="0"/>
              <w:jc w:val="both"/>
              <w:rPr>
                <w:rFonts w:ascii="Arial" w:hAnsi="Arial"/>
                <w:sz w:val="20"/>
                <w:szCs w:val="20"/>
              </w:rPr>
            </w:pPr>
            <w:r>
              <w:rPr>
                <w:rFonts w:eastAsia="Arial" w:cs="Arial" w:ascii="Arial" w:hAnsi="Arial"/>
                <w:b w:val="false"/>
                <w:i w:val="false"/>
                <w:caps w:val="false"/>
                <w:smallCaps w:val="false"/>
                <w:strike w:val="false"/>
                <w:dstrike w:val="false"/>
                <w:position w:val="0"/>
                <w:sz w:val="20"/>
                <w:sz w:val="20"/>
                <w:szCs w:val="20"/>
                <w:shd w:fill="FFFF00" w:val="clear"/>
                <w:vertAlign w:val="baseline"/>
              </w:rPr>
              <w:t xml:space="preserve">O item </w:t>
            </w:r>
            <w:r>
              <w:rPr>
                <w:rFonts w:eastAsia="Arial" w:cs="Arial" w:ascii="Arial" w:hAnsi="Arial"/>
                <w:b/>
                <w:i w:val="false"/>
                <w:caps w:val="false"/>
                <w:smallCaps w:val="false"/>
                <w:strike w:val="false"/>
                <w:dstrike w:val="false"/>
                <w:position w:val="0"/>
                <w:sz w:val="20"/>
                <w:sz w:val="20"/>
                <w:szCs w:val="20"/>
                <w:shd w:fill="FFFF00" w:val="clear"/>
                <w:vertAlign w:val="baseline"/>
              </w:rPr>
              <w:t>6.4</w:t>
            </w:r>
            <w:r>
              <w:rPr>
                <w:rFonts w:eastAsia="Arial" w:cs="Arial" w:ascii="Arial" w:hAnsi="Arial"/>
                <w:b w:val="false"/>
                <w:i w:val="false"/>
                <w:caps w:val="false"/>
                <w:smallCaps w:val="false"/>
                <w:strike w:val="false"/>
                <w:dstrike w:val="false"/>
                <w:position w:val="0"/>
                <w:sz w:val="20"/>
                <w:sz w:val="20"/>
                <w:szCs w:val="20"/>
                <w:shd w:fill="FFFF00" w:val="clear"/>
                <w:vertAlign w:val="baseline"/>
              </w:rPr>
              <w:t xml:space="preserve"> a seguir e seus subitens só devem constar no contrato se o regime de empreitada for Por Preço Global:</w:t>
            </w:r>
          </w:p>
          <w:p>
            <w:pPr>
              <w:pStyle w:val="Normal"/>
              <w:shd w:val="clear" w:fill="FFFF00"/>
              <w:spacing w:lineRule="auto" w:line="240" w:before="0" w:after="0"/>
              <w:ind w:hanging="0" w:start="0" w:end="0"/>
              <w:jc w:val="both"/>
              <w:rPr>
                <w:rFonts w:ascii="Arial" w:hAnsi="Arial" w:eastAsia="Arial" w:cs="Arial"/>
                <w:position w:val="0"/>
                <w:sz w:val="20"/>
                <w:sz w:val="20"/>
                <w:szCs w:val="20"/>
                <w:vertAlign w:val="baseline"/>
              </w:rPr>
            </w:pPr>
            <w:r>
              <w:rPr>
                <w:rFonts w:eastAsia="Arial" w:cs="Arial" w:ascii="Arial" w:hAnsi="Arial"/>
                <w:position w:val="0"/>
                <w:sz w:val="20"/>
                <w:sz w:val="20"/>
                <w:szCs w:val="20"/>
                <w:vertAlign w:val="baseline"/>
              </w:rPr>
            </w:r>
          </w:p>
          <w:p>
            <w:pPr>
              <w:pStyle w:val="Normal"/>
              <w:widowControl w:val="false"/>
              <w:shd w:val="clear" w:fill="FFFF00"/>
              <w:tabs>
                <w:tab w:val="clear" w:pos="720"/>
                <w:tab w:val="left" w:pos="-7200" w:leader="none"/>
              </w:tabs>
              <w:spacing w:lineRule="auto" w:line="240" w:before="57" w:after="0"/>
              <w:rPr>
                <w:rFonts w:ascii="Arial" w:hAnsi="Arial"/>
                <w:sz w:val="20"/>
                <w:szCs w:val="20"/>
              </w:rPr>
            </w:pPr>
            <w:r>
              <w:rPr>
                <w:rFonts w:eastAsia="Arial" w:cs="Arial" w:ascii="Arial" w:hAnsi="Arial"/>
                <w:b/>
                <w:i w:val="false"/>
                <w:caps w:val="false"/>
                <w:smallCaps w:val="false"/>
                <w:strike w:val="false"/>
                <w:dstrike w:val="false"/>
                <w:position w:val="0"/>
                <w:sz w:val="20"/>
                <w:sz w:val="20"/>
                <w:szCs w:val="20"/>
                <w:vertAlign w:val="baseline"/>
              </w:rPr>
              <w:t>6.4</w:t>
            </w:r>
            <w:r>
              <w:rPr>
                <w:rFonts w:eastAsia="Arial" w:cs="Arial" w:ascii="Arial" w:hAnsi="Arial"/>
                <w:b w:val="false"/>
                <w:i w:val="false"/>
                <w:caps w:val="false"/>
                <w:smallCaps w:val="false"/>
                <w:strike w:val="false"/>
                <w:dstrike w:val="false"/>
                <w:position w:val="0"/>
                <w:sz w:val="20"/>
                <w:sz w:val="20"/>
                <w:szCs w:val="20"/>
                <w:vertAlign w:val="baseline"/>
              </w:rPr>
              <w:t xml:space="preserve"> Não são admissíveis, como regra, aditivos contratuais por erro ou omissões no orçamento nos contratos de empreitada por preço global, salvo nos casos de fatos imprevisíveis, em que não seja possível o licitante constatar as eventuais discrepâncias de quantidades com base nos elementos presentes no projeto básico, bem como nos demais casos previstos em lei passíveis de revisão contratual;</w:t>
            </w:r>
          </w:p>
          <w:p>
            <w:pPr>
              <w:pStyle w:val="Normal"/>
              <w:widowControl w:val="false"/>
              <w:shd w:val="clear" w:fill="FFFF00"/>
              <w:tabs>
                <w:tab w:val="clear" w:pos="720"/>
                <w:tab w:val="left" w:pos="-10800" w:leader="none"/>
              </w:tabs>
              <w:spacing w:lineRule="auto" w:line="240" w:before="57" w:after="0"/>
              <w:rPr>
                <w:rFonts w:ascii="Arial" w:hAnsi="Arial"/>
                <w:sz w:val="20"/>
                <w:szCs w:val="20"/>
              </w:rPr>
            </w:pPr>
            <w:r>
              <w:rPr>
                <w:rFonts w:eastAsia="Arial" w:cs="Arial" w:ascii="Arial" w:hAnsi="Arial"/>
                <w:b/>
                <w:i w:val="false"/>
                <w:caps w:val="false"/>
                <w:smallCaps w:val="false"/>
                <w:strike w:val="false"/>
                <w:dstrike w:val="false"/>
                <w:position w:val="0"/>
                <w:sz w:val="20"/>
                <w:sz w:val="20"/>
                <w:szCs w:val="20"/>
                <w:vertAlign w:val="baseline"/>
              </w:rPr>
              <w:t>6.4.1.</w:t>
            </w:r>
            <w:r>
              <w:rPr>
                <w:rFonts w:eastAsia="Arial" w:cs="Arial" w:ascii="Arial" w:hAnsi="Arial"/>
                <w:b w:val="false"/>
                <w:i w:val="false"/>
                <w:caps w:val="false"/>
                <w:smallCaps w:val="false"/>
                <w:strike w:val="false"/>
                <w:dstrike w:val="false"/>
                <w:position w:val="0"/>
                <w:sz w:val="20"/>
                <w:sz w:val="20"/>
                <w:szCs w:val="20"/>
                <w:vertAlign w:val="baseline"/>
              </w:rPr>
              <w:t xml:space="preserve"> Nos casos em que forem encontrados erros de pequena relevância, relativos a pequenas variações de quantitativos em seus serviços, será pago exatamente o preço global acordado;</w:t>
            </w:r>
          </w:p>
          <w:p>
            <w:pPr>
              <w:pStyle w:val="Normal"/>
              <w:widowControl w:val="false"/>
              <w:shd w:val="clear" w:fill="FFFF00"/>
              <w:tabs>
                <w:tab w:val="clear" w:pos="720"/>
                <w:tab w:val="left" w:pos="-10800" w:leader="none"/>
              </w:tabs>
              <w:spacing w:lineRule="auto" w:line="240" w:before="57" w:after="0"/>
              <w:rPr>
                <w:rFonts w:ascii="Arial" w:hAnsi="Arial"/>
                <w:sz w:val="20"/>
                <w:szCs w:val="20"/>
              </w:rPr>
            </w:pPr>
            <w:r>
              <w:rPr>
                <w:rFonts w:eastAsia="Arial" w:cs="Arial" w:ascii="Arial" w:hAnsi="Arial"/>
                <w:b/>
                <w:i w:val="false"/>
                <w:caps w:val="false"/>
                <w:smallCaps w:val="false"/>
                <w:strike w:val="false"/>
                <w:dstrike w:val="false"/>
                <w:position w:val="0"/>
                <w:sz w:val="20"/>
                <w:sz w:val="20"/>
                <w:szCs w:val="20"/>
                <w:vertAlign w:val="baseline"/>
              </w:rPr>
              <w:t>6.4.2.</w:t>
            </w:r>
            <w:r>
              <w:rPr>
                <w:rFonts w:eastAsia="Arial" w:cs="Arial" w:ascii="Arial" w:hAnsi="Arial"/>
                <w:b w:val="false"/>
                <w:i w:val="false"/>
                <w:caps w:val="false"/>
                <w:smallCaps w:val="false"/>
                <w:strike w:val="false"/>
                <w:dstrike w:val="false"/>
                <w:position w:val="0"/>
                <w:sz w:val="20"/>
                <w:sz w:val="20"/>
                <w:szCs w:val="20"/>
                <w:vertAlign w:val="baseline"/>
              </w:rPr>
              <w:t xml:space="preserve"> Nos casos em que forem encontrados erros ou omissões substanciais, subestimativas ou superestimativas relevantes, poderão ser ajustados termos aditivos excepcionalmente, desde que os seguintes requisitos sejam atendidos cumulativamente:</w:t>
            </w:r>
          </w:p>
          <w:p>
            <w:pPr>
              <w:pStyle w:val="Normal"/>
              <w:shd w:val="clear" w:fill="FFFF00"/>
              <w:spacing w:lineRule="auto" w:line="240" w:before="57" w:after="0"/>
              <w:ind w:hanging="0" w:start="1134" w:end="0"/>
              <w:jc w:val="both"/>
              <w:rPr>
                <w:rFonts w:ascii="Arial" w:hAnsi="Arial" w:eastAsia="Arial" w:cs="Arial"/>
                <w:b w:val="false"/>
                <w:i w:val="false"/>
                <w:i w:val="false"/>
                <w:caps w:val="false"/>
                <w:smallCaps w:val="false"/>
                <w:strike w:val="false"/>
                <w:dstrike w:val="false"/>
                <w:position w:val="0"/>
                <w:sz w:val="20"/>
                <w:sz w:val="20"/>
                <w:szCs w:val="20"/>
                <w:vertAlign w:val="baseline"/>
              </w:rPr>
            </w:pPr>
            <w:r>
              <w:rPr>
                <w:rFonts w:eastAsia="Arial" w:cs="Arial" w:ascii="Arial" w:hAnsi="Arial"/>
                <w:b w:val="false"/>
                <w:i w:val="false"/>
                <w:caps w:val="false"/>
                <w:smallCaps w:val="false"/>
                <w:strike w:val="false"/>
                <w:dstrike w:val="false"/>
                <w:position w:val="0"/>
                <w:sz w:val="20"/>
                <w:sz w:val="20"/>
                <w:szCs w:val="20"/>
                <w:vertAlign w:val="baseline"/>
              </w:rPr>
              <w:t>a) somente serão considerados como erros substanciais ou relevantes e objetos de revisão, os serviços de materialidade relevante na curva ABC do orçamento, compreendidos dentro da Faixa A e Faixa B, cuja somatória acumulada dos custos representa 80% (oitenta por cento) do custo total;</w:t>
            </w:r>
          </w:p>
          <w:p>
            <w:pPr>
              <w:pStyle w:val="Normal"/>
              <w:shd w:val="clear" w:fill="FFFF00"/>
              <w:spacing w:lineRule="auto" w:line="240" w:before="57" w:after="0"/>
              <w:ind w:hanging="0" w:start="1134" w:end="0"/>
              <w:jc w:val="both"/>
              <w:rPr>
                <w:rFonts w:ascii="Arial" w:hAnsi="Arial" w:eastAsia="Arial" w:cs="Arial"/>
                <w:b w:val="false"/>
                <w:i w:val="false"/>
                <w:i w:val="false"/>
                <w:caps w:val="false"/>
                <w:smallCaps w:val="false"/>
                <w:strike w:val="false"/>
                <w:dstrike w:val="false"/>
                <w:position w:val="0"/>
                <w:sz w:val="20"/>
                <w:sz w:val="20"/>
                <w:szCs w:val="20"/>
                <w:vertAlign w:val="baseline"/>
              </w:rPr>
            </w:pPr>
            <w:r>
              <w:rPr>
                <w:rFonts w:eastAsia="Arial" w:cs="Arial" w:ascii="Arial" w:hAnsi="Arial"/>
                <w:b w:val="false"/>
                <w:i w:val="false"/>
                <w:caps w:val="false"/>
                <w:smallCaps w:val="false"/>
                <w:strike w:val="false"/>
                <w:dstrike w:val="false"/>
                <w:position w:val="0"/>
                <w:sz w:val="20"/>
                <w:sz w:val="20"/>
                <w:szCs w:val="20"/>
                <w:vertAlign w:val="baseline"/>
              </w:rPr>
              <w:t>b) somente serão considerados como erros substanciais ou relevantes e objetos de revisão, os erros unitários de quantitativo acima de 10% (dez por cento).</w:t>
            </w:r>
          </w:p>
          <w:p>
            <w:pPr>
              <w:pStyle w:val="Normal"/>
              <w:widowControl w:val="false"/>
              <w:shd w:val="clear" w:fill="FFFF00"/>
              <w:tabs>
                <w:tab w:val="clear" w:pos="720"/>
                <w:tab w:val="left" w:pos="-10800" w:leader="none"/>
              </w:tabs>
              <w:spacing w:lineRule="auto" w:line="240" w:before="57" w:after="0"/>
              <w:rPr>
                <w:rFonts w:ascii="Arial" w:hAnsi="Arial"/>
                <w:sz w:val="20"/>
                <w:szCs w:val="20"/>
              </w:rPr>
            </w:pPr>
            <w:r>
              <w:rPr>
                <w:rFonts w:eastAsia="Arial" w:cs="Arial" w:ascii="Arial" w:hAnsi="Arial"/>
                <w:b/>
                <w:i w:val="false"/>
                <w:caps w:val="false"/>
                <w:smallCaps w:val="false"/>
                <w:strike w:val="false"/>
                <w:dstrike w:val="false"/>
                <w:position w:val="0"/>
                <w:sz w:val="20"/>
                <w:sz w:val="20"/>
                <w:szCs w:val="20"/>
                <w:vertAlign w:val="baseline"/>
              </w:rPr>
              <w:t>6.4.3.</w:t>
            </w:r>
            <w:r>
              <w:rPr>
                <w:rFonts w:eastAsia="Arial" w:cs="Arial" w:ascii="Arial" w:hAnsi="Arial"/>
                <w:b w:val="false"/>
                <w:i w:val="false"/>
                <w:caps w:val="false"/>
                <w:smallCaps w:val="false"/>
                <w:strike w:val="false"/>
                <w:dstrike w:val="false"/>
                <w:position w:val="0"/>
                <w:sz w:val="20"/>
                <w:sz w:val="20"/>
                <w:szCs w:val="20"/>
                <w:vertAlign w:val="baseline"/>
              </w:rPr>
              <w:t xml:space="preserve"> Nos casos de quantitativos com relevantes subestimativas no orçamento, o contrato poderá ser aditado se demonstrada a razoabilidade do pedido de aditivo, devendo ser atendidos cumulativamente os seguintes requisitos:</w:t>
            </w:r>
          </w:p>
          <w:p>
            <w:pPr>
              <w:pStyle w:val="Normal"/>
              <w:shd w:val="clear" w:fill="FFFF00"/>
              <w:spacing w:lineRule="auto" w:line="240" w:before="57" w:after="0"/>
              <w:ind w:hanging="0" w:start="1134" w:end="0"/>
              <w:jc w:val="both"/>
              <w:rPr>
                <w:rFonts w:ascii="Arial" w:hAnsi="Arial" w:eastAsia="Arial" w:cs="Arial"/>
                <w:b w:val="false"/>
                <w:i w:val="false"/>
                <w:i w:val="false"/>
                <w:caps w:val="false"/>
                <w:smallCaps w:val="false"/>
                <w:strike w:val="false"/>
                <w:dstrike w:val="false"/>
                <w:position w:val="0"/>
                <w:sz w:val="20"/>
                <w:sz w:val="20"/>
                <w:szCs w:val="20"/>
                <w:vertAlign w:val="baseline"/>
              </w:rPr>
            </w:pPr>
            <w:r>
              <w:rPr>
                <w:rFonts w:eastAsia="Arial" w:cs="Arial" w:ascii="Arial" w:hAnsi="Arial"/>
                <w:b w:val="false"/>
                <w:i w:val="false"/>
                <w:caps w:val="false"/>
                <w:smallCaps w:val="false"/>
                <w:strike w:val="false"/>
                <w:dstrike w:val="false"/>
                <w:position w:val="0"/>
                <w:sz w:val="20"/>
                <w:sz w:val="20"/>
                <w:szCs w:val="20"/>
                <w:vertAlign w:val="baseline"/>
              </w:rPr>
              <w:t>a) a alteração contratual deverá manter a proporcionalidade da diferença entre o valor global estimado pela Administração e o valor global contratado;</w:t>
            </w:r>
          </w:p>
          <w:p>
            <w:pPr>
              <w:pStyle w:val="Normal"/>
              <w:shd w:val="clear" w:fill="FFFF00"/>
              <w:spacing w:lineRule="auto" w:line="240" w:before="57" w:after="0"/>
              <w:ind w:hanging="0" w:start="1134" w:end="0"/>
              <w:jc w:val="both"/>
              <w:rPr>
                <w:rFonts w:ascii="Arial" w:hAnsi="Arial" w:eastAsia="Arial" w:cs="Arial"/>
                <w:b w:val="false"/>
                <w:i w:val="false"/>
                <w:i w:val="false"/>
                <w:caps w:val="false"/>
                <w:smallCaps w:val="false"/>
                <w:strike w:val="false"/>
                <w:dstrike w:val="false"/>
                <w:position w:val="0"/>
                <w:sz w:val="20"/>
                <w:sz w:val="20"/>
                <w:szCs w:val="20"/>
                <w:vertAlign w:val="baseline"/>
              </w:rPr>
            </w:pPr>
            <w:r>
              <w:rPr>
                <w:rFonts w:eastAsia="Arial" w:cs="Arial" w:ascii="Arial" w:hAnsi="Arial"/>
                <w:b w:val="false"/>
                <w:i w:val="false"/>
                <w:caps w:val="false"/>
                <w:smallCaps w:val="false"/>
                <w:strike w:val="false"/>
                <w:dstrike w:val="false"/>
                <w:position w:val="0"/>
                <w:sz w:val="20"/>
                <w:sz w:val="20"/>
                <w:szCs w:val="20"/>
                <w:vertAlign w:val="baseline"/>
              </w:rPr>
              <w:t>b) o resultado que seria obtido na licitação, com os quantitativos efetivos de serviços, não poderá ser modificado se os novos quantitativos fossem aplicados às propostas dos demais licitantes, em observância aos princípios da igualdade e da seleção da proposta mais vantajosa para a Administração;</w:t>
            </w:r>
          </w:p>
          <w:p>
            <w:pPr>
              <w:pStyle w:val="Normal"/>
              <w:shd w:val="clear" w:fill="FFFF00"/>
              <w:spacing w:lineRule="auto" w:line="240" w:before="57" w:after="0"/>
              <w:ind w:hanging="0" w:start="1134" w:end="0"/>
              <w:jc w:val="both"/>
              <w:rPr>
                <w:rFonts w:ascii="Arial" w:hAnsi="Arial" w:eastAsia="Arial" w:cs="Arial"/>
                <w:b w:val="false"/>
                <w:i w:val="false"/>
                <w:i w:val="false"/>
                <w:caps w:val="false"/>
                <w:smallCaps w:val="false"/>
                <w:strike w:val="false"/>
                <w:dstrike w:val="false"/>
                <w:position w:val="0"/>
                <w:sz w:val="20"/>
                <w:sz w:val="20"/>
                <w:szCs w:val="20"/>
                <w:vertAlign w:val="baseline"/>
              </w:rPr>
            </w:pPr>
            <w:r>
              <w:rPr>
                <w:rFonts w:eastAsia="Arial" w:cs="Arial" w:ascii="Arial" w:hAnsi="Arial"/>
                <w:b w:val="false"/>
                <w:i w:val="false"/>
                <w:caps w:val="false"/>
                <w:smallCaps w:val="false"/>
                <w:strike w:val="false"/>
                <w:dstrike w:val="false"/>
                <w:position w:val="0"/>
                <w:sz w:val="20"/>
                <w:sz w:val="20"/>
                <w:szCs w:val="20"/>
                <w:vertAlign w:val="baseline"/>
              </w:rPr>
              <w:t>c) a alteração contratual, em análise global, não deve ultrapassar a 10% (dez por cento) do valor total do contrato, computando-se esse percentual para verificação dos limites previstos no art. 125 da Lei Federal nº 14.133, de 2021;</w:t>
            </w:r>
          </w:p>
          <w:p>
            <w:pPr>
              <w:pStyle w:val="Normal"/>
              <w:shd w:val="clear" w:fill="FFFF00"/>
              <w:spacing w:lineRule="auto" w:line="240" w:before="57" w:after="0"/>
              <w:ind w:hanging="0" w:start="1134" w:end="0"/>
              <w:jc w:val="both"/>
              <w:rPr>
                <w:rFonts w:ascii="Arial" w:hAnsi="Arial" w:eastAsia="Arial" w:cs="Arial"/>
                <w:b w:val="false"/>
                <w:i w:val="false"/>
                <w:i w:val="false"/>
                <w:caps w:val="false"/>
                <w:smallCaps w:val="false"/>
                <w:strike w:val="false"/>
                <w:dstrike w:val="false"/>
                <w:position w:val="0"/>
                <w:sz w:val="20"/>
                <w:sz w:val="20"/>
                <w:szCs w:val="20"/>
                <w:vertAlign w:val="baseline"/>
              </w:rPr>
            </w:pPr>
            <w:r>
              <w:rPr>
                <w:rFonts w:eastAsia="Arial" w:cs="Arial" w:ascii="Arial" w:hAnsi="Arial"/>
                <w:b w:val="false"/>
                <w:i w:val="false"/>
                <w:caps w:val="false"/>
                <w:smallCaps w:val="false"/>
                <w:strike w:val="false"/>
                <w:dstrike w:val="false"/>
                <w:position w:val="0"/>
                <w:sz w:val="20"/>
                <w:sz w:val="20"/>
                <w:szCs w:val="20"/>
                <w:vertAlign w:val="baseline"/>
              </w:rPr>
              <w:t>d) o novo serviço incluído no contrato ou a quantidade acrescida no serviço cujo quantitativo foi originalmente subestimado não são compensados por eventuais distorções a maior nos quantitativos de outros serviços que favoreçam o contratado;</w:t>
            </w:r>
          </w:p>
          <w:p>
            <w:pPr>
              <w:pStyle w:val="Normal"/>
              <w:widowControl w:val="false"/>
              <w:shd w:val="clear" w:fill="FFFF00"/>
              <w:tabs>
                <w:tab w:val="clear" w:pos="720"/>
                <w:tab w:val="left" w:pos="-10800" w:leader="none"/>
              </w:tabs>
              <w:spacing w:lineRule="auto" w:line="240" w:before="57" w:after="0"/>
              <w:rPr>
                <w:rFonts w:ascii="Arial" w:hAnsi="Arial"/>
                <w:sz w:val="20"/>
                <w:szCs w:val="20"/>
              </w:rPr>
            </w:pPr>
            <w:r>
              <w:rPr>
                <w:rFonts w:eastAsia="Arial" w:cs="Arial" w:ascii="Arial" w:hAnsi="Arial"/>
                <w:b/>
                <w:i w:val="false"/>
                <w:caps w:val="false"/>
                <w:smallCaps w:val="false"/>
                <w:strike w:val="false"/>
                <w:dstrike w:val="false"/>
                <w:position w:val="0"/>
                <w:sz w:val="20"/>
                <w:sz w:val="20"/>
                <w:szCs w:val="20"/>
                <w:vertAlign w:val="baseline"/>
              </w:rPr>
              <w:t>6.4.4.</w:t>
            </w:r>
            <w:r>
              <w:rPr>
                <w:rFonts w:eastAsia="Arial" w:cs="Arial" w:ascii="Arial" w:hAnsi="Arial"/>
                <w:b w:val="false"/>
                <w:i w:val="false"/>
                <w:caps w:val="false"/>
                <w:smallCaps w:val="false"/>
                <w:strike w:val="false"/>
                <w:dstrike w:val="false"/>
                <w:position w:val="0"/>
                <w:sz w:val="20"/>
                <w:sz w:val="20"/>
                <w:szCs w:val="20"/>
                <w:vertAlign w:val="baseline"/>
              </w:rPr>
              <w:t xml:space="preserve"> Em caso de quantitativos superestimados relevantes no orçamento, eventuais pleitos do CONTRATADO para não redução dos valores contratados poderão ser atendidos de forma excepcionalíssima, desde que preenchidos, cumulativamente, os seguintes requisitos:</w:t>
            </w:r>
          </w:p>
          <w:p>
            <w:pPr>
              <w:pStyle w:val="Normal"/>
              <w:shd w:val="clear" w:fill="FFFF00"/>
              <w:spacing w:lineRule="auto" w:line="240" w:before="57" w:after="0"/>
              <w:ind w:hanging="0" w:start="1134" w:end="0"/>
              <w:jc w:val="both"/>
              <w:rPr>
                <w:rFonts w:ascii="Arial" w:hAnsi="Arial" w:eastAsia="Arial" w:cs="Arial"/>
                <w:b w:val="false"/>
                <w:i w:val="false"/>
                <w:i w:val="false"/>
                <w:caps w:val="false"/>
                <w:smallCaps w:val="false"/>
                <w:strike w:val="false"/>
                <w:dstrike w:val="false"/>
                <w:position w:val="0"/>
                <w:sz w:val="20"/>
                <w:sz w:val="20"/>
                <w:szCs w:val="20"/>
                <w:vertAlign w:val="baseline"/>
              </w:rPr>
            </w:pPr>
            <w:r>
              <w:rPr>
                <w:rFonts w:eastAsia="Arial" w:cs="Arial" w:ascii="Arial" w:hAnsi="Arial"/>
                <w:b w:val="false"/>
                <w:i w:val="false"/>
                <w:caps w:val="false"/>
                <w:smallCaps w:val="false"/>
                <w:strike w:val="false"/>
                <w:dstrike w:val="false"/>
                <w:position w:val="0"/>
                <w:sz w:val="20"/>
                <w:sz w:val="20"/>
                <w:szCs w:val="20"/>
                <w:vertAlign w:val="baseline"/>
              </w:rPr>
              <w:t>a) demonstração, em análise global, de que o quantitativo artificialmente elevado foi compensado por outros preços e quantitativos subestimados de forma que reste cabalmente demonstrado que o preço global pactuado representa a justa remuneração da obra, considerando o orçamento de referência da Administração ajustado; e</w:t>
            </w:r>
          </w:p>
          <w:p>
            <w:pPr>
              <w:pStyle w:val="Normal"/>
              <w:shd w:val="clear" w:fill="FFFF00"/>
              <w:spacing w:lineRule="auto" w:line="240" w:before="57" w:after="0"/>
              <w:ind w:hanging="0" w:start="1134" w:end="0"/>
              <w:jc w:val="both"/>
              <w:rPr>
                <w:rFonts w:ascii="Arial" w:hAnsi="Arial" w:eastAsia="Arial" w:cs="Arial"/>
                <w:b w:val="false"/>
                <w:i w:val="false"/>
                <w:i w:val="false"/>
                <w:caps w:val="false"/>
                <w:smallCaps w:val="false"/>
                <w:strike w:val="false"/>
                <w:dstrike w:val="false"/>
                <w:position w:val="0"/>
                <w:sz w:val="20"/>
                <w:sz w:val="20"/>
                <w:szCs w:val="20"/>
                <w:vertAlign w:val="baseline"/>
              </w:rPr>
            </w:pPr>
            <w:r>
              <w:rPr>
                <w:rFonts w:eastAsia="Arial" w:cs="Arial" w:ascii="Arial" w:hAnsi="Arial"/>
                <w:b w:val="false"/>
                <w:i w:val="false"/>
                <w:caps w:val="false"/>
                <w:smallCaps w:val="false"/>
                <w:strike w:val="false"/>
                <w:dstrike w:val="false"/>
                <w:position w:val="0"/>
                <w:sz w:val="20"/>
                <w:sz w:val="20"/>
                <w:szCs w:val="20"/>
                <w:vertAlign w:val="baseline"/>
              </w:rPr>
              <w:t>b) a alteração do contrato de forma a reduzir os quantitativos daquele item inviabilizaria a execução contratual, devendo ser demonstrado que o valor a ser reduzido supere a remuneração e as contingências detalhadas na composição do BDI apresentado pelo contratado, bem como os montantes originados de eventuais distorções a maior existentes nos custos obtidos em sistemas referenciais da Administração Pública (efeitos cotação e barganha) que não foram eliminados no processo licitatório.</w:t>
            </w:r>
          </w:p>
          <w:p>
            <w:pPr>
              <w:pStyle w:val="Normal"/>
              <w:shd w:val="clear" w:fill="FFFF00"/>
              <w:spacing w:lineRule="auto" w:line="240" w:before="0" w:after="0"/>
              <w:ind w:hanging="0" w:start="0" w:end="0"/>
              <w:jc w:val="both"/>
              <w:rPr>
                <w:rFonts w:ascii="Arial" w:hAnsi="Arial" w:eastAsia="Arial" w:cs="Arial"/>
                <w:position w:val="0"/>
                <w:sz w:val="20"/>
                <w:sz w:val="20"/>
                <w:szCs w:val="20"/>
                <w:vertAlign w:val="baseline"/>
              </w:rPr>
            </w:pPr>
            <w:r>
              <w:rPr>
                <w:rFonts w:eastAsia="Arial" w:cs="Arial" w:ascii="Arial" w:hAnsi="Arial"/>
                <w:position w:val="0"/>
                <w:sz w:val="20"/>
                <w:sz w:val="20"/>
                <w:szCs w:val="20"/>
                <w:vertAlign w:val="baseline"/>
              </w:rPr>
            </w:r>
          </w:p>
        </w:tc>
      </w:tr>
    </w:tbl>
    <w:p>
      <w:pPr>
        <w:pStyle w:val="Normal"/>
        <w:widowControl w:val="false"/>
        <w:shd w:val="clear" w:fill="FFFFFF"/>
        <w:tabs>
          <w:tab w:val="clear" w:pos="720"/>
          <w:tab w:val="left" w:pos="-7200" w:leader="none"/>
        </w:tabs>
        <w:spacing w:lineRule="auto" w:line="240" w:before="57" w:after="57"/>
        <w:rPr>
          <w:rFonts w:ascii="Arial" w:hAnsi="Arial" w:eastAsia="Arial" w:cs="Arial"/>
          <w:position w:val="0"/>
          <w:sz w:val="20"/>
          <w:sz w:val="20"/>
          <w:szCs w:val="20"/>
          <w:vertAlign w:val="baseline"/>
        </w:rPr>
      </w:pPr>
      <w:r>
        <w:rPr>
          <w:rFonts w:eastAsia="Arial" w:cs="Arial" w:ascii="Arial" w:hAnsi="Arial"/>
          <w:position w:val="0"/>
          <w:sz w:val="20"/>
          <w:sz w:val="20"/>
          <w:szCs w:val="20"/>
          <w:vertAlign w:val="baseline"/>
        </w:rPr>
      </w:r>
    </w:p>
    <w:p>
      <w:pPr>
        <w:pStyle w:val="Normal"/>
        <w:widowControl w:val="false"/>
        <w:shd w:val="clear" w:fill="FFFFFF"/>
        <w:tabs>
          <w:tab w:val="clear" w:pos="720"/>
          <w:tab w:val="left" w:pos="-7200" w:leader="none"/>
        </w:tabs>
        <w:spacing w:lineRule="auto" w:line="240" w:before="57" w:after="57"/>
        <w:rPr>
          <w:rFonts w:ascii="Arial" w:hAnsi="Arial"/>
          <w:sz w:val="20"/>
          <w:szCs w:val="20"/>
        </w:rPr>
      </w:pPr>
      <w:r>
        <w:rPr>
          <w:rFonts w:eastAsia="Arial" w:cs="Arial" w:ascii="Arial" w:hAnsi="Arial"/>
          <w:b/>
          <w:i w:val="false"/>
          <w:caps w:val="false"/>
          <w:smallCaps w:val="false"/>
          <w:strike w:val="false"/>
          <w:dstrike w:val="false"/>
          <w:position w:val="0"/>
          <w:sz w:val="20"/>
          <w:sz w:val="20"/>
          <w:szCs w:val="20"/>
          <w:vertAlign w:val="baseline"/>
        </w:rPr>
        <w:t>6.5</w:t>
      </w:r>
      <w:r>
        <w:rPr>
          <w:rFonts w:eastAsia="Arial" w:cs="Arial" w:ascii="Arial" w:hAnsi="Arial"/>
          <w:b w:val="false"/>
          <w:i w:val="false"/>
          <w:caps w:val="false"/>
          <w:smallCaps w:val="false"/>
          <w:strike w:val="false"/>
          <w:dstrike w:val="false"/>
          <w:position w:val="0"/>
          <w:sz w:val="20"/>
          <w:sz w:val="20"/>
          <w:szCs w:val="20"/>
          <w:vertAlign w:val="baseline"/>
        </w:rPr>
        <w:t>. Toda a comunicação entre as partes deverá ser feita por escrito. A notificação tornar-se-á efetiva após o seu recebimento. Todos os assuntos discutidos e decisões tomadas em reuniões do CONTRATANTE com o CONTRATADO, serão registradas em atas, que servirão de documento legal dos serviços e permitirão gerenciar as responsabilidades por tarefas específicas. As atas serão lavradas e assinadas pelos participantes.</w:t>
      </w:r>
    </w:p>
    <w:p>
      <w:pPr>
        <w:pStyle w:val="Normal"/>
        <w:widowControl w:val="false"/>
        <w:shd w:val="clear" w:fill="FFFFFF"/>
        <w:tabs>
          <w:tab w:val="clear" w:pos="720"/>
          <w:tab w:val="left" w:pos="0" w:leader="none"/>
        </w:tabs>
        <w:spacing w:lineRule="auto" w:line="240" w:before="57" w:after="57"/>
        <w:rPr>
          <w:rFonts w:ascii="Arial" w:hAnsi="Arial" w:eastAsia="Arial" w:cs="Arial"/>
          <w:position w:val="0"/>
          <w:sz w:val="20"/>
          <w:sz w:val="20"/>
          <w:szCs w:val="20"/>
          <w:vertAlign w:val="baseline"/>
        </w:rPr>
      </w:pPr>
      <w:r>
        <w:rPr>
          <w:rFonts w:eastAsia="Arial" w:cs="Arial" w:ascii="Arial" w:hAnsi="Arial"/>
          <w:position w:val="0"/>
          <w:sz w:val="20"/>
          <w:sz w:val="20"/>
          <w:szCs w:val="20"/>
          <w:vertAlign w:val="baseline"/>
        </w:rPr>
      </w:r>
    </w:p>
    <w:p>
      <w:pPr>
        <w:pStyle w:val="Normal"/>
        <w:widowControl w:val="false"/>
        <w:shd w:val="clear" w:fill="FFFFFF"/>
        <w:tabs>
          <w:tab w:val="clear" w:pos="720"/>
          <w:tab w:val="left" w:pos="0" w:leader="none"/>
        </w:tabs>
        <w:spacing w:lineRule="auto" w:line="240" w:before="57" w:after="57"/>
        <w:rPr>
          <w:rFonts w:ascii="Arial" w:hAnsi="Arial" w:eastAsia="Arial" w:cs="Arial"/>
          <w:b/>
          <w:i w:val="false"/>
          <w:i w:val="false"/>
          <w:caps w:val="false"/>
          <w:smallCaps w:val="false"/>
          <w:strike w:val="false"/>
          <w:dstrike w:val="false"/>
          <w:color w:val="000000"/>
          <w:position w:val="0"/>
          <w:sz w:val="20"/>
          <w:sz w:val="20"/>
          <w:szCs w:val="20"/>
          <w:vertAlign w:val="baseline"/>
        </w:rPr>
      </w:pPr>
      <w:r>
        <w:rPr>
          <w:rFonts w:eastAsia="Arial" w:cs="Arial" w:ascii="Arial" w:hAnsi="Arial"/>
          <w:b/>
          <w:i w:val="false"/>
          <w:caps w:val="false"/>
          <w:smallCaps w:val="false"/>
          <w:strike w:val="false"/>
          <w:dstrike w:val="false"/>
          <w:color w:val="000000"/>
          <w:position w:val="0"/>
          <w:sz w:val="20"/>
          <w:sz w:val="20"/>
          <w:szCs w:val="20"/>
          <w:vertAlign w:val="baseline"/>
        </w:rPr>
        <w:t>7. CLÁUSULA SÉTIMA – DA QUALIDADE E RENDIMENTO</w:t>
      </w:r>
    </w:p>
    <w:p>
      <w:pPr>
        <w:pStyle w:val="Normal"/>
        <w:widowControl w:val="false"/>
        <w:shd w:val="clear" w:fill="FFFFFF"/>
        <w:tabs>
          <w:tab w:val="clear" w:pos="720"/>
          <w:tab w:val="left" w:pos="0" w:leader="none"/>
        </w:tabs>
        <w:spacing w:lineRule="auto" w:line="240" w:before="57" w:after="57"/>
        <w:rPr>
          <w:rFonts w:ascii="Arial" w:hAnsi="Arial"/>
          <w:sz w:val="20"/>
          <w:szCs w:val="20"/>
        </w:rPr>
      </w:pPr>
      <w:r>
        <w:rPr>
          <w:rFonts w:eastAsia="Arial" w:cs="Arial" w:ascii="Arial" w:hAnsi="Arial"/>
          <w:b/>
          <w:i w:val="false"/>
          <w:caps w:val="false"/>
          <w:smallCaps w:val="false"/>
          <w:strike w:val="false"/>
          <w:dstrike w:val="false"/>
          <w:position w:val="0"/>
          <w:sz w:val="20"/>
          <w:sz w:val="20"/>
          <w:szCs w:val="20"/>
          <w:vertAlign w:val="baseline"/>
        </w:rPr>
        <w:t>7.1.</w:t>
      </w:r>
      <w:r>
        <w:rPr>
          <w:rFonts w:eastAsia="Arial" w:cs="Arial" w:ascii="Arial" w:hAnsi="Arial"/>
          <w:b w:val="false"/>
          <w:i w:val="false"/>
          <w:caps w:val="false"/>
          <w:smallCaps w:val="false"/>
          <w:strike w:val="false"/>
          <w:dstrike w:val="false"/>
          <w:position w:val="0"/>
          <w:sz w:val="20"/>
          <w:sz w:val="20"/>
          <w:szCs w:val="20"/>
          <w:vertAlign w:val="baseline"/>
        </w:rPr>
        <w:t xml:space="preserve"> O CONTRATADO deverá apresentar para aprovação do CONTRATANTE, quando requerida, os catálogos, desenhos, diagramas, nomes dos fabricantes e fornecedores, resultados de testes, ensaios, amostras e demais dados informativos sobre os materiais que serão aplicados nas obras ou serviços, de modo que haja perfeita identificação quanto à qualidade e procedência.</w:t>
      </w:r>
    </w:p>
    <w:p>
      <w:pPr>
        <w:pStyle w:val="Normal"/>
        <w:widowControl w:val="false"/>
        <w:shd w:val="clear" w:fill="FFFFFF"/>
        <w:tabs>
          <w:tab w:val="clear" w:pos="720"/>
          <w:tab w:val="left" w:pos="-10517" w:leader="none"/>
        </w:tabs>
        <w:spacing w:lineRule="auto" w:line="240" w:before="57" w:after="57"/>
        <w:ind w:hanging="0" w:start="283" w:end="0"/>
        <w:rPr>
          <w:rFonts w:ascii="Arial" w:hAnsi="Arial"/>
          <w:sz w:val="20"/>
          <w:szCs w:val="20"/>
        </w:rPr>
      </w:pPr>
      <w:r>
        <w:rPr>
          <w:rFonts w:eastAsia="Arial" w:cs="Arial" w:ascii="Arial" w:hAnsi="Arial"/>
          <w:b/>
          <w:i w:val="false"/>
          <w:caps w:val="false"/>
          <w:smallCaps w:val="false"/>
          <w:strike w:val="false"/>
          <w:dstrike w:val="false"/>
          <w:position w:val="0"/>
          <w:sz w:val="20"/>
          <w:sz w:val="20"/>
          <w:szCs w:val="20"/>
          <w:vertAlign w:val="baseline"/>
        </w:rPr>
        <w:t xml:space="preserve">7.1.1. </w:t>
      </w:r>
      <w:r>
        <w:rPr>
          <w:rFonts w:eastAsia="Arial" w:cs="Arial" w:ascii="Arial" w:hAnsi="Arial"/>
          <w:b w:val="false"/>
          <w:i w:val="false"/>
          <w:caps w:val="false"/>
          <w:smallCaps w:val="false"/>
          <w:strike w:val="false"/>
          <w:dstrike w:val="false"/>
          <w:position w:val="0"/>
          <w:sz w:val="20"/>
          <w:sz w:val="20"/>
          <w:szCs w:val="20"/>
          <w:vertAlign w:val="baseline"/>
        </w:rPr>
        <w:t>Os materiais a serem empregados nas obras e nos serviços de engenharia e arquitetura executados deverão obedecer, rigorosamente:</w:t>
      </w:r>
    </w:p>
    <w:p>
      <w:pPr>
        <w:pStyle w:val="Normal"/>
        <w:numPr>
          <w:ilvl w:val="0"/>
          <w:numId w:val="5"/>
        </w:numPr>
        <w:shd w:val="clear" w:fill="FFFFFF"/>
        <w:tabs>
          <w:tab w:val="clear" w:pos="720"/>
          <w:tab w:val="left" w:pos="798" w:leader="none"/>
        </w:tabs>
        <w:spacing w:lineRule="auto" w:line="240" w:before="57" w:after="57"/>
        <w:ind w:hanging="0" w:start="567" w:end="0"/>
        <w:jc w:val="both"/>
        <w:rPr>
          <w:rFonts w:ascii="Arial" w:hAnsi="Arial" w:eastAsia="Arial" w:cs="Arial"/>
          <w:b w:val="false"/>
          <w:i w:val="false"/>
          <w:i w:val="false"/>
          <w:caps w:val="false"/>
          <w:smallCaps w:val="false"/>
          <w:strike w:val="false"/>
          <w:dstrike w:val="false"/>
          <w:position w:val="0"/>
          <w:sz w:val="20"/>
          <w:sz w:val="20"/>
          <w:szCs w:val="20"/>
          <w:vertAlign w:val="baseline"/>
        </w:rPr>
      </w:pPr>
      <w:r>
        <w:rPr>
          <w:rFonts w:eastAsia="Arial" w:cs="Arial" w:ascii="Arial" w:hAnsi="Arial"/>
          <w:b w:val="false"/>
          <w:i w:val="false"/>
          <w:caps w:val="false"/>
          <w:smallCaps w:val="false"/>
          <w:strike w:val="false"/>
          <w:dstrike w:val="false"/>
          <w:position w:val="0"/>
          <w:sz w:val="20"/>
          <w:sz w:val="20"/>
          <w:szCs w:val="20"/>
          <w:vertAlign w:val="baseline"/>
        </w:rPr>
        <w:t>às normas e especificações constantes nos elementos técnicos instrutores referentes à respectiva licitação;</w:t>
      </w:r>
    </w:p>
    <w:p>
      <w:pPr>
        <w:pStyle w:val="Normal"/>
        <w:numPr>
          <w:ilvl w:val="0"/>
          <w:numId w:val="5"/>
        </w:numPr>
        <w:shd w:val="clear" w:fill="FFFFFF"/>
        <w:tabs>
          <w:tab w:val="clear" w:pos="720"/>
          <w:tab w:val="left" w:pos="798" w:leader="none"/>
        </w:tabs>
        <w:spacing w:lineRule="auto" w:line="240" w:before="57" w:after="57"/>
        <w:ind w:hanging="0" w:start="567" w:end="0"/>
        <w:jc w:val="both"/>
        <w:rPr>
          <w:rFonts w:ascii="Arial" w:hAnsi="Arial" w:eastAsia="Arial" w:cs="Arial"/>
          <w:b w:val="false"/>
          <w:i w:val="false"/>
          <w:i w:val="false"/>
          <w:caps w:val="false"/>
          <w:smallCaps w:val="false"/>
          <w:strike w:val="false"/>
          <w:dstrike w:val="false"/>
          <w:position w:val="0"/>
          <w:sz w:val="20"/>
          <w:sz w:val="20"/>
          <w:szCs w:val="20"/>
          <w:vertAlign w:val="baseline"/>
        </w:rPr>
      </w:pPr>
      <w:r>
        <w:rPr>
          <w:rFonts w:eastAsia="Arial" w:cs="Arial" w:ascii="Arial" w:hAnsi="Arial"/>
          <w:b w:val="false"/>
          <w:i w:val="false"/>
          <w:caps w:val="false"/>
          <w:smallCaps w:val="false"/>
          <w:strike w:val="false"/>
          <w:dstrike w:val="false"/>
          <w:position w:val="0"/>
          <w:sz w:val="20"/>
          <w:sz w:val="20"/>
          <w:szCs w:val="20"/>
          <w:vertAlign w:val="baseline"/>
        </w:rPr>
        <w:t>às normas do CONTRATANTE;</w:t>
      </w:r>
    </w:p>
    <w:p>
      <w:pPr>
        <w:pStyle w:val="Normal"/>
        <w:numPr>
          <w:ilvl w:val="0"/>
          <w:numId w:val="5"/>
        </w:numPr>
        <w:shd w:val="clear" w:fill="FFFFFF"/>
        <w:tabs>
          <w:tab w:val="clear" w:pos="720"/>
          <w:tab w:val="left" w:pos="798" w:leader="none"/>
        </w:tabs>
        <w:spacing w:lineRule="auto" w:line="240" w:before="57" w:after="57"/>
        <w:ind w:hanging="0" w:start="567" w:end="0"/>
        <w:jc w:val="both"/>
        <w:rPr>
          <w:rFonts w:ascii="Arial" w:hAnsi="Arial" w:eastAsia="Arial" w:cs="Arial"/>
          <w:b w:val="false"/>
          <w:i w:val="false"/>
          <w:i w:val="false"/>
          <w:caps w:val="false"/>
          <w:smallCaps w:val="false"/>
          <w:strike w:val="false"/>
          <w:dstrike w:val="false"/>
          <w:position w:val="0"/>
          <w:sz w:val="20"/>
          <w:sz w:val="20"/>
          <w:szCs w:val="20"/>
          <w:vertAlign w:val="baseline"/>
        </w:rPr>
      </w:pPr>
      <w:r>
        <w:rPr>
          <w:rFonts w:eastAsia="Arial" w:cs="Arial" w:ascii="Arial" w:hAnsi="Arial"/>
          <w:b w:val="false"/>
          <w:i w:val="false"/>
          <w:caps w:val="false"/>
          <w:smallCaps w:val="false"/>
          <w:strike w:val="false"/>
          <w:dstrike w:val="false"/>
          <w:position w:val="0"/>
          <w:sz w:val="20"/>
          <w:sz w:val="20"/>
          <w:szCs w:val="20"/>
          <w:vertAlign w:val="baseline"/>
        </w:rPr>
        <w:t xml:space="preserve"> </w:t>
      </w:r>
      <w:r>
        <w:rPr>
          <w:rFonts w:eastAsia="Arial" w:cs="Arial" w:ascii="Arial" w:hAnsi="Arial"/>
          <w:b w:val="false"/>
          <w:i w:val="false"/>
          <w:caps w:val="false"/>
          <w:smallCaps w:val="false"/>
          <w:strike w:val="false"/>
          <w:dstrike w:val="false"/>
          <w:position w:val="0"/>
          <w:sz w:val="20"/>
          <w:sz w:val="20"/>
          <w:szCs w:val="20"/>
          <w:vertAlign w:val="baseline"/>
        </w:rPr>
        <w:t>às normas da ABNT;</w:t>
      </w:r>
    </w:p>
    <w:p>
      <w:pPr>
        <w:pStyle w:val="Normal"/>
        <w:numPr>
          <w:ilvl w:val="0"/>
          <w:numId w:val="5"/>
        </w:numPr>
        <w:shd w:val="clear" w:fill="FFFFFF"/>
        <w:tabs>
          <w:tab w:val="clear" w:pos="720"/>
          <w:tab w:val="left" w:pos="798" w:leader="none"/>
        </w:tabs>
        <w:spacing w:lineRule="auto" w:line="240" w:before="57" w:after="57"/>
        <w:ind w:hanging="0" w:start="567" w:end="0"/>
        <w:jc w:val="both"/>
        <w:rPr>
          <w:rFonts w:ascii="Arial" w:hAnsi="Arial" w:eastAsia="Arial" w:cs="Arial"/>
          <w:b w:val="false"/>
          <w:i w:val="false"/>
          <w:i w:val="false"/>
          <w:caps w:val="false"/>
          <w:smallCaps w:val="false"/>
          <w:strike w:val="false"/>
          <w:dstrike w:val="false"/>
          <w:position w:val="0"/>
          <w:sz w:val="20"/>
          <w:sz w:val="20"/>
          <w:szCs w:val="20"/>
          <w:vertAlign w:val="baseline"/>
        </w:rPr>
      </w:pPr>
      <w:r>
        <w:rPr>
          <w:rFonts w:eastAsia="Arial" w:cs="Arial" w:ascii="Arial" w:hAnsi="Arial"/>
          <w:b w:val="false"/>
          <w:i w:val="false"/>
          <w:caps w:val="false"/>
          <w:smallCaps w:val="false"/>
          <w:strike w:val="false"/>
          <w:dstrike w:val="false"/>
          <w:position w:val="0"/>
          <w:sz w:val="20"/>
          <w:sz w:val="20"/>
          <w:szCs w:val="20"/>
          <w:vertAlign w:val="baseline"/>
        </w:rPr>
        <w:t>às disposições legais da União, do Estado do Paraná e do Município onde ser será executado o objeto;</w:t>
      </w:r>
    </w:p>
    <w:p>
      <w:pPr>
        <w:pStyle w:val="Normal"/>
        <w:numPr>
          <w:ilvl w:val="0"/>
          <w:numId w:val="5"/>
        </w:numPr>
        <w:shd w:val="clear" w:fill="FFFFFF"/>
        <w:tabs>
          <w:tab w:val="clear" w:pos="720"/>
          <w:tab w:val="left" w:pos="798" w:leader="none"/>
        </w:tabs>
        <w:spacing w:lineRule="auto" w:line="240" w:before="57" w:after="57"/>
        <w:ind w:hanging="0" w:start="567" w:end="0"/>
        <w:jc w:val="both"/>
        <w:rPr>
          <w:rFonts w:ascii="Arial" w:hAnsi="Arial" w:eastAsia="Arial" w:cs="Arial"/>
          <w:b w:val="false"/>
          <w:i w:val="false"/>
          <w:i w:val="false"/>
          <w:caps w:val="false"/>
          <w:smallCaps w:val="false"/>
          <w:strike w:val="false"/>
          <w:dstrike w:val="false"/>
          <w:position w:val="0"/>
          <w:sz w:val="20"/>
          <w:sz w:val="20"/>
          <w:szCs w:val="20"/>
          <w:vertAlign w:val="baseline"/>
        </w:rPr>
      </w:pPr>
      <w:r>
        <w:rPr>
          <w:rFonts w:eastAsia="Arial" w:cs="Arial" w:ascii="Arial" w:hAnsi="Arial"/>
          <w:b w:val="false"/>
          <w:i w:val="false"/>
          <w:caps w:val="false"/>
          <w:smallCaps w:val="false"/>
          <w:strike w:val="false"/>
          <w:dstrike w:val="false"/>
          <w:position w:val="0"/>
          <w:sz w:val="20"/>
          <w:sz w:val="20"/>
          <w:szCs w:val="20"/>
          <w:vertAlign w:val="baseline"/>
        </w:rPr>
        <w:t>aos regulamentos das empresas concessionárias;</w:t>
      </w:r>
    </w:p>
    <w:p>
      <w:pPr>
        <w:pStyle w:val="Normal"/>
        <w:numPr>
          <w:ilvl w:val="0"/>
          <w:numId w:val="5"/>
        </w:numPr>
        <w:shd w:val="clear" w:fill="FFFFFF"/>
        <w:tabs>
          <w:tab w:val="clear" w:pos="720"/>
          <w:tab w:val="left" w:pos="798" w:leader="none"/>
        </w:tabs>
        <w:spacing w:lineRule="auto" w:line="240" w:before="57" w:after="57"/>
        <w:ind w:hanging="0" w:start="567" w:end="0"/>
        <w:jc w:val="both"/>
        <w:rPr>
          <w:rFonts w:ascii="Arial" w:hAnsi="Arial" w:eastAsia="Arial" w:cs="Arial"/>
          <w:b w:val="false"/>
          <w:i w:val="false"/>
          <w:i w:val="false"/>
          <w:caps w:val="false"/>
          <w:smallCaps w:val="false"/>
          <w:strike w:val="false"/>
          <w:dstrike w:val="false"/>
          <w:position w:val="0"/>
          <w:sz w:val="20"/>
          <w:sz w:val="20"/>
          <w:szCs w:val="20"/>
          <w:vertAlign w:val="baseline"/>
        </w:rPr>
      </w:pPr>
      <w:r>
        <w:rPr>
          <w:rFonts w:eastAsia="Arial" w:cs="Arial" w:ascii="Arial" w:hAnsi="Arial"/>
          <w:b w:val="false"/>
          <w:i w:val="false"/>
          <w:caps w:val="false"/>
          <w:smallCaps w:val="false"/>
          <w:strike w:val="false"/>
          <w:dstrike w:val="false"/>
          <w:position w:val="0"/>
          <w:sz w:val="20"/>
          <w:sz w:val="20"/>
          <w:szCs w:val="20"/>
          <w:vertAlign w:val="baseline"/>
        </w:rPr>
        <w:t>às prescrições e recomendações dos fabricantes;</w:t>
      </w:r>
    </w:p>
    <w:p>
      <w:pPr>
        <w:pStyle w:val="Normal"/>
        <w:numPr>
          <w:ilvl w:val="0"/>
          <w:numId w:val="5"/>
        </w:numPr>
        <w:shd w:val="clear" w:fill="FFFFFF"/>
        <w:tabs>
          <w:tab w:val="clear" w:pos="720"/>
          <w:tab w:val="left" w:pos="798" w:leader="none"/>
        </w:tabs>
        <w:spacing w:lineRule="auto" w:line="240" w:before="57" w:after="57"/>
        <w:ind w:hanging="0" w:start="567" w:end="0"/>
        <w:jc w:val="both"/>
        <w:rPr>
          <w:rFonts w:ascii="Arial" w:hAnsi="Arial" w:eastAsia="Arial" w:cs="Arial"/>
          <w:b w:val="false"/>
          <w:i w:val="false"/>
          <w:i w:val="false"/>
          <w:caps w:val="false"/>
          <w:smallCaps w:val="false"/>
          <w:strike w:val="false"/>
          <w:dstrike w:val="false"/>
          <w:position w:val="0"/>
          <w:sz w:val="20"/>
          <w:sz w:val="20"/>
          <w:szCs w:val="20"/>
          <w:vertAlign w:val="baseline"/>
        </w:rPr>
      </w:pPr>
      <w:r>
        <w:rPr>
          <w:rFonts w:eastAsia="Arial" w:cs="Arial" w:ascii="Arial" w:hAnsi="Arial"/>
          <w:b w:val="false"/>
          <w:i w:val="false"/>
          <w:caps w:val="false"/>
          <w:smallCaps w:val="false"/>
          <w:strike w:val="false"/>
          <w:dstrike w:val="false"/>
          <w:position w:val="0"/>
          <w:sz w:val="20"/>
          <w:sz w:val="20"/>
          <w:szCs w:val="20"/>
          <w:vertAlign w:val="baseline"/>
        </w:rPr>
        <w:t>às normas internacionais consagradas, na falta das normas da ABNT;</w:t>
      </w:r>
    </w:p>
    <w:p>
      <w:pPr>
        <w:pStyle w:val="Normal"/>
        <w:numPr>
          <w:ilvl w:val="0"/>
          <w:numId w:val="5"/>
        </w:numPr>
        <w:shd w:val="clear" w:fill="FFFFFF"/>
        <w:tabs>
          <w:tab w:val="clear" w:pos="720"/>
          <w:tab w:val="left" w:pos="798" w:leader="none"/>
        </w:tabs>
        <w:spacing w:lineRule="auto" w:line="240" w:before="57" w:after="57"/>
        <w:ind w:hanging="0" w:start="567" w:end="0"/>
        <w:jc w:val="both"/>
        <w:rPr>
          <w:rFonts w:ascii="Arial" w:hAnsi="Arial" w:eastAsia="Arial" w:cs="Arial"/>
          <w:b w:val="false"/>
          <w:i w:val="false"/>
          <w:i w:val="false"/>
          <w:caps w:val="false"/>
          <w:smallCaps w:val="false"/>
          <w:strike w:val="false"/>
          <w:dstrike w:val="false"/>
          <w:position w:val="0"/>
          <w:sz w:val="20"/>
          <w:sz w:val="20"/>
          <w:szCs w:val="20"/>
          <w:vertAlign w:val="baseline"/>
        </w:rPr>
      </w:pPr>
      <w:r>
        <w:rPr>
          <w:rFonts w:eastAsia="Arial" w:cs="Arial" w:ascii="Arial" w:hAnsi="Arial"/>
          <w:b w:val="false"/>
          <w:i w:val="false"/>
          <w:caps w:val="false"/>
          <w:smallCaps w:val="false"/>
          <w:strike w:val="false"/>
          <w:dstrike w:val="false"/>
          <w:position w:val="0"/>
          <w:sz w:val="20"/>
          <w:sz w:val="20"/>
          <w:szCs w:val="20"/>
          <w:vertAlign w:val="baseline"/>
        </w:rPr>
        <w:t>às normas regulamentadoras do Ministério do Trabalho.</w:t>
      </w:r>
    </w:p>
    <w:p>
      <w:pPr>
        <w:pStyle w:val="Normal"/>
        <w:widowControl w:val="false"/>
        <w:shd w:val="clear" w:fill="FFFFFF"/>
        <w:tabs>
          <w:tab w:val="clear" w:pos="720"/>
          <w:tab w:val="left" w:pos="-7200" w:leader="none"/>
        </w:tabs>
        <w:spacing w:lineRule="auto" w:line="240" w:before="57" w:after="57"/>
        <w:rPr>
          <w:rFonts w:ascii="Arial" w:hAnsi="Arial"/>
          <w:sz w:val="20"/>
          <w:szCs w:val="20"/>
        </w:rPr>
      </w:pPr>
      <w:r>
        <w:rPr>
          <w:rFonts w:eastAsia="Arial" w:cs="Arial" w:ascii="Arial" w:hAnsi="Arial"/>
          <w:b/>
          <w:i w:val="false"/>
          <w:caps w:val="false"/>
          <w:smallCaps w:val="false"/>
          <w:strike w:val="false"/>
          <w:dstrike w:val="false"/>
          <w:position w:val="0"/>
          <w:sz w:val="20"/>
          <w:sz w:val="20"/>
          <w:szCs w:val="20"/>
          <w:vertAlign w:val="baseline"/>
        </w:rPr>
        <w:t>7.2</w:t>
      </w:r>
      <w:r>
        <w:rPr>
          <w:rFonts w:eastAsia="Arial" w:cs="Arial" w:ascii="Arial" w:hAnsi="Arial"/>
          <w:b w:val="false"/>
          <w:i w:val="false"/>
          <w:caps w:val="false"/>
          <w:smallCaps w:val="false"/>
          <w:strike w:val="false"/>
          <w:dstrike w:val="false"/>
          <w:position w:val="0"/>
          <w:sz w:val="20"/>
          <w:sz w:val="20"/>
          <w:szCs w:val="20"/>
          <w:vertAlign w:val="baseline"/>
        </w:rPr>
        <w:t xml:space="preserve"> O CONTRATADO, para execução das obras ou serviços, ficará obrigada, a qualquer tempo e às suas expensas, a realizar análises, exames, ensaios, pesquisas ou testes necessários à comprovação da qualidade e procedência dos materiais a serem empregados nas obras ou serviços.</w:t>
      </w:r>
    </w:p>
    <w:p>
      <w:pPr>
        <w:pStyle w:val="Normal"/>
        <w:widowControl w:val="false"/>
        <w:shd w:val="clear" w:fill="FFFFFF"/>
        <w:tabs>
          <w:tab w:val="clear" w:pos="720"/>
          <w:tab w:val="left" w:pos="-7200" w:leader="none"/>
        </w:tabs>
        <w:spacing w:lineRule="auto" w:line="240" w:before="57" w:after="57"/>
        <w:rPr>
          <w:rFonts w:ascii="Arial" w:hAnsi="Arial"/>
          <w:sz w:val="20"/>
          <w:szCs w:val="20"/>
        </w:rPr>
      </w:pPr>
      <w:r>
        <w:rPr>
          <w:rFonts w:eastAsia="Arial" w:cs="Arial" w:ascii="Arial" w:hAnsi="Arial"/>
          <w:b/>
          <w:i w:val="false"/>
          <w:caps w:val="false"/>
          <w:smallCaps w:val="false"/>
          <w:strike w:val="false"/>
          <w:dstrike w:val="false"/>
          <w:position w:val="0"/>
          <w:sz w:val="20"/>
          <w:sz w:val="20"/>
          <w:szCs w:val="20"/>
          <w:vertAlign w:val="baseline"/>
        </w:rPr>
        <w:t>7.3</w:t>
      </w:r>
      <w:r>
        <w:rPr>
          <w:rFonts w:eastAsia="Arial" w:cs="Arial" w:ascii="Arial" w:hAnsi="Arial"/>
          <w:b w:val="false"/>
          <w:i w:val="false"/>
          <w:caps w:val="false"/>
          <w:smallCaps w:val="false"/>
          <w:strike w:val="false"/>
          <w:dstrike w:val="false"/>
          <w:position w:val="0"/>
          <w:sz w:val="20"/>
          <w:sz w:val="20"/>
          <w:szCs w:val="20"/>
          <w:vertAlign w:val="baseline"/>
        </w:rPr>
        <w:t xml:space="preserve"> Os trabalhos mencionados no item 7.2 deverão ser desenvolvidos por laboratórios especializados aprovados pelo CONTRATANTE, para efetivo controle de qualidade dos materiais, tornando-se obrigatória a apresentação por parte do CONTRATADO do Certificado de Análise.</w:t>
      </w:r>
    </w:p>
    <w:p>
      <w:pPr>
        <w:pStyle w:val="Normal"/>
        <w:widowControl w:val="false"/>
        <w:shd w:val="clear" w:fill="FFFFFF"/>
        <w:tabs>
          <w:tab w:val="clear" w:pos="720"/>
          <w:tab w:val="left" w:pos="-7200" w:leader="none"/>
        </w:tabs>
        <w:spacing w:lineRule="auto" w:line="240" w:before="57" w:after="57"/>
        <w:rPr>
          <w:rFonts w:ascii="Arial" w:hAnsi="Arial"/>
          <w:sz w:val="20"/>
          <w:szCs w:val="20"/>
        </w:rPr>
      </w:pPr>
      <w:r>
        <w:rPr>
          <w:rFonts w:eastAsia="Arial" w:cs="Arial" w:ascii="Arial" w:hAnsi="Arial"/>
          <w:b/>
          <w:i w:val="false"/>
          <w:caps w:val="false"/>
          <w:smallCaps w:val="false"/>
          <w:strike w:val="false"/>
          <w:dstrike w:val="false"/>
          <w:position w:val="0"/>
          <w:sz w:val="20"/>
          <w:sz w:val="20"/>
          <w:szCs w:val="20"/>
          <w:vertAlign w:val="baseline"/>
        </w:rPr>
        <w:t>7.4</w:t>
      </w:r>
      <w:r>
        <w:rPr>
          <w:rFonts w:eastAsia="Arial" w:cs="Arial" w:ascii="Arial" w:hAnsi="Arial"/>
          <w:b w:val="false"/>
          <w:i w:val="false"/>
          <w:caps w:val="false"/>
          <w:smallCaps w:val="false"/>
          <w:strike w:val="false"/>
          <w:dstrike w:val="false"/>
          <w:position w:val="0"/>
          <w:sz w:val="20"/>
          <w:sz w:val="20"/>
          <w:szCs w:val="20"/>
          <w:vertAlign w:val="baseline"/>
        </w:rPr>
        <w:t xml:space="preserve"> Ainda que determinado material tenha sido aprovado previamente, se restar demonstrada a inadequação do seu desempenho quando empregado na execução do serviço, a fiscalização do CONTRATANTE poderá recusá-lo, não permitindo a continuidade da execução da obra/serviço com o do emprego do mesmo, bem como exigindo a retirada daqueles que foram empregados, a contar do momento da recusa, sem ônus para o CONTRATANTE.</w:t>
      </w:r>
    </w:p>
    <w:p>
      <w:pPr>
        <w:pStyle w:val="Normal"/>
        <w:widowControl w:val="false"/>
        <w:shd w:val="clear" w:fill="FFFFFF"/>
        <w:tabs>
          <w:tab w:val="clear" w:pos="720"/>
          <w:tab w:val="left" w:pos="-7200" w:leader="none"/>
        </w:tabs>
        <w:spacing w:lineRule="auto" w:line="240" w:before="57" w:after="57"/>
        <w:rPr>
          <w:rFonts w:ascii="Arial" w:hAnsi="Arial"/>
          <w:sz w:val="20"/>
          <w:szCs w:val="20"/>
        </w:rPr>
      </w:pPr>
      <w:r>
        <w:rPr>
          <w:rFonts w:eastAsia="Arial" w:cs="Arial" w:ascii="Arial" w:hAnsi="Arial"/>
          <w:b/>
          <w:i w:val="false"/>
          <w:caps w:val="false"/>
          <w:smallCaps w:val="false"/>
          <w:strike w:val="false"/>
          <w:dstrike w:val="false"/>
          <w:position w:val="0"/>
          <w:sz w:val="20"/>
          <w:sz w:val="20"/>
          <w:szCs w:val="20"/>
          <w:vertAlign w:val="baseline"/>
        </w:rPr>
        <w:t>7.5</w:t>
      </w:r>
      <w:r>
        <w:rPr>
          <w:rFonts w:eastAsia="Arial" w:cs="Arial" w:ascii="Arial" w:hAnsi="Arial"/>
          <w:b w:val="false"/>
          <w:i w:val="false"/>
          <w:caps w:val="false"/>
          <w:smallCaps w:val="false"/>
          <w:strike w:val="false"/>
          <w:dstrike w:val="false"/>
          <w:position w:val="0"/>
          <w:sz w:val="20"/>
          <w:sz w:val="20"/>
          <w:szCs w:val="20"/>
          <w:vertAlign w:val="baseline"/>
        </w:rPr>
        <w:t xml:space="preserve"> A responsabilidade pelo fornecimento em tempo hábil dos materiais será do CONTRATADO, não podendo esta solicitar prorrogações de prazo, nem justificar retardamento da conclusão dos serviços em decorrência do fornecimento deficiente de materiais.</w:t>
      </w:r>
    </w:p>
    <w:p>
      <w:pPr>
        <w:pStyle w:val="Normal"/>
        <w:widowControl w:val="false"/>
        <w:shd w:val="clear" w:fill="FFFFFF"/>
        <w:tabs>
          <w:tab w:val="clear" w:pos="720"/>
          <w:tab w:val="left" w:pos="-7200" w:leader="none"/>
        </w:tabs>
        <w:spacing w:lineRule="auto" w:line="240" w:before="57" w:after="57"/>
        <w:rPr>
          <w:rFonts w:ascii="Arial" w:hAnsi="Arial"/>
          <w:sz w:val="20"/>
          <w:szCs w:val="20"/>
        </w:rPr>
      </w:pPr>
      <w:r>
        <w:rPr>
          <w:rFonts w:eastAsia="Arial" w:cs="Arial" w:ascii="Arial" w:hAnsi="Arial"/>
          <w:b/>
          <w:i w:val="false"/>
          <w:caps w:val="false"/>
          <w:smallCaps w:val="false"/>
          <w:strike w:val="false"/>
          <w:dstrike w:val="false"/>
          <w:position w:val="0"/>
          <w:sz w:val="20"/>
          <w:sz w:val="20"/>
          <w:szCs w:val="20"/>
          <w:vertAlign w:val="baseline"/>
        </w:rPr>
        <w:t xml:space="preserve">7.6 </w:t>
      </w:r>
      <w:r>
        <w:rPr>
          <w:rFonts w:eastAsia="Arial" w:cs="Arial" w:ascii="Arial" w:hAnsi="Arial"/>
          <w:b w:val="false"/>
          <w:i w:val="false"/>
          <w:caps w:val="false"/>
          <w:smallCaps w:val="false"/>
          <w:strike w:val="false"/>
          <w:dstrike w:val="false"/>
          <w:position w:val="0"/>
          <w:sz w:val="20"/>
          <w:sz w:val="20"/>
          <w:szCs w:val="20"/>
          <w:vertAlign w:val="baseline"/>
        </w:rPr>
        <w:t>Para a execução eficiente dos serviços, o CONTRATADO somente deverá empregar nas obras ou serviços de engenharia e arquitetura pessoal competente e qualificado.</w:t>
      </w:r>
    </w:p>
    <w:p>
      <w:pPr>
        <w:pStyle w:val="Normal"/>
        <w:widowControl w:val="false"/>
        <w:shd w:val="clear" w:fill="FFFFFF"/>
        <w:tabs>
          <w:tab w:val="clear" w:pos="720"/>
          <w:tab w:val="left" w:pos="-7200" w:leader="none"/>
        </w:tabs>
        <w:spacing w:lineRule="auto" w:line="240" w:before="57" w:after="57"/>
        <w:rPr>
          <w:rFonts w:ascii="Arial" w:hAnsi="Arial"/>
          <w:sz w:val="20"/>
          <w:szCs w:val="20"/>
        </w:rPr>
      </w:pPr>
      <w:r>
        <w:rPr>
          <w:rFonts w:eastAsia="Arial" w:cs="Arial" w:ascii="Arial" w:hAnsi="Arial"/>
          <w:b/>
          <w:i w:val="false"/>
          <w:caps w:val="false"/>
          <w:smallCaps w:val="false"/>
          <w:strike w:val="false"/>
          <w:dstrike w:val="false"/>
          <w:position w:val="0"/>
          <w:sz w:val="20"/>
          <w:sz w:val="20"/>
          <w:szCs w:val="20"/>
          <w:vertAlign w:val="baseline"/>
        </w:rPr>
        <w:t>7.7</w:t>
      </w:r>
      <w:r>
        <w:rPr>
          <w:rFonts w:eastAsia="Arial" w:cs="Arial" w:ascii="Arial" w:hAnsi="Arial"/>
          <w:b w:val="false"/>
          <w:i w:val="false"/>
          <w:caps w:val="false"/>
          <w:smallCaps w:val="false"/>
          <w:strike w:val="false"/>
          <w:dstrike w:val="false"/>
          <w:position w:val="0"/>
          <w:sz w:val="20"/>
          <w:sz w:val="20"/>
          <w:szCs w:val="20"/>
          <w:vertAlign w:val="baseline"/>
        </w:rPr>
        <w:t xml:space="preserve"> A aceitação dos equipamentos para a execução da obra ou serviços por parte do CONTRATANTE, casos os referidos equipamentos se revelem insuficientes e sem condições, não dá ao CONTRATADO razões para invocar a sua inadequação no atraso do cumprimento dos prazos e cronogramas de execução.</w:t>
      </w:r>
    </w:p>
    <w:p>
      <w:pPr>
        <w:pStyle w:val="Normal"/>
        <w:widowControl w:val="false"/>
        <w:shd w:val="clear" w:fill="FFFFFF"/>
        <w:tabs>
          <w:tab w:val="clear" w:pos="720"/>
          <w:tab w:val="left" w:pos="-7200" w:leader="none"/>
        </w:tabs>
        <w:spacing w:lineRule="auto" w:line="240" w:before="57" w:after="57"/>
        <w:rPr>
          <w:rFonts w:ascii="Arial" w:hAnsi="Arial"/>
          <w:sz w:val="20"/>
          <w:szCs w:val="20"/>
        </w:rPr>
      </w:pPr>
      <w:r>
        <w:rPr>
          <w:rFonts w:eastAsia="Arial" w:cs="Arial" w:ascii="Arial" w:hAnsi="Arial"/>
          <w:b/>
          <w:i w:val="false"/>
          <w:caps w:val="false"/>
          <w:smallCaps w:val="false"/>
          <w:strike w:val="false"/>
          <w:dstrike w:val="false"/>
          <w:position w:val="0"/>
          <w:sz w:val="20"/>
          <w:sz w:val="20"/>
          <w:szCs w:val="20"/>
          <w:vertAlign w:val="baseline"/>
        </w:rPr>
        <w:t>7.8</w:t>
      </w:r>
      <w:r>
        <w:rPr>
          <w:rFonts w:eastAsia="Arial" w:cs="Arial" w:ascii="Arial" w:hAnsi="Arial"/>
          <w:b w:val="false"/>
          <w:i w:val="false"/>
          <w:caps w:val="false"/>
          <w:smallCaps w:val="false"/>
          <w:strike w:val="false"/>
          <w:dstrike w:val="false"/>
          <w:position w:val="0"/>
          <w:sz w:val="20"/>
          <w:sz w:val="20"/>
          <w:szCs w:val="20"/>
          <w:vertAlign w:val="baseline"/>
        </w:rPr>
        <w:t xml:space="preserve"> A limpeza e perfeita organização do canteiro de obras constituem obrigação do CONTRATADO, assim como a limpeza do local após a conclusão dos trabalhos.</w:t>
      </w:r>
    </w:p>
    <w:p>
      <w:pPr>
        <w:pStyle w:val="Normal"/>
        <w:widowControl w:val="false"/>
        <w:shd w:val="clear" w:fill="FFFFFF"/>
        <w:tabs>
          <w:tab w:val="clear" w:pos="720"/>
          <w:tab w:val="left" w:pos="-7200" w:leader="none"/>
        </w:tabs>
        <w:spacing w:lineRule="auto" w:line="240" w:before="57" w:after="57"/>
        <w:rPr>
          <w:rFonts w:ascii="Arial" w:hAnsi="Arial"/>
          <w:sz w:val="20"/>
          <w:szCs w:val="20"/>
        </w:rPr>
      </w:pPr>
      <w:r>
        <w:rPr>
          <w:rFonts w:eastAsia="Arial" w:cs="Arial" w:ascii="Arial" w:hAnsi="Arial"/>
          <w:b/>
          <w:i w:val="false"/>
          <w:caps w:val="false"/>
          <w:smallCaps w:val="false"/>
          <w:strike w:val="false"/>
          <w:dstrike w:val="false"/>
          <w:position w:val="0"/>
          <w:sz w:val="20"/>
          <w:sz w:val="20"/>
          <w:szCs w:val="20"/>
          <w:vertAlign w:val="baseline"/>
        </w:rPr>
        <w:t>7.9</w:t>
      </w:r>
      <w:r>
        <w:rPr>
          <w:rFonts w:eastAsia="Arial" w:cs="Arial" w:ascii="Arial" w:hAnsi="Arial"/>
          <w:b w:val="false"/>
          <w:i w:val="false"/>
          <w:caps w:val="false"/>
          <w:smallCaps w:val="false"/>
          <w:strike w:val="false"/>
          <w:dstrike w:val="false"/>
          <w:position w:val="0"/>
          <w:sz w:val="20"/>
          <w:sz w:val="20"/>
          <w:szCs w:val="20"/>
          <w:vertAlign w:val="baseline"/>
        </w:rPr>
        <w:t xml:space="preserve"> As marcas e produtos referenciados nas plantas, especificações e listas de material admitem o equivalente se devidamente comprovado, com ônus para o CONTRATADO, seu desempenho por meio de testes e ensaios previstos por normas e desde que previamente aceitos pela FISCALIZAÇÃO. Poderão, ainda, ser solicitados pela fiscalização, amostras de produtos, especificações e laudos técnicos.</w:t>
      </w:r>
    </w:p>
    <w:p>
      <w:pPr>
        <w:pStyle w:val="Normal"/>
        <w:widowControl w:val="false"/>
        <w:shd w:val="clear" w:fill="FFFFFF"/>
        <w:tabs>
          <w:tab w:val="clear" w:pos="720"/>
          <w:tab w:val="left" w:pos="-10517" w:leader="none"/>
        </w:tabs>
        <w:spacing w:lineRule="auto" w:line="240" w:before="57" w:after="57"/>
        <w:ind w:hanging="0" w:start="283" w:end="0"/>
        <w:rPr>
          <w:rFonts w:ascii="Arial" w:hAnsi="Arial"/>
          <w:sz w:val="20"/>
          <w:szCs w:val="20"/>
        </w:rPr>
      </w:pPr>
      <w:r>
        <w:rPr>
          <w:rFonts w:eastAsia="Arial" w:cs="Arial" w:ascii="Arial" w:hAnsi="Arial"/>
          <w:b/>
          <w:i w:val="false"/>
          <w:caps w:val="false"/>
          <w:smallCaps w:val="false"/>
          <w:strike w:val="false"/>
          <w:dstrike w:val="false"/>
          <w:position w:val="0"/>
          <w:sz w:val="20"/>
          <w:sz w:val="20"/>
          <w:szCs w:val="20"/>
          <w:vertAlign w:val="baseline"/>
        </w:rPr>
        <w:t>7.9.1</w:t>
      </w:r>
      <w:r>
        <w:rPr>
          <w:rFonts w:eastAsia="Arial" w:cs="Arial" w:ascii="Arial" w:hAnsi="Arial"/>
          <w:b w:val="false"/>
          <w:i w:val="false"/>
          <w:caps w:val="false"/>
          <w:smallCaps w:val="false"/>
          <w:strike w:val="false"/>
          <w:dstrike w:val="false"/>
          <w:position w:val="0"/>
          <w:sz w:val="20"/>
          <w:sz w:val="20"/>
          <w:szCs w:val="20"/>
          <w:vertAlign w:val="baseline"/>
        </w:rPr>
        <w:t xml:space="preserve"> A equivalência indicada, que deverá ser avaliada antes do fornecimento efetivo, é em relação ao atendimento aos requisitos e critérios mínimos de desempenho especificados e normatizados, coincidência de aspectos visuais (aparência/acabamento), de materiais de fabricação, de funcionalidade e de ergonomia.</w:t>
      </w:r>
    </w:p>
    <w:p>
      <w:pPr>
        <w:pStyle w:val="Normal"/>
        <w:widowControl w:val="false"/>
        <w:shd w:val="clear" w:fill="FFFFFF"/>
        <w:tabs>
          <w:tab w:val="clear" w:pos="720"/>
          <w:tab w:val="left" w:pos="-7200" w:leader="none"/>
          <w:tab w:val="left" w:pos="-6066" w:leader="none"/>
        </w:tabs>
        <w:spacing w:lineRule="auto" w:line="240" w:before="57" w:after="57"/>
        <w:rPr>
          <w:rFonts w:ascii="Arial" w:hAnsi="Arial"/>
          <w:sz w:val="20"/>
          <w:szCs w:val="20"/>
        </w:rPr>
      </w:pPr>
      <w:r>
        <w:rPr>
          <w:rFonts w:eastAsia="Arial" w:cs="Arial" w:ascii="Arial" w:hAnsi="Arial"/>
          <w:b/>
          <w:i w:val="false"/>
          <w:caps w:val="false"/>
          <w:smallCaps w:val="false"/>
          <w:strike w:val="false"/>
          <w:dstrike w:val="false"/>
          <w:position w:val="0"/>
          <w:sz w:val="20"/>
          <w:sz w:val="20"/>
          <w:szCs w:val="20"/>
          <w:vertAlign w:val="baseline"/>
        </w:rPr>
        <w:t>7.10.</w:t>
      </w:r>
      <w:r>
        <w:rPr>
          <w:rFonts w:eastAsia="Arial" w:cs="Arial" w:ascii="Arial" w:hAnsi="Arial"/>
          <w:b w:val="false"/>
          <w:i w:val="false"/>
          <w:caps w:val="false"/>
          <w:smallCaps w:val="false"/>
          <w:strike w:val="false"/>
          <w:dstrike w:val="false"/>
          <w:position w:val="0"/>
          <w:sz w:val="20"/>
          <w:sz w:val="20"/>
          <w:szCs w:val="20"/>
          <w:vertAlign w:val="baseline"/>
        </w:rPr>
        <w:t xml:space="preserve"> Considera-se sempre que o CONTRATADO dispõe da totalidade dos conhecimentos técnicos, gerenciais e administrativos e dos meios de produção pela substituição de métodos e meios de produção incompatíveis com o conjunto dos serviços a realizar nas quantidades, prazos e qualidade requeridos.</w:t>
      </w:r>
    </w:p>
    <w:p>
      <w:pPr>
        <w:pStyle w:val="Normal"/>
        <w:widowControl w:val="false"/>
        <w:shd w:val="clear" w:fill="FFFFFF"/>
        <w:tabs>
          <w:tab w:val="clear" w:pos="720"/>
          <w:tab w:val="left" w:pos="0" w:leader="none"/>
          <w:tab w:val="left" w:pos="1134" w:leader="none"/>
        </w:tabs>
        <w:spacing w:lineRule="auto" w:line="240" w:before="57" w:after="0"/>
        <w:rPr>
          <w:rFonts w:ascii="Arial" w:hAnsi="Arial" w:eastAsia="Arial" w:cs="Arial"/>
          <w:position w:val="0"/>
          <w:sz w:val="20"/>
          <w:sz w:val="20"/>
          <w:szCs w:val="20"/>
          <w:vertAlign w:val="baseline"/>
        </w:rPr>
      </w:pPr>
      <w:r>
        <w:rPr>
          <w:rFonts w:eastAsia="Arial" w:cs="Arial" w:ascii="Arial" w:hAnsi="Arial"/>
          <w:position w:val="0"/>
          <w:sz w:val="20"/>
          <w:sz w:val="20"/>
          <w:szCs w:val="20"/>
          <w:vertAlign w:val="baseline"/>
        </w:rPr>
      </w:r>
    </w:p>
    <w:p>
      <w:pPr>
        <w:pStyle w:val="Normal"/>
        <w:widowControl w:val="false"/>
        <w:shd w:val="clear" w:fill="FFFFFF"/>
        <w:tabs>
          <w:tab w:val="clear" w:pos="720"/>
          <w:tab w:val="left" w:pos="0" w:leader="none"/>
        </w:tabs>
        <w:spacing w:lineRule="auto" w:line="240" w:before="57" w:after="0"/>
        <w:rPr>
          <w:rFonts w:ascii="Arial" w:hAnsi="Arial" w:eastAsia="Arial" w:cs="Arial"/>
          <w:b/>
          <w:i w:val="false"/>
          <w:i w:val="false"/>
          <w:caps w:val="false"/>
          <w:smallCaps w:val="false"/>
          <w:strike w:val="false"/>
          <w:dstrike w:val="false"/>
          <w:color w:val="000000"/>
          <w:position w:val="0"/>
          <w:sz w:val="20"/>
          <w:sz w:val="20"/>
          <w:szCs w:val="20"/>
          <w:vertAlign w:val="baseline"/>
        </w:rPr>
      </w:pPr>
      <w:r>
        <w:rPr>
          <w:rFonts w:eastAsia="Arial" w:cs="Arial" w:ascii="Arial" w:hAnsi="Arial"/>
          <w:b/>
          <w:i w:val="false"/>
          <w:caps w:val="false"/>
          <w:smallCaps w:val="false"/>
          <w:strike w:val="false"/>
          <w:dstrike w:val="false"/>
          <w:color w:val="000000"/>
          <w:position w:val="0"/>
          <w:sz w:val="20"/>
          <w:sz w:val="20"/>
          <w:szCs w:val="20"/>
          <w:vertAlign w:val="baseline"/>
        </w:rPr>
        <w:t>8. CLÁUSULA OITAVA – DO PREÇO</w:t>
      </w:r>
    </w:p>
    <w:p>
      <w:pPr>
        <w:pStyle w:val="Normal"/>
        <w:widowControl w:val="false"/>
        <w:shd w:val="clear" w:fill="FFFFFF"/>
        <w:tabs>
          <w:tab w:val="clear" w:pos="720"/>
          <w:tab w:val="left" w:pos="0" w:leader="none"/>
        </w:tabs>
        <w:spacing w:lineRule="auto" w:line="240" w:before="57" w:after="57"/>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vertAlign w:val="baseline"/>
        </w:rPr>
        <w:t>8.1</w:t>
      </w:r>
      <w:r>
        <w:rPr>
          <w:rFonts w:eastAsia="Arial" w:cs="Arial" w:ascii="Arial" w:hAnsi="Arial"/>
          <w:b/>
          <w:i w:val="false"/>
          <w:caps w:val="false"/>
          <w:smallCaps w:val="false"/>
          <w:strike w:val="false"/>
          <w:dstrike w:val="false"/>
          <w:color w:val="FF0000"/>
          <w:position w:val="0"/>
          <w:sz w:val="20"/>
          <w:sz w:val="20"/>
          <w:szCs w:val="20"/>
          <w:vertAlign w:val="baseline"/>
        </w:rPr>
        <w:t xml:space="preserve"> </w:t>
      </w:r>
      <w:r>
        <w:rPr>
          <w:rFonts w:eastAsia="Arial" w:cs="Arial" w:ascii="Arial" w:hAnsi="Arial"/>
          <w:b w:val="false"/>
          <w:i w:val="false"/>
          <w:caps w:val="false"/>
          <w:smallCaps w:val="false"/>
          <w:strike w:val="false"/>
          <w:dstrike w:val="false"/>
          <w:position w:val="0"/>
          <w:sz w:val="20"/>
          <w:sz w:val="20"/>
          <w:szCs w:val="20"/>
          <w:vertAlign w:val="baseline"/>
        </w:rPr>
        <w:t>A Tabela Oficial de Referência de Custos Unitários, adotada pelo Estado do Paraná, praticada pelo CONTRATANTE, corresponde a custos de materiais e mão de obra, inclusive encargos sociais e trabalhistas.</w:t>
      </w:r>
    </w:p>
    <w:p>
      <w:pPr>
        <w:pStyle w:val="Normal"/>
        <w:widowControl w:val="false"/>
        <w:shd w:val="clear" w:fill="FFFFFF"/>
        <w:tabs>
          <w:tab w:val="clear" w:pos="720"/>
          <w:tab w:val="left" w:pos="0" w:leader="none"/>
        </w:tabs>
        <w:spacing w:lineRule="auto" w:line="240" w:before="57" w:after="57"/>
        <w:rPr>
          <w:rFonts w:ascii="Arial" w:hAnsi="Arial" w:eastAsia="Arial" w:cs="Arial"/>
          <w:position w:val="0"/>
          <w:sz w:val="20"/>
          <w:sz w:val="20"/>
          <w:szCs w:val="20"/>
          <w:vertAlign w:val="baseline"/>
        </w:rPr>
      </w:pPr>
      <w:r>
        <w:rPr>
          <w:rFonts w:eastAsia="Arial" w:cs="Arial" w:ascii="Arial" w:hAnsi="Arial"/>
          <w:position w:val="0"/>
          <w:sz w:val="20"/>
          <w:sz w:val="20"/>
          <w:szCs w:val="20"/>
          <w:vertAlign w:val="baseline"/>
        </w:rPr>
      </w:r>
    </w:p>
    <w:tbl>
      <w:tblPr>
        <w:tblW w:w="9075" w:type="dxa"/>
        <w:jc w:val="start"/>
        <w:tblInd w:w="-60" w:type="dxa"/>
        <w:tblLayout w:type="fixed"/>
        <w:tblCellMar>
          <w:top w:w="0" w:type="dxa"/>
          <w:start w:w="108" w:type="dxa"/>
          <w:bottom w:w="0" w:type="dxa"/>
          <w:end w:w="108" w:type="dxa"/>
        </w:tblCellMar>
      </w:tblPr>
      <w:tblGrid>
        <w:gridCol w:w="9075"/>
      </w:tblGrid>
      <w:tr>
        <w:trPr/>
        <w:tc>
          <w:tcPr>
            <w:tcW w:w="9075" w:type="dxa"/>
            <w:tcBorders>
              <w:top w:val="single" w:sz="4" w:space="0" w:color="000000"/>
              <w:start w:val="single" w:sz="4" w:space="0" w:color="000000"/>
              <w:bottom w:val="single" w:sz="4" w:space="0" w:color="000000"/>
              <w:end w:val="single" w:sz="4" w:space="0" w:color="000000"/>
            </w:tcBorders>
          </w:tcPr>
          <w:p>
            <w:pPr>
              <w:pStyle w:val="Normal"/>
              <w:shd w:val="clear" w:fill="FFFF00"/>
              <w:spacing w:lineRule="auto" w:line="240" w:before="57" w:after="57"/>
              <w:jc w:val="both"/>
              <w:rPr>
                <w:rFonts w:ascii="Arial" w:hAnsi="Arial" w:eastAsia="Arial" w:cs="Arial"/>
                <w:b/>
                <w:i w:val="false"/>
                <w:i w:val="false"/>
                <w:caps w:val="false"/>
                <w:smallCaps w:val="false"/>
                <w:strike w:val="false"/>
                <w:dstrike w:val="false"/>
                <w:position w:val="0"/>
                <w:sz w:val="20"/>
                <w:sz w:val="20"/>
                <w:szCs w:val="20"/>
                <w:vertAlign w:val="baseline"/>
              </w:rPr>
            </w:pPr>
            <w:r>
              <w:rPr>
                <w:rFonts w:eastAsia="Arial" w:cs="Arial" w:ascii="Arial" w:hAnsi="Arial"/>
                <w:b/>
                <w:i w:val="false"/>
                <w:caps w:val="false"/>
                <w:smallCaps w:val="false"/>
                <w:strike w:val="false"/>
                <w:dstrike w:val="false"/>
                <w:position w:val="0"/>
                <w:sz w:val="20"/>
                <w:sz w:val="20"/>
                <w:szCs w:val="20"/>
                <w:vertAlign w:val="baseline"/>
              </w:rPr>
              <w:t xml:space="preserve">Nota explicativa </w:t>
            </w:r>
            <w:r>
              <w:rPr>
                <w:rFonts w:eastAsia="Arial" w:cs="Arial" w:ascii="Arial" w:hAnsi="Arial"/>
                <w:b/>
                <w:i w:val="false"/>
                <w:caps w:val="false"/>
                <w:smallCaps w:val="false"/>
                <w:strike w:val="false"/>
                <w:dstrike w:val="false"/>
                <w:position w:val="0"/>
                <w:sz w:val="20"/>
                <w:sz w:val="20"/>
                <w:szCs w:val="20"/>
                <w:vertAlign w:val="baseline"/>
              </w:rPr>
              <w:fldChar w:fldCharType="begin"/>
            </w:r>
            <w:r>
              <w:rPr>
                <w:smallCaps w:val="false"/>
                <w:caps w:val="false"/>
                <w:dstrike w:val="false"/>
                <w:strike w:val="false"/>
                <w:vertAlign w:val="baseline"/>
                <w:position w:val="0"/>
                <w:sz w:val="20"/>
                <w:sz w:val="20"/>
                <w:i w:val="false"/>
                <w:b/>
                <w:szCs w:val="20"/>
                <w:rFonts w:eastAsia="Arial" w:cs="Arial" w:ascii="Arial" w:hAnsi="Arial"/>
              </w:rPr>
              <w:instrText xml:space="preserve"> SEQ Desenho \* ARABIC </w:instrText>
            </w:r>
            <w:r>
              <w:rPr>
                <w:smallCaps w:val="false"/>
                <w:caps w:val="false"/>
                <w:dstrike w:val="false"/>
                <w:strike w:val="false"/>
                <w:vertAlign w:val="baseline"/>
                <w:position w:val="0"/>
                <w:sz w:val="20"/>
                <w:sz w:val="20"/>
                <w:i w:val="false"/>
                <w:b/>
                <w:szCs w:val="20"/>
                <w:rFonts w:eastAsia="Arial" w:cs="Arial" w:ascii="Arial" w:hAnsi="Arial"/>
              </w:rPr>
              <w:fldChar w:fldCharType="separate"/>
            </w:r>
            <w:r>
              <w:rPr>
                <w:smallCaps w:val="false"/>
                <w:caps w:val="false"/>
                <w:dstrike w:val="false"/>
                <w:strike w:val="false"/>
                <w:vertAlign w:val="baseline"/>
                <w:position w:val="0"/>
                <w:sz w:val="20"/>
                <w:sz w:val="20"/>
                <w:i w:val="false"/>
                <w:b/>
                <w:szCs w:val="20"/>
                <w:rFonts w:eastAsia="Arial" w:cs="Arial" w:ascii="Arial" w:hAnsi="Arial"/>
              </w:rPr>
              <w:t>33</w:t>
            </w:r>
            <w:r>
              <w:rPr>
                <w:smallCaps w:val="false"/>
                <w:caps w:val="false"/>
                <w:dstrike w:val="false"/>
                <w:strike w:val="false"/>
                <w:vertAlign w:val="baseline"/>
                <w:position w:val="0"/>
                <w:sz w:val="20"/>
                <w:sz w:val="20"/>
                <w:i w:val="false"/>
                <w:b/>
                <w:szCs w:val="20"/>
                <w:rFonts w:eastAsia="Arial" w:cs="Arial" w:ascii="Arial" w:hAnsi="Arial"/>
              </w:rPr>
              <w:fldChar w:fldCharType="end"/>
            </w:r>
            <w:r>
              <w:rPr>
                <w:rFonts w:eastAsia="Arial" w:cs="Arial" w:ascii="Arial" w:hAnsi="Arial"/>
                <w:b/>
                <w:i w:val="false"/>
                <w:caps w:val="false"/>
                <w:smallCaps w:val="false"/>
                <w:strike w:val="false"/>
                <w:dstrike w:val="false"/>
                <w:position w:val="0"/>
                <w:sz w:val="20"/>
                <w:sz w:val="20"/>
                <w:szCs w:val="20"/>
                <w:vertAlign w:val="baseline"/>
              </w:rPr>
              <w:t>:</w:t>
            </w:r>
          </w:p>
          <w:p>
            <w:pPr>
              <w:pStyle w:val="Normal"/>
              <w:shd w:val="clear" w:fill="FFFF00"/>
              <w:spacing w:lineRule="auto" w:line="240" w:before="57" w:after="57"/>
              <w:jc w:val="both"/>
              <w:rPr>
                <w:rFonts w:ascii="Arial" w:hAnsi="Arial" w:eastAsia="Arial" w:cs="Arial"/>
                <w:b/>
                <w:i w:val="false"/>
                <w:i w:val="false"/>
                <w:caps w:val="false"/>
                <w:smallCaps w:val="false"/>
                <w:strike w:val="false"/>
                <w:dstrike w:val="false"/>
                <w:color w:val="000000"/>
                <w:position w:val="0"/>
                <w:sz w:val="20"/>
                <w:sz w:val="20"/>
                <w:szCs w:val="20"/>
                <w:vertAlign w:val="baseline"/>
              </w:rPr>
            </w:pPr>
            <w:r>
              <w:rPr>
                <w:rFonts w:eastAsia="Arial" w:cs="Arial" w:ascii="Arial" w:hAnsi="Arial"/>
                <w:b/>
                <w:i w:val="false"/>
                <w:caps w:val="false"/>
                <w:smallCaps w:val="false"/>
                <w:strike w:val="false"/>
                <w:dstrike w:val="false"/>
                <w:color w:val="000000"/>
                <w:position w:val="0"/>
                <w:sz w:val="20"/>
                <w:sz w:val="20"/>
                <w:szCs w:val="20"/>
                <w:vertAlign w:val="baseline"/>
              </w:rPr>
              <w:t>(Obs. As notas explicativas são meramente orientativas. Portanto, devem ser excluídas do edital a ser publicado)</w:t>
            </w:r>
          </w:p>
          <w:p>
            <w:pPr>
              <w:pStyle w:val="Normal"/>
              <w:shd w:val="clear" w:fill="FFFF00"/>
              <w:spacing w:lineRule="auto" w:line="240" w:before="57" w:after="57"/>
              <w:jc w:val="both"/>
              <w:rPr>
                <w:rFonts w:ascii="Arial" w:hAnsi="Arial" w:eastAsia="Arial" w:cs="Arial"/>
                <w:position w:val="0"/>
                <w:sz w:val="20"/>
                <w:sz w:val="20"/>
                <w:szCs w:val="20"/>
                <w:vertAlign w:val="baseline"/>
              </w:rPr>
            </w:pPr>
            <w:r>
              <w:rPr>
                <w:rFonts w:eastAsia="Arial" w:cs="Arial" w:ascii="Arial" w:hAnsi="Arial"/>
                <w:position w:val="0"/>
                <w:sz w:val="20"/>
                <w:sz w:val="20"/>
                <w:szCs w:val="20"/>
                <w:vertAlign w:val="baseline"/>
              </w:rPr>
            </w:r>
          </w:p>
          <w:p>
            <w:pPr>
              <w:pStyle w:val="Normal"/>
              <w:shd w:val="clear" w:fill="FFFF00"/>
              <w:spacing w:lineRule="auto" w:line="240" w:before="57" w:after="57"/>
              <w:jc w:val="both"/>
              <w:rPr>
                <w:rFonts w:ascii="Arial" w:hAnsi="Arial" w:eastAsia="Arial" w:cs="Arial"/>
                <w:b w:val="false"/>
                <w:i w:val="false"/>
                <w:i w:val="false"/>
                <w:caps w:val="false"/>
                <w:smallCaps w:val="false"/>
                <w:strike w:val="false"/>
                <w:dstrike w:val="false"/>
                <w:position w:val="0"/>
                <w:sz w:val="20"/>
                <w:sz w:val="20"/>
                <w:szCs w:val="20"/>
                <w:shd w:fill="FFFF00" w:val="clear"/>
                <w:vertAlign w:val="baseline"/>
              </w:rPr>
            </w:pPr>
            <w:r>
              <w:rPr>
                <w:rFonts w:eastAsia="Arial" w:cs="Arial" w:ascii="Arial" w:hAnsi="Arial"/>
                <w:b w:val="false"/>
                <w:i w:val="false"/>
                <w:caps w:val="false"/>
                <w:smallCaps w:val="false"/>
                <w:strike w:val="false"/>
                <w:dstrike w:val="false"/>
                <w:position w:val="0"/>
                <w:sz w:val="20"/>
                <w:sz w:val="20"/>
                <w:szCs w:val="20"/>
                <w:shd w:fill="FFFF00" w:val="clear"/>
                <w:vertAlign w:val="baseline"/>
              </w:rPr>
              <w:t>Para o critério de julgamento de MAIOR DESCONTO deverá ser utilizada a seguinte redação:</w:t>
            </w:r>
          </w:p>
          <w:p>
            <w:pPr>
              <w:pStyle w:val="Normal"/>
              <w:widowControl w:val="false"/>
              <w:shd w:val="clear" w:fill="FFFF00"/>
              <w:tabs>
                <w:tab w:val="clear" w:pos="720"/>
                <w:tab w:val="left" w:pos="0" w:leader="none"/>
              </w:tabs>
              <w:spacing w:lineRule="auto" w:line="240" w:before="57" w:after="57"/>
              <w:rPr>
                <w:rFonts w:ascii="Arial" w:hAnsi="Arial"/>
                <w:sz w:val="20"/>
                <w:szCs w:val="20"/>
              </w:rPr>
            </w:pPr>
            <w:r>
              <w:rPr>
                <w:rFonts w:eastAsia="Arial" w:cs="Arial" w:ascii="Arial" w:hAnsi="Arial"/>
                <w:b/>
                <w:i w:val="false"/>
                <w:caps w:val="false"/>
                <w:smallCaps w:val="false"/>
                <w:strike w:val="false"/>
                <w:dstrike w:val="false"/>
                <w:position w:val="0"/>
                <w:sz w:val="20"/>
                <w:sz w:val="20"/>
                <w:szCs w:val="20"/>
                <w:vertAlign w:val="baseline"/>
              </w:rPr>
              <w:t>8.2.</w:t>
            </w:r>
            <w:r>
              <w:rPr>
                <w:rFonts w:eastAsia="Arial" w:cs="Arial" w:ascii="Arial" w:hAnsi="Arial"/>
                <w:b w:val="false"/>
                <w:i w:val="false"/>
                <w:caps w:val="false"/>
                <w:smallCaps w:val="false"/>
                <w:strike w:val="false"/>
                <w:dstrike w:val="false"/>
                <w:position w:val="0"/>
                <w:sz w:val="20"/>
                <w:sz w:val="20"/>
                <w:szCs w:val="20"/>
                <w:vertAlign w:val="baseline"/>
              </w:rPr>
              <w:t xml:space="preserve"> O percentual de desconto oferecido pelo CONTRATADO incidirá uniformemente, de forma linear, sobre todos os preços constantes da planilha de quantidades e preços fornecidos pelo CONTRATANTE;</w:t>
            </w:r>
          </w:p>
          <w:p>
            <w:pPr>
              <w:pStyle w:val="Normal"/>
              <w:shd w:val="clear" w:fill="FFFF00"/>
              <w:spacing w:lineRule="auto" w:line="240" w:before="57" w:after="57"/>
              <w:jc w:val="both"/>
              <w:rPr>
                <w:rFonts w:ascii="Arial" w:hAnsi="Arial" w:eastAsia="Arial" w:cs="Arial"/>
                <w:position w:val="0"/>
                <w:sz w:val="20"/>
                <w:sz w:val="20"/>
                <w:szCs w:val="20"/>
                <w:vertAlign w:val="baseline"/>
              </w:rPr>
            </w:pPr>
            <w:r>
              <w:rPr>
                <w:rFonts w:eastAsia="Arial" w:cs="Arial" w:ascii="Arial" w:hAnsi="Arial"/>
                <w:position w:val="0"/>
                <w:sz w:val="20"/>
                <w:sz w:val="20"/>
                <w:szCs w:val="20"/>
                <w:vertAlign w:val="baseline"/>
              </w:rPr>
            </w:r>
          </w:p>
          <w:p>
            <w:pPr>
              <w:pStyle w:val="Normal"/>
              <w:shd w:val="clear" w:fill="FFFF00"/>
              <w:spacing w:lineRule="auto" w:line="240" w:before="57" w:after="57"/>
              <w:jc w:val="both"/>
              <w:rPr>
                <w:rFonts w:ascii="Arial" w:hAnsi="Arial" w:eastAsia="Arial" w:cs="Arial"/>
                <w:b w:val="false"/>
                <w:i w:val="false"/>
                <w:i w:val="false"/>
                <w:caps w:val="false"/>
                <w:smallCaps w:val="false"/>
                <w:strike w:val="false"/>
                <w:dstrike w:val="false"/>
                <w:position w:val="0"/>
                <w:sz w:val="20"/>
                <w:sz w:val="20"/>
                <w:szCs w:val="20"/>
                <w:shd w:fill="FFFF00" w:val="clear"/>
                <w:vertAlign w:val="baseline"/>
              </w:rPr>
            </w:pPr>
            <w:r>
              <w:rPr>
                <w:rFonts w:eastAsia="Arial" w:cs="Arial" w:ascii="Arial" w:hAnsi="Arial"/>
                <w:b w:val="false"/>
                <w:i w:val="false"/>
                <w:caps w:val="false"/>
                <w:smallCaps w:val="false"/>
                <w:strike w:val="false"/>
                <w:dstrike w:val="false"/>
                <w:position w:val="0"/>
                <w:sz w:val="20"/>
                <w:sz w:val="20"/>
                <w:szCs w:val="20"/>
                <w:shd w:fill="FFFF00" w:val="clear"/>
                <w:vertAlign w:val="baseline"/>
              </w:rPr>
              <w:t>Se a licitação for pelo critério de julgamento de MENOR PREÇO, a redação do item 8.2, acrescido do subitem 8.2.1, deverá ser a seguinte:</w:t>
            </w:r>
          </w:p>
          <w:p>
            <w:pPr>
              <w:pStyle w:val="Normal"/>
              <w:shd w:val="clear" w:fill="FFFF00"/>
              <w:spacing w:lineRule="auto" w:line="240" w:before="57" w:after="57"/>
              <w:jc w:val="both"/>
              <w:rPr>
                <w:rFonts w:ascii="Arial" w:hAnsi="Arial" w:eastAsia="Arial" w:cs="Arial"/>
                <w:position w:val="0"/>
                <w:sz w:val="20"/>
                <w:sz w:val="20"/>
                <w:szCs w:val="20"/>
                <w:vertAlign w:val="baseline"/>
              </w:rPr>
            </w:pPr>
            <w:r>
              <w:rPr>
                <w:rFonts w:eastAsia="Arial" w:cs="Arial" w:ascii="Arial" w:hAnsi="Arial"/>
                <w:position w:val="0"/>
                <w:sz w:val="20"/>
                <w:sz w:val="20"/>
                <w:szCs w:val="20"/>
                <w:vertAlign w:val="baseline"/>
              </w:rPr>
            </w:r>
          </w:p>
          <w:p>
            <w:pPr>
              <w:pStyle w:val="Normal"/>
              <w:shd w:val="clear" w:fill="FFFF00"/>
              <w:spacing w:lineRule="auto" w:line="240" w:before="57" w:after="57"/>
              <w:jc w:val="both"/>
              <w:rPr>
                <w:rFonts w:ascii="Arial" w:hAnsi="Arial"/>
                <w:sz w:val="20"/>
                <w:szCs w:val="20"/>
              </w:rPr>
            </w:pPr>
            <w:r>
              <w:rPr>
                <w:rFonts w:eastAsia="Arial" w:cs="Arial" w:ascii="Arial" w:hAnsi="Arial"/>
                <w:b/>
                <w:i w:val="false"/>
                <w:caps w:val="false"/>
                <w:smallCaps w:val="false"/>
                <w:strike w:val="false"/>
                <w:dstrike w:val="false"/>
                <w:position w:val="0"/>
                <w:sz w:val="20"/>
                <w:sz w:val="20"/>
                <w:szCs w:val="20"/>
                <w:shd w:fill="FFFF00" w:val="clear"/>
                <w:vertAlign w:val="baseline"/>
              </w:rPr>
              <w:t>8.2</w:t>
            </w:r>
            <w:r>
              <w:rPr>
                <w:rFonts w:eastAsia="Arial" w:cs="Arial" w:ascii="Arial" w:hAnsi="Arial"/>
                <w:b w:val="false"/>
                <w:i w:val="false"/>
                <w:caps w:val="false"/>
                <w:smallCaps w:val="false"/>
                <w:strike w:val="false"/>
                <w:dstrike w:val="false"/>
                <w:position w:val="0"/>
                <w:sz w:val="20"/>
                <w:sz w:val="20"/>
                <w:szCs w:val="20"/>
                <w:shd w:fill="FFFF00" w:val="clear"/>
                <w:vertAlign w:val="baseline"/>
              </w:rPr>
              <w:t xml:space="preserve"> A planilha orçamentária deve observar o critério de aceitabilidade de preços unitários e global que foi fixado no edital.</w:t>
            </w:r>
          </w:p>
          <w:p>
            <w:pPr>
              <w:pStyle w:val="Normal"/>
              <w:shd w:val="clear" w:fill="FFFF00"/>
              <w:spacing w:lineRule="auto" w:line="240" w:before="57" w:after="57"/>
              <w:jc w:val="both"/>
              <w:rPr>
                <w:rFonts w:ascii="Arial" w:hAnsi="Arial"/>
                <w:sz w:val="20"/>
                <w:szCs w:val="20"/>
              </w:rPr>
            </w:pPr>
            <w:r>
              <w:rPr>
                <w:rFonts w:eastAsia="Arial" w:cs="Arial" w:ascii="Arial" w:hAnsi="Arial"/>
                <w:b/>
                <w:i w:val="false"/>
                <w:caps w:val="false"/>
                <w:smallCaps w:val="false"/>
                <w:strike w:val="false"/>
                <w:dstrike w:val="false"/>
                <w:position w:val="0"/>
                <w:sz w:val="20"/>
                <w:sz w:val="20"/>
                <w:szCs w:val="20"/>
                <w:shd w:fill="FFFF00" w:val="clear"/>
                <w:vertAlign w:val="baseline"/>
              </w:rPr>
              <w:t>8.2.1</w:t>
            </w:r>
            <w:r>
              <w:rPr>
                <w:rFonts w:eastAsia="Arial" w:cs="Arial" w:ascii="Arial" w:hAnsi="Arial"/>
                <w:b w:val="false"/>
                <w:i w:val="false"/>
                <w:caps w:val="false"/>
                <w:smallCaps w:val="false"/>
                <w:strike w:val="false"/>
                <w:dstrike w:val="false"/>
                <w:position w:val="0"/>
                <w:sz w:val="20"/>
                <w:sz w:val="20"/>
                <w:szCs w:val="20"/>
                <w:shd w:fill="FFFF00" w:val="clear"/>
                <w:vertAlign w:val="baseline"/>
              </w:rPr>
              <w:t xml:space="preserve"> A diferença percentual entre o valor global do contrato e o preço global de referência não poderá ser reduzida em favor do contratado em decorrência de aditamentos que modifiquem a planilha orçamentária.</w:t>
            </w:r>
          </w:p>
        </w:tc>
      </w:tr>
    </w:tbl>
    <w:p>
      <w:pPr>
        <w:pStyle w:val="Normal"/>
        <w:widowControl w:val="false"/>
        <w:shd w:val="clear" w:fill="FFFFFF"/>
        <w:tabs>
          <w:tab w:val="clear" w:pos="720"/>
          <w:tab w:val="left" w:pos="0" w:leader="none"/>
        </w:tabs>
        <w:spacing w:lineRule="auto" w:line="240" w:before="57" w:after="57"/>
        <w:rPr>
          <w:rFonts w:ascii="Arial" w:hAnsi="Arial" w:eastAsia="Arial" w:cs="Arial"/>
          <w:position w:val="0"/>
          <w:sz w:val="20"/>
          <w:sz w:val="20"/>
          <w:szCs w:val="20"/>
          <w:vertAlign w:val="baseline"/>
        </w:rPr>
      </w:pPr>
      <w:r>
        <w:rPr>
          <w:rFonts w:eastAsia="Arial" w:cs="Arial" w:ascii="Arial" w:hAnsi="Arial"/>
          <w:position w:val="0"/>
          <w:sz w:val="20"/>
          <w:sz w:val="20"/>
          <w:szCs w:val="20"/>
          <w:vertAlign w:val="baseline"/>
        </w:rPr>
      </w:r>
    </w:p>
    <w:p>
      <w:pPr>
        <w:pStyle w:val="Normal"/>
        <w:widowControl w:val="false"/>
        <w:shd w:val="clear" w:fill="FFFFFF"/>
        <w:tabs>
          <w:tab w:val="clear" w:pos="720"/>
          <w:tab w:val="left" w:pos="-7200" w:leader="none"/>
        </w:tabs>
        <w:spacing w:lineRule="auto" w:line="240" w:before="57" w:after="57"/>
        <w:rPr>
          <w:rFonts w:ascii="Arial" w:hAnsi="Arial"/>
          <w:sz w:val="20"/>
          <w:szCs w:val="20"/>
        </w:rPr>
      </w:pPr>
      <w:r>
        <w:rPr>
          <w:rFonts w:eastAsia="Arial" w:cs="Arial" w:ascii="Arial" w:hAnsi="Arial"/>
          <w:b/>
          <w:i w:val="false"/>
          <w:caps w:val="false"/>
          <w:smallCaps w:val="false"/>
          <w:strike w:val="false"/>
          <w:dstrike w:val="false"/>
          <w:position w:val="0"/>
          <w:sz w:val="20"/>
          <w:sz w:val="20"/>
          <w:szCs w:val="20"/>
          <w:vertAlign w:val="baseline"/>
        </w:rPr>
        <w:t>8.3</w:t>
      </w:r>
      <w:r>
        <w:rPr>
          <w:rFonts w:eastAsia="Arial" w:cs="Arial" w:ascii="Arial" w:hAnsi="Arial"/>
          <w:b w:val="false"/>
          <w:i w:val="false"/>
          <w:caps w:val="false"/>
          <w:smallCaps w:val="false"/>
          <w:strike w:val="false"/>
          <w:dstrike w:val="false"/>
          <w:position w:val="0"/>
          <w:sz w:val="20"/>
          <w:sz w:val="20"/>
          <w:szCs w:val="20"/>
          <w:vertAlign w:val="baseline"/>
        </w:rPr>
        <w:t xml:space="preserve"> Os preços, unitário e global, estabelecidos nos contratos incluem todos os custos necessários à perfeita execução do seu objeto, englobando, mas não se limitando, aos itens principais seguintes:</w:t>
      </w:r>
    </w:p>
    <w:p>
      <w:pPr>
        <w:pStyle w:val="Normal"/>
        <w:widowControl w:val="false"/>
        <w:shd w:val="clear" w:fill="FFFFFF"/>
        <w:tabs>
          <w:tab w:val="clear" w:pos="720"/>
          <w:tab w:val="left" w:pos="-10517" w:leader="none"/>
        </w:tabs>
        <w:spacing w:lineRule="auto" w:line="240" w:before="57" w:after="57"/>
        <w:ind w:hanging="0" w:start="283" w:end="0"/>
        <w:rPr>
          <w:rFonts w:ascii="Arial" w:hAnsi="Arial"/>
          <w:sz w:val="20"/>
          <w:szCs w:val="20"/>
        </w:rPr>
      </w:pPr>
      <w:r>
        <w:rPr>
          <w:rFonts w:eastAsia="Arial" w:cs="Arial" w:ascii="Arial" w:hAnsi="Arial"/>
          <w:b/>
          <w:i w:val="false"/>
          <w:caps w:val="false"/>
          <w:smallCaps w:val="false"/>
          <w:strike w:val="false"/>
          <w:dstrike w:val="false"/>
          <w:position w:val="0"/>
          <w:sz w:val="20"/>
          <w:sz w:val="20"/>
          <w:szCs w:val="20"/>
          <w:vertAlign w:val="baseline"/>
        </w:rPr>
        <w:t>8.3.1</w:t>
      </w:r>
      <w:r>
        <w:rPr>
          <w:rFonts w:eastAsia="Arial" w:cs="Arial" w:ascii="Arial" w:hAnsi="Arial"/>
          <w:b w:val="false"/>
          <w:i w:val="false"/>
          <w:caps w:val="false"/>
          <w:smallCaps w:val="false"/>
          <w:strike w:val="false"/>
          <w:dstrike w:val="false"/>
          <w:position w:val="0"/>
          <w:sz w:val="20"/>
          <w:sz w:val="20"/>
          <w:szCs w:val="20"/>
          <w:vertAlign w:val="baseline"/>
        </w:rPr>
        <w:t xml:space="preserve"> Todos os materiais, inclusive transporte até o local das obras ou serviços;</w:t>
      </w:r>
    </w:p>
    <w:p>
      <w:pPr>
        <w:pStyle w:val="Normal"/>
        <w:widowControl w:val="false"/>
        <w:shd w:val="clear" w:fill="FFFFFF"/>
        <w:tabs>
          <w:tab w:val="clear" w:pos="720"/>
          <w:tab w:val="left" w:pos="-10517" w:leader="none"/>
        </w:tabs>
        <w:spacing w:lineRule="auto" w:line="240" w:before="57" w:after="57"/>
        <w:ind w:hanging="0" w:start="283" w:end="0"/>
        <w:rPr>
          <w:rFonts w:ascii="Arial" w:hAnsi="Arial"/>
          <w:sz w:val="20"/>
          <w:szCs w:val="20"/>
        </w:rPr>
      </w:pPr>
      <w:r>
        <w:rPr>
          <w:rFonts w:eastAsia="Arial" w:cs="Arial" w:ascii="Arial" w:hAnsi="Arial"/>
          <w:b/>
          <w:i w:val="false"/>
          <w:caps w:val="false"/>
          <w:smallCaps w:val="false"/>
          <w:strike w:val="false"/>
          <w:dstrike w:val="false"/>
          <w:position w:val="0"/>
          <w:sz w:val="20"/>
          <w:sz w:val="20"/>
          <w:szCs w:val="20"/>
          <w:vertAlign w:val="baseline"/>
        </w:rPr>
        <w:t xml:space="preserve">8.3.2. </w:t>
      </w:r>
      <w:r>
        <w:rPr>
          <w:rFonts w:eastAsia="Arial" w:cs="Arial" w:ascii="Arial" w:hAnsi="Arial"/>
          <w:b w:val="false"/>
          <w:i w:val="false"/>
          <w:caps w:val="false"/>
          <w:smallCaps w:val="false"/>
          <w:strike w:val="false"/>
          <w:dstrike w:val="false"/>
          <w:position w:val="0"/>
          <w:sz w:val="20"/>
          <w:sz w:val="20"/>
          <w:szCs w:val="20"/>
          <w:vertAlign w:val="baseline"/>
        </w:rPr>
        <w:t>Toda a mão de obra, especializada ou não;</w:t>
      </w:r>
    </w:p>
    <w:p>
      <w:pPr>
        <w:pStyle w:val="Normal"/>
        <w:widowControl w:val="false"/>
        <w:shd w:val="clear" w:fill="FFFFFF"/>
        <w:tabs>
          <w:tab w:val="clear" w:pos="720"/>
          <w:tab w:val="left" w:pos="-10517" w:leader="none"/>
        </w:tabs>
        <w:spacing w:lineRule="auto" w:line="240" w:before="57" w:after="57"/>
        <w:ind w:hanging="0" w:start="283" w:end="0"/>
        <w:rPr>
          <w:rFonts w:ascii="Arial" w:hAnsi="Arial"/>
          <w:sz w:val="20"/>
          <w:szCs w:val="20"/>
        </w:rPr>
      </w:pPr>
      <w:r>
        <w:rPr>
          <w:rFonts w:eastAsia="Arial" w:cs="Arial" w:ascii="Arial" w:hAnsi="Arial"/>
          <w:b/>
          <w:i w:val="false"/>
          <w:caps w:val="false"/>
          <w:smallCaps w:val="false"/>
          <w:strike w:val="false"/>
          <w:dstrike w:val="false"/>
          <w:position w:val="0"/>
          <w:sz w:val="20"/>
          <w:sz w:val="20"/>
          <w:szCs w:val="20"/>
          <w:vertAlign w:val="baseline"/>
        </w:rPr>
        <w:t>8.3.3</w:t>
      </w:r>
      <w:r>
        <w:rPr>
          <w:rFonts w:eastAsia="Arial" w:cs="Arial" w:ascii="Arial" w:hAnsi="Arial"/>
          <w:b w:val="false"/>
          <w:i w:val="false"/>
          <w:caps w:val="false"/>
          <w:smallCaps w:val="false"/>
          <w:strike w:val="false"/>
          <w:dstrike w:val="false"/>
          <w:position w:val="0"/>
          <w:sz w:val="20"/>
          <w:sz w:val="20"/>
          <w:szCs w:val="20"/>
          <w:vertAlign w:val="baseline"/>
        </w:rPr>
        <w:t xml:space="preserve"> Todos os custos e despesas com equipamentos, telefonia, energia, água e saneamento;</w:t>
      </w:r>
    </w:p>
    <w:p>
      <w:pPr>
        <w:pStyle w:val="Normal"/>
        <w:widowControl w:val="false"/>
        <w:shd w:val="clear" w:fill="FFFFFF"/>
        <w:tabs>
          <w:tab w:val="clear" w:pos="720"/>
          <w:tab w:val="left" w:pos="-10517" w:leader="none"/>
        </w:tabs>
        <w:spacing w:lineRule="auto" w:line="240" w:before="57" w:after="57"/>
        <w:ind w:hanging="0" w:start="283" w:end="0"/>
        <w:rPr>
          <w:rFonts w:ascii="Arial" w:hAnsi="Arial"/>
          <w:sz w:val="20"/>
          <w:szCs w:val="20"/>
        </w:rPr>
      </w:pPr>
      <w:r>
        <w:rPr>
          <w:rFonts w:eastAsia="Arial" w:cs="Arial" w:ascii="Arial" w:hAnsi="Arial"/>
          <w:b/>
          <w:i w:val="false"/>
          <w:caps w:val="false"/>
          <w:smallCaps w:val="false"/>
          <w:strike w:val="false"/>
          <w:dstrike w:val="false"/>
          <w:position w:val="0"/>
          <w:sz w:val="20"/>
          <w:sz w:val="20"/>
          <w:szCs w:val="20"/>
          <w:vertAlign w:val="baseline"/>
        </w:rPr>
        <w:t>8.3.4</w:t>
      </w:r>
      <w:r>
        <w:rPr>
          <w:rFonts w:eastAsia="Arial" w:cs="Arial" w:ascii="Arial" w:hAnsi="Arial"/>
          <w:b w:val="false"/>
          <w:i w:val="false"/>
          <w:caps w:val="false"/>
          <w:smallCaps w:val="false"/>
          <w:strike w:val="false"/>
          <w:dstrike w:val="false"/>
          <w:position w:val="0"/>
          <w:sz w:val="20"/>
          <w:sz w:val="20"/>
          <w:szCs w:val="20"/>
          <w:vertAlign w:val="baseline"/>
        </w:rPr>
        <w:t xml:space="preserve"> Todos os custos e despesas com profissionais, consultores, técnicos, desenhistas, encarregados, topógrafos, ou seja, todo o pessoal necessário a direção, execução, controle e administração;</w:t>
      </w:r>
    </w:p>
    <w:p>
      <w:pPr>
        <w:pStyle w:val="Normal"/>
        <w:widowControl w:val="false"/>
        <w:shd w:val="clear" w:fill="FFFFFF"/>
        <w:tabs>
          <w:tab w:val="clear" w:pos="720"/>
          <w:tab w:val="left" w:pos="-10517" w:leader="none"/>
        </w:tabs>
        <w:spacing w:lineRule="auto" w:line="240" w:before="57" w:after="57"/>
        <w:ind w:hanging="0" w:start="283" w:end="0"/>
        <w:rPr>
          <w:rFonts w:ascii="Arial" w:hAnsi="Arial"/>
          <w:sz w:val="20"/>
          <w:szCs w:val="20"/>
        </w:rPr>
      </w:pPr>
      <w:r>
        <w:rPr>
          <w:rFonts w:eastAsia="Arial" w:cs="Arial" w:ascii="Arial" w:hAnsi="Arial"/>
          <w:b/>
          <w:i w:val="false"/>
          <w:caps w:val="false"/>
          <w:smallCaps w:val="false"/>
          <w:strike w:val="false"/>
          <w:dstrike w:val="false"/>
          <w:position w:val="0"/>
          <w:sz w:val="20"/>
          <w:sz w:val="20"/>
          <w:szCs w:val="20"/>
          <w:vertAlign w:val="baseline"/>
        </w:rPr>
        <w:t xml:space="preserve">8.3.5 </w:t>
      </w:r>
      <w:r>
        <w:rPr>
          <w:rFonts w:eastAsia="Arial" w:cs="Arial" w:ascii="Arial" w:hAnsi="Arial"/>
          <w:b w:val="false"/>
          <w:i w:val="false"/>
          <w:caps w:val="false"/>
          <w:smallCaps w:val="false"/>
          <w:strike w:val="false"/>
          <w:dstrike w:val="false"/>
          <w:position w:val="0"/>
          <w:sz w:val="20"/>
          <w:sz w:val="20"/>
          <w:szCs w:val="20"/>
          <w:vertAlign w:val="baseline"/>
        </w:rPr>
        <w:t>Todos os custos com alojamento, transporte, alimentação, seguros pessoais contra acidentes, assistência médica, previdência social e, em especial, todos os ônus e encargos decorrentes do fiel cumprimento dos dispositivos da Consolidação das Leis do Trabalho, da Legislação de Higiene e Segurança no Trabalho e demais textos legais relacionados ao pessoal empregado;</w:t>
      </w:r>
    </w:p>
    <w:p>
      <w:pPr>
        <w:pStyle w:val="Normal"/>
        <w:widowControl w:val="false"/>
        <w:shd w:val="clear" w:fill="FFFFFF"/>
        <w:tabs>
          <w:tab w:val="clear" w:pos="720"/>
          <w:tab w:val="left" w:pos="-10517" w:leader="none"/>
        </w:tabs>
        <w:spacing w:lineRule="auto" w:line="240" w:before="57" w:after="57"/>
        <w:ind w:hanging="0" w:start="283" w:end="0"/>
        <w:rPr>
          <w:rFonts w:ascii="Arial" w:hAnsi="Arial"/>
          <w:sz w:val="20"/>
          <w:szCs w:val="20"/>
        </w:rPr>
      </w:pPr>
      <w:r>
        <w:rPr>
          <w:rFonts w:eastAsia="Arial" w:cs="Arial" w:ascii="Arial" w:hAnsi="Arial"/>
          <w:b/>
          <w:i w:val="false"/>
          <w:caps w:val="false"/>
          <w:smallCaps w:val="false"/>
          <w:strike w:val="false"/>
          <w:dstrike w:val="false"/>
          <w:position w:val="0"/>
          <w:sz w:val="20"/>
          <w:sz w:val="20"/>
          <w:szCs w:val="20"/>
          <w:vertAlign w:val="baseline"/>
        </w:rPr>
        <w:t>8.3.6.</w:t>
      </w:r>
      <w:r>
        <w:rPr>
          <w:rFonts w:eastAsia="Arial" w:cs="Arial" w:ascii="Arial" w:hAnsi="Arial"/>
          <w:b w:val="false"/>
          <w:i w:val="false"/>
          <w:caps w:val="false"/>
          <w:smallCaps w:val="false"/>
          <w:strike w:val="false"/>
          <w:dstrike w:val="false"/>
          <w:position w:val="0"/>
          <w:sz w:val="20"/>
          <w:sz w:val="20"/>
          <w:szCs w:val="20"/>
          <w:vertAlign w:val="baseline"/>
        </w:rPr>
        <w:t xml:space="preserve"> Todos os custos e despesas decorrentes de seguros contra acidente de trabalho, incêndios, inundações, depredações, descargas elétricas e atmosféricas, que possam causar danos às obras ou serviços, no todo ou em parte, ou a terceiros, que resultem direta ou indiretamente da ação ou omissão do CONTRATADO;</w:t>
      </w:r>
    </w:p>
    <w:p>
      <w:pPr>
        <w:pStyle w:val="Normal"/>
        <w:widowControl w:val="false"/>
        <w:shd w:val="clear" w:fill="FFFFFF"/>
        <w:tabs>
          <w:tab w:val="clear" w:pos="720"/>
          <w:tab w:val="left" w:pos="-10517" w:leader="none"/>
        </w:tabs>
        <w:spacing w:lineRule="auto" w:line="240" w:before="57" w:after="57"/>
        <w:ind w:hanging="0" w:start="283" w:end="0"/>
        <w:rPr>
          <w:rFonts w:ascii="Arial" w:hAnsi="Arial"/>
          <w:sz w:val="20"/>
          <w:szCs w:val="20"/>
        </w:rPr>
      </w:pPr>
      <w:r>
        <w:rPr>
          <w:rFonts w:eastAsia="Arial" w:cs="Arial" w:ascii="Arial" w:hAnsi="Arial"/>
          <w:b/>
          <w:i w:val="false"/>
          <w:caps w:val="false"/>
          <w:smallCaps w:val="false"/>
          <w:strike w:val="false"/>
          <w:dstrike w:val="false"/>
          <w:position w:val="0"/>
          <w:sz w:val="20"/>
          <w:sz w:val="20"/>
          <w:szCs w:val="20"/>
          <w:vertAlign w:val="baseline"/>
        </w:rPr>
        <w:t>8.3.7</w:t>
      </w:r>
      <w:r>
        <w:rPr>
          <w:rFonts w:eastAsia="Arial" w:cs="Arial" w:ascii="Arial" w:hAnsi="Arial"/>
          <w:b w:val="false"/>
          <w:i w:val="false"/>
          <w:caps w:val="false"/>
          <w:smallCaps w:val="false"/>
          <w:strike w:val="false"/>
          <w:dstrike w:val="false"/>
          <w:position w:val="0"/>
          <w:sz w:val="20"/>
          <w:sz w:val="20"/>
          <w:szCs w:val="20"/>
          <w:vertAlign w:val="baseline"/>
        </w:rPr>
        <w:t xml:space="preserve"> Custos com a execução, manutenção e retirada de todas as instalações provisórias necessárias à execução das obras ou serviços;</w:t>
      </w:r>
    </w:p>
    <w:p>
      <w:pPr>
        <w:pStyle w:val="Normal"/>
        <w:widowControl w:val="false"/>
        <w:shd w:val="clear" w:fill="FFFFFF"/>
        <w:tabs>
          <w:tab w:val="clear" w:pos="720"/>
          <w:tab w:val="left" w:pos="-10517" w:leader="none"/>
        </w:tabs>
        <w:spacing w:lineRule="auto" w:line="240" w:before="57" w:after="57"/>
        <w:ind w:hanging="0" w:start="283" w:end="0"/>
        <w:rPr>
          <w:rFonts w:ascii="Arial" w:hAnsi="Arial"/>
          <w:sz w:val="20"/>
          <w:szCs w:val="20"/>
        </w:rPr>
      </w:pPr>
      <w:r>
        <w:rPr>
          <w:rFonts w:eastAsia="Arial" w:cs="Arial" w:ascii="Arial" w:hAnsi="Arial"/>
          <w:b/>
          <w:i w:val="false"/>
          <w:caps w:val="false"/>
          <w:smallCaps w:val="false"/>
          <w:strike w:val="false"/>
          <w:dstrike w:val="false"/>
          <w:position w:val="0"/>
          <w:sz w:val="20"/>
          <w:sz w:val="20"/>
          <w:szCs w:val="20"/>
          <w:vertAlign w:val="baseline"/>
        </w:rPr>
        <w:t>8.3.8</w:t>
      </w:r>
      <w:r>
        <w:rPr>
          <w:rFonts w:eastAsia="Arial" w:cs="Arial" w:ascii="Arial" w:hAnsi="Arial"/>
          <w:b w:val="false"/>
          <w:i w:val="false"/>
          <w:caps w:val="false"/>
          <w:smallCaps w:val="false"/>
          <w:strike w:val="false"/>
          <w:dstrike w:val="false"/>
          <w:position w:val="0"/>
          <w:sz w:val="20"/>
          <w:sz w:val="20"/>
          <w:szCs w:val="20"/>
          <w:vertAlign w:val="baseline"/>
        </w:rPr>
        <w:t xml:space="preserve"> Todos os custos com demolição ou remoção necessárias à execução do objeto ajustado;</w:t>
      </w:r>
    </w:p>
    <w:p>
      <w:pPr>
        <w:pStyle w:val="Normal"/>
        <w:widowControl w:val="false"/>
        <w:shd w:val="clear" w:fill="FFFFFF"/>
        <w:tabs>
          <w:tab w:val="clear" w:pos="720"/>
          <w:tab w:val="left" w:pos="-10517" w:leader="none"/>
        </w:tabs>
        <w:spacing w:lineRule="auto" w:line="240" w:before="57" w:after="57"/>
        <w:ind w:hanging="0" w:start="283" w:end="0"/>
        <w:rPr>
          <w:rFonts w:ascii="Arial" w:hAnsi="Arial"/>
          <w:sz w:val="20"/>
          <w:szCs w:val="20"/>
        </w:rPr>
      </w:pPr>
      <w:r>
        <w:rPr>
          <w:rFonts w:eastAsia="Arial" w:cs="Arial" w:ascii="Arial" w:hAnsi="Arial"/>
          <w:b/>
          <w:i w:val="false"/>
          <w:caps w:val="false"/>
          <w:smallCaps w:val="false"/>
          <w:strike w:val="false"/>
          <w:dstrike w:val="false"/>
          <w:position w:val="0"/>
          <w:sz w:val="20"/>
          <w:sz w:val="20"/>
          <w:szCs w:val="20"/>
          <w:vertAlign w:val="baseline"/>
        </w:rPr>
        <w:t>8.3.9</w:t>
      </w:r>
      <w:r>
        <w:rPr>
          <w:rFonts w:eastAsia="Arial" w:cs="Arial" w:ascii="Arial" w:hAnsi="Arial"/>
          <w:b w:val="false"/>
          <w:i w:val="false"/>
          <w:caps w:val="false"/>
          <w:smallCaps w:val="false"/>
          <w:strike w:val="false"/>
          <w:dstrike w:val="false"/>
          <w:position w:val="0"/>
          <w:sz w:val="20"/>
          <w:sz w:val="20"/>
          <w:szCs w:val="20"/>
          <w:vertAlign w:val="baseline"/>
        </w:rPr>
        <w:t xml:space="preserve"> Todas as despesas financeiras e tributárias incidentes sobre o objeto do contrato;</w:t>
      </w:r>
    </w:p>
    <w:p>
      <w:pPr>
        <w:pStyle w:val="Normal"/>
        <w:widowControl w:val="false"/>
        <w:shd w:val="clear" w:fill="FFFFFF"/>
        <w:tabs>
          <w:tab w:val="clear" w:pos="720"/>
          <w:tab w:val="left" w:pos="-10517" w:leader="none"/>
        </w:tabs>
        <w:spacing w:lineRule="auto" w:line="240" w:before="57" w:after="57"/>
        <w:ind w:hanging="0" w:start="283" w:end="0"/>
        <w:rPr>
          <w:rFonts w:ascii="Arial" w:hAnsi="Arial"/>
          <w:sz w:val="20"/>
          <w:szCs w:val="20"/>
        </w:rPr>
      </w:pPr>
      <w:r>
        <w:rPr>
          <w:rFonts w:eastAsia="Arial" w:cs="Arial" w:ascii="Arial" w:hAnsi="Arial"/>
          <w:b/>
          <w:i w:val="false"/>
          <w:caps w:val="false"/>
          <w:smallCaps w:val="false"/>
          <w:strike w:val="false"/>
          <w:dstrike w:val="false"/>
          <w:position w:val="0"/>
          <w:sz w:val="20"/>
          <w:sz w:val="20"/>
          <w:szCs w:val="20"/>
          <w:vertAlign w:val="baseline"/>
        </w:rPr>
        <w:t>8.3.10.</w:t>
      </w:r>
      <w:r>
        <w:rPr>
          <w:rFonts w:eastAsia="Arial" w:cs="Arial" w:ascii="Arial" w:hAnsi="Arial"/>
          <w:b w:val="false"/>
          <w:i w:val="false"/>
          <w:caps w:val="false"/>
          <w:smallCaps w:val="false"/>
          <w:strike w:val="false"/>
          <w:dstrike w:val="false"/>
          <w:position w:val="0"/>
          <w:sz w:val="20"/>
          <w:sz w:val="20"/>
          <w:szCs w:val="20"/>
          <w:vertAlign w:val="baseline"/>
        </w:rPr>
        <w:t xml:space="preserve"> Todas as despesas decorrentes de infração de posturas e regulamentos;</w:t>
      </w:r>
    </w:p>
    <w:p>
      <w:pPr>
        <w:pStyle w:val="Normal"/>
        <w:widowControl w:val="false"/>
        <w:shd w:val="clear" w:fill="FFFFFF"/>
        <w:tabs>
          <w:tab w:val="clear" w:pos="720"/>
          <w:tab w:val="left" w:pos="-10517" w:leader="none"/>
        </w:tabs>
        <w:spacing w:lineRule="auto" w:line="240" w:before="57" w:after="57"/>
        <w:ind w:hanging="0" w:start="283" w:end="0"/>
        <w:rPr>
          <w:rFonts w:ascii="Arial" w:hAnsi="Arial"/>
          <w:sz w:val="20"/>
          <w:szCs w:val="20"/>
        </w:rPr>
      </w:pPr>
      <w:r>
        <w:rPr>
          <w:rFonts w:eastAsia="Arial" w:cs="Arial" w:ascii="Arial" w:hAnsi="Arial"/>
          <w:b/>
          <w:i w:val="false"/>
          <w:caps w:val="false"/>
          <w:smallCaps w:val="false"/>
          <w:strike w:val="false"/>
          <w:dstrike w:val="false"/>
          <w:position w:val="0"/>
          <w:sz w:val="20"/>
          <w:sz w:val="20"/>
          <w:szCs w:val="20"/>
          <w:vertAlign w:val="baseline"/>
        </w:rPr>
        <w:t>8.3.11</w:t>
      </w:r>
      <w:r>
        <w:rPr>
          <w:rFonts w:eastAsia="Arial" w:cs="Arial" w:ascii="Arial" w:hAnsi="Arial"/>
          <w:b w:val="false"/>
          <w:i w:val="false"/>
          <w:caps w:val="false"/>
          <w:smallCaps w:val="false"/>
          <w:strike w:val="false"/>
          <w:dstrike w:val="false"/>
          <w:position w:val="0"/>
          <w:sz w:val="20"/>
          <w:sz w:val="20"/>
          <w:szCs w:val="20"/>
          <w:vertAlign w:val="baseline"/>
        </w:rPr>
        <w:t>. Custos relacionados ao controle de qualidade,</w:t>
      </w:r>
    </w:p>
    <w:p>
      <w:pPr>
        <w:pStyle w:val="Normal"/>
        <w:widowControl w:val="false"/>
        <w:shd w:val="clear" w:fill="FFFFFF"/>
        <w:tabs>
          <w:tab w:val="clear" w:pos="720"/>
          <w:tab w:val="left" w:pos="-10517" w:leader="none"/>
        </w:tabs>
        <w:spacing w:lineRule="auto" w:line="240" w:before="57" w:after="57"/>
        <w:ind w:hanging="0" w:start="283" w:end="0"/>
        <w:rPr>
          <w:rFonts w:ascii="Arial" w:hAnsi="Arial"/>
          <w:sz w:val="20"/>
          <w:szCs w:val="20"/>
        </w:rPr>
      </w:pPr>
      <w:r>
        <w:rPr>
          <w:rFonts w:eastAsia="Arial" w:cs="Arial" w:ascii="Arial" w:hAnsi="Arial"/>
          <w:b/>
          <w:i w:val="false"/>
          <w:caps w:val="false"/>
          <w:smallCaps w:val="false"/>
          <w:strike w:val="false"/>
          <w:dstrike w:val="false"/>
          <w:position w:val="0"/>
          <w:sz w:val="20"/>
          <w:sz w:val="20"/>
          <w:szCs w:val="20"/>
          <w:vertAlign w:val="baseline"/>
        </w:rPr>
        <w:t>8.3.12</w:t>
      </w:r>
      <w:r>
        <w:rPr>
          <w:rFonts w:eastAsia="Arial" w:cs="Arial" w:ascii="Arial" w:hAnsi="Arial"/>
          <w:b w:val="false"/>
          <w:i w:val="false"/>
          <w:caps w:val="false"/>
          <w:smallCaps w:val="false"/>
          <w:strike w:val="false"/>
          <w:dstrike w:val="false"/>
          <w:position w:val="0"/>
          <w:sz w:val="20"/>
          <w:sz w:val="20"/>
          <w:szCs w:val="20"/>
          <w:vertAlign w:val="baseline"/>
        </w:rPr>
        <w:t>. Custos com a limpeza integral da obra ou serviços após a conclusão dos trabalhos, despesas com placas de divulgação da obra, indicação dos profissionais responsáveis e de inauguração, obedecido os padrões de confecção e fixação.</w:t>
      </w:r>
    </w:p>
    <w:p>
      <w:pPr>
        <w:pStyle w:val="Normal"/>
        <w:widowControl w:val="false"/>
        <w:shd w:val="clear" w:fill="FFFFFF"/>
        <w:tabs>
          <w:tab w:val="clear" w:pos="720"/>
          <w:tab w:val="left" w:pos="-10517" w:leader="none"/>
        </w:tabs>
        <w:spacing w:lineRule="auto" w:line="240" w:before="57" w:after="57"/>
        <w:ind w:hanging="0" w:start="283" w:end="0"/>
        <w:rPr>
          <w:rFonts w:ascii="Arial" w:hAnsi="Arial"/>
          <w:sz w:val="20"/>
          <w:szCs w:val="20"/>
        </w:rPr>
      </w:pPr>
      <w:r>
        <w:rPr>
          <w:rFonts w:eastAsia="Arial" w:cs="Arial" w:ascii="Arial" w:hAnsi="Arial"/>
          <w:b/>
          <w:i w:val="false"/>
          <w:caps w:val="false"/>
          <w:smallCaps w:val="false"/>
          <w:strike w:val="false"/>
          <w:dstrike w:val="false"/>
          <w:position w:val="0"/>
          <w:sz w:val="20"/>
          <w:sz w:val="20"/>
          <w:szCs w:val="20"/>
          <w:vertAlign w:val="baseline"/>
        </w:rPr>
        <w:t>8.3.13</w:t>
      </w:r>
      <w:r>
        <w:rPr>
          <w:rFonts w:eastAsia="Arial" w:cs="Arial" w:ascii="Arial" w:hAnsi="Arial"/>
          <w:b w:val="false"/>
          <w:i w:val="false"/>
          <w:caps w:val="false"/>
          <w:smallCaps w:val="false"/>
          <w:strike w:val="false"/>
          <w:dstrike w:val="false"/>
          <w:position w:val="0"/>
          <w:sz w:val="20"/>
          <w:sz w:val="20"/>
          <w:szCs w:val="20"/>
          <w:vertAlign w:val="baseline"/>
        </w:rPr>
        <w:t xml:space="preserve"> Custos necessários à proteção e preservação do meio ambiente;</w:t>
      </w:r>
    </w:p>
    <w:p>
      <w:pPr>
        <w:pStyle w:val="Normal"/>
        <w:widowControl w:val="false"/>
        <w:shd w:val="clear" w:fill="FFFFFF"/>
        <w:tabs>
          <w:tab w:val="clear" w:pos="720"/>
          <w:tab w:val="left" w:pos="-10517" w:leader="none"/>
        </w:tabs>
        <w:spacing w:lineRule="auto" w:line="240" w:before="57" w:after="57"/>
        <w:ind w:hanging="0" w:start="283" w:end="0"/>
        <w:rPr>
          <w:rFonts w:ascii="Arial" w:hAnsi="Arial"/>
          <w:sz w:val="20"/>
          <w:szCs w:val="20"/>
        </w:rPr>
      </w:pPr>
      <w:bookmarkStart w:id="15" w:name="_heading=h.44sinio"/>
      <w:bookmarkEnd w:id="15"/>
      <w:r>
        <w:rPr>
          <w:rFonts w:eastAsia="Arial" w:cs="Arial" w:ascii="Arial" w:hAnsi="Arial"/>
          <w:b/>
          <w:i w:val="false"/>
          <w:caps w:val="false"/>
          <w:smallCaps w:val="false"/>
          <w:strike w:val="false"/>
          <w:dstrike w:val="false"/>
          <w:position w:val="0"/>
          <w:sz w:val="20"/>
          <w:sz w:val="20"/>
          <w:szCs w:val="20"/>
          <w:vertAlign w:val="baseline"/>
        </w:rPr>
        <w:t xml:space="preserve">8.3.14. </w:t>
      </w:r>
      <w:r>
        <w:rPr>
          <w:rFonts w:eastAsia="Arial" w:cs="Arial" w:ascii="Arial" w:hAnsi="Arial"/>
          <w:b w:val="false"/>
          <w:i w:val="false"/>
          <w:caps w:val="false"/>
          <w:smallCaps w:val="false"/>
          <w:strike w:val="false"/>
          <w:dstrike w:val="false"/>
          <w:position w:val="0"/>
          <w:sz w:val="20"/>
          <w:sz w:val="20"/>
          <w:szCs w:val="20"/>
          <w:vertAlign w:val="baseline"/>
        </w:rPr>
        <w:t>Outras despesas que se revelem próprias da natureza de atividades do executor;</w:t>
      </w:r>
    </w:p>
    <w:p>
      <w:pPr>
        <w:pStyle w:val="Normal"/>
        <w:widowControl w:val="false"/>
        <w:shd w:val="clear" w:fill="FFFFFF"/>
        <w:tabs>
          <w:tab w:val="clear" w:pos="720"/>
          <w:tab w:val="left" w:pos="-10517" w:leader="none"/>
        </w:tabs>
        <w:spacing w:lineRule="auto" w:line="240" w:before="57" w:after="57"/>
        <w:ind w:hanging="0" w:start="283" w:end="0"/>
        <w:rPr>
          <w:rFonts w:ascii="Arial" w:hAnsi="Arial"/>
          <w:position w:val="0"/>
          <w:sz w:val="20"/>
          <w:sz w:val="20"/>
          <w:szCs w:val="20"/>
          <w:vertAlign w:val="baseline"/>
        </w:rPr>
      </w:pPr>
      <w:r>
        <w:rPr>
          <w:rFonts w:ascii="Arial" w:hAnsi="Arial"/>
          <w:position w:val="0"/>
          <w:sz w:val="20"/>
          <w:sz w:val="20"/>
          <w:szCs w:val="20"/>
          <w:vertAlign w:val="baseline"/>
        </w:rPr>
      </w:r>
    </w:p>
    <w:tbl>
      <w:tblPr>
        <w:tblW w:w="9075" w:type="dxa"/>
        <w:jc w:val="start"/>
        <w:tblInd w:w="-60" w:type="dxa"/>
        <w:tblLayout w:type="fixed"/>
        <w:tblCellMar>
          <w:top w:w="0" w:type="dxa"/>
          <w:start w:w="108" w:type="dxa"/>
          <w:bottom w:w="0" w:type="dxa"/>
          <w:end w:w="108" w:type="dxa"/>
        </w:tblCellMar>
      </w:tblPr>
      <w:tblGrid>
        <w:gridCol w:w="9075"/>
      </w:tblGrid>
      <w:tr>
        <w:trPr/>
        <w:tc>
          <w:tcPr>
            <w:tcW w:w="9075" w:type="dxa"/>
            <w:tcBorders>
              <w:top w:val="single" w:sz="4" w:space="0" w:color="000000"/>
              <w:start w:val="single" w:sz="4" w:space="0" w:color="000000"/>
              <w:bottom w:val="single" w:sz="4" w:space="0" w:color="000000"/>
              <w:end w:val="single" w:sz="4" w:space="0" w:color="000000"/>
            </w:tcBorders>
          </w:tcPr>
          <w:p>
            <w:pPr>
              <w:pStyle w:val="Normal"/>
              <w:shd w:val="clear" w:fill="FFFF00"/>
              <w:spacing w:lineRule="auto" w:line="240" w:before="57" w:after="57"/>
              <w:jc w:val="both"/>
              <w:rPr>
                <w:rFonts w:ascii="Arial" w:hAnsi="Arial" w:eastAsia="Arial" w:cs="Arial"/>
                <w:b/>
                <w:i w:val="false"/>
                <w:i w:val="false"/>
                <w:caps w:val="false"/>
                <w:smallCaps w:val="false"/>
                <w:strike w:val="false"/>
                <w:dstrike w:val="false"/>
                <w:position w:val="0"/>
                <w:sz w:val="20"/>
                <w:sz w:val="20"/>
                <w:szCs w:val="20"/>
                <w:vertAlign w:val="baseline"/>
              </w:rPr>
            </w:pPr>
            <w:r>
              <w:rPr>
                <w:rFonts w:eastAsia="Arial" w:cs="Arial" w:ascii="Arial" w:hAnsi="Arial"/>
                <w:b/>
                <w:i w:val="false"/>
                <w:caps w:val="false"/>
                <w:smallCaps w:val="false"/>
                <w:strike w:val="false"/>
                <w:dstrike w:val="false"/>
                <w:position w:val="0"/>
                <w:sz w:val="20"/>
                <w:sz w:val="20"/>
                <w:szCs w:val="20"/>
                <w:vertAlign w:val="baseline"/>
              </w:rPr>
              <w:t xml:space="preserve">Nota explicativa </w:t>
            </w:r>
            <w:r>
              <w:rPr>
                <w:rFonts w:eastAsia="Arial" w:cs="Arial" w:ascii="Arial" w:hAnsi="Arial"/>
                <w:b/>
                <w:i w:val="false"/>
                <w:caps w:val="false"/>
                <w:smallCaps w:val="false"/>
                <w:strike w:val="false"/>
                <w:dstrike w:val="false"/>
                <w:position w:val="0"/>
                <w:sz w:val="20"/>
                <w:sz w:val="20"/>
                <w:szCs w:val="20"/>
                <w:vertAlign w:val="baseline"/>
              </w:rPr>
              <w:fldChar w:fldCharType="begin"/>
            </w:r>
            <w:r>
              <w:rPr>
                <w:smallCaps w:val="false"/>
                <w:caps w:val="false"/>
                <w:dstrike w:val="false"/>
                <w:strike w:val="false"/>
                <w:vertAlign w:val="baseline"/>
                <w:position w:val="0"/>
                <w:sz w:val="20"/>
                <w:sz w:val="20"/>
                <w:i w:val="false"/>
                <w:b/>
                <w:szCs w:val="20"/>
                <w:rFonts w:eastAsia="Arial" w:cs="Arial" w:ascii="Arial" w:hAnsi="Arial"/>
              </w:rPr>
              <w:instrText xml:space="preserve"> SEQ Desenho \* ARABIC </w:instrText>
            </w:r>
            <w:r>
              <w:rPr>
                <w:smallCaps w:val="false"/>
                <w:caps w:val="false"/>
                <w:dstrike w:val="false"/>
                <w:strike w:val="false"/>
                <w:vertAlign w:val="baseline"/>
                <w:position w:val="0"/>
                <w:sz w:val="20"/>
                <w:sz w:val="20"/>
                <w:i w:val="false"/>
                <w:b/>
                <w:szCs w:val="20"/>
                <w:rFonts w:eastAsia="Arial" w:cs="Arial" w:ascii="Arial" w:hAnsi="Arial"/>
              </w:rPr>
              <w:fldChar w:fldCharType="separate"/>
            </w:r>
            <w:r>
              <w:rPr>
                <w:smallCaps w:val="false"/>
                <w:caps w:val="false"/>
                <w:dstrike w:val="false"/>
                <w:strike w:val="false"/>
                <w:vertAlign w:val="baseline"/>
                <w:position w:val="0"/>
                <w:sz w:val="20"/>
                <w:sz w:val="20"/>
                <w:i w:val="false"/>
                <w:b/>
                <w:szCs w:val="20"/>
                <w:rFonts w:eastAsia="Arial" w:cs="Arial" w:ascii="Arial" w:hAnsi="Arial"/>
              </w:rPr>
              <w:t>34</w:t>
            </w:r>
            <w:r>
              <w:rPr>
                <w:smallCaps w:val="false"/>
                <w:caps w:val="false"/>
                <w:dstrike w:val="false"/>
                <w:strike w:val="false"/>
                <w:vertAlign w:val="baseline"/>
                <w:position w:val="0"/>
                <w:sz w:val="20"/>
                <w:sz w:val="20"/>
                <w:i w:val="false"/>
                <w:b/>
                <w:szCs w:val="20"/>
                <w:rFonts w:eastAsia="Arial" w:cs="Arial" w:ascii="Arial" w:hAnsi="Arial"/>
              </w:rPr>
              <w:fldChar w:fldCharType="end"/>
            </w:r>
            <w:r>
              <w:rPr>
                <w:rFonts w:eastAsia="Arial" w:cs="Arial" w:ascii="Arial" w:hAnsi="Arial"/>
                <w:b/>
                <w:i w:val="false"/>
                <w:caps w:val="false"/>
                <w:smallCaps w:val="false"/>
                <w:strike w:val="false"/>
                <w:dstrike w:val="false"/>
                <w:position w:val="0"/>
                <w:sz w:val="20"/>
                <w:sz w:val="20"/>
                <w:szCs w:val="20"/>
                <w:vertAlign w:val="baseline"/>
              </w:rPr>
              <w:t>:</w:t>
            </w:r>
          </w:p>
          <w:p>
            <w:pPr>
              <w:pStyle w:val="Normal"/>
              <w:shd w:val="clear" w:fill="FFFF00"/>
              <w:spacing w:lineRule="auto" w:line="240" w:before="57" w:after="57"/>
              <w:jc w:val="both"/>
              <w:rPr>
                <w:rFonts w:ascii="Arial" w:hAnsi="Arial" w:eastAsia="Arial" w:cs="Arial"/>
                <w:b/>
                <w:i w:val="false"/>
                <w:i w:val="false"/>
                <w:caps w:val="false"/>
                <w:smallCaps w:val="false"/>
                <w:strike w:val="false"/>
                <w:dstrike w:val="false"/>
                <w:color w:val="000000"/>
                <w:position w:val="0"/>
                <w:sz w:val="20"/>
                <w:sz w:val="20"/>
                <w:szCs w:val="20"/>
                <w:vertAlign w:val="baseline"/>
              </w:rPr>
            </w:pPr>
            <w:r>
              <w:rPr>
                <w:rFonts w:eastAsia="Arial" w:cs="Arial" w:ascii="Arial" w:hAnsi="Arial"/>
                <w:b/>
                <w:i w:val="false"/>
                <w:caps w:val="false"/>
                <w:smallCaps w:val="false"/>
                <w:strike w:val="false"/>
                <w:dstrike w:val="false"/>
                <w:color w:val="000000"/>
                <w:position w:val="0"/>
                <w:sz w:val="20"/>
                <w:sz w:val="20"/>
                <w:szCs w:val="20"/>
                <w:vertAlign w:val="baseline"/>
              </w:rPr>
              <w:t>(Obs. As notas explicativas são meramente orientativas. Portanto, devem ser excluídas do edital a ser publicado)</w:t>
            </w:r>
          </w:p>
          <w:p>
            <w:pPr>
              <w:pStyle w:val="Normal"/>
              <w:shd w:val="clear" w:fill="FFFF00"/>
              <w:spacing w:lineRule="auto" w:line="240" w:before="57" w:after="57"/>
              <w:jc w:val="both"/>
              <w:rPr>
                <w:rFonts w:ascii="Arial" w:hAnsi="Arial" w:eastAsia="Arial" w:cs="Arial"/>
                <w:b w:val="false"/>
                <w:i w:val="false"/>
                <w:i w:val="false"/>
                <w:caps w:val="false"/>
                <w:smallCaps w:val="false"/>
                <w:strike w:val="false"/>
                <w:dstrike w:val="false"/>
                <w:position w:val="0"/>
                <w:sz w:val="20"/>
                <w:sz w:val="20"/>
                <w:szCs w:val="20"/>
                <w:shd w:fill="FFFF00" w:val="clear"/>
                <w:vertAlign w:val="baseline"/>
              </w:rPr>
            </w:pPr>
            <w:r>
              <w:rPr>
                <w:rFonts w:eastAsia="Arial" w:cs="Arial" w:ascii="Arial" w:hAnsi="Arial"/>
                <w:b w:val="false"/>
                <w:i w:val="false"/>
                <w:caps w:val="false"/>
                <w:smallCaps w:val="false"/>
                <w:strike w:val="false"/>
                <w:dstrike w:val="false"/>
                <w:position w:val="0"/>
                <w:sz w:val="20"/>
                <w:sz w:val="20"/>
                <w:szCs w:val="20"/>
                <w:shd w:fill="FFFF00" w:val="clear"/>
                <w:vertAlign w:val="baseline"/>
              </w:rPr>
              <w:t>No contrato específico de cada obra ou serviço de engenharia e arquitetura contratados, na cláusula do valor para a execução do seu objeto, deverá constar explicitamente o percentual relativo a materiais e a mão de obra.</w:t>
            </w:r>
          </w:p>
          <w:p>
            <w:pPr>
              <w:pStyle w:val="Normal"/>
              <w:shd w:val="clear" w:fill="FFFF00"/>
              <w:spacing w:lineRule="auto" w:line="240" w:before="57" w:after="57"/>
              <w:jc w:val="both"/>
              <w:rPr>
                <w:rFonts w:ascii="Arial" w:hAnsi="Arial"/>
                <w:position w:val="0"/>
                <w:sz w:val="20"/>
                <w:sz w:val="20"/>
                <w:szCs w:val="20"/>
                <w:vertAlign w:val="baseline"/>
              </w:rPr>
            </w:pPr>
            <w:r>
              <w:rPr>
                <w:rFonts w:ascii="Arial" w:hAnsi="Arial"/>
                <w:position w:val="0"/>
                <w:sz w:val="20"/>
                <w:sz w:val="20"/>
                <w:szCs w:val="20"/>
                <w:vertAlign w:val="baseline"/>
              </w:rPr>
            </w:r>
          </w:p>
        </w:tc>
      </w:tr>
    </w:tbl>
    <w:p>
      <w:pPr>
        <w:pStyle w:val="Normal"/>
        <w:widowControl w:val="false"/>
        <w:shd w:val="clear" w:fill="FFFFFF"/>
        <w:tabs>
          <w:tab w:val="clear" w:pos="720"/>
          <w:tab w:val="left" w:pos="0" w:leader="none"/>
        </w:tabs>
        <w:spacing w:lineRule="auto" w:line="240" w:before="57" w:after="0"/>
        <w:rPr>
          <w:rFonts w:ascii="Arial" w:hAnsi="Arial" w:eastAsia="Arial" w:cs="Arial"/>
          <w:position w:val="0"/>
          <w:sz w:val="20"/>
          <w:sz w:val="20"/>
          <w:szCs w:val="20"/>
          <w:vertAlign w:val="baseline"/>
        </w:rPr>
      </w:pPr>
      <w:r>
        <w:rPr>
          <w:rFonts w:eastAsia="Arial" w:cs="Arial" w:ascii="Arial" w:hAnsi="Arial"/>
          <w:position w:val="0"/>
          <w:sz w:val="20"/>
          <w:sz w:val="20"/>
          <w:szCs w:val="20"/>
          <w:vertAlign w:val="baseline"/>
        </w:rPr>
      </w:r>
    </w:p>
    <w:p>
      <w:pPr>
        <w:pStyle w:val="Normal"/>
        <w:widowControl w:val="false"/>
        <w:shd w:val="clear" w:fill="FFFFFF"/>
        <w:tabs>
          <w:tab w:val="clear" w:pos="720"/>
          <w:tab w:val="left" w:pos="0" w:leader="none"/>
        </w:tabs>
        <w:spacing w:lineRule="auto" w:line="240" w:before="57" w:after="57"/>
        <w:rPr>
          <w:rFonts w:ascii="Arial" w:hAnsi="Arial" w:eastAsia="Arial" w:cs="Arial"/>
          <w:b/>
          <w:i w:val="false"/>
          <w:i w:val="false"/>
          <w:caps w:val="false"/>
          <w:smallCaps w:val="false"/>
          <w:strike w:val="false"/>
          <w:dstrike w:val="false"/>
          <w:color w:val="000000"/>
          <w:position w:val="0"/>
          <w:sz w:val="20"/>
          <w:sz w:val="20"/>
          <w:szCs w:val="20"/>
          <w:vertAlign w:val="baseline"/>
        </w:rPr>
      </w:pPr>
      <w:r>
        <w:rPr>
          <w:rFonts w:eastAsia="Arial" w:cs="Arial" w:ascii="Arial" w:hAnsi="Arial"/>
          <w:b/>
          <w:i w:val="false"/>
          <w:caps w:val="false"/>
          <w:smallCaps w:val="false"/>
          <w:strike w:val="false"/>
          <w:dstrike w:val="false"/>
          <w:color w:val="000000"/>
          <w:position w:val="0"/>
          <w:sz w:val="20"/>
          <w:sz w:val="20"/>
          <w:szCs w:val="20"/>
          <w:vertAlign w:val="baseline"/>
        </w:rPr>
        <w:t>9. CLÁUSULA NONA – DOS PAGAMENTOS</w:t>
      </w:r>
    </w:p>
    <w:p>
      <w:pPr>
        <w:pStyle w:val="Normal"/>
        <w:widowControl w:val="false"/>
        <w:shd w:val="clear" w:fill="FFFFFF"/>
        <w:tabs>
          <w:tab w:val="clear" w:pos="720"/>
          <w:tab w:val="left" w:pos="-7200" w:leader="none"/>
        </w:tabs>
        <w:spacing w:lineRule="auto" w:line="240" w:before="57" w:after="57"/>
        <w:rPr>
          <w:rFonts w:ascii="Arial" w:hAnsi="Arial"/>
          <w:sz w:val="20"/>
          <w:szCs w:val="20"/>
        </w:rPr>
      </w:pPr>
      <w:r>
        <w:rPr>
          <w:rFonts w:eastAsia="Arial" w:cs="Arial" w:ascii="Arial" w:hAnsi="Arial"/>
          <w:b/>
          <w:i w:val="false"/>
          <w:caps w:val="false"/>
          <w:smallCaps w:val="false"/>
          <w:strike w:val="false"/>
          <w:dstrike w:val="false"/>
          <w:position w:val="0"/>
          <w:sz w:val="20"/>
          <w:sz w:val="20"/>
          <w:szCs w:val="20"/>
          <w:shd w:fill="FFFFFF" w:val="clear"/>
          <w:vertAlign w:val="baseline"/>
        </w:rPr>
        <w:t>9.1</w:t>
      </w:r>
      <w:r>
        <w:rPr>
          <w:rFonts w:eastAsia="Arial" w:cs="Arial" w:ascii="Arial" w:hAnsi="Arial"/>
          <w:b w:val="false"/>
          <w:i w:val="false"/>
          <w:caps w:val="false"/>
          <w:smallCaps w:val="false"/>
          <w:strike w:val="false"/>
          <w:dstrike w:val="false"/>
          <w:position w:val="0"/>
          <w:sz w:val="20"/>
          <w:sz w:val="20"/>
          <w:szCs w:val="20"/>
          <w:shd w:fill="FFFFFF" w:val="clear"/>
          <w:vertAlign w:val="baseline"/>
        </w:rPr>
        <w:t xml:space="preserve"> O pagamento dos serviços será efetuado pela Secretaria </w:t>
      </w:r>
      <w:r>
        <w:rPr>
          <w:rFonts w:eastAsia="Arial" w:cs="Arial" w:ascii="Arial" w:hAnsi="Arial"/>
          <w:b w:val="false"/>
          <w:i w:val="false"/>
          <w:caps w:val="false"/>
          <w:smallCaps w:val="false"/>
          <w:strike w:val="false"/>
          <w:dstrike w:val="false"/>
          <w:position w:val="0"/>
          <w:sz w:val="20"/>
          <w:sz w:val="20"/>
          <w:szCs w:val="20"/>
          <w:shd w:fill="FFFF00" w:val="clear"/>
          <w:vertAlign w:val="baseline"/>
        </w:rPr>
        <w:t>(ou entidade)</w:t>
      </w:r>
      <w:r>
        <w:rPr>
          <w:rFonts w:eastAsia="Arial" w:cs="Arial" w:ascii="Arial" w:hAnsi="Arial"/>
          <w:b w:val="false"/>
          <w:i w:val="false"/>
          <w:caps w:val="false"/>
          <w:smallCaps w:val="false"/>
          <w:strike w:val="false"/>
          <w:dstrike w:val="false"/>
          <w:position w:val="0"/>
          <w:sz w:val="20"/>
          <w:sz w:val="20"/>
          <w:szCs w:val="20"/>
          <w:shd w:fill="FFFFFF" w:val="clear"/>
          <w:vertAlign w:val="baseline"/>
        </w:rPr>
        <w:t xml:space="preserve"> xxx, situado na xxx, CNPJ N.º 00.000.000/0000-00, conforme Cronograma Físico-Financeiro aprovado, observada a Cláusula Oitava d</w:t>
      </w:r>
      <w:r>
        <w:rPr>
          <w:rFonts w:eastAsia="Arial" w:cs="Arial" w:ascii="Arial" w:hAnsi="Arial"/>
          <w:b w:val="false"/>
          <w:i w:val="false"/>
          <w:caps w:val="false"/>
          <w:smallCaps w:val="false"/>
          <w:strike w:val="false"/>
          <w:dstrike w:val="false"/>
          <w:position w:val="0"/>
          <w:sz w:val="20"/>
          <w:sz w:val="20"/>
          <w:szCs w:val="20"/>
          <w:vertAlign w:val="baseline"/>
        </w:rPr>
        <w:t>este Contrato</w:t>
      </w:r>
      <w:r>
        <w:rPr>
          <w:rFonts w:eastAsia="Arial" w:cs="Arial" w:ascii="Arial" w:hAnsi="Arial"/>
          <w:b w:val="false"/>
          <w:i w:val="false"/>
          <w:caps w:val="false"/>
          <w:smallCaps w:val="false"/>
          <w:strike w:val="false"/>
          <w:dstrike w:val="false"/>
          <w:position w:val="0"/>
          <w:sz w:val="20"/>
          <w:sz w:val="20"/>
          <w:szCs w:val="20"/>
          <w:shd w:fill="FFFFFF" w:val="clear"/>
          <w:vertAlign w:val="baseline"/>
        </w:rPr>
        <w:t>.</w:t>
      </w:r>
    </w:p>
    <w:p>
      <w:pPr>
        <w:pStyle w:val="Normal"/>
        <w:widowControl w:val="false"/>
        <w:shd w:val="clear" w:fill="FFFFFF"/>
        <w:tabs>
          <w:tab w:val="clear" w:pos="720"/>
          <w:tab w:val="left" w:pos="-7200" w:leader="none"/>
        </w:tabs>
        <w:spacing w:lineRule="auto" w:line="240" w:before="57" w:after="57"/>
        <w:rPr>
          <w:rFonts w:ascii="Arial" w:hAnsi="Arial"/>
          <w:sz w:val="20"/>
          <w:szCs w:val="20"/>
        </w:rPr>
      </w:pPr>
      <w:r>
        <w:rPr>
          <w:rFonts w:eastAsia="Arial" w:cs="Arial" w:ascii="Arial" w:hAnsi="Arial"/>
          <w:b/>
          <w:i w:val="false"/>
          <w:caps w:val="false"/>
          <w:smallCaps w:val="false"/>
          <w:strike w:val="false"/>
          <w:dstrike w:val="false"/>
          <w:position w:val="0"/>
          <w:sz w:val="20"/>
          <w:sz w:val="20"/>
          <w:szCs w:val="20"/>
          <w:shd w:fill="FFFFFF" w:val="clear"/>
          <w:vertAlign w:val="baseline"/>
        </w:rPr>
        <w:t xml:space="preserve">9.2 </w:t>
      </w:r>
      <w:r>
        <w:rPr>
          <w:rFonts w:eastAsia="Arial" w:cs="Arial" w:ascii="Arial" w:hAnsi="Arial"/>
          <w:b w:val="false"/>
          <w:i w:val="false"/>
          <w:caps w:val="false"/>
          <w:smallCaps w:val="false"/>
          <w:strike w:val="false"/>
          <w:dstrike w:val="false"/>
          <w:position w:val="0"/>
          <w:sz w:val="20"/>
          <w:sz w:val="20"/>
          <w:szCs w:val="20"/>
          <w:shd w:fill="FFFFFF" w:val="clear"/>
          <w:vertAlign w:val="baseline"/>
        </w:rPr>
        <w:t>A apresentação e protocolização da fatura e a juntada da documentação pertinente são de única e exclusiva responsabilidade do CONTRATADO, sendo que os pagamentos das faturas ficam condicionados, no que couber, à apresentação pelo CONTRATADO dos seguintes documentos:</w:t>
      </w:r>
    </w:p>
    <w:p>
      <w:pPr>
        <w:pStyle w:val="Normal"/>
        <w:widowControl w:val="false"/>
        <w:shd w:val="clear" w:fill="FFFFFF"/>
        <w:tabs>
          <w:tab w:val="clear" w:pos="720"/>
          <w:tab w:val="left" w:pos="-10517" w:leader="none"/>
        </w:tabs>
        <w:spacing w:lineRule="auto" w:line="240" w:before="57" w:after="57"/>
        <w:ind w:hanging="0" w:start="283" w:end="0"/>
        <w:rPr>
          <w:rFonts w:ascii="Arial" w:hAnsi="Arial"/>
          <w:sz w:val="20"/>
          <w:szCs w:val="20"/>
        </w:rPr>
      </w:pPr>
      <w:r>
        <w:rPr>
          <w:rFonts w:eastAsia="Arial" w:cs="Arial" w:ascii="Arial" w:hAnsi="Arial"/>
          <w:b/>
          <w:i w:val="false"/>
          <w:caps w:val="false"/>
          <w:smallCaps w:val="false"/>
          <w:strike w:val="false"/>
          <w:dstrike w:val="false"/>
          <w:position w:val="0"/>
          <w:sz w:val="20"/>
          <w:sz w:val="20"/>
          <w:szCs w:val="20"/>
          <w:vertAlign w:val="baseline"/>
        </w:rPr>
        <w:t>9.2.1</w:t>
      </w:r>
      <w:r>
        <w:rPr>
          <w:rFonts w:eastAsia="Arial" w:cs="Arial" w:ascii="Arial" w:hAnsi="Arial"/>
          <w:b w:val="false"/>
          <w:i w:val="false"/>
          <w:caps w:val="false"/>
          <w:smallCaps w:val="false"/>
          <w:strike w:val="false"/>
          <w:dstrike w:val="false"/>
          <w:position w:val="0"/>
          <w:sz w:val="20"/>
          <w:sz w:val="20"/>
          <w:szCs w:val="20"/>
          <w:vertAlign w:val="baseline"/>
        </w:rPr>
        <w:t>. Em todas as faturas:</w:t>
      </w:r>
    </w:p>
    <w:p>
      <w:pPr>
        <w:pStyle w:val="Normal"/>
        <w:shd w:val="clear" w:fill="FFFFFF"/>
        <w:jc w:val="both"/>
        <w:rPr>
          <w:rFonts w:ascii="Arial" w:hAnsi="Arial" w:eastAsia="Arial" w:cs="Arial"/>
          <w:b w:val="false"/>
          <w:i w:val="false"/>
          <w:i w:val="false"/>
          <w:caps w:val="false"/>
          <w:smallCaps w:val="false"/>
          <w:strike w:val="false"/>
          <w:dstrike w:val="false"/>
          <w:position w:val="0"/>
          <w:sz w:val="20"/>
          <w:sz w:val="20"/>
          <w:szCs w:val="20"/>
          <w:vertAlign w:val="baseline"/>
        </w:rPr>
      </w:pPr>
      <w:r>
        <w:rPr>
          <w:rFonts w:eastAsia="Arial" w:cs="Arial" w:ascii="Arial" w:hAnsi="Arial"/>
          <w:b w:val="false"/>
          <w:i w:val="false"/>
          <w:caps w:val="false"/>
          <w:smallCaps w:val="false"/>
          <w:strike w:val="false"/>
          <w:dstrike w:val="false"/>
          <w:position w:val="0"/>
          <w:sz w:val="20"/>
          <w:sz w:val="20"/>
          <w:szCs w:val="20"/>
          <w:vertAlign w:val="baseline"/>
        </w:rPr>
        <w:t>a) Nota Fiscal – Nota Fiscal deverá ser apresentada em 02 (duas) vias com preenchimento de todos os campos, emitida em nome do órgão pagador, contendo endereço e CNPJ conforme especificados na cláusula Contratual "Dos Pagamentos", com indicação do valor total, a respectiva parcela, o tipo de serviço, o local, o número de Contrato, a respectiva data de assinatura e o número do Cadastro Nacional de Obras – CNO, quando couber. Será admitida a apresentação de Nota Fiscal na forma eletrônica;</w:t>
      </w:r>
    </w:p>
    <w:p>
      <w:pPr>
        <w:pStyle w:val="Normal"/>
        <w:shd w:val="clear" w:fill="FFFFFF"/>
        <w:spacing w:lineRule="auto" w:line="240" w:before="57" w:after="57"/>
        <w:ind w:hanging="0" w:start="567" w:end="0"/>
        <w:jc w:val="both"/>
        <w:rPr>
          <w:rFonts w:ascii="Arial" w:hAnsi="Arial" w:eastAsia="Arial" w:cs="Arial"/>
          <w:b w:val="false"/>
          <w:i w:val="false"/>
          <w:i w:val="false"/>
          <w:caps w:val="false"/>
          <w:smallCaps w:val="false"/>
          <w:strike w:val="false"/>
          <w:dstrike w:val="false"/>
          <w:position w:val="0"/>
          <w:sz w:val="20"/>
          <w:sz w:val="20"/>
          <w:szCs w:val="20"/>
          <w:vertAlign w:val="baseline"/>
        </w:rPr>
      </w:pPr>
      <w:r>
        <w:rPr>
          <w:rFonts w:eastAsia="Arial" w:cs="Arial" w:ascii="Arial" w:hAnsi="Arial"/>
          <w:b w:val="false"/>
          <w:i w:val="false"/>
          <w:caps w:val="false"/>
          <w:smallCaps w:val="false"/>
          <w:strike w:val="false"/>
          <w:dstrike w:val="false"/>
          <w:position w:val="0"/>
          <w:sz w:val="20"/>
          <w:sz w:val="20"/>
          <w:szCs w:val="20"/>
          <w:vertAlign w:val="baseline"/>
        </w:rPr>
        <w:t>a.1) Quando houver reajuste ao contrato, deverá ser apresentada nota fiscal exclusiva com o valor referente à parcela do reajuste;</w:t>
      </w:r>
    </w:p>
    <w:p>
      <w:pPr>
        <w:pStyle w:val="Normal"/>
        <w:shd w:val="clear" w:fill="FFFFFF"/>
        <w:spacing w:lineRule="auto" w:line="240" w:before="57" w:after="57"/>
        <w:ind w:hanging="0" w:start="567" w:end="0"/>
        <w:rPr>
          <w:rFonts w:ascii="Arial" w:hAnsi="Arial"/>
          <w:b w:val="false"/>
          <w:i w:val="false"/>
          <w:i w:val="false"/>
          <w:caps w:val="false"/>
          <w:smallCaps w:val="false"/>
          <w:strike w:val="false"/>
          <w:dstrike w:val="false"/>
          <w:position w:val="0"/>
          <w:sz w:val="20"/>
          <w:sz w:val="20"/>
          <w:szCs w:val="20"/>
          <w:vertAlign w:val="baseline"/>
        </w:rPr>
      </w:pPr>
      <w:r>
        <w:rPr>
          <w:rFonts w:ascii="Arial" w:hAnsi="Arial"/>
          <w:b w:val="false"/>
          <w:i w:val="false"/>
          <w:caps w:val="false"/>
          <w:smallCaps w:val="false"/>
          <w:strike w:val="false"/>
          <w:dstrike w:val="false"/>
          <w:position w:val="0"/>
          <w:sz w:val="20"/>
          <w:sz w:val="20"/>
          <w:szCs w:val="20"/>
          <w:vertAlign w:val="baseline"/>
        </w:rPr>
        <w:t>a.2) No caso de a Empresa optar pela retenção dos Encargos Previdenciários, deverá ser especificado no corpo da Nota Fiscal o desmembramento dos materiais e da mão de obra, com o destaque “Nota Fiscal sujeita à retenção de encargos previdenciários, conforme Instrução Normativa emitida pelo INSS”;</w:t>
      </w:r>
    </w:p>
    <w:p>
      <w:pPr>
        <w:pStyle w:val="Normal"/>
        <w:shd w:val="clear" w:fill="FFFFFF"/>
        <w:spacing w:lineRule="auto" w:line="240" w:before="57" w:after="57"/>
        <w:ind w:hanging="0" w:start="567" w:end="0"/>
        <w:jc w:val="both"/>
        <w:rPr>
          <w:rFonts w:ascii="Arial" w:hAnsi="Arial" w:eastAsia="Arial" w:cs="Arial"/>
          <w:b w:val="false"/>
          <w:i w:val="false"/>
          <w:i w:val="false"/>
          <w:caps w:val="false"/>
          <w:smallCaps w:val="false"/>
          <w:strike w:val="false"/>
          <w:dstrike w:val="false"/>
          <w:position w:val="0"/>
          <w:sz w:val="20"/>
          <w:sz w:val="20"/>
          <w:szCs w:val="20"/>
          <w:vertAlign w:val="baseline"/>
        </w:rPr>
      </w:pPr>
      <w:r>
        <w:rPr>
          <w:rFonts w:eastAsia="Arial" w:cs="Arial" w:ascii="Arial" w:hAnsi="Arial"/>
          <w:b w:val="false"/>
          <w:i w:val="false"/>
          <w:caps w:val="false"/>
          <w:smallCaps w:val="false"/>
          <w:strike w:val="false"/>
          <w:dstrike w:val="false"/>
          <w:position w:val="0"/>
          <w:sz w:val="20"/>
          <w:sz w:val="20"/>
          <w:szCs w:val="20"/>
          <w:vertAlign w:val="baseline"/>
        </w:rPr>
        <w:t>b) FATURA DISCRIMINATIVA – Fatura discriminativa com todos os dados da empresa, o objeto executado, a parcela conforme cronograma vigente, o valor da parcela, bem como a fonte pagadora;</w:t>
      </w:r>
    </w:p>
    <w:p>
      <w:pPr>
        <w:pStyle w:val="Normal"/>
        <w:shd w:val="clear" w:fill="FFFFFF"/>
        <w:spacing w:lineRule="auto" w:line="240" w:before="57" w:after="57"/>
        <w:ind w:hanging="0" w:start="567" w:end="0"/>
        <w:jc w:val="both"/>
        <w:rPr>
          <w:rFonts w:ascii="Arial" w:hAnsi="Arial" w:eastAsia="Arial" w:cs="Arial"/>
          <w:b w:val="false"/>
          <w:i w:val="false"/>
          <w:i w:val="false"/>
          <w:caps w:val="false"/>
          <w:smallCaps w:val="false"/>
          <w:strike w:val="false"/>
          <w:dstrike w:val="false"/>
          <w:position w:val="0"/>
          <w:sz w:val="20"/>
          <w:sz w:val="20"/>
          <w:szCs w:val="20"/>
          <w:vertAlign w:val="baseline"/>
        </w:rPr>
      </w:pPr>
      <w:r>
        <w:rPr>
          <w:rFonts w:eastAsia="Arial" w:cs="Arial" w:ascii="Arial" w:hAnsi="Arial"/>
          <w:b w:val="false"/>
          <w:i w:val="false"/>
          <w:caps w:val="false"/>
          <w:smallCaps w:val="false"/>
          <w:strike w:val="false"/>
          <w:dstrike w:val="false"/>
          <w:position w:val="0"/>
          <w:sz w:val="20"/>
          <w:sz w:val="20"/>
          <w:szCs w:val="20"/>
          <w:vertAlign w:val="baseline"/>
        </w:rPr>
        <w:t>b.1) quando houver reajuste ao contrato, deverá ser apresentada fatura discriminativa exclusiva com o valor referente à parcela do reajuste;</w:t>
      </w:r>
    </w:p>
    <w:p>
      <w:pPr>
        <w:pStyle w:val="Normal"/>
        <w:shd w:val="clear" w:fill="FFFFFF"/>
        <w:spacing w:lineRule="auto" w:line="240" w:before="57" w:after="57"/>
        <w:ind w:hanging="0" w:start="567" w:end="0"/>
        <w:jc w:val="both"/>
        <w:rPr>
          <w:rFonts w:ascii="Arial" w:hAnsi="Arial" w:eastAsia="Arial" w:cs="Arial"/>
          <w:b w:val="false"/>
          <w:i w:val="false"/>
          <w:i w:val="false"/>
          <w:caps w:val="false"/>
          <w:smallCaps w:val="false"/>
          <w:strike w:val="false"/>
          <w:dstrike w:val="false"/>
          <w:position w:val="0"/>
          <w:sz w:val="20"/>
          <w:sz w:val="20"/>
          <w:szCs w:val="20"/>
          <w:vertAlign w:val="baseline"/>
        </w:rPr>
      </w:pPr>
      <w:r>
        <w:rPr>
          <w:rFonts w:eastAsia="Arial" w:cs="Arial" w:ascii="Arial" w:hAnsi="Arial"/>
          <w:b w:val="false"/>
          <w:i w:val="false"/>
          <w:caps w:val="false"/>
          <w:smallCaps w:val="false"/>
          <w:strike w:val="false"/>
          <w:dstrike w:val="false"/>
          <w:position w:val="0"/>
          <w:sz w:val="20"/>
          <w:sz w:val="20"/>
          <w:szCs w:val="20"/>
          <w:vertAlign w:val="baseline"/>
        </w:rPr>
        <w:t>c) PLANILHA DE MEDIÇÃO – Elaborada nos padrões do CONTRATANTE, de acordo com cronograma físico-financeiro, relativo à parcela faturada, de forma que os serviços e os valores faturados, correspondam aos serviços e aos respectivos índices percentuais discriminados no Relatório de Vistoria de Obras – (RVO) emitido pela Fiscalização da obra, que acompanha o processo da Fatura;</w:t>
      </w:r>
    </w:p>
    <w:p>
      <w:pPr>
        <w:pStyle w:val="Normal"/>
        <w:shd w:val="clear" w:fill="FFFFFF"/>
        <w:spacing w:lineRule="auto" w:line="240" w:before="57" w:after="57"/>
        <w:ind w:hanging="0" w:start="567" w:end="0"/>
        <w:jc w:val="both"/>
        <w:rPr>
          <w:rFonts w:ascii="Arial" w:hAnsi="Arial" w:eastAsia="Arial" w:cs="Arial"/>
          <w:b w:val="false"/>
          <w:i w:val="false"/>
          <w:i w:val="false"/>
          <w:caps w:val="false"/>
          <w:smallCaps w:val="false"/>
          <w:strike w:val="false"/>
          <w:dstrike w:val="false"/>
          <w:position w:val="0"/>
          <w:sz w:val="20"/>
          <w:sz w:val="20"/>
          <w:szCs w:val="20"/>
          <w:vertAlign w:val="baseline"/>
        </w:rPr>
      </w:pPr>
      <w:r>
        <w:rPr>
          <w:rFonts w:eastAsia="Arial" w:cs="Arial" w:ascii="Arial" w:hAnsi="Arial"/>
          <w:b w:val="false"/>
          <w:i w:val="false"/>
          <w:caps w:val="false"/>
          <w:smallCaps w:val="false"/>
          <w:strike w:val="false"/>
          <w:dstrike w:val="false"/>
          <w:position w:val="0"/>
          <w:sz w:val="20"/>
          <w:sz w:val="20"/>
          <w:szCs w:val="20"/>
          <w:vertAlign w:val="baseline"/>
        </w:rPr>
        <w:t>d) ADITIVOS DE CONTRATO – Cópias de todos os termos aditivos ao contrato, firmados até a data do faturamento, se houver;</w:t>
      </w:r>
    </w:p>
    <w:p>
      <w:pPr>
        <w:pStyle w:val="Normal"/>
        <w:shd w:val="clear" w:fill="FFFFFF"/>
        <w:spacing w:lineRule="auto" w:line="240" w:before="57" w:after="57"/>
        <w:ind w:hanging="0" w:start="567" w:end="0"/>
        <w:jc w:val="both"/>
        <w:rPr>
          <w:rFonts w:ascii="Arial" w:hAnsi="Arial" w:eastAsia="Arial" w:cs="Arial"/>
          <w:b w:val="false"/>
          <w:i w:val="false"/>
          <w:i w:val="false"/>
          <w:caps w:val="false"/>
          <w:smallCaps w:val="false"/>
          <w:strike w:val="false"/>
          <w:dstrike w:val="false"/>
          <w:position w:val="0"/>
          <w:sz w:val="20"/>
          <w:sz w:val="20"/>
          <w:szCs w:val="20"/>
          <w:vertAlign w:val="baseline"/>
        </w:rPr>
      </w:pPr>
      <w:r>
        <w:rPr>
          <w:rFonts w:eastAsia="Arial" w:cs="Arial" w:ascii="Arial" w:hAnsi="Arial"/>
          <w:b w:val="false"/>
          <w:i w:val="false"/>
          <w:caps w:val="false"/>
          <w:smallCaps w:val="false"/>
          <w:strike w:val="false"/>
          <w:dstrike w:val="false"/>
          <w:position w:val="0"/>
          <w:sz w:val="20"/>
          <w:sz w:val="20"/>
          <w:szCs w:val="20"/>
          <w:vertAlign w:val="baseline"/>
        </w:rPr>
        <w:t>e) CRONOGRAMA FÍSICO-FINANCEIRO – Cópia do cronograma físico-financeiro da obra, devidamente aprovado pelo CONTRATANTE;</w:t>
      </w:r>
    </w:p>
    <w:p>
      <w:pPr>
        <w:pStyle w:val="Normal"/>
        <w:shd w:val="clear" w:fill="FFFFFF"/>
        <w:spacing w:lineRule="auto" w:line="240" w:before="57" w:after="57"/>
        <w:ind w:hanging="0" w:start="567" w:end="0"/>
        <w:jc w:val="both"/>
        <w:rPr>
          <w:rFonts w:ascii="Arial" w:hAnsi="Arial" w:eastAsia="Arial" w:cs="Arial"/>
          <w:b w:val="false"/>
          <w:i w:val="false"/>
          <w:i w:val="false"/>
          <w:caps w:val="false"/>
          <w:smallCaps w:val="false"/>
          <w:strike w:val="false"/>
          <w:dstrike w:val="false"/>
          <w:position w:val="0"/>
          <w:sz w:val="20"/>
          <w:sz w:val="20"/>
          <w:szCs w:val="20"/>
          <w:vertAlign w:val="baseline"/>
        </w:rPr>
      </w:pPr>
      <w:r>
        <w:rPr>
          <w:rFonts w:eastAsia="Arial" w:cs="Arial" w:ascii="Arial" w:hAnsi="Arial"/>
          <w:b w:val="false"/>
          <w:i w:val="false"/>
          <w:caps w:val="false"/>
          <w:smallCaps w:val="false"/>
          <w:strike w:val="false"/>
          <w:dstrike w:val="false"/>
          <w:position w:val="0"/>
          <w:sz w:val="20"/>
          <w:sz w:val="20"/>
          <w:szCs w:val="20"/>
          <w:vertAlign w:val="baseline"/>
        </w:rPr>
        <w:t>f) PROVA DE PAGAMENTO DO PESSOAL – Folha de pagamento ou outro comprovante de pagamento, assinado pelos funcionários e devidamente autenticada pelo fiscal ou em outra forma admitida em Lei, referente ao período de medição;</w:t>
      </w:r>
    </w:p>
    <w:p>
      <w:pPr>
        <w:pStyle w:val="Normal"/>
        <w:shd w:val="clear" w:fill="FFFFFF"/>
        <w:spacing w:lineRule="auto" w:line="240" w:before="57" w:after="57"/>
        <w:ind w:hanging="0" w:start="567" w:end="0"/>
        <w:rPr>
          <w:rFonts w:ascii="Arial" w:hAnsi="Arial" w:eastAsia="Arial" w:cs="Arial"/>
          <w:b w:val="false"/>
          <w:i w:val="false"/>
          <w:i w:val="false"/>
          <w:caps w:val="false"/>
          <w:smallCaps w:val="false"/>
          <w:strike w:val="false"/>
          <w:dstrike w:val="false"/>
          <w:position w:val="0"/>
          <w:sz w:val="20"/>
          <w:sz w:val="20"/>
          <w:szCs w:val="20"/>
          <w:vertAlign w:val="baseline"/>
        </w:rPr>
      </w:pPr>
      <w:r>
        <w:rPr>
          <w:rFonts w:eastAsia="Arial" w:cs="Arial" w:ascii="Arial" w:hAnsi="Arial"/>
          <w:b w:val="false"/>
          <w:i w:val="false"/>
          <w:caps w:val="false"/>
          <w:smallCaps w:val="false"/>
          <w:strike w:val="false"/>
          <w:dstrike w:val="false"/>
          <w:position w:val="0"/>
          <w:sz w:val="20"/>
          <w:sz w:val="20"/>
          <w:szCs w:val="20"/>
          <w:vertAlign w:val="baseline"/>
        </w:rPr>
        <w:t>g) PROVA DE RECOLHIMENTO JUNTO AO INSTITUTO NACIONAL DE SEGURIDADE SOCIAL – INSS – Recolhimentos vinculados à Matrícula da Obra, devidamente autenticado pelo fiscal ou em outra forma admitida em Lei, e Guia de Recolhimento Social – GPS, referente ao período de medição;</w:t>
      </w:r>
    </w:p>
    <w:p>
      <w:pPr>
        <w:pStyle w:val="Normal"/>
        <w:shd w:val="clear" w:fill="FFFFFF"/>
        <w:spacing w:lineRule="auto" w:line="240" w:before="57" w:after="57"/>
        <w:ind w:hanging="0" w:start="567" w:end="0"/>
        <w:jc w:val="both"/>
        <w:rPr>
          <w:rFonts w:ascii="Arial" w:hAnsi="Arial" w:eastAsia="Arial" w:cs="Arial"/>
          <w:b w:val="false"/>
          <w:i w:val="false"/>
          <w:i w:val="false"/>
          <w:caps w:val="false"/>
          <w:smallCaps w:val="false"/>
          <w:strike w:val="false"/>
          <w:dstrike w:val="false"/>
          <w:position w:val="0"/>
          <w:sz w:val="20"/>
          <w:sz w:val="20"/>
          <w:szCs w:val="20"/>
          <w:vertAlign w:val="baseline"/>
        </w:rPr>
      </w:pPr>
      <w:r>
        <w:rPr>
          <w:rFonts w:eastAsia="Arial" w:cs="Arial" w:ascii="Arial" w:hAnsi="Arial"/>
          <w:b w:val="false"/>
          <w:i w:val="false"/>
          <w:caps w:val="false"/>
          <w:smallCaps w:val="false"/>
          <w:strike w:val="false"/>
          <w:dstrike w:val="false"/>
          <w:position w:val="0"/>
          <w:sz w:val="20"/>
          <w:sz w:val="20"/>
          <w:szCs w:val="20"/>
          <w:vertAlign w:val="baseline"/>
        </w:rPr>
        <w:t>h) PROVA DE RECOLHIMENTO JUNTO AO FUNDO DE GARANTIA POR TEMPO DE SERVIÇO – FGTS – Recolhimentos vinculados ao CNPJ da Empresa, devidamente autenticado pelo fiscal ou em outra forma admitida em Lei, e Guia de Recolhimento do FGTS – GFIP e Informações a Previdência Social, referente ao período de medição;</w:t>
      </w:r>
    </w:p>
    <w:p>
      <w:pPr>
        <w:pStyle w:val="Normal"/>
        <w:shd w:val="clear" w:fill="FFFFFF"/>
        <w:spacing w:lineRule="auto" w:line="240" w:before="57" w:after="57"/>
        <w:ind w:hanging="0" w:start="567" w:end="0"/>
        <w:jc w:val="both"/>
        <w:rPr>
          <w:rFonts w:ascii="Arial" w:hAnsi="Arial" w:eastAsia="Arial" w:cs="Arial"/>
          <w:b w:val="false"/>
          <w:i w:val="false"/>
          <w:i w:val="false"/>
          <w:caps w:val="false"/>
          <w:smallCaps w:val="false"/>
          <w:strike w:val="false"/>
          <w:dstrike w:val="false"/>
          <w:position w:val="0"/>
          <w:sz w:val="20"/>
          <w:sz w:val="20"/>
          <w:szCs w:val="20"/>
          <w:vertAlign w:val="baseline"/>
        </w:rPr>
      </w:pPr>
      <w:r>
        <w:rPr>
          <w:rFonts w:eastAsia="Arial" w:cs="Arial" w:ascii="Arial" w:hAnsi="Arial"/>
          <w:b w:val="false"/>
          <w:i w:val="false"/>
          <w:caps w:val="false"/>
          <w:smallCaps w:val="false"/>
          <w:strike w:val="false"/>
          <w:dstrike w:val="false"/>
          <w:position w:val="0"/>
          <w:sz w:val="20"/>
          <w:sz w:val="20"/>
          <w:szCs w:val="20"/>
          <w:vertAlign w:val="baseline"/>
        </w:rPr>
        <w:t>i) CERTIDÃO NEGATIVA DO INSS – CND – Certidão Negativa de Débitos da Empresa junto ao INSS, em plena validade;</w:t>
      </w:r>
    </w:p>
    <w:p>
      <w:pPr>
        <w:pStyle w:val="Normal"/>
        <w:shd w:val="clear" w:fill="FFFFFF"/>
        <w:spacing w:lineRule="auto" w:line="240" w:before="57" w:after="57"/>
        <w:ind w:hanging="0" w:start="567" w:end="0"/>
        <w:jc w:val="both"/>
        <w:rPr>
          <w:rFonts w:ascii="Arial" w:hAnsi="Arial" w:eastAsia="Arial" w:cs="Arial"/>
          <w:b w:val="false"/>
          <w:i w:val="false"/>
          <w:i w:val="false"/>
          <w:caps w:val="false"/>
          <w:smallCaps w:val="false"/>
          <w:strike w:val="false"/>
          <w:dstrike w:val="false"/>
          <w:position w:val="0"/>
          <w:sz w:val="20"/>
          <w:sz w:val="20"/>
          <w:szCs w:val="20"/>
          <w:vertAlign w:val="baseline"/>
        </w:rPr>
      </w:pPr>
      <w:r>
        <w:rPr>
          <w:rFonts w:eastAsia="Arial" w:cs="Arial" w:ascii="Arial" w:hAnsi="Arial"/>
          <w:b w:val="false"/>
          <w:i w:val="false"/>
          <w:caps w:val="false"/>
          <w:smallCaps w:val="false"/>
          <w:strike w:val="false"/>
          <w:dstrike w:val="false"/>
          <w:position w:val="0"/>
          <w:sz w:val="20"/>
          <w:sz w:val="20"/>
          <w:szCs w:val="20"/>
          <w:vertAlign w:val="baseline"/>
        </w:rPr>
        <w:t>j) CERTIDÃO NEGATIVA DO FGTS – CRF - Certidão Negativa de Débitos da Empresa junto ao FGTS, em plena validade;</w:t>
      </w:r>
    </w:p>
    <w:p>
      <w:pPr>
        <w:pStyle w:val="Normal"/>
        <w:shd w:val="clear" w:fill="FFFFFF"/>
        <w:spacing w:lineRule="auto" w:line="240" w:before="57" w:after="57"/>
        <w:ind w:hanging="0" w:start="567" w:end="0"/>
        <w:jc w:val="both"/>
        <w:rPr>
          <w:rFonts w:ascii="Arial" w:hAnsi="Arial" w:eastAsia="Arial" w:cs="Arial"/>
          <w:b w:val="false"/>
          <w:i w:val="false"/>
          <w:i w:val="false"/>
          <w:caps w:val="false"/>
          <w:smallCaps w:val="false"/>
          <w:strike w:val="false"/>
          <w:dstrike w:val="false"/>
          <w:position w:val="0"/>
          <w:sz w:val="20"/>
          <w:sz w:val="20"/>
          <w:szCs w:val="20"/>
          <w:vertAlign w:val="baseline"/>
        </w:rPr>
      </w:pPr>
      <w:r>
        <w:rPr>
          <w:rFonts w:eastAsia="Arial" w:cs="Arial" w:ascii="Arial" w:hAnsi="Arial"/>
          <w:b w:val="false"/>
          <w:i w:val="false"/>
          <w:caps w:val="false"/>
          <w:smallCaps w:val="false"/>
          <w:strike w:val="false"/>
          <w:dstrike w:val="false"/>
          <w:position w:val="0"/>
          <w:sz w:val="20"/>
          <w:sz w:val="20"/>
          <w:szCs w:val="20"/>
          <w:vertAlign w:val="baseline"/>
        </w:rPr>
        <w:t>k) CERTIDÃO NEGATIVA DE TRIBUTOS, FEDERAIS, ESTADUAIS E MUNICIPAIS DA EMPRESA, em plena validade;</w:t>
      </w:r>
    </w:p>
    <w:p>
      <w:pPr>
        <w:pStyle w:val="Normal"/>
        <w:shd w:val="clear" w:fill="FFFFFF"/>
        <w:spacing w:lineRule="auto" w:line="240" w:before="57" w:after="57"/>
        <w:ind w:hanging="0" w:start="567" w:end="0"/>
        <w:jc w:val="both"/>
        <w:rPr>
          <w:rFonts w:ascii="Arial" w:hAnsi="Arial" w:eastAsia="Arial" w:cs="Arial"/>
          <w:b w:val="false"/>
          <w:i w:val="false"/>
          <w:i w:val="false"/>
          <w:caps w:val="false"/>
          <w:smallCaps w:val="false"/>
          <w:strike w:val="false"/>
          <w:dstrike w:val="false"/>
          <w:position w:val="0"/>
          <w:sz w:val="20"/>
          <w:sz w:val="20"/>
          <w:szCs w:val="20"/>
          <w:vertAlign w:val="baseline"/>
        </w:rPr>
      </w:pPr>
      <w:r>
        <w:rPr>
          <w:rFonts w:eastAsia="Arial" w:cs="Arial" w:ascii="Arial" w:hAnsi="Arial"/>
          <w:b w:val="false"/>
          <w:i w:val="false"/>
          <w:caps w:val="false"/>
          <w:smallCaps w:val="false"/>
          <w:strike w:val="false"/>
          <w:dstrike w:val="false"/>
          <w:position w:val="0"/>
          <w:sz w:val="20"/>
          <w:sz w:val="20"/>
          <w:szCs w:val="20"/>
          <w:vertAlign w:val="baseline"/>
        </w:rPr>
        <w:t>l) CERTIDÃO NEGATIVA DE DÉBITOS TRABALHISTAS – CNDT, conforme Lei nº 12.440 de 07 de julho de 2011;</w:t>
      </w:r>
    </w:p>
    <w:p>
      <w:pPr>
        <w:pStyle w:val="Normal"/>
        <w:widowControl w:val="false"/>
        <w:shd w:val="clear" w:fill="FFFFFF"/>
        <w:tabs>
          <w:tab w:val="clear" w:pos="720"/>
          <w:tab w:val="left" w:pos="-10517" w:leader="none"/>
        </w:tabs>
        <w:spacing w:lineRule="auto" w:line="240" w:before="57" w:after="57"/>
        <w:ind w:hanging="0" w:start="283" w:end="0"/>
        <w:rPr>
          <w:rFonts w:ascii="Arial" w:hAnsi="Arial"/>
          <w:sz w:val="20"/>
          <w:szCs w:val="20"/>
        </w:rPr>
      </w:pPr>
      <w:r>
        <w:rPr>
          <w:rFonts w:eastAsia="Arial" w:cs="Arial" w:ascii="Arial" w:hAnsi="Arial"/>
          <w:b/>
          <w:i w:val="false"/>
          <w:caps w:val="false"/>
          <w:smallCaps w:val="false"/>
          <w:strike w:val="false"/>
          <w:dstrike w:val="false"/>
          <w:position w:val="0"/>
          <w:sz w:val="20"/>
          <w:sz w:val="20"/>
          <w:szCs w:val="20"/>
          <w:vertAlign w:val="baseline"/>
        </w:rPr>
        <w:t>9.2.2.</w:t>
      </w:r>
      <w:r>
        <w:rPr>
          <w:rFonts w:eastAsia="Arial" w:cs="Arial" w:ascii="Arial" w:hAnsi="Arial"/>
          <w:b w:val="false"/>
          <w:i w:val="false"/>
          <w:caps w:val="false"/>
          <w:smallCaps w:val="false"/>
          <w:strike w:val="false"/>
          <w:dstrike w:val="false"/>
          <w:position w:val="0"/>
          <w:sz w:val="20"/>
          <w:sz w:val="20"/>
          <w:szCs w:val="20"/>
          <w:vertAlign w:val="baseline"/>
        </w:rPr>
        <w:t xml:space="preserve"> SOMENTE NA PRIMEIRA FATURA:</w:t>
      </w:r>
    </w:p>
    <w:p>
      <w:pPr>
        <w:pStyle w:val="Normal"/>
        <w:shd w:val="clear" w:fill="FFFFFF"/>
        <w:spacing w:lineRule="auto" w:line="240" w:before="57" w:after="57"/>
        <w:ind w:hanging="0" w:start="567" w:end="0"/>
        <w:jc w:val="both"/>
        <w:rPr>
          <w:rFonts w:ascii="Arial" w:hAnsi="Arial" w:eastAsia="Arial" w:cs="Arial"/>
          <w:b w:val="false"/>
          <w:i w:val="false"/>
          <w:i w:val="false"/>
          <w:caps w:val="false"/>
          <w:smallCaps w:val="false"/>
          <w:strike w:val="false"/>
          <w:dstrike w:val="false"/>
          <w:position w:val="0"/>
          <w:sz w:val="20"/>
          <w:sz w:val="20"/>
          <w:szCs w:val="20"/>
          <w:vertAlign w:val="baseline"/>
        </w:rPr>
      </w:pPr>
      <w:r>
        <w:rPr>
          <w:rFonts w:eastAsia="Arial" w:cs="Arial" w:ascii="Arial" w:hAnsi="Arial"/>
          <w:b w:val="false"/>
          <w:i w:val="false"/>
          <w:caps w:val="false"/>
          <w:smallCaps w:val="false"/>
          <w:strike w:val="false"/>
          <w:dstrike w:val="false"/>
          <w:position w:val="0"/>
          <w:sz w:val="20"/>
          <w:sz w:val="20"/>
          <w:szCs w:val="20"/>
          <w:vertAlign w:val="baseline"/>
        </w:rPr>
        <w:t>a) CONTRATO – Cópia do Contrato relativo ao objeto;</w:t>
      </w:r>
    </w:p>
    <w:p>
      <w:pPr>
        <w:pStyle w:val="Normal"/>
        <w:shd w:val="clear" w:fill="FFFFFF"/>
        <w:spacing w:lineRule="auto" w:line="240" w:before="57" w:after="57"/>
        <w:ind w:hanging="0" w:start="567" w:end="0"/>
        <w:jc w:val="both"/>
        <w:rPr>
          <w:rFonts w:ascii="Arial" w:hAnsi="Arial" w:eastAsia="Arial" w:cs="Arial"/>
          <w:b w:val="false"/>
          <w:i w:val="false"/>
          <w:i w:val="false"/>
          <w:caps w:val="false"/>
          <w:smallCaps w:val="false"/>
          <w:strike w:val="false"/>
          <w:dstrike w:val="false"/>
          <w:position w:val="0"/>
          <w:sz w:val="20"/>
          <w:sz w:val="20"/>
          <w:szCs w:val="20"/>
          <w:vertAlign w:val="baseline"/>
        </w:rPr>
      </w:pPr>
      <w:r>
        <w:rPr>
          <w:rFonts w:eastAsia="Arial" w:cs="Arial" w:ascii="Arial" w:hAnsi="Arial"/>
          <w:b w:val="false"/>
          <w:i w:val="false"/>
          <w:caps w:val="false"/>
          <w:smallCaps w:val="false"/>
          <w:strike w:val="false"/>
          <w:dstrike w:val="false"/>
          <w:position w:val="0"/>
          <w:sz w:val="20"/>
          <w:sz w:val="20"/>
          <w:szCs w:val="20"/>
          <w:vertAlign w:val="baseline"/>
        </w:rPr>
        <w:t>b) Alvará de Construção, quando exigido pelo Município do local da obra/serviço de engenharia ou arquitetura, ou documento de não obrigatoriedade emitido pelo Município em que se localiza a obra ou serviço;</w:t>
      </w:r>
    </w:p>
    <w:p>
      <w:pPr>
        <w:pStyle w:val="Normal"/>
        <w:shd w:val="clear" w:fill="FFFFFF"/>
        <w:spacing w:lineRule="auto" w:line="240" w:before="57" w:after="57"/>
        <w:ind w:hanging="0" w:start="567" w:end="0"/>
        <w:jc w:val="both"/>
        <w:rPr>
          <w:rFonts w:ascii="Arial" w:hAnsi="Arial" w:eastAsia="Arial" w:cs="Arial"/>
          <w:b w:val="false"/>
          <w:i w:val="false"/>
          <w:i w:val="false"/>
          <w:caps w:val="false"/>
          <w:smallCaps w:val="false"/>
          <w:strike w:val="false"/>
          <w:dstrike w:val="false"/>
          <w:position w:val="0"/>
          <w:sz w:val="20"/>
          <w:sz w:val="20"/>
          <w:szCs w:val="20"/>
          <w:vertAlign w:val="baseline"/>
        </w:rPr>
      </w:pPr>
      <w:r>
        <w:rPr>
          <w:rFonts w:eastAsia="Arial" w:cs="Arial" w:ascii="Arial" w:hAnsi="Arial"/>
          <w:b w:val="false"/>
          <w:i w:val="false"/>
          <w:caps w:val="false"/>
          <w:smallCaps w:val="false"/>
          <w:strike w:val="false"/>
          <w:dstrike w:val="false"/>
          <w:position w:val="0"/>
          <w:sz w:val="20"/>
          <w:sz w:val="20"/>
          <w:szCs w:val="20"/>
          <w:vertAlign w:val="baseline"/>
        </w:rPr>
        <w:t>c) Matrícula da obra ou serviço junto ao INSS – a matrícula CEI da obra deverá ser aberta junto ao INSS após a assinatura do contrato, independentemente da obra ser construção, reparos ou melhorias, salvo para obras de reparos de pequeno valor que não ultrapasse o valor de 20 (vinte) vezes o limite máximo de contribuição do INSS e os demais possíveis casos dispensados na forma da lei. Os recolhimentos ao INSS deverão ser obrigatoriamente feitos na matrícula da obra, conforme instrução normativa emitida pelo INSS;</w:t>
      </w:r>
    </w:p>
    <w:p>
      <w:pPr>
        <w:pStyle w:val="Normal"/>
        <w:widowControl w:val="false"/>
        <w:shd w:val="clear" w:fill="FFFFFF"/>
        <w:tabs>
          <w:tab w:val="clear" w:pos="720"/>
          <w:tab w:val="left" w:pos="-10517" w:leader="none"/>
        </w:tabs>
        <w:spacing w:lineRule="auto" w:line="240" w:before="57" w:after="57"/>
        <w:ind w:hanging="0" w:start="283" w:end="0"/>
        <w:rPr>
          <w:rFonts w:ascii="Arial" w:hAnsi="Arial"/>
          <w:sz w:val="20"/>
          <w:szCs w:val="20"/>
        </w:rPr>
      </w:pPr>
      <w:r>
        <w:rPr>
          <w:rFonts w:eastAsia="Arial" w:cs="Arial" w:ascii="Arial" w:hAnsi="Arial"/>
          <w:b/>
          <w:i w:val="false"/>
          <w:caps w:val="false"/>
          <w:smallCaps w:val="false"/>
          <w:strike w:val="false"/>
          <w:dstrike w:val="false"/>
          <w:position w:val="0"/>
          <w:sz w:val="20"/>
          <w:sz w:val="20"/>
          <w:szCs w:val="20"/>
          <w:vertAlign w:val="baseline"/>
        </w:rPr>
        <w:t>9.2.3.</w:t>
      </w:r>
      <w:r>
        <w:rPr>
          <w:rFonts w:eastAsia="Arial" w:cs="Arial" w:ascii="Arial" w:hAnsi="Arial"/>
          <w:b w:val="false"/>
          <w:i w:val="false"/>
          <w:caps w:val="false"/>
          <w:smallCaps w:val="false"/>
          <w:strike w:val="false"/>
          <w:dstrike w:val="false"/>
          <w:position w:val="0"/>
          <w:sz w:val="20"/>
          <w:sz w:val="20"/>
          <w:szCs w:val="20"/>
          <w:vertAlign w:val="baseline"/>
        </w:rPr>
        <w:t xml:space="preserve"> SOMENTE NA ÚLTIMA FATURA:</w:t>
      </w:r>
    </w:p>
    <w:p>
      <w:pPr>
        <w:pStyle w:val="Normal"/>
        <w:shd w:val="clear" w:fill="FFFFFF"/>
        <w:spacing w:lineRule="auto" w:line="240" w:before="57" w:after="57"/>
        <w:ind w:hanging="0" w:start="567" w:end="0"/>
        <w:jc w:val="both"/>
        <w:rPr>
          <w:rFonts w:ascii="Arial" w:hAnsi="Arial" w:eastAsia="Arial" w:cs="Arial"/>
          <w:b w:val="false"/>
          <w:i w:val="false"/>
          <w:i w:val="false"/>
          <w:caps w:val="false"/>
          <w:smallCaps w:val="false"/>
          <w:strike w:val="false"/>
          <w:dstrike w:val="false"/>
          <w:position w:val="0"/>
          <w:sz w:val="20"/>
          <w:sz w:val="20"/>
          <w:szCs w:val="20"/>
          <w:vertAlign w:val="baseline"/>
        </w:rPr>
      </w:pPr>
      <w:r>
        <w:rPr>
          <w:rFonts w:eastAsia="Arial" w:cs="Arial" w:ascii="Arial" w:hAnsi="Arial"/>
          <w:b w:val="false"/>
          <w:i w:val="false"/>
          <w:caps w:val="false"/>
          <w:smallCaps w:val="false"/>
          <w:strike w:val="false"/>
          <w:dstrike w:val="false"/>
          <w:position w:val="0"/>
          <w:sz w:val="20"/>
          <w:sz w:val="20"/>
          <w:szCs w:val="20"/>
          <w:vertAlign w:val="baseline"/>
        </w:rPr>
        <w:t>a) CERTIDÃO DE CONCLUSÃO DE OBRA – Emitida pelo Município;</w:t>
      </w:r>
    </w:p>
    <w:p>
      <w:pPr>
        <w:pStyle w:val="Normal"/>
        <w:shd w:val="clear" w:fill="FFFFFF"/>
        <w:spacing w:lineRule="auto" w:line="240" w:before="57" w:after="57"/>
        <w:ind w:hanging="0" w:start="567" w:end="0"/>
        <w:jc w:val="both"/>
        <w:rPr>
          <w:rFonts w:ascii="Arial" w:hAnsi="Arial" w:eastAsia="Arial" w:cs="Arial"/>
          <w:b w:val="false"/>
          <w:i w:val="false"/>
          <w:i w:val="false"/>
          <w:caps w:val="false"/>
          <w:smallCaps w:val="false"/>
          <w:strike w:val="false"/>
          <w:dstrike w:val="false"/>
          <w:position w:val="0"/>
          <w:sz w:val="20"/>
          <w:sz w:val="20"/>
          <w:szCs w:val="20"/>
          <w:vertAlign w:val="baseline"/>
        </w:rPr>
      </w:pPr>
      <w:r>
        <w:rPr>
          <w:rFonts w:eastAsia="Arial" w:cs="Arial" w:ascii="Arial" w:hAnsi="Arial"/>
          <w:b w:val="false"/>
          <w:i w:val="false"/>
          <w:caps w:val="false"/>
          <w:smallCaps w:val="false"/>
          <w:strike w:val="false"/>
          <w:dstrike w:val="false"/>
          <w:position w:val="0"/>
          <w:sz w:val="20"/>
          <w:sz w:val="20"/>
          <w:szCs w:val="20"/>
          <w:vertAlign w:val="baseline"/>
        </w:rPr>
        <w:t>b) TERMO DE RECEBIMENTO PROVISÓRIO – Devidamente assinado pelos membros da Comissão de Recebimento da Obra;</w:t>
      </w:r>
    </w:p>
    <w:p>
      <w:pPr>
        <w:pStyle w:val="Normal"/>
        <w:shd w:val="clear" w:fill="FFFFFF"/>
        <w:spacing w:lineRule="auto" w:line="240" w:before="57" w:after="57"/>
        <w:ind w:hanging="0" w:start="567" w:end="0"/>
        <w:jc w:val="both"/>
        <w:rPr>
          <w:rFonts w:ascii="Arial" w:hAnsi="Arial" w:eastAsia="Arial" w:cs="Arial"/>
          <w:b w:val="false"/>
          <w:i w:val="false"/>
          <w:i w:val="false"/>
          <w:caps w:val="false"/>
          <w:smallCaps w:val="false"/>
          <w:strike w:val="false"/>
          <w:dstrike w:val="false"/>
          <w:position w:val="0"/>
          <w:sz w:val="20"/>
          <w:sz w:val="20"/>
          <w:szCs w:val="20"/>
          <w:vertAlign w:val="baseline"/>
        </w:rPr>
      </w:pPr>
      <w:r>
        <w:rPr>
          <w:rFonts w:eastAsia="Arial" w:cs="Arial" w:ascii="Arial" w:hAnsi="Arial"/>
          <w:b w:val="false"/>
          <w:i w:val="false"/>
          <w:caps w:val="false"/>
          <w:smallCaps w:val="false"/>
          <w:strike w:val="false"/>
          <w:dstrike w:val="false"/>
          <w:position w:val="0"/>
          <w:sz w:val="20"/>
          <w:sz w:val="20"/>
          <w:szCs w:val="20"/>
          <w:vertAlign w:val="baseline"/>
        </w:rPr>
        <w:t>c) CND – Certidão Negativa de Débitos do INSS – Referente à obra objeto do contrato;</w:t>
      </w:r>
    </w:p>
    <w:p>
      <w:pPr>
        <w:pStyle w:val="Normal"/>
        <w:shd w:val="clear" w:fill="FFFFFF"/>
        <w:spacing w:lineRule="auto" w:line="240" w:before="57" w:after="57"/>
        <w:ind w:hanging="0" w:start="567" w:end="0"/>
        <w:jc w:val="both"/>
        <w:rPr>
          <w:rFonts w:ascii="Arial" w:hAnsi="Arial" w:eastAsia="Arial" w:cs="Arial"/>
          <w:b w:val="false"/>
          <w:i w:val="false"/>
          <w:i w:val="false"/>
          <w:caps w:val="false"/>
          <w:smallCaps w:val="false"/>
          <w:strike w:val="false"/>
          <w:dstrike w:val="false"/>
          <w:position w:val="0"/>
          <w:sz w:val="20"/>
          <w:sz w:val="20"/>
          <w:szCs w:val="20"/>
          <w:vertAlign w:val="baseline"/>
        </w:rPr>
      </w:pPr>
      <w:r>
        <w:rPr>
          <w:rFonts w:eastAsia="Arial" w:cs="Arial" w:ascii="Arial" w:hAnsi="Arial"/>
          <w:b w:val="false"/>
          <w:i w:val="false"/>
          <w:caps w:val="false"/>
          <w:smallCaps w:val="false"/>
          <w:strike w:val="false"/>
          <w:dstrike w:val="false"/>
          <w:position w:val="0"/>
          <w:sz w:val="20"/>
          <w:sz w:val="20"/>
          <w:szCs w:val="20"/>
          <w:vertAlign w:val="baseline"/>
        </w:rPr>
        <w:t>d) TERMO DE GARANTIA DO EQUIPAMENTO – Fornecido e instalado compatível com os prazos do fabricante, contados a partir do Recebimento Provisório da obra;</w:t>
      </w:r>
    </w:p>
    <w:p>
      <w:pPr>
        <w:pStyle w:val="Normal"/>
        <w:shd w:val="clear" w:fill="FFFFFF"/>
        <w:spacing w:lineRule="auto" w:line="240" w:before="57" w:after="57"/>
        <w:ind w:hanging="0" w:start="567" w:end="0"/>
        <w:jc w:val="both"/>
        <w:rPr>
          <w:rFonts w:ascii="Arial" w:hAnsi="Arial"/>
          <w:sz w:val="20"/>
          <w:szCs w:val="20"/>
        </w:rPr>
      </w:pPr>
      <w:r>
        <w:rPr>
          <w:rFonts w:eastAsia="Arial" w:cs="Arial" w:ascii="Arial" w:hAnsi="Arial"/>
          <w:b w:val="false"/>
          <w:i w:val="false"/>
          <w:caps w:val="false"/>
          <w:smallCaps w:val="false"/>
          <w:strike w:val="false"/>
          <w:dstrike w:val="false"/>
          <w:position w:val="0"/>
          <w:sz w:val="20"/>
          <w:sz w:val="20"/>
          <w:szCs w:val="20"/>
          <w:vertAlign w:val="baseline"/>
        </w:rPr>
        <w:t xml:space="preserve">e) “As Built” – “como construído” – quando houver necessidade, na forma </w:t>
      </w: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do item nº 16.3.7 </w:t>
      </w:r>
      <w:r>
        <w:rPr>
          <w:rFonts w:eastAsia="Arial" w:cs="Arial" w:ascii="Arial" w:hAnsi="Arial"/>
          <w:b w:val="false"/>
          <w:i w:val="false"/>
          <w:caps w:val="false"/>
          <w:smallCaps w:val="false"/>
          <w:strike w:val="false"/>
          <w:dstrike w:val="false"/>
          <w:position w:val="0"/>
          <w:sz w:val="20"/>
          <w:sz w:val="20"/>
          <w:szCs w:val="20"/>
          <w:vertAlign w:val="baseline"/>
        </w:rPr>
        <w:t>deste Contrato;</w:t>
      </w:r>
    </w:p>
    <w:p>
      <w:pPr>
        <w:pStyle w:val="Normal"/>
        <w:shd w:val="clear" w:fill="FFFFFF"/>
        <w:spacing w:lineRule="auto" w:line="240" w:before="57" w:after="57"/>
        <w:ind w:hanging="0" w:start="567" w:end="0"/>
        <w:jc w:val="both"/>
        <w:rPr>
          <w:rFonts w:ascii="Arial" w:hAnsi="Arial" w:eastAsia="Arial" w:cs="Arial"/>
          <w:b w:val="false"/>
          <w:i w:val="false"/>
          <w:i w:val="false"/>
          <w:caps w:val="false"/>
          <w:smallCaps w:val="false"/>
          <w:strike w:val="false"/>
          <w:dstrike w:val="false"/>
          <w:position w:val="0"/>
          <w:sz w:val="20"/>
          <w:sz w:val="20"/>
          <w:szCs w:val="20"/>
          <w:vertAlign w:val="baseline"/>
        </w:rPr>
      </w:pPr>
      <w:r>
        <w:rPr>
          <w:rFonts w:eastAsia="Arial" w:cs="Arial" w:ascii="Arial" w:hAnsi="Arial"/>
          <w:b w:val="false"/>
          <w:i w:val="false"/>
          <w:caps w:val="false"/>
          <w:smallCaps w:val="false"/>
          <w:strike w:val="false"/>
          <w:dstrike w:val="false"/>
          <w:position w:val="0"/>
          <w:sz w:val="20"/>
          <w:sz w:val="20"/>
          <w:szCs w:val="20"/>
          <w:vertAlign w:val="baseline"/>
        </w:rPr>
        <w:t>f) Manual de operação, uso e manutenção da edificação, quando for o caso, conforme NBR específica;</w:t>
      </w:r>
    </w:p>
    <w:p>
      <w:pPr>
        <w:pStyle w:val="Normal"/>
        <w:widowControl w:val="false"/>
        <w:shd w:val="clear" w:fill="FFFFFF"/>
        <w:tabs>
          <w:tab w:val="clear" w:pos="720"/>
          <w:tab w:val="left" w:pos="-7200" w:leader="none"/>
        </w:tabs>
        <w:spacing w:lineRule="auto" w:line="240" w:before="57" w:after="57"/>
        <w:rPr>
          <w:rFonts w:ascii="Arial" w:hAnsi="Arial"/>
          <w:sz w:val="20"/>
          <w:szCs w:val="20"/>
        </w:rPr>
      </w:pPr>
      <w:r>
        <w:rPr>
          <w:rFonts w:eastAsia="Arial" w:cs="Arial" w:ascii="Arial" w:hAnsi="Arial"/>
          <w:b/>
          <w:i w:val="false"/>
          <w:caps w:val="false"/>
          <w:smallCaps w:val="false"/>
          <w:strike w:val="false"/>
          <w:dstrike w:val="false"/>
          <w:position w:val="0"/>
          <w:sz w:val="20"/>
          <w:sz w:val="20"/>
          <w:szCs w:val="20"/>
          <w:shd w:fill="FFFFFF" w:val="clear"/>
          <w:vertAlign w:val="baseline"/>
        </w:rPr>
        <w:t>9.3</w:t>
      </w:r>
      <w:r>
        <w:rPr>
          <w:rFonts w:eastAsia="Arial" w:cs="Arial" w:ascii="Arial" w:hAnsi="Arial"/>
          <w:b w:val="false"/>
          <w:i w:val="false"/>
          <w:caps w:val="false"/>
          <w:smallCaps w:val="false"/>
          <w:strike w:val="false"/>
          <w:dstrike w:val="false"/>
          <w:position w:val="0"/>
          <w:sz w:val="20"/>
          <w:sz w:val="20"/>
          <w:szCs w:val="20"/>
          <w:shd w:fill="FFFFFF" w:val="clear"/>
          <w:vertAlign w:val="baseline"/>
        </w:rPr>
        <w:t xml:space="preserve"> Somente se comprovada a impossibilidade técnica, administrativa ou legal de obtenção e apresentação dos documentos relacionados nos itens anteriores, justificada por escrito pelo CONTRATADO, motivará exceção, ainda assim condicional, aos requisitos de pagamento, sendo definida nova data para atendimento, devidamente justificado por escrito pelo CONTRATANTE;</w:t>
      </w:r>
    </w:p>
    <w:p>
      <w:pPr>
        <w:pStyle w:val="Normal"/>
        <w:widowControl w:val="false"/>
        <w:shd w:val="clear" w:fill="FFFFFF"/>
        <w:tabs>
          <w:tab w:val="clear" w:pos="720"/>
          <w:tab w:val="left" w:pos="-7200" w:leader="none"/>
        </w:tabs>
        <w:spacing w:lineRule="auto" w:line="240" w:before="57" w:after="57"/>
        <w:rPr>
          <w:rFonts w:ascii="Arial" w:hAnsi="Arial"/>
          <w:sz w:val="20"/>
          <w:szCs w:val="20"/>
        </w:rPr>
      </w:pPr>
      <w:r>
        <w:rPr>
          <w:rFonts w:eastAsia="Arial" w:cs="Arial" w:ascii="Arial" w:hAnsi="Arial"/>
          <w:b/>
          <w:i w:val="false"/>
          <w:caps w:val="false"/>
          <w:smallCaps w:val="false"/>
          <w:strike w:val="false"/>
          <w:dstrike w:val="false"/>
          <w:position w:val="0"/>
          <w:sz w:val="20"/>
          <w:sz w:val="20"/>
          <w:szCs w:val="20"/>
          <w:shd w:fill="FFFFFF" w:val="clear"/>
          <w:vertAlign w:val="baseline"/>
        </w:rPr>
        <w:t>9.4</w:t>
      </w:r>
      <w:r>
        <w:rPr>
          <w:rFonts w:eastAsia="Arial" w:cs="Arial" w:ascii="Arial" w:hAnsi="Arial"/>
          <w:b w:val="false"/>
          <w:i w:val="false"/>
          <w:caps w:val="false"/>
          <w:smallCaps w:val="false"/>
          <w:strike w:val="false"/>
          <w:dstrike w:val="false"/>
          <w:position w:val="0"/>
          <w:sz w:val="20"/>
          <w:sz w:val="20"/>
          <w:szCs w:val="20"/>
          <w:shd w:fill="FFFFFF" w:val="clear"/>
          <w:vertAlign w:val="baseline"/>
        </w:rPr>
        <w:t xml:space="preserve"> O CONTRATANTE deverá observar a seguinte cronologia para o procedimento de pagamentos:</w:t>
      </w:r>
    </w:p>
    <w:p>
      <w:pPr>
        <w:pStyle w:val="Normal"/>
        <w:widowControl w:val="false"/>
        <w:shd w:val="clear" w:fill="FFFFFF"/>
        <w:tabs>
          <w:tab w:val="clear" w:pos="720"/>
          <w:tab w:val="left" w:pos="-10517" w:leader="none"/>
        </w:tabs>
        <w:spacing w:lineRule="auto" w:line="240" w:before="57" w:after="57"/>
        <w:ind w:hanging="0" w:start="283" w:end="0"/>
        <w:rPr>
          <w:rFonts w:ascii="Arial" w:hAnsi="Arial"/>
          <w:sz w:val="20"/>
          <w:szCs w:val="20"/>
        </w:rPr>
      </w:pPr>
      <w:r>
        <w:rPr>
          <w:rFonts w:eastAsia="Arial" w:cs="Arial" w:ascii="Arial" w:hAnsi="Arial"/>
          <w:b/>
          <w:i w:val="false"/>
          <w:caps w:val="false"/>
          <w:smallCaps w:val="false"/>
          <w:strike w:val="false"/>
          <w:dstrike w:val="false"/>
          <w:position w:val="0"/>
          <w:sz w:val="20"/>
          <w:sz w:val="20"/>
          <w:szCs w:val="20"/>
          <w:vertAlign w:val="baseline"/>
        </w:rPr>
        <w:t>9.4.1</w:t>
      </w:r>
      <w:r>
        <w:rPr>
          <w:rFonts w:eastAsia="Arial" w:cs="Arial" w:ascii="Arial" w:hAnsi="Arial"/>
          <w:b w:val="false"/>
          <w:i w:val="false"/>
          <w:caps w:val="false"/>
          <w:smallCaps w:val="false"/>
          <w:strike w:val="false"/>
          <w:dstrike w:val="false"/>
          <w:position w:val="0"/>
          <w:sz w:val="20"/>
          <w:sz w:val="20"/>
          <w:szCs w:val="20"/>
          <w:vertAlign w:val="baseline"/>
        </w:rPr>
        <w:t>. Os procedimentos para pagamentos de faturas pelo CONTRATANTE serão efetuados consoante ordem cronológica de protocolização. O CONTRATANTE, após processar a fatura, encaminhará a mesma ao órgão titular do crédito orçamentário;</w:t>
      </w:r>
    </w:p>
    <w:p>
      <w:pPr>
        <w:pStyle w:val="Normal"/>
        <w:widowControl w:val="false"/>
        <w:shd w:val="clear" w:fill="FFFFFF"/>
        <w:tabs>
          <w:tab w:val="clear" w:pos="720"/>
          <w:tab w:val="left" w:pos="-10517" w:leader="none"/>
        </w:tabs>
        <w:spacing w:lineRule="auto" w:line="240" w:before="57" w:after="57"/>
        <w:ind w:hanging="0" w:start="283" w:end="0"/>
        <w:rPr>
          <w:rFonts w:ascii="Arial" w:hAnsi="Arial"/>
          <w:sz w:val="20"/>
          <w:szCs w:val="20"/>
        </w:rPr>
      </w:pPr>
      <w:r>
        <w:rPr>
          <w:rFonts w:eastAsia="Arial" w:cs="Arial" w:ascii="Arial" w:hAnsi="Arial"/>
          <w:b/>
          <w:i w:val="false"/>
          <w:caps w:val="false"/>
          <w:smallCaps w:val="false"/>
          <w:strike w:val="false"/>
          <w:dstrike w:val="false"/>
          <w:position w:val="0"/>
          <w:sz w:val="20"/>
          <w:sz w:val="20"/>
          <w:szCs w:val="20"/>
          <w:vertAlign w:val="baseline"/>
        </w:rPr>
        <w:t xml:space="preserve">9.4.2 </w:t>
      </w:r>
      <w:r>
        <w:rPr>
          <w:rFonts w:eastAsia="Arial" w:cs="Arial" w:ascii="Arial" w:hAnsi="Arial"/>
          <w:b w:val="false"/>
          <w:i w:val="false"/>
          <w:caps w:val="false"/>
          <w:smallCaps w:val="false"/>
          <w:strike w:val="false"/>
          <w:dstrike w:val="false"/>
          <w:position w:val="0"/>
          <w:sz w:val="20"/>
          <w:sz w:val="20"/>
          <w:szCs w:val="20"/>
          <w:vertAlign w:val="baseline"/>
        </w:rPr>
        <w:t>A data limite para a protocolização de faturas ao Protocolo Geral do CONTRATANTE é o dia 20 (vinte) de cada mês;</w:t>
      </w:r>
    </w:p>
    <w:p>
      <w:pPr>
        <w:pStyle w:val="Normal"/>
        <w:widowControl w:val="false"/>
        <w:shd w:val="clear" w:fill="FFFFFF"/>
        <w:tabs>
          <w:tab w:val="clear" w:pos="720"/>
          <w:tab w:val="left" w:pos="-10517" w:leader="none"/>
        </w:tabs>
        <w:spacing w:lineRule="auto" w:line="240" w:before="57" w:after="57"/>
        <w:ind w:hanging="0" w:start="283" w:end="0"/>
        <w:rPr>
          <w:rFonts w:ascii="Arial" w:hAnsi="Arial"/>
          <w:sz w:val="20"/>
          <w:szCs w:val="20"/>
        </w:rPr>
      </w:pPr>
      <w:r>
        <w:rPr>
          <w:rFonts w:eastAsia="Arial" w:cs="Arial" w:ascii="Arial" w:hAnsi="Arial"/>
          <w:b/>
          <w:i w:val="false"/>
          <w:caps w:val="false"/>
          <w:smallCaps w:val="false"/>
          <w:strike w:val="false"/>
          <w:dstrike w:val="false"/>
          <w:position w:val="0"/>
          <w:sz w:val="20"/>
          <w:sz w:val="20"/>
          <w:szCs w:val="20"/>
          <w:vertAlign w:val="baseline"/>
        </w:rPr>
        <w:t>9.4.3</w:t>
      </w:r>
      <w:r>
        <w:rPr>
          <w:rFonts w:eastAsia="Arial" w:cs="Arial" w:ascii="Arial" w:hAnsi="Arial"/>
          <w:b w:val="false"/>
          <w:i w:val="false"/>
          <w:caps w:val="false"/>
          <w:smallCaps w:val="false"/>
          <w:strike w:val="false"/>
          <w:dstrike w:val="false"/>
          <w:position w:val="0"/>
          <w:sz w:val="20"/>
          <w:sz w:val="20"/>
          <w:szCs w:val="20"/>
          <w:vertAlign w:val="baseline"/>
        </w:rPr>
        <w:t xml:space="preserve"> No caso de divergência entre a planilha de medição e o faturamento ou na constatação de falta de documentação, por ato administrativo motivado da unidade responsável, o CONTRATADO será notificada a proceder a regularização, sob pena do não recebimento da fatura até que seja sanada a irregularidade;</w:t>
      </w:r>
    </w:p>
    <w:p>
      <w:pPr>
        <w:pStyle w:val="Normal"/>
        <w:widowControl w:val="false"/>
        <w:shd w:val="clear" w:fill="FFFFFF"/>
        <w:tabs>
          <w:tab w:val="clear" w:pos="720"/>
          <w:tab w:val="left" w:pos="-7200" w:leader="none"/>
        </w:tabs>
        <w:spacing w:lineRule="auto" w:line="240" w:before="57" w:after="57"/>
        <w:rPr>
          <w:rFonts w:ascii="Arial" w:hAnsi="Arial"/>
          <w:sz w:val="20"/>
          <w:szCs w:val="20"/>
        </w:rPr>
      </w:pPr>
      <w:r>
        <w:rPr>
          <w:rFonts w:eastAsia="Arial" w:cs="Arial" w:ascii="Arial" w:hAnsi="Arial"/>
          <w:b/>
          <w:i w:val="false"/>
          <w:caps w:val="false"/>
          <w:smallCaps w:val="false"/>
          <w:strike w:val="false"/>
          <w:dstrike w:val="false"/>
          <w:position w:val="0"/>
          <w:sz w:val="20"/>
          <w:sz w:val="20"/>
          <w:szCs w:val="20"/>
          <w:shd w:fill="FFFFFF" w:val="clear"/>
          <w:vertAlign w:val="baseline"/>
        </w:rPr>
        <w:t>9.5</w:t>
      </w:r>
      <w:r>
        <w:rPr>
          <w:rFonts w:eastAsia="Arial" w:cs="Arial" w:ascii="Arial" w:hAnsi="Arial"/>
          <w:b w:val="false"/>
          <w:i w:val="false"/>
          <w:caps w:val="false"/>
          <w:smallCaps w:val="false"/>
          <w:strike w:val="false"/>
          <w:dstrike w:val="false"/>
          <w:position w:val="0"/>
          <w:sz w:val="20"/>
          <w:sz w:val="20"/>
          <w:szCs w:val="20"/>
          <w:shd w:fill="FFFFFF" w:val="clear"/>
          <w:vertAlign w:val="baseline"/>
        </w:rPr>
        <w:t xml:space="preserve"> O prazo máximo para o pagamento das faturas regularmente processadas é de 30 (trinta) dias corridos contados da protocolização, observado o item 9.4.3;</w:t>
      </w:r>
    </w:p>
    <w:p>
      <w:pPr>
        <w:pStyle w:val="Normal"/>
        <w:widowControl w:val="false"/>
        <w:shd w:val="clear" w:fill="FFFFFF"/>
        <w:tabs>
          <w:tab w:val="clear" w:pos="720"/>
          <w:tab w:val="left" w:pos="-10517" w:leader="none"/>
        </w:tabs>
        <w:spacing w:lineRule="auto" w:line="240" w:before="57" w:after="57"/>
        <w:ind w:hanging="0" w:start="283" w:end="0"/>
        <w:rPr>
          <w:rFonts w:ascii="Arial" w:hAnsi="Arial"/>
          <w:sz w:val="20"/>
          <w:szCs w:val="20"/>
        </w:rPr>
      </w:pPr>
      <w:r>
        <w:rPr>
          <w:rFonts w:eastAsia="Arial" w:cs="Arial" w:ascii="Arial" w:hAnsi="Arial"/>
          <w:b/>
          <w:i w:val="false"/>
          <w:caps w:val="false"/>
          <w:smallCaps w:val="false"/>
          <w:strike w:val="false"/>
          <w:dstrike w:val="false"/>
          <w:position w:val="0"/>
          <w:sz w:val="20"/>
          <w:sz w:val="20"/>
          <w:szCs w:val="20"/>
          <w:shd w:fill="FFFFFF" w:val="clear"/>
          <w:vertAlign w:val="baseline"/>
        </w:rPr>
        <w:t>9.5.1.</w:t>
      </w:r>
      <w:r>
        <w:rPr>
          <w:rFonts w:eastAsia="Arial" w:cs="Arial" w:ascii="Arial" w:hAnsi="Arial"/>
          <w:b w:val="false"/>
          <w:i w:val="false"/>
          <w:caps w:val="false"/>
          <w:smallCaps w:val="false"/>
          <w:strike w:val="false"/>
          <w:dstrike w:val="false"/>
          <w:position w:val="0"/>
          <w:sz w:val="20"/>
          <w:sz w:val="20"/>
          <w:szCs w:val="20"/>
          <w:shd w:fill="FFFFFF" w:val="clear"/>
          <w:vertAlign w:val="baseline"/>
        </w:rPr>
        <w:t xml:space="preserve"> Após 30 (trinta) dias da protocolização das faturas, incidirá sobre o valor faturado, cláusula de atualização monetária baseada na média aritmética simples do Índice Nacional de Preços ao Consumidor (INPC) da Fundação Instituto Brasileiro de Geografia e Estatística (IBGE) e Índice Geral de Preços – Disponibilidade Interna (IGP-DI) da Fundação Getúlio Vargas (FGV), proporcional aos </w:t>
      </w:r>
      <w:r>
        <w:rPr>
          <w:rFonts w:eastAsia="Arial" w:cs="Arial" w:ascii="Arial" w:hAnsi="Arial"/>
          <w:b/>
          <w:i w:val="false"/>
          <w:caps w:val="false"/>
          <w:smallCaps w:val="false"/>
          <w:strike w:val="false"/>
          <w:dstrike w:val="false"/>
          <w:position w:val="0"/>
          <w:sz w:val="20"/>
          <w:sz w:val="20"/>
          <w:szCs w:val="20"/>
          <w:shd w:fill="FFFFFF" w:val="clear"/>
          <w:vertAlign w:val="baseline"/>
        </w:rPr>
        <w:t>dias em atraso.</w:t>
      </w:r>
    </w:p>
    <w:p>
      <w:pPr>
        <w:pStyle w:val="Normal"/>
        <w:widowControl w:val="false"/>
        <w:shd w:val="clear" w:fill="FFFFFF"/>
        <w:tabs>
          <w:tab w:val="clear" w:pos="720"/>
          <w:tab w:val="left" w:pos="-7200" w:leader="none"/>
        </w:tabs>
        <w:spacing w:lineRule="auto" w:line="240" w:before="57" w:after="57"/>
        <w:rPr>
          <w:rFonts w:ascii="Arial" w:hAnsi="Arial"/>
          <w:sz w:val="20"/>
          <w:szCs w:val="20"/>
        </w:rPr>
      </w:pPr>
      <w:r>
        <w:rPr>
          <w:rFonts w:eastAsia="Arial" w:cs="Arial" w:ascii="Arial" w:hAnsi="Arial"/>
          <w:b/>
          <w:i w:val="false"/>
          <w:caps w:val="false"/>
          <w:smallCaps w:val="false"/>
          <w:strike w:val="false"/>
          <w:dstrike w:val="false"/>
          <w:position w:val="0"/>
          <w:sz w:val="20"/>
          <w:sz w:val="20"/>
          <w:szCs w:val="20"/>
          <w:shd w:fill="FFFFFF" w:val="clear"/>
          <w:vertAlign w:val="baseline"/>
        </w:rPr>
        <w:t>9.6.</w:t>
      </w:r>
      <w:r>
        <w:rPr>
          <w:rFonts w:eastAsia="Arial" w:cs="Arial" w:ascii="Arial" w:hAnsi="Arial"/>
          <w:b w:val="false"/>
          <w:i w:val="false"/>
          <w:caps w:val="false"/>
          <w:smallCaps w:val="false"/>
          <w:strike w:val="false"/>
          <w:dstrike w:val="false"/>
          <w:position w:val="0"/>
          <w:sz w:val="20"/>
          <w:sz w:val="20"/>
          <w:szCs w:val="20"/>
          <w:shd w:fill="FFFFFF" w:val="clear"/>
          <w:vertAlign w:val="baseline"/>
        </w:rPr>
        <w:t xml:space="preserve"> A comprovada infringência de disposição de contrato implicará retenção de pagamentos, até final solução, sem prejuízo de outras penalidades cabíveis.</w:t>
      </w:r>
    </w:p>
    <w:p>
      <w:pPr>
        <w:pStyle w:val="Normal"/>
        <w:widowControl w:val="false"/>
        <w:shd w:val="clear" w:fill="FFFFFF"/>
        <w:tabs>
          <w:tab w:val="clear" w:pos="720"/>
          <w:tab w:val="left" w:pos="-7200" w:leader="none"/>
        </w:tabs>
        <w:spacing w:lineRule="auto" w:line="240" w:before="57" w:after="57"/>
        <w:rPr>
          <w:rFonts w:ascii="Arial" w:hAnsi="Arial"/>
          <w:sz w:val="20"/>
          <w:szCs w:val="20"/>
        </w:rPr>
      </w:pPr>
      <w:r>
        <w:rPr>
          <w:rFonts w:eastAsia="Arial" w:cs="Arial" w:ascii="Arial" w:hAnsi="Arial"/>
          <w:b/>
          <w:i w:val="false"/>
          <w:caps w:val="false"/>
          <w:smallCaps w:val="false"/>
          <w:strike w:val="false"/>
          <w:dstrike w:val="false"/>
          <w:position w:val="0"/>
          <w:sz w:val="20"/>
          <w:sz w:val="20"/>
          <w:szCs w:val="20"/>
          <w:shd w:fill="FFFFFF" w:val="clear"/>
          <w:vertAlign w:val="baseline"/>
        </w:rPr>
        <w:t>9.7.</w:t>
      </w:r>
      <w:r>
        <w:rPr>
          <w:rFonts w:eastAsia="Arial" w:cs="Arial" w:ascii="Arial" w:hAnsi="Arial"/>
          <w:b w:val="false"/>
          <w:i w:val="false"/>
          <w:caps w:val="false"/>
          <w:smallCaps w:val="false"/>
          <w:strike w:val="false"/>
          <w:dstrike w:val="false"/>
          <w:position w:val="0"/>
          <w:sz w:val="20"/>
          <w:sz w:val="20"/>
          <w:szCs w:val="20"/>
          <w:shd w:fill="FFFFFF" w:val="clear"/>
          <w:vertAlign w:val="baseline"/>
        </w:rPr>
        <w:t xml:space="preserve"> Nenhum pagamento será efetuado ao CONTRATADO que tenha sido multado, antes de paga ou relevada a multa. Reserva-se ao CONTRATANTE o direito de descontar da das faturas ou da garantia quaisquer débitos do CONTRATADO.</w:t>
      </w:r>
    </w:p>
    <w:p>
      <w:pPr>
        <w:pStyle w:val="Normal"/>
        <w:widowControl w:val="false"/>
        <w:shd w:val="clear" w:fill="FFFFFF"/>
        <w:tabs>
          <w:tab w:val="clear" w:pos="720"/>
          <w:tab w:val="left" w:pos="0" w:leader="none"/>
        </w:tabs>
        <w:spacing w:lineRule="auto" w:line="240" w:before="57" w:after="57"/>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p>
      <w:pPr>
        <w:pStyle w:val="Normal"/>
        <w:keepNext w:val="false"/>
        <w:keepLines w:val="false"/>
        <w:pageBreakBefore w:val="false"/>
        <w:widowControl/>
        <w:shd w:val="clear" w:fill="FFFFFF"/>
        <w:spacing w:lineRule="auto" w:line="240" w:before="57" w:after="57"/>
        <w:ind w:hanging="0" w:start="27" w:end="0"/>
        <w:jc w:val="both"/>
        <w:rPr>
          <w:rFonts w:ascii="Arial" w:hAnsi="Arial" w:eastAsia="Arial" w:cs="Arial"/>
          <w:b/>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i w:val="false"/>
          <w:caps w:val="false"/>
          <w:smallCaps w:val="false"/>
          <w:strike w:val="false"/>
          <w:dstrike w:val="false"/>
          <w:color w:val="000000"/>
          <w:position w:val="0"/>
          <w:sz w:val="20"/>
          <w:sz w:val="20"/>
          <w:szCs w:val="20"/>
          <w:u w:val="none"/>
          <w:vertAlign w:val="baseline"/>
        </w:rPr>
        <w:t>10. CLÁUSULA DÉCIMA - FONTE DE RECURSOS:</w:t>
      </w:r>
    </w:p>
    <w:p>
      <w:pPr>
        <w:pStyle w:val="Normal"/>
        <w:keepNext w:val="false"/>
        <w:keepLines w:val="false"/>
        <w:pageBreakBefore w:val="false"/>
        <w:widowControl/>
        <w:shd w:val="clear" w:fill="FFFFFF"/>
        <w:spacing w:lineRule="auto" w:line="240" w:before="57" w:after="57"/>
        <w:ind w:hanging="0" w:start="283" w:end="0"/>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u w:val="none"/>
          <w:shd w:fill="FFFFFF" w:val="clear"/>
          <w:vertAlign w:val="baseline"/>
        </w:rPr>
        <w:t xml:space="preserve">10.1. </w:t>
      </w:r>
      <w:r>
        <w:rPr>
          <w:rFonts w:eastAsia="Arial" w:cs="Arial" w:ascii="Arial" w:hAnsi="Arial"/>
          <w:b w:val="false"/>
          <w:i w:val="false"/>
          <w:caps w:val="false"/>
          <w:smallCaps w:val="false"/>
          <w:strike w:val="false"/>
          <w:dstrike w:val="false"/>
          <w:color w:val="000000"/>
          <w:position w:val="0"/>
          <w:sz w:val="20"/>
          <w:sz w:val="20"/>
          <w:szCs w:val="20"/>
          <w:u w:val="none"/>
          <w:shd w:fill="FFFFFF" w:val="clear"/>
          <w:vertAlign w:val="baseline"/>
        </w:rPr>
        <w:t>A despesa correrá por conta da seguinte dotação orçamentária:</w:t>
      </w:r>
    </w:p>
    <w:p>
      <w:pPr>
        <w:pStyle w:val="Normal"/>
        <w:shd w:val="clear" w:fill="FFFFFF"/>
        <w:spacing w:lineRule="auto" w:line="240" w:before="0" w:after="57"/>
        <w:ind w:hanging="0" w:start="567" w:end="0"/>
        <w:jc w:val="both"/>
        <w:rPr>
          <w:rFonts w:ascii="Arial" w:hAnsi="Arial"/>
          <w:sz w:val="20"/>
          <w:szCs w:val="20"/>
        </w:rPr>
      </w:pP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Gestão/Unidade: </w:t>
      </w:r>
      <w:r>
        <w:rPr>
          <w:rFonts w:eastAsia="Arial" w:cs="Arial" w:ascii="Arial" w:hAnsi="Arial"/>
          <w:b w:val="false"/>
          <w:i w:val="false"/>
          <w:caps w:val="false"/>
          <w:smallCaps w:val="false"/>
          <w:strike w:val="false"/>
          <w:dstrike w:val="false"/>
          <w:color w:val="000000"/>
          <w:position w:val="0"/>
          <w:sz w:val="20"/>
          <w:sz w:val="20"/>
          <w:szCs w:val="20"/>
          <w:shd w:fill="FFFF00" w:val="clear"/>
          <w:vertAlign w:val="baseline"/>
        </w:rPr>
        <w:t>(preencher conforme indicado na Declaração Orçamentária);</w:t>
      </w:r>
    </w:p>
    <w:p>
      <w:pPr>
        <w:pStyle w:val="Normal"/>
        <w:shd w:val="clear" w:fill="FFFFFF"/>
        <w:spacing w:lineRule="auto" w:line="240" w:before="0" w:after="57"/>
        <w:ind w:hanging="0" w:start="567" w:end="0"/>
        <w:jc w:val="both"/>
        <w:rPr>
          <w:rFonts w:ascii="Arial" w:hAnsi="Arial"/>
          <w:sz w:val="20"/>
          <w:szCs w:val="20"/>
        </w:rPr>
      </w:pP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Fonte de Recursos: </w:t>
      </w:r>
      <w:r>
        <w:rPr>
          <w:rFonts w:eastAsia="Arial" w:cs="Arial" w:ascii="Arial" w:hAnsi="Arial"/>
          <w:b w:val="false"/>
          <w:i w:val="false"/>
          <w:caps w:val="false"/>
          <w:smallCaps w:val="false"/>
          <w:strike w:val="false"/>
          <w:dstrike w:val="false"/>
          <w:color w:val="000000"/>
          <w:position w:val="0"/>
          <w:sz w:val="20"/>
          <w:sz w:val="20"/>
          <w:szCs w:val="20"/>
          <w:shd w:fill="FFFF00" w:val="clear"/>
          <w:vertAlign w:val="baseline"/>
        </w:rPr>
        <w:t>(preencher conforme indicado na Declaração Orçamentária);</w:t>
      </w:r>
    </w:p>
    <w:p>
      <w:pPr>
        <w:pStyle w:val="Normal"/>
        <w:shd w:val="clear" w:fill="FFFFFF"/>
        <w:spacing w:lineRule="auto" w:line="240" w:before="0" w:after="57"/>
        <w:ind w:hanging="0" w:start="567" w:end="0"/>
        <w:jc w:val="both"/>
        <w:rPr>
          <w:rFonts w:ascii="Arial" w:hAnsi="Arial"/>
          <w:sz w:val="20"/>
          <w:szCs w:val="20"/>
        </w:rPr>
      </w:pP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Programa de Trabalho: </w:t>
      </w:r>
      <w:r>
        <w:rPr>
          <w:rFonts w:eastAsia="Arial" w:cs="Arial" w:ascii="Arial" w:hAnsi="Arial"/>
          <w:b w:val="false"/>
          <w:i w:val="false"/>
          <w:caps w:val="false"/>
          <w:smallCaps w:val="false"/>
          <w:strike w:val="false"/>
          <w:dstrike w:val="false"/>
          <w:color w:val="000000"/>
          <w:position w:val="0"/>
          <w:sz w:val="20"/>
          <w:sz w:val="20"/>
          <w:szCs w:val="20"/>
          <w:shd w:fill="FFFF00" w:val="clear"/>
          <w:vertAlign w:val="baseline"/>
        </w:rPr>
        <w:t>(preencher conforme indicado na Declaração Orçamentária);</w:t>
      </w:r>
    </w:p>
    <w:p>
      <w:pPr>
        <w:pStyle w:val="Normal"/>
        <w:shd w:val="clear" w:fill="FFFFFF"/>
        <w:spacing w:lineRule="auto" w:line="240" w:before="0" w:after="57"/>
        <w:ind w:hanging="0" w:start="567" w:end="0"/>
        <w:jc w:val="both"/>
        <w:rPr>
          <w:rFonts w:ascii="Arial" w:hAnsi="Arial"/>
          <w:sz w:val="20"/>
          <w:szCs w:val="20"/>
        </w:rPr>
      </w:pPr>
      <w:r>
        <w:rPr>
          <w:rFonts w:eastAsia="Arial" w:cs="Arial" w:ascii="Arial" w:hAnsi="Arial"/>
          <w:b w:val="false"/>
          <w:i w:val="false"/>
          <w:caps w:val="false"/>
          <w:smallCaps w:val="false"/>
          <w:strike w:val="false"/>
          <w:dstrike w:val="false"/>
          <w:color w:val="000000"/>
          <w:position w:val="0"/>
          <w:sz w:val="20"/>
          <w:sz w:val="20"/>
          <w:szCs w:val="20"/>
          <w:vertAlign w:val="baseline"/>
        </w:rPr>
        <w:t>Elemento de Despesa: (</w:t>
      </w:r>
      <w:r>
        <w:rPr>
          <w:rFonts w:eastAsia="Arial" w:cs="Arial" w:ascii="Arial" w:hAnsi="Arial"/>
          <w:b w:val="false"/>
          <w:i w:val="false"/>
          <w:caps w:val="false"/>
          <w:smallCaps w:val="false"/>
          <w:strike w:val="false"/>
          <w:dstrike w:val="false"/>
          <w:color w:val="000000"/>
          <w:position w:val="0"/>
          <w:sz w:val="20"/>
          <w:sz w:val="20"/>
          <w:szCs w:val="20"/>
          <w:shd w:fill="FFFF00" w:val="clear"/>
          <w:vertAlign w:val="baseline"/>
        </w:rPr>
        <w:t>preencher conforme indicado na Declaração Orçamentária);.</w:t>
      </w:r>
    </w:p>
    <w:p>
      <w:pPr>
        <w:pStyle w:val="Normal"/>
        <w:widowControl w:val="false"/>
        <w:shd w:val="clear" w:fill="FFFFFF"/>
        <w:tabs>
          <w:tab w:val="clear" w:pos="720"/>
          <w:tab w:val="left" w:pos="567" w:leader="none"/>
        </w:tabs>
        <w:spacing w:lineRule="auto" w:line="240" w:before="0" w:after="57"/>
        <w:ind w:hanging="0" w:start="567" w:end="0"/>
        <w:jc w:val="both"/>
        <w:rPr>
          <w:rFonts w:ascii="Arial" w:hAnsi="Arial"/>
          <w:sz w:val="20"/>
          <w:szCs w:val="20"/>
        </w:rPr>
      </w:pP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Nota de Empenho: </w:t>
      </w:r>
      <w:r>
        <w:rPr>
          <w:rFonts w:eastAsia="Arial" w:cs="Arial" w:ascii="Arial" w:hAnsi="Arial"/>
          <w:b w:val="false"/>
          <w:i w:val="false"/>
          <w:caps w:val="false"/>
          <w:smallCaps w:val="false"/>
          <w:strike w:val="false"/>
          <w:dstrike w:val="false"/>
          <w:color w:val="000000"/>
          <w:position w:val="0"/>
          <w:sz w:val="20"/>
          <w:sz w:val="20"/>
          <w:szCs w:val="20"/>
          <w:shd w:fill="FFFF00" w:val="clear"/>
          <w:vertAlign w:val="baseline"/>
        </w:rPr>
        <w:t>(preencher com o número da nota de empenho).</w:t>
      </w:r>
    </w:p>
    <w:p>
      <w:pPr>
        <w:pStyle w:val="Normal"/>
        <w:widowControl w:val="false"/>
        <w:shd w:val="clear" w:fill="FFFFFF"/>
        <w:tabs>
          <w:tab w:val="clear" w:pos="720"/>
          <w:tab w:val="left" w:pos="567" w:leader="none"/>
        </w:tabs>
        <w:spacing w:lineRule="auto" w:line="240" w:before="0" w:after="57"/>
        <w:ind w:hanging="0" w:start="567" w:end="0"/>
        <w:jc w:val="both"/>
        <w:rPr>
          <w:rFonts w:ascii="Arial" w:hAnsi="Arial" w:eastAsia="Arial" w:cs="Arial"/>
          <w:color w:val="000000"/>
          <w:position w:val="0"/>
          <w:sz w:val="20"/>
          <w:sz w:val="20"/>
          <w:szCs w:val="20"/>
          <w:shd w:fill="FFFF00" w:val="clear"/>
          <w:vertAlign w:val="baseline"/>
        </w:rPr>
      </w:pPr>
      <w:r>
        <w:rPr>
          <w:rFonts w:eastAsia="Arial" w:cs="Arial" w:ascii="Arial" w:hAnsi="Arial"/>
          <w:color w:val="000000"/>
          <w:position w:val="0"/>
          <w:sz w:val="20"/>
          <w:sz w:val="20"/>
          <w:szCs w:val="20"/>
          <w:shd w:fill="FFFF00" w:val="clear"/>
          <w:vertAlign w:val="baseline"/>
        </w:rPr>
      </w:r>
    </w:p>
    <w:p>
      <w:pPr>
        <w:pStyle w:val="Normal"/>
        <w:widowControl w:val="false"/>
        <w:shd w:val="clear" w:fill="FFFFFF"/>
        <w:tabs>
          <w:tab w:val="clear" w:pos="720"/>
          <w:tab w:val="left" w:pos="0" w:leader="none"/>
        </w:tabs>
        <w:spacing w:lineRule="auto" w:line="240" w:before="57" w:after="57"/>
        <w:rPr>
          <w:rFonts w:ascii="Arial" w:hAnsi="Arial" w:eastAsia="Arial" w:cs="Arial"/>
          <w:b/>
          <w:i w:val="false"/>
          <w:i w:val="false"/>
          <w:caps w:val="false"/>
          <w:smallCaps w:val="false"/>
          <w:strike w:val="false"/>
          <w:dstrike w:val="false"/>
          <w:color w:val="000000"/>
          <w:position w:val="0"/>
          <w:sz w:val="20"/>
          <w:sz w:val="20"/>
          <w:szCs w:val="20"/>
          <w:vertAlign w:val="baseline"/>
        </w:rPr>
      </w:pPr>
      <w:r>
        <w:rPr>
          <w:rFonts w:eastAsia="Arial" w:cs="Arial" w:ascii="Arial" w:hAnsi="Arial"/>
          <w:b/>
          <w:i w:val="false"/>
          <w:caps w:val="false"/>
          <w:smallCaps w:val="false"/>
          <w:strike w:val="false"/>
          <w:dstrike w:val="false"/>
          <w:color w:val="000000"/>
          <w:position w:val="0"/>
          <w:sz w:val="20"/>
          <w:sz w:val="20"/>
          <w:szCs w:val="20"/>
          <w:vertAlign w:val="baseline"/>
        </w:rPr>
        <w:t>11. CLÁUSULA DÉCIMA PRIMEIRA – DO REAJUSTAMENTO DE PREÇOS</w:t>
      </w:r>
    </w:p>
    <w:p>
      <w:pPr>
        <w:pStyle w:val="Normal"/>
        <w:widowControl w:val="false"/>
        <w:shd w:val="clear" w:fill="FFFFFF"/>
        <w:tabs>
          <w:tab w:val="clear" w:pos="720"/>
          <w:tab w:val="left" w:pos="-6349" w:leader="none"/>
        </w:tabs>
        <w:spacing w:lineRule="auto" w:line="240" w:before="57" w:after="57"/>
        <w:jc w:val="both"/>
        <w:rPr>
          <w:rFonts w:ascii="Arial" w:hAnsi="Arial"/>
          <w:sz w:val="20"/>
          <w:szCs w:val="20"/>
        </w:rPr>
      </w:pPr>
      <w:r>
        <w:rPr>
          <w:rFonts w:ascii="Arial" w:hAnsi="Arial"/>
          <w:b/>
          <w:i w:val="false"/>
          <w:caps w:val="false"/>
          <w:smallCaps w:val="false"/>
          <w:strike w:val="false"/>
          <w:dstrike w:val="false"/>
          <w:position w:val="0"/>
          <w:sz w:val="20"/>
          <w:sz w:val="20"/>
          <w:szCs w:val="20"/>
          <w:shd w:fill="FFFFFF" w:val="clear"/>
          <w:vertAlign w:val="baseline"/>
        </w:rPr>
        <w:t>11.1</w:t>
      </w:r>
      <w:r>
        <w:rPr>
          <w:rFonts w:ascii="Arial" w:hAnsi="Arial"/>
          <w:b w:val="false"/>
          <w:i w:val="false"/>
          <w:caps w:val="false"/>
          <w:smallCaps w:val="false"/>
          <w:strike w:val="false"/>
          <w:dstrike w:val="false"/>
          <w:position w:val="0"/>
          <w:sz w:val="20"/>
          <w:sz w:val="20"/>
          <w:szCs w:val="20"/>
          <w:shd w:fill="FFFFFF" w:val="clear"/>
          <w:vertAlign w:val="baseline"/>
        </w:rPr>
        <w:t xml:space="preserve"> Os preços contratuais dos serviços e obras poderão ser reajustados, em Reais, de acordo com o inciso LVIII do art. 6º da Lei Federal nº 14.133, de 2021 e com os art. 169 e 170 do Decreto Estadual nº 10.086, de 2022.</w:t>
      </w:r>
    </w:p>
    <w:p>
      <w:pPr>
        <w:pStyle w:val="Normal"/>
        <w:widowControl w:val="false"/>
        <w:shd w:val="clear" w:fill="FFFFFF"/>
        <w:tabs>
          <w:tab w:val="clear" w:pos="720"/>
          <w:tab w:val="left" w:pos="-7200" w:leader="none"/>
        </w:tabs>
        <w:spacing w:lineRule="auto" w:line="240" w:before="57" w:after="57"/>
        <w:rPr>
          <w:rFonts w:ascii="Arial" w:hAnsi="Arial"/>
          <w:sz w:val="20"/>
          <w:szCs w:val="20"/>
        </w:rPr>
      </w:pPr>
      <w:r>
        <w:rPr>
          <w:rFonts w:eastAsia="Arial" w:cs="Arial" w:ascii="Arial" w:hAnsi="Arial"/>
          <w:b/>
          <w:i w:val="false"/>
          <w:caps w:val="false"/>
          <w:smallCaps w:val="false"/>
          <w:strike w:val="false"/>
          <w:dstrike w:val="false"/>
          <w:color w:val="00000A"/>
          <w:position w:val="0"/>
          <w:sz w:val="20"/>
          <w:sz w:val="20"/>
          <w:szCs w:val="20"/>
          <w:shd w:fill="FFFFFF" w:val="clear"/>
          <w:vertAlign w:val="baseline"/>
        </w:rPr>
        <w:t>11.2.</w:t>
      </w:r>
      <w:r>
        <w:rPr>
          <w:rFonts w:eastAsia="Arial" w:cs="Arial" w:ascii="Arial" w:hAnsi="Arial"/>
          <w:b w:val="false"/>
          <w:i w:val="false"/>
          <w:caps w:val="false"/>
          <w:smallCaps w:val="false"/>
          <w:strike w:val="false"/>
          <w:dstrike w:val="false"/>
          <w:color w:val="00000A"/>
          <w:position w:val="0"/>
          <w:sz w:val="20"/>
          <w:sz w:val="20"/>
          <w:szCs w:val="20"/>
          <w:shd w:fill="FFFFFF" w:val="clear"/>
          <w:vertAlign w:val="baseline"/>
        </w:rPr>
        <w:t xml:space="preserve"> O reajustamento de preços, quando e se for o caso, será efetuado observada a periodicidade prevista em lei nacional, considerando-se a variação ocorrida desde a data do orçamento, conforme estabelece o parágrafo único do art. 169 do Decreto Estadual nº 10.086/2022, até a data do efetivo adimplemento da obrigação, calculada pelo índice definido neste Contrato;</w:t>
      </w:r>
    </w:p>
    <w:p>
      <w:pPr>
        <w:pStyle w:val="Normal"/>
        <w:widowControl w:val="false"/>
        <w:shd w:val="clear" w:fill="FFFFFF"/>
        <w:tabs>
          <w:tab w:val="clear" w:pos="720"/>
          <w:tab w:val="left" w:pos="-10517" w:leader="none"/>
        </w:tabs>
        <w:spacing w:lineRule="auto" w:line="240" w:before="57" w:after="57"/>
        <w:ind w:hanging="0" w:start="283" w:end="0"/>
        <w:rPr>
          <w:rFonts w:ascii="Arial" w:hAnsi="Arial"/>
          <w:sz w:val="20"/>
          <w:szCs w:val="20"/>
        </w:rPr>
      </w:pPr>
      <w:r>
        <w:rPr>
          <w:rFonts w:eastAsia="Arial" w:cs="Arial" w:ascii="Arial" w:hAnsi="Arial"/>
          <w:b/>
          <w:i w:val="false"/>
          <w:caps w:val="false"/>
          <w:smallCaps w:val="false"/>
          <w:strike w:val="false"/>
          <w:dstrike w:val="false"/>
          <w:position w:val="0"/>
          <w:sz w:val="20"/>
          <w:sz w:val="20"/>
          <w:szCs w:val="20"/>
          <w:vertAlign w:val="baseline"/>
        </w:rPr>
        <w:t>11.2.1.</w:t>
      </w:r>
      <w:r>
        <w:rPr>
          <w:rFonts w:eastAsia="Arial" w:cs="Arial" w:ascii="Arial" w:hAnsi="Arial"/>
          <w:b w:val="false"/>
          <w:i w:val="false"/>
          <w:caps w:val="false"/>
          <w:smallCaps w:val="false"/>
          <w:strike w:val="false"/>
          <w:dstrike w:val="false"/>
          <w:position w:val="0"/>
          <w:sz w:val="20"/>
          <w:sz w:val="20"/>
          <w:szCs w:val="20"/>
          <w:vertAlign w:val="baseline"/>
        </w:rPr>
        <w:t xml:space="preserve"> Na hipótese em que, antes da data da concessão do reajustamento, já houver ocorrido a revisão do contrato para a manutenção do seu equilíbrio econômico-financeiro, a revisão se</w:t>
      </w:r>
      <w:r>
        <w:rPr>
          <w:rFonts w:eastAsia="Arial" w:cs="Arial" w:ascii="Arial" w:hAnsi="Arial"/>
          <w:b w:val="false"/>
          <w:i w:val="false"/>
          <w:caps w:val="false"/>
          <w:smallCaps w:val="false"/>
          <w:strike w:val="false"/>
          <w:dstrike w:val="false"/>
          <w:position w:val="0"/>
          <w:sz w:val="20"/>
          <w:sz w:val="20"/>
          <w:szCs w:val="20"/>
          <w:shd w:fill="auto" w:val="clear"/>
          <w:vertAlign w:val="baseline"/>
        </w:rPr>
        <w:t xml:space="preserve">rá </w:t>
      </w:r>
      <w:r>
        <w:rPr>
          <w:rFonts w:eastAsia="Arial" w:cs="Arial" w:ascii="Arial" w:hAnsi="Arial"/>
          <w:b w:val="false"/>
          <w:i w:val="false"/>
          <w:caps w:val="false"/>
          <w:smallCaps w:val="false"/>
          <w:strike w:val="false"/>
          <w:dstrike w:val="false"/>
          <w:position w:val="0"/>
          <w:sz w:val="20"/>
          <w:sz w:val="20"/>
          <w:szCs w:val="20"/>
          <w:vertAlign w:val="baseline"/>
        </w:rPr>
        <w:t>considerada à ocasião do reajuste, para evitar acumulação injustificada;</w:t>
      </w:r>
    </w:p>
    <w:p>
      <w:pPr>
        <w:pStyle w:val="Normal"/>
        <w:widowControl w:val="false"/>
        <w:shd w:val="clear" w:fill="FFFFFF"/>
        <w:tabs>
          <w:tab w:val="clear" w:pos="720"/>
          <w:tab w:val="left" w:pos="-10517" w:leader="none"/>
        </w:tabs>
        <w:spacing w:lineRule="auto" w:line="240" w:before="57" w:after="57"/>
        <w:ind w:hanging="0" w:start="283" w:end="0"/>
        <w:rPr>
          <w:rFonts w:ascii="Arial" w:hAnsi="Arial"/>
          <w:sz w:val="20"/>
          <w:szCs w:val="20"/>
        </w:rPr>
      </w:pPr>
      <w:r>
        <w:rPr>
          <w:rFonts w:eastAsia="Arial" w:cs="Arial" w:ascii="Arial" w:hAnsi="Arial"/>
          <w:b/>
          <w:i w:val="false"/>
          <w:caps w:val="false"/>
          <w:smallCaps w:val="false"/>
          <w:strike w:val="false"/>
          <w:dstrike w:val="false"/>
          <w:position w:val="0"/>
          <w:sz w:val="20"/>
          <w:sz w:val="20"/>
          <w:szCs w:val="20"/>
          <w:vertAlign w:val="baseline"/>
        </w:rPr>
        <w:t>11.2.2.</w:t>
      </w:r>
      <w:r>
        <w:rPr>
          <w:rFonts w:eastAsia="Arial" w:cs="Arial" w:ascii="Arial" w:hAnsi="Arial"/>
          <w:b w:val="false"/>
          <w:i w:val="false"/>
          <w:caps w:val="false"/>
          <w:smallCaps w:val="false"/>
          <w:strike w:val="false"/>
          <w:dstrike w:val="false"/>
          <w:position w:val="0"/>
          <w:sz w:val="20"/>
          <w:sz w:val="20"/>
          <w:szCs w:val="20"/>
          <w:vertAlign w:val="baseline"/>
        </w:rPr>
        <w:t xml:space="preserve"> Se em consequência de culpa do CONTRATADO forem ultrapassados os prazos, o reajustamento só será aplicado com índice correspondente ao respectivo período de execução previsto no cronograma físico-financeiro, sem prejuízo da aplicação das penalidades pertinentes;</w:t>
      </w:r>
    </w:p>
    <w:p>
      <w:pPr>
        <w:pStyle w:val="Normal"/>
        <w:widowControl w:val="false"/>
        <w:shd w:val="clear" w:fill="FFFFFF"/>
        <w:tabs>
          <w:tab w:val="clear" w:pos="720"/>
          <w:tab w:val="left" w:pos="-10517" w:leader="none"/>
        </w:tabs>
        <w:spacing w:lineRule="auto" w:line="240" w:before="57" w:after="57"/>
        <w:ind w:hanging="0" w:start="283" w:end="0"/>
        <w:rPr>
          <w:rFonts w:ascii="Arial" w:hAnsi="Arial"/>
          <w:sz w:val="20"/>
          <w:szCs w:val="20"/>
        </w:rPr>
      </w:pPr>
      <w:r>
        <w:rPr>
          <w:rFonts w:eastAsia="Arial" w:cs="Arial" w:ascii="Arial" w:hAnsi="Arial"/>
          <w:b/>
          <w:i w:val="false"/>
          <w:caps w:val="false"/>
          <w:smallCaps w:val="false"/>
          <w:strike w:val="false"/>
          <w:dstrike w:val="false"/>
          <w:position w:val="0"/>
          <w:sz w:val="20"/>
          <w:sz w:val="20"/>
          <w:szCs w:val="20"/>
          <w:vertAlign w:val="baseline"/>
        </w:rPr>
        <w:t>11.2.3</w:t>
      </w:r>
      <w:r>
        <w:rPr>
          <w:rFonts w:eastAsia="Arial" w:cs="Arial" w:ascii="Arial" w:hAnsi="Arial"/>
          <w:b w:val="false"/>
          <w:i w:val="false"/>
          <w:caps w:val="false"/>
          <w:smallCaps w:val="false"/>
          <w:strike w:val="false"/>
          <w:dstrike w:val="false"/>
          <w:position w:val="0"/>
          <w:sz w:val="20"/>
          <w:sz w:val="20"/>
          <w:szCs w:val="20"/>
          <w:vertAlign w:val="baseline"/>
        </w:rPr>
        <w:t>. Se o CONTRATADO antecipar o cronograma de execução, o reajustamento será aplicado com índice correspondente somente pelo período de execução efetiva do objeto contratado, conforme previstos na planilha de medição;</w:t>
      </w:r>
    </w:p>
    <w:p>
      <w:pPr>
        <w:pStyle w:val="Normal"/>
        <w:widowControl w:val="false"/>
        <w:shd w:val="clear" w:fill="FFFFFF"/>
        <w:tabs>
          <w:tab w:val="clear" w:pos="720"/>
          <w:tab w:val="left" w:pos="-10517" w:leader="none"/>
        </w:tabs>
        <w:spacing w:lineRule="auto" w:line="240" w:before="57" w:after="57"/>
        <w:ind w:hanging="0" w:start="283" w:end="0"/>
        <w:rPr>
          <w:rFonts w:ascii="Arial" w:hAnsi="Arial"/>
          <w:sz w:val="20"/>
          <w:szCs w:val="20"/>
        </w:rPr>
      </w:pPr>
      <w:r>
        <w:rPr>
          <w:rFonts w:eastAsia="Arial" w:cs="Arial" w:ascii="Arial" w:hAnsi="Arial"/>
          <w:b/>
          <w:i w:val="false"/>
          <w:caps w:val="false"/>
          <w:smallCaps w:val="false"/>
          <w:strike w:val="false"/>
          <w:dstrike w:val="false"/>
          <w:position w:val="0"/>
          <w:sz w:val="20"/>
          <w:sz w:val="20"/>
          <w:szCs w:val="20"/>
          <w:vertAlign w:val="baseline"/>
        </w:rPr>
        <w:t>11.2.4.</w:t>
      </w:r>
      <w:r>
        <w:rPr>
          <w:rFonts w:eastAsia="Arial" w:cs="Arial" w:ascii="Arial" w:hAnsi="Arial"/>
          <w:b w:val="false"/>
          <w:i w:val="false"/>
          <w:caps w:val="false"/>
          <w:smallCaps w:val="false"/>
          <w:strike w:val="false"/>
          <w:dstrike w:val="false"/>
          <w:position w:val="0"/>
          <w:sz w:val="20"/>
          <w:sz w:val="20"/>
          <w:szCs w:val="20"/>
          <w:vertAlign w:val="baseline"/>
        </w:rPr>
        <w:t xml:space="preserve"> O contrato será reajustado na forma da Lei e deste Contrato, independentemente de solicitação do CONTRATADO, salvo em caso de atraso do Cronograma físico-financeiro imputável ao CONTRATADO;</w:t>
      </w:r>
    </w:p>
    <w:p>
      <w:pPr>
        <w:pStyle w:val="Normal"/>
        <w:widowControl w:val="false"/>
        <w:shd w:val="clear" w:fill="FFFFFF"/>
        <w:tabs>
          <w:tab w:val="clear" w:pos="720"/>
          <w:tab w:val="left" w:pos="-10517" w:leader="none"/>
        </w:tabs>
        <w:spacing w:lineRule="auto" w:line="240" w:before="57" w:after="57"/>
        <w:ind w:hanging="0" w:start="283" w:end="0"/>
        <w:rPr>
          <w:rFonts w:ascii="Arial" w:hAnsi="Arial"/>
          <w:sz w:val="20"/>
          <w:szCs w:val="20"/>
        </w:rPr>
      </w:pPr>
      <w:r>
        <w:rPr>
          <w:rFonts w:eastAsia="Arial" w:cs="Arial" w:ascii="Arial" w:hAnsi="Arial"/>
          <w:b/>
          <w:i w:val="false"/>
          <w:caps w:val="false"/>
          <w:smallCaps w:val="false"/>
          <w:strike w:val="false"/>
          <w:dstrike w:val="false"/>
          <w:position w:val="0"/>
          <w:sz w:val="20"/>
          <w:sz w:val="20"/>
          <w:szCs w:val="20"/>
          <w:vertAlign w:val="baseline"/>
        </w:rPr>
        <w:t>11.2.5.</w:t>
      </w:r>
      <w:r>
        <w:rPr>
          <w:rFonts w:eastAsia="Arial" w:cs="Arial" w:ascii="Arial" w:hAnsi="Arial"/>
          <w:b w:val="false"/>
          <w:i w:val="false"/>
          <w:caps w:val="false"/>
          <w:smallCaps w:val="false"/>
          <w:strike w:val="false"/>
          <w:dstrike w:val="false"/>
          <w:position w:val="0"/>
          <w:sz w:val="20"/>
          <w:sz w:val="20"/>
          <w:szCs w:val="20"/>
          <w:vertAlign w:val="baseline"/>
        </w:rPr>
        <w:t xml:space="preserve"> A variação do valor contratual para fazer face ao reajuste de preços previsto neste Contrato deve ser registrada por simples apostila, dispensando a celebração de termo aditivo.</w:t>
      </w:r>
    </w:p>
    <w:p>
      <w:pPr>
        <w:pStyle w:val="Normal"/>
        <w:widowControl w:val="false"/>
        <w:shd w:val="clear" w:fill="FFFFFF"/>
        <w:tabs>
          <w:tab w:val="clear" w:pos="720"/>
          <w:tab w:val="left" w:pos="-10800" w:leader="none"/>
        </w:tabs>
        <w:spacing w:lineRule="auto" w:line="240" w:before="57" w:after="57"/>
        <w:rPr>
          <w:rFonts w:ascii="Arial" w:hAnsi="Arial"/>
          <w:sz w:val="20"/>
          <w:szCs w:val="20"/>
        </w:rPr>
      </w:pPr>
      <w:r>
        <w:rPr>
          <w:rFonts w:eastAsia="Arial" w:cs="Arial" w:ascii="Arial" w:hAnsi="Arial"/>
          <w:b/>
          <w:i w:val="false"/>
          <w:caps w:val="false"/>
          <w:smallCaps w:val="false"/>
          <w:strike w:val="false"/>
          <w:dstrike w:val="false"/>
          <w:position w:val="0"/>
          <w:sz w:val="20"/>
          <w:sz w:val="20"/>
          <w:szCs w:val="20"/>
          <w:vertAlign w:val="baseline"/>
        </w:rPr>
        <w:t>11.3.</w:t>
      </w:r>
      <w:r>
        <w:rPr>
          <w:rFonts w:eastAsia="Arial" w:cs="Arial" w:ascii="Arial" w:hAnsi="Arial"/>
          <w:b w:val="false"/>
          <w:i w:val="false"/>
          <w:caps w:val="false"/>
          <w:smallCaps w:val="false"/>
          <w:strike w:val="false"/>
          <w:dstrike w:val="false"/>
          <w:position w:val="0"/>
          <w:sz w:val="20"/>
          <w:sz w:val="20"/>
          <w:szCs w:val="20"/>
          <w:vertAlign w:val="baseline"/>
        </w:rPr>
        <w:t xml:space="preserve"> O cálculo do reajustamento para os preços contratuais iniciais obedecerá a seguinte fórmula:</w:t>
      </w:r>
    </w:p>
    <w:tbl>
      <w:tblPr>
        <w:tblW w:w="3628" w:type="dxa"/>
        <w:jc w:val="start"/>
        <w:tblInd w:w="-36" w:type="dxa"/>
        <w:tblLayout w:type="fixed"/>
        <w:tblCellMar>
          <w:top w:w="0" w:type="dxa"/>
          <w:start w:w="108" w:type="dxa"/>
          <w:bottom w:w="0" w:type="dxa"/>
          <w:end w:w="108" w:type="dxa"/>
        </w:tblCellMar>
      </w:tblPr>
      <w:tblGrid>
        <w:gridCol w:w="3628"/>
      </w:tblGrid>
      <w:tr>
        <w:trPr>
          <w:trHeight w:val="1010" w:hRule="atLeast"/>
        </w:trPr>
        <w:tc>
          <w:tcPr>
            <w:tcW w:w="3628" w:type="dxa"/>
            <w:tcBorders>
              <w:top w:val="single" w:sz="6" w:space="0" w:color="C0C0C0"/>
              <w:start w:val="single" w:sz="6" w:space="0" w:color="C0C0C0"/>
              <w:bottom w:val="single" w:sz="6" w:space="0" w:color="C0C0C0"/>
              <w:end w:val="single" w:sz="6" w:space="0" w:color="C0C0C0"/>
            </w:tcBorders>
            <w:vAlign w:val="center"/>
          </w:tcPr>
          <w:p>
            <w:pPr>
              <w:pStyle w:val="Normal"/>
              <w:shd w:val="clear" w:fill="FFFFFF"/>
              <w:spacing w:lineRule="auto" w:line="240" w:before="57" w:after="0"/>
              <w:jc w:val="both"/>
              <w:rPr>
                <w:rFonts w:ascii="Arial" w:hAnsi="Arial" w:eastAsia="Arial" w:cs="Arial"/>
                <w:b w:val="false"/>
                <w:i w:val="false"/>
                <w:i w:val="false"/>
                <w:caps w:val="false"/>
                <w:smallCaps w:val="false"/>
                <w:strike w:val="false"/>
                <w:dstrike w:val="false"/>
                <w:position w:val="0"/>
                <w:sz w:val="20"/>
                <w:sz w:val="20"/>
                <w:szCs w:val="20"/>
                <w:vertAlign w:val="baseline"/>
              </w:rPr>
            </w:pPr>
            <w:r>
              <w:rPr>
                <w:rFonts w:eastAsia="Arial" w:cs="Arial" w:ascii="Arial" w:hAnsi="Arial"/>
                <w:b w:val="false"/>
                <w:i w:val="false"/>
                <w:caps w:val="false"/>
                <w:smallCaps w:val="false"/>
                <w:strike w:val="false"/>
                <w:dstrike w:val="false"/>
                <w:position w:val="0"/>
                <w:sz w:val="20"/>
                <w:sz w:val="20"/>
                <w:szCs w:val="20"/>
                <w:vertAlign w:val="baseline"/>
              </w:rPr>
              <w:t xml:space="preserve"> </w:t>
            </w:r>
            <w:r>
              <w:rPr>
                <w:rFonts w:eastAsia="Arial" w:cs="Arial" w:ascii="Arial" w:hAnsi="Arial"/>
                <w:b w:val="false"/>
                <w:i w:val="false"/>
                <w:caps w:val="false"/>
                <w:smallCaps w:val="false"/>
                <w:strike w:val="false"/>
                <w:dstrike w:val="false"/>
                <w:position w:val="0"/>
                <w:sz w:val="20"/>
                <w:sz w:val="20"/>
                <w:szCs w:val="20"/>
                <w:vertAlign w:val="baseline"/>
              </w:rPr>
              <w:t>R = K x Vr</w:t>
            </w:r>
          </w:p>
        </w:tc>
      </w:tr>
      <w:tr>
        <w:trPr>
          <w:trHeight w:val="1010" w:hRule="atLeast"/>
        </w:trPr>
        <w:tc>
          <w:tcPr>
            <w:tcW w:w="3628" w:type="dxa"/>
            <w:tcBorders>
              <w:start w:val="single" w:sz="6" w:space="0" w:color="C0C0C0"/>
              <w:bottom w:val="single" w:sz="6" w:space="0" w:color="C0C0C0"/>
              <w:end w:val="single" w:sz="6" w:space="0" w:color="C0C0C0"/>
            </w:tcBorders>
            <w:vAlign w:val="center"/>
          </w:tcPr>
          <w:p>
            <w:pPr>
              <w:pStyle w:val="Normal"/>
              <w:shd w:val="clear" w:fill="FFFFFF"/>
              <w:spacing w:lineRule="auto" w:line="240" w:before="57" w:after="0"/>
              <w:jc w:val="both"/>
              <w:rPr>
                <w:rFonts w:ascii="Arial" w:hAnsi="Arial"/>
                <w:sz w:val="20"/>
                <w:szCs w:val="20"/>
              </w:rPr>
            </w:pPr>
            <w:r>
              <w:rPr>
                <w:rFonts w:eastAsia="Arial" w:cs="Arial" w:ascii="Arial" w:hAnsi="Arial"/>
                <w:b/>
                <w:i w:val="false"/>
                <w:caps w:val="false"/>
                <w:smallCaps w:val="false"/>
                <w:strike w:val="false"/>
                <w:dstrike w:val="false"/>
                <w:color w:val="FF0000"/>
                <w:position w:val="0"/>
                <w:sz w:val="20"/>
                <w:sz w:val="20"/>
                <w:szCs w:val="20"/>
                <w:vertAlign w:val="baseline"/>
              </w:rPr>
              <w:t xml:space="preserve"> </w:t>
            </w:r>
            <w:r>
              <w:rPr>
                <w:rFonts w:eastAsia="Arial" w:cs="Arial" w:ascii="Arial" w:hAnsi="Arial"/>
                <w:b w:val="false"/>
                <w:i w:val="false"/>
                <w:caps w:val="false"/>
                <w:smallCaps w:val="false"/>
                <w:strike w:val="false"/>
                <w:dstrike w:val="false"/>
                <w:position w:val="0"/>
                <w:sz w:val="20"/>
                <w:sz w:val="20"/>
                <w:szCs w:val="20"/>
                <w:vertAlign w:val="baseline"/>
              </w:rPr>
              <w:t xml:space="preserve">R = ( </w:t>
            </w:r>
            <w:r>
              <w:rPr>
                <w:rFonts w:eastAsia="Arial" w:cs="Arial" w:ascii="Arial" w:hAnsi="Arial"/>
                <w:b w:val="false"/>
                <w:i w:val="false"/>
                <w:caps w:val="false"/>
                <w:smallCaps w:val="false"/>
                <w:strike w:val="false"/>
                <w:dstrike w:val="false"/>
                <w:position w:val="0"/>
                <w:sz w:val="20"/>
                <w:sz w:val="20"/>
                <w:szCs w:val="20"/>
                <w:u w:val="single"/>
                <w:vertAlign w:val="baseline"/>
              </w:rPr>
              <w:t xml:space="preserve">li </w:t>
            </w:r>
            <w:r>
              <w:rPr>
                <w:rFonts w:eastAsia="Arial" w:cs="Arial" w:ascii="Arial" w:hAnsi="Arial"/>
                <w:b w:val="false"/>
                <w:i w:val="false"/>
                <w:caps w:val="false"/>
                <w:smallCaps w:val="false"/>
                <w:strike w:val="false"/>
                <w:dstrike w:val="false"/>
                <w:position w:val="0"/>
                <w:sz w:val="20"/>
                <w:sz w:val="20"/>
                <w:szCs w:val="20"/>
                <w:vertAlign w:val="baseline"/>
              </w:rPr>
              <w:t xml:space="preserve">  - 1) x Vr</w:t>
            </w:r>
          </w:p>
          <w:p>
            <w:pPr>
              <w:pStyle w:val="Normal"/>
              <w:shd w:val="clear" w:fill="FFFFFF"/>
              <w:spacing w:lineRule="auto" w:line="240" w:before="57" w:after="0"/>
              <w:jc w:val="both"/>
              <w:rPr>
                <w:rFonts w:ascii="Arial" w:hAnsi="Arial" w:eastAsia="Arial" w:cs="Arial"/>
                <w:b w:val="false"/>
                <w:i w:val="false"/>
                <w:i w:val="false"/>
                <w:caps w:val="false"/>
                <w:smallCaps w:val="false"/>
                <w:strike w:val="false"/>
                <w:dstrike w:val="false"/>
                <w:position w:val="0"/>
                <w:sz w:val="20"/>
                <w:sz w:val="20"/>
                <w:szCs w:val="20"/>
                <w:vertAlign w:val="baseline"/>
              </w:rPr>
            </w:pPr>
            <w:r>
              <w:rPr>
                <w:rFonts w:eastAsia="Arial" w:cs="Arial" w:ascii="Arial" w:hAnsi="Arial"/>
                <w:b w:val="false"/>
                <w:i w:val="false"/>
                <w:caps w:val="false"/>
                <w:smallCaps w:val="false"/>
                <w:strike w:val="false"/>
                <w:dstrike w:val="false"/>
                <w:position w:val="0"/>
                <w:sz w:val="20"/>
                <w:sz w:val="20"/>
                <w:szCs w:val="20"/>
                <w:vertAlign w:val="baseline"/>
              </w:rPr>
              <w:t xml:space="preserve">         </w:t>
            </w:r>
            <w:r>
              <w:rPr>
                <w:rFonts w:eastAsia="Arial" w:cs="Arial" w:ascii="Arial" w:hAnsi="Arial"/>
                <w:b w:val="false"/>
                <w:i w:val="false"/>
                <w:caps w:val="false"/>
                <w:smallCaps w:val="false"/>
                <w:strike w:val="false"/>
                <w:dstrike w:val="false"/>
                <w:position w:val="0"/>
                <w:sz w:val="20"/>
                <w:sz w:val="20"/>
                <w:szCs w:val="20"/>
                <w:vertAlign w:val="baseline"/>
              </w:rPr>
              <w:t>Io</w:t>
            </w:r>
          </w:p>
        </w:tc>
      </w:tr>
      <w:tr>
        <w:trPr/>
        <w:tc>
          <w:tcPr>
            <w:tcW w:w="3628" w:type="dxa"/>
            <w:tcBorders>
              <w:top w:val="single" w:sz="6" w:space="0" w:color="C0C0C0"/>
              <w:start w:val="single" w:sz="6" w:space="0" w:color="C0C0C0"/>
              <w:bottom w:val="single" w:sz="6" w:space="0" w:color="C0C0C0"/>
              <w:end w:val="single" w:sz="6" w:space="0" w:color="C0C0C0"/>
            </w:tcBorders>
            <w:vAlign w:val="center"/>
          </w:tcPr>
          <w:p>
            <w:pPr>
              <w:pStyle w:val="Normal"/>
              <w:shd w:val="clear" w:fill="FFFFFF"/>
              <w:spacing w:lineRule="auto" w:line="240" w:before="57" w:after="0"/>
              <w:jc w:val="both"/>
              <w:rPr>
                <w:rFonts w:ascii="Arial" w:hAnsi="Arial" w:eastAsia="Arial" w:cs="Arial"/>
                <w:position w:val="0"/>
                <w:sz w:val="20"/>
                <w:sz w:val="20"/>
                <w:szCs w:val="20"/>
                <w:vertAlign w:val="baseline"/>
              </w:rPr>
            </w:pPr>
            <w:r>
              <w:rPr>
                <w:rFonts w:eastAsia="Arial" w:cs="Arial" w:ascii="Arial" w:hAnsi="Arial"/>
                <w:position w:val="0"/>
                <w:sz w:val="20"/>
                <w:sz w:val="20"/>
                <w:szCs w:val="20"/>
                <w:vertAlign w:val="baseline"/>
              </w:rPr>
            </w:r>
          </w:p>
          <w:p>
            <w:pPr>
              <w:pStyle w:val="Normal"/>
              <w:shd w:val="clear" w:fill="FFFFFF"/>
              <w:spacing w:lineRule="auto" w:line="240" w:before="57" w:after="0"/>
              <w:jc w:val="both"/>
              <w:rPr>
                <w:rFonts w:ascii="Arial" w:hAnsi="Arial"/>
                <w:sz w:val="20"/>
                <w:szCs w:val="20"/>
              </w:rPr>
            </w:pPr>
            <w:r>
              <w:rPr>
                <w:rFonts w:eastAsia="Arial" w:cs="Arial" w:ascii="Arial" w:hAnsi="Arial"/>
                <w:b w:val="false"/>
                <w:i w:val="false"/>
                <w:caps w:val="false"/>
                <w:smallCaps w:val="false"/>
                <w:strike w:val="false"/>
                <w:dstrike w:val="false"/>
                <w:position w:val="0"/>
                <w:sz w:val="20"/>
                <w:sz w:val="20"/>
                <w:szCs w:val="20"/>
                <w:vertAlign w:val="baseline"/>
              </w:rPr>
              <w:t xml:space="preserve">K = ( </w:t>
            </w:r>
            <w:r>
              <w:rPr>
                <w:rFonts w:eastAsia="Arial" w:cs="Arial" w:ascii="Arial" w:hAnsi="Arial"/>
                <w:b w:val="false"/>
                <w:i w:val="false"/>
                <w:caps w:val="false"/>
                <w:smallCaps w:val="false"/>
                <w:strike w:val="false"/>
                <w:dstrike w:val="false"/>
                <w:position w:val="0"/>
                <w:sz w:val="20"/>
                <w:sz w:val="20"/>
                <w:szCs w:val="20"/>
                <w:u w:val="single"/>
                <w:vertAlign w:val="baseline"/>
              </w:rPr>
              <w:t xml:space="preserve">li </w:t>
            </w:r>
            <w:r>
              <w:rPr>
                <w:rFonts w:eastAsia="Arial" w:cs="Arial" w:ascii="Arial" w:hAnsi="Arial"/>
                <w:b w:val="false"/>
                <w:i w:val="false"/>
                <w:caps w:val="false"/>
                <w:smallCaps w:val="false"/>
                <w:strike w:val="false"/>
                <w:dstrike w:val="false"/>
                <w:position w:val="0"/>
                <w:sz w:val="20"/>
                <w:sz w:val="20"/>
                <w:szCs w:val="20"/>
                <w:vertAlign w:val="baseline"/>
              </w:rPr>
              <w:t xml:space="preserve"> - 1 )</w:t>
            </w:r>
          </w:p>
          <w:p>
            <w:pPr>
              <w:pStyle w:val="Normal"/>
              <w:shd w:val="clear" w:fill="FFFFFF"/>
              <w:spacing w:lineRule="auto" w:line="240" w:before="57" w:after="0"/>
              <w:jc w:val="both"/>
              <w:rPr>
                <w:rFonts w:ascii="Arial" w:hAnsi="Arial" w:eastAsia="Arial" w:cs="Arial"/>
                <w:b w:val="false"/>
                <w:i w:val="false"/>
                <w:i w:val="false"/>
                <w:caps w:val="false"/>
                <w:smallCaps w:val="false"/>
                <w:strike w:val="false"/>
                <w:dstrike w:val="false"/>
                <w:position w:val="0"/>
                <w:sz w:val="20"/>
                <w:sz w:val="20"/>
                <w:szCs w:val="20"/>
                <w:vertAlign w:val="baseline"/>
              </w:rPr>
            </w:pPr>
            <w:r>
              <w:rPr>
                <w:rFonts w:eastAsia="Arial" w:cs="Arial" w:ascii="Arial" w:hAnsi="Arial"/>
                <w:b w:val="false"/>
                <w:i w:val="false"/>
                <w:caps w:val="false"/>
                <w:smallCaps w:val="false"/>
                <w:strike w:val="false"/>
                <w:dstrike w:val="false"/>
                <w:position w:val="0"/>
                <w:sz w:val="20"/>
                <w:sz w:val="20"/>
                <w:szCs w:val="20"/>
                <w:vertAlign w:val="baseline"/>
              </w:rPr>
              <w:t xml:space="preserve">        </w:t>
            </w:r>
            <w:r>
              <w:rPr>
                <w:rFonts w:eastAsia="Arial" w:cs="Arial" w:ascii="Arial" w:hAnsi="Arial"/>
                <w:b w:val="false"/>
                <w:i w:val="false"/>
                <w:caps w:val="false"/>
                <w:smallCaps w:val="false"/>
                <w:strike w:val="false"/>
                <w:dstrike w:val="false"/>
                <w:position w:val="0"/>
                <w:sz w:val="20"/>
                <w:sz w:val="20"/>
                <w:szCs w:val="20"/>
                <w:vertAlign w:val="baseline"/>
              </w:rPr>
              <w:t>Io</w:t>
            </w:r>
          </w:p>
        </w:tc>
      </w:tr>
    </w:tbl>
    <w:p>
      <w:pPr>
        <w:pStyle w:val="Normal"/>
        <w:shd w:val="clear" w:fill="FFFFFF"/>
        <w:spacing w:lineRule="auto" w:line="240" w:before="57" w:after="0"/>
        <w:jc w:val="both"/>
        <w:rPr>
          <w:rFonts w:ascii="Arial" w:hAnsi="Arial" w:eastAsia="Arial" w:cs="Arial"/>
          <w:b w:val="false"/>
          <w:i w:val="false"/>
          <w:i w:val="false"/>
          <w:caps w:val="false"/>
          <w:smallCaps w:val="false"/>
          <w:strike w:val="false"/>
          <w:dstrike w:val="false"/>
          <w:position w:val="0"/>
          <w:sz w:val="20"/>
          <w:sz w:val="20"/>
          <w:szCs w:val="20"/>
          <w:vertAlign w:val="baseline"/>
        </w:rPr>
      </w:pPr>
      <w:r>
        <w:rPr>
          <w:rFonts w:eastAsia="Arial" w:cs="Arial" w:ascii="Arial" w:hAnsi="Arial"/>
          <w:b w:val="false"/>
          <w:i w:val="false"/>
          <w:caps w:val="false"/>
          <w:smallCaps w:val="false"/>
          <w:strike w:val="false"/>
          <w:dstrike w:val="false"/>
          <w:position w:val="0"/>
          <w:sz w:val="20"/>
          <w:sz w:val="20"/>
          <w:szCs w:val="20"/>
          <w:vertAlign w:val="baseline"/>
        </w:rPr>
        <w:br/>
        <w:t>R = valor do reajustamento procurado,</w:t>
      </w:r>
    </w:p>
    <w:p>
      <w:pPr>
        <w:pStyle w:val="Normal"/>
        <w:shd w:val="clear" w:fill="FFFFFF"/>
        <w:spacing w:lineRule="auto" w:line="240" w:before="57" w:after="0"/>
        <w:jc w:val="both"/>
        <w:rPr>
          <w:rFonts w:ascii="Arial" w:hAnsi="Arial" w:eastAsia="Arial" w:cs="Arial"/>
          <w:b w:val="false"/>
          <w:i w:val="false"/>
          <w:i w:val="false"/>
          <w:caps w:val="false"/>
          <w:smallCaps w:val="false"/>
          <w:strike w:val="false"/>
          <w:dstrike w:val="false"/>
          <w:position w:val="0"/>
          <w:sz w:val="20"/>
          <w:sz w:val="20"/>
          <w:szCs w:val="20"/>
          <w:vertAlign w:val="baseline"/>
        </w:rPr>
      </w:pPr>
      <w:r>
        <w:rPr>
          <w:rFonts w:eastAsia="Arial" w:cs="Arial" w:ascii="Arial" w:hAnsi="Arial"/>
          <w:b w:val="false"/>
          <w:i w:val="false"/>
          <w:caps w:val="false"/>
          <w:smallCaps w:val="false"/>
          <w:strike w:val="false"/>
          <w:dstrike w:val="false"/>
          <w:position w:val="0"/>
          <w:sz w:val="20"/>
          <w:sz w:val="20"/>
          <w:szCs w:val="20"/>
          <w:vertAlign w:val="baseline"/>
        </w:rPr>
        <w:t>K = Fator de reajustamento</w:t>
      </w:r>
    </w:p>
    <w:p>
      <w:pPr>
        <w:pStyle w:val="Normal"/>
        <w:shd w:val="clear" w:fill="FFFFFF"/>
        <w:spacing w:lineRule="auto" w:line="240" w:before="57" w:after="0"/>
        <w:jc w:val="both"/>
        <w:rPr>
          <w:rFonts w:ascii="Arial" w:hAnsi="Arial" w:eastAsia="Arial" w:cs="Arial"/>
          <w:b w:val="false"/>
          <w:i w:val="false"/>
          <w:i w:val="false"/>
          <w:caps w:val="false"/>
          <w:smallCaps w:val="false"/>
          <w:strike w:val="false"/>
          <w:dstrike w:val="false"/>
          <w:position w:val="0"/>
          <w:sz w:val="20"/>
          <w:sz w:val="20"/>
          <w:szCs w:val="20"/>
          <w:vertAlign w:val="baseline"/>
        </w:rPr>
      </w:pPr>
      <w:r>
        <w:rPr>
          <w:rFonts w:eastAsia="Arial" w:cs="Arial" w:ascii="Arial" w:hAnsi="Arial"/>
          <w:b w:val="false"/>
          <w:i w:val="false"/>
          <w:caps w:val="false"/>
          <w:smallCaps w:val="false"/>
          <w:strike w:val="false"/>
          <w:dstrike w:val="false"/>
          <w:position w:val="0"/>
          <w:sz w:val="20"/>
          <w:sz w:val="20"/>
          <w:szCs w:val="20"/>
          <w:vertAlign w:val="baseline"/>
        </w:rPr>
        <w:t>Vr = Valor da fatura a ser reajustada</w:t>
      </w:r>
    </w:p>
    <w:p>
      <w:pPr>
        <w:pStyle w:val="Normal"/>
        <w:keepNext w:val="false"/>
        <w:keepLines w:val="false"/>
        <w:pageBreakBefore w:val="false"/>
        <w:widowControl/>
        <w:shd w:val="clear" w:fill="FFFFFF"/>
        <w:spacing w:lineRule="auto" w:line="240" w:before="57" w:after="0"/>
        <w:ind w:hanging="0" w:start="360" w:end="0"/>
        <w:jc w:val="both"/>
        <w:rPr>
          <w:rFonts w:ascii="Arial" w:hAnsi="Arial" w:eastAsia="Arial" w:cs="Arial"/>
          <w:b w:val="false"/>
          <w:i w:val="false"/>
          <w:i w:val="false"/>
          <w:caps w:val="false"/>
          <w:smallCaps w:val="false"/>
          <w:strike w:val="false"/>
          <w:dstrike w:val="false"/>
          <w:color w:val="FF0000"/>
          <w:position w:val="0"/>
          <w:sz w:val="20"/>
          <w:sz w:val="20"/>
          <w:szCs w:val="20"/>
          <w:u w:val="none"/>
          <w:vertAlign w:val="baseline"/>
        </w:rPr>
      </w:pPr>
      <w:r>
        <w:rPr>
          <w:rFonts w:eastAsia="Arial" w:cs="Arial" w:ascii="Arial" w:hAnsi="Arial"/>
          <w:b w:val="false"/>
          <w:i w:val="false"/>
          <w:caps w:val="false"/>
          <w:smallCaps w:val="false"/>
          <w:strike w:val="false"/>
          <w:dstrike w:val="false"/>
          <w:color w:val="FF0000"/>
          <w:position w:val="0"/>
          <w:sz w:val="20"/>
          <w:sz w:val="20"/>
          <w:szCs w:val="20"/>
          <w:u w:val="none"/>
          <w:vertAlign w:val="baseline"/>
        </w:rPr>
        <w:t>lo = O índice de preços inicial (lo) será o índice econômico vigente na data do orçamento, conforme estabelece o parágrafo único do art. 169 do decreto Estadual nº 10.086/2022.</w:t>
      </w:r>
    </w:p>
    <w:p>
      <w:pPr>
        <w:pStyle w:val="Normal"/>
        <w:keepNext w:val="false"/>
        <w:keepLines w:val="false"/>
        <w:pageBreakBefore w:val="false"/>
        <w:widowControl/>
        <w:shd w:val="clear" w:fill="FFFFFF"/>
        <w:spacing w:lineRule="auto" w:line="240" w:before="57" w:after="0"/>
        <w:ind w:hanging="0" w:start="360" w:end="0"/>
        <w:jc w:val="both"/>
        <w:rPr>
          <w:rFonts w:ascii="Arial" w:hAnsi="Arial" w:eastAsia="Arial" w:cs="Arial"/>
          <w:b w:val="false"/>
          <w:i w:val="false"/>
          <w:i w:val="false"/>
          <w:caps w:val="false"/>
          <w:smallCaps w:val="false"/>
          <w:strike w:val="false"/>
          <w:dstrike w:val="false"/>
          <w:color w:val="FF0000"/>
          <w:position w:val="0"/>
          <w:sz w:val="20"/>
          <w:sz w:val="20"/>
          <w:szCs w:val="20"/>
          <w:u w:val="none"/>
          <w:vertAlign w:val="baseline"/>
        </w:rPr>
      </w:pPr>
      <w:r>
        <w:rPr>
          <w:rFonts w:eastAsia="Arial" w:cs="Arial" w:ascii="Arial" w:hAnsi="Arial"/>
          <w:b w:val="false"/>
          <w:i w:val="false"/>
          <w:caps w:val="false"/>
          <w:smallCaps w:val="false"/>
          <w:strike w:val="false"/>
          <w:dstrike w:val="false"/>
          <w:color w:val="FF0000"/>
          <w:position w:val="0"/>
          <w:sz w:val="20"/>
          <w:sz w:val="20"/>
          <w:szCs w:val="20"/>
          <w:u w:val="none"/>
          <w:vertAlign w:val="baseline"/>
        </w:rPr>
        <w:t>Ii = O índice de preços (li) será o índice econômico vigente no mês do vencimento de cada período de 365 (trezentos e sessenta e cinco) dias da data do orçamento conforme estabelece o parágrafo único do art. 169 do decreto Estadual nº 10.086/2022.</w:t>
      </w:r>
    </w:p>
    <w:p>
      <w:pPr>
        <w:pStyle w:val="Normal"/>
        <w:widowControl w:val="false"/>
        <w:shd w:val="clear" w:fill="FFFFFF"/>
        <w:tabs>
          <w:tab w:val="clear" w:pos="720"/>
          <w:tab w:val="left" w:pos="-10517" w:leader="none"/>
        </w:tabs>
        <w:spacing w:lineRule="auto" w:line="240" w:before="57" w:after="0"/>
        <w:ind w:hanging="0" w:start="283" w:end="0"/>
        <w:rPr>
          <w:rFonts w:ascii="Arial" w:hAnsi="Arial"/>
          <w:sz w:val="20"/>
          <w:szCs w:val="20"/>
        </w:rPr>
      </w:pPr>
      <w:r>
        <w:rPr>
          <w:rFonts w:eastAsia="Arial" w:cs="Arial" w:ascii="Arial" w:hAnsi="Arial"/>
          <w:b/>
          <w:i w:val="false"/>
          <w:caps w:val="false"/>
          <w:smallCaps w:val="false"/>
          <w:strike w:val="false"/>
          <w:dstrike w:val="false"/>
          <w:position w:val="0"/>
          <w:sz w:val="20"/>
          <w:sz w:val="20"/>
          <w:szCs w:val="20"/>
          <w:vertAlign w:val="baseline"/>
        </w:rPr>
        <w:t>11.3.1.</w:t>
      </w:r>
      <w:r>
        <w:rPr>
          <w:rFonts w:eastAsia="Arial" w:cs="Arial" w:ascii="Arial" w:hAnsi="Arial"/>
          <w:b w:val="false"/>
          <w:i w:val="false"/>
          <w:caps w:val="false"/>
          <w:smallCaps w:val="false"/>
          <w:strike w:val="false"/>
          <w:dstrike w:val="false"/>
          <w:position w:val="0"/>
          <w:sz w:val="20"/>
          <w:sz w:val="20"/>
          <w:szCs w:val="20"/>
          <w:vertAlign w:val="baseline"/>
        </w:rPr>
        <w:t xml:space="preserve"> Os reajustamentos terão fator constante em cada período de 365 (trezentos e sessenta e cinco) dias. E, decorrido esse interregno, proceder-se-á a novo reajustamento de acordo com a metodologia constante neste Contrato.</w:t>
      </w:r>
    </w:p>
    <w:p>
      <w:pPr>
        <w:pStyle w:val="Normal"/>
        <w:widowControl w:val="false"/>
        <w:shd w:val="clear" w:fill="FFFFFF"/>
        <w:tabs>
          <w:tab w:val="clear" w:pos="720"/>
          <w:tab w:val="left" w:pos="-10517" w:leader="none"/>
        </w:tabs>
        <w:spacing w:lineRule="auto" w:line="240" w:before="57" w:after="0"/>
        <w:ind w:hanging="0" w:start="283" w:end="0"/>
        <w:rPr>
          <w:rFonts w:ascii="Arial" w:hAnsi="Arial"/>
          <w:sz w:val="20"/>
          <w:szCs w:val="20"/>
        </w:rPr>
      </w:pPr>
      <w:r>
        <w:rPr>
          <w:rFonts w:eastAsia="Arial" w:cs="Arial" w:ascii="Arial" w:hAnsi="Arial"/>
          <w:b/>
          <w:i w:val="false"/>
          <w:caps w:val="false"/>
          <w:smallCaps w:val="false"/>
          <w:strike w:val="false"/>
          <w:dstrike w:val="false"/>
          <w:position w:val="0"/>
          <w:sz w:val="20"/>
          <w:sz w:val="20"/>
          <w:szCs w:val="20"/>
          <w:vertAlign w:val="baseline"/>
        </w:rPr>
        <w:t>11.3.2.</w:t>
      </w:r>
      <w:r>
        <w:rPr>
          <w:rFonts w:eastAsia="Arial" w:cs="Arial" w:ascii="Arial" w:hAnsi="Arial"/>
          <w:b w:val="false"/>
          <w:i w:val="false"/>
          <w:caps w:val="false"/>
          <w:smallCaps w:val="false"/>
          <w:strike w:val="false"/>
          <w:dstrike w:val="false"/>
          <w:position w:val="0"/>
          <w:sz w:val="20"/>
          <w:sz w:val="20"/>
          <w:szCs w:val="20"/>
          <w:vertAlign w:val="baseline"/>
        </w:rPr>
        <w:t xml:space="preserve"> A periodicidade do reajustamento poderá ser reduzida por meio de legislação superveniente.</w:t>
      </w:r>
    </w:p>
    <w:p>
      <w:pPr>
        <w:pStyle w:val="Normal"/>
        <w:widowControl w:val="false"/>
        <w:shd w:val="clear" w:fill="FFFFFF"/>
        <w:tabs>
          <w:tab w:val="clear" w:pos="720"/>
          <w:tab w:val="left" w:pos="-10517" w:leader="none"/>
        </w:tabs>
        <w:spacing w:lineRule="auto" w:line="240" w:before="57" w:after="0"/>
        <w:ind w:hanging="0" w:start="283" w:end="0"/>
        <w:rPr>
          <w:rFonts w:ascii="Arial" w:hAnsi="Arial"/>
          <w:sz w:val="20"/>
          <w:szCs w:val="20"/>
        </w:rPr>
      </w:pPr>
      <w:r>
        <w:rPr>
          <w:rFonts w:eastAsia="Arial" w:cs="Arial" w:ascii="Arial" w:hAnsi="Arial"/>
          <w:b/>
          <w:i w:val="false"/>
          <w:caps w:val="false"/>
          <w:smallCaps w:val="false"/>
          <w:strike w:val="false"/>
          <w:dstrike w:val="false"/>
          <w:position w:val="0"/>
          <w:sz w:val="20"/>
          <w:sz w:val="20"/>
          <w:szCs w:val="20"/>
          <w:vertAlign w:val="baseline"/>
        </w:rPr>
        <w:t>11.3.3.</w:t>
      </w:r>
      <w:r>
        <w:rPr>
          <w:rFonts w:eastAsia="Arial" w:cs="Arial" w:ascii="Arial" w:hAnsi="Arial"/>
          <w:b w:val="false"/>
          <w:i w:val="false"/>
          <w:caps w:val="false"/>
          <w:smallCaps w:val="false"/>
          <w:strike w:val="false"/>
          <w:dstrike w:val="false"/>
          <w:position w:val="0"/>
          <w:sz w:val="20"/>
          <w:sz w:val="20"/>
          <w:szCs w:val="20"/>
          <w:vertAlign w:val="baseline"/>
        </w:rPr>
        <w:t xml:space="preserve"> O primeiro reajustamento, quando couber, será concedido após decorrido o período de 365 (trezentos e sessenta e cinco) dias da data do orçamento, conforme estabelece o parágrafo único do art. 169 do decreto Estadual nº 10.086/2022, desde que preenchidos os requisitos legais.</w:t>
      </w:r>
    </w:p>
    <w:p>
      <w:pPr>
        <w:pStyle w:val="Normal"/>
        <w:widowControl w:val="false"/>
        <w:shd w:val="clear" w:fill="FFFFFF"/>
        <w:tabs>
          <w:tab w:val="clear" w:pos="720"/>
          <w:tab w:val="left" w:pos="-10517" w:leader="none"/>
        </w:tabs>
        <w:spacing w:lineRule="auto" w:line="240" w:before="57" w:after="0"/>
        <w:ind w:hanging="0" w:start="283" w:end="0"/>
        <w:rPr>
          <w:rFonts w:ascii="Arial" w:hAnsi="Arial"/>
          <w:sz w:val="20"/>
          <w:szCs w:val="20"/>
        </w:rPr>
      </w:pPr>
      <w:r>
        <w:rPr>
          <w:rFonts w:eastAsia="Arial" w:cs="Arial" w:ascii="Arial" w:hAnsi="Arial"/>
          <w:b/>
          <w:i w:val="false"/>
          <w:caps w:val="false"/>
          <w:smallCaps w:val="false"/>
          <w:strike w:val="false"/>
          <w:dstrike w:val="false"/>
          <w:position w:val="0"/>
          <w:sz w:val="20"/>
          <w:sz w:val="20"/>
          <w:szCs w:val="20"/>
          <w:vertAlign w:val="baseline"/>
        </w:rPr>
        <w:t>11.3.4.</w:t>
      </w:r>
      <w:r>
        <w:rPr>
          <w:rFonts w:eastAsia="Arial" w:cs="Arial" w:ascii="Arial" w:hAnsi="Arial"/>
          <w:b w:val="false"/>
          <w:i w:val="false"/>
          <w:caps w:val="false"/>
          <w:smallCaps w:val="false"/>
          <w:strike w:val="false"/>
          <w:dstrike w:val="false"/>
          <w:position w:val="0"/>
          <w:sz w:val="20"/>
          <w:sz w:val="20"/>
          <w:szCs w:val="20"/>
          <w:vertAlign w:val="baseline"/>
        </w:rPr>
        <w:t xml:space="preserve"> Caso o contrato seja assinado após o decurso do período de 365 (trezentos e sessenta e cinco) dias data do orçamento, conforme estabelece o parágrafo único do art. 169 do decreto Estadual nº 10.086/2022, o valor contratual deverá ser reajustado até a data do primeiro aniversário do orçamento;</w:t>
      </w:r>
    </w:p>
    <w:p>
      <w:pPr>
        <w:pStyle w:val="Normal"/>
        <w:widowControl w:val="false"/>
        <w:shd w:val="clear" w:fill="FFFFFF"/>
        <w:tabs>
          <w:tab w:val="clear" w:pos="720"/>
          <w:tab w:val="left" w:pos="-10517" w:leader="none"/>
        </w:tabs>
        <w:spacing w:lineRule="auto" w:line="240" w:before="57" w:after="0"/>
        <w:ind w:hanging="0" w:start="283" w:end="0"/>
        <w:rPr>
          <w:rFonts w:ascii="Arial" w:hAnsi="Arial"/>
          <w:sz w:val="20"/>
          <w:szCs w:val="20"/>
        </w:rPr>
      </w:pPr>
      <w:r>
        <w:rPr>
          <w:rFonts w:eastAsia="Arial" w:cs="Arial" w:ascii="Arial" w:hAnsi="Arial"/>
          <w:b/>
          <w:i w:val="false"/>
          <w:caps w:val="false"/>
          <w:smallCaps w:val="false"/>
          <w:strike w:val="false"/>
          <w:dstrike w:val="false"/>
          <w:position w:val="0"/>
          <w:sz w:val="20"/>
          <w:sz w:val="20"/>
          <w:szCs w:val="20"/>
          <w:vertAlign w:val="baseline"/>
        </w:rPr>
        <w:t>11.3.5.</w:t>
      </w:r>
      <w:r>
        <w:rPr>
          <w:rFonts w:eastAsia="Arial" w:cs="Arial" w:ascii="Arial" w:hAnsi="Arial"/>
          <w:b w:val="false"/>
          <w:i w:val="false"/>
          <w:caps w:val="false"/>
          <w:smallCaps w:val="false"/>
          <w:strike w:val="false"/>
          <w:dstrike w:val="false"/>
          <w:position w:val="0"/>
          <w:sz w:val="20"/>
          <w:sz w:val="20"/>
          <w:szCs w:val="20"/>
          <w:vertAlign w:val="baseline"/>
        </w:rPr>
        <w:t xml:space="preserve"> Para o reajustamento será utilizado o “Índice Nacional de Custo da Construção – Disponibilidade Interna – INCC-DI”, elaborado pela Fundação Getúlio Vargas – FGV.</w:t>
      </w:r>
    </w:p>
    <w:p>
      <w:pPr>
        <w:pStyle w:val="Normal"/>
        <w:shd w:val="clear" w:fill="FFFFFF"/>
        <w:tabs>
          <w:tab w:val="clear" w:pos="720"/>
          <w:tab w:val="left" w:pos="2187" w:leader="none"/>
        </w:tabs>
        <w:spacing w:lineRule="auto" w:line="240" w:before="57" w:after="57"/>
        <w:ind w:hanging="0" w:start="567" w:end="0"/>
        <w:jc w:val="both"/>
        <w:rPr>
          <w:rFonts w:ascii="Arial" w:hAnsi="Arial" w:eastAsia="Arial" w:cs="Arial"/>
          <w:b w:val="false"/>
          <w:i w:val="false"/>
          <w:i w:val="false"/>
          <w:caps w:val="false"/>
          <w:smallCaps w:val="false"/>
          <w:strike w:val="false"/>
          <w:dstrike w:val="false"/>
          <w:position w:val="0"/>
          <w:sz w:val="20"/>
          <w:sz w:val="20"/>
          <w:szCs w:val="20"/>
          <w:vertAlign w:val="baseline"/>
        </w:rPr>
      </w:pPr>
      <w:r>
        <w:rPr>
          <w:rFonts w:eastAsia="Arial" w:cs="Arial" w:ascii="Arial" w:hAnsi="Arial"/>
          <w:b w:val="false"/>
          <w:i w:val="false"/>
          <w:caps w:val="false"/>
          <w:smallCaps w:val="false"/>
          <w:strike w:val="false"/>
          <w:dstrike w:val="false"/>
          <w:position w:val="0"/>
          <w:sz w:val="20"/>
          <w:sz w:val="20"/>
          <w:szCs w:val="20"/>
          <w:vertAlign w:val="baseline"/>
        </w:rPr>
        <w:t>a) Caso o índice estabelecido para reajustamento venha a ser extinto ou de qualquer forma não possa mais ser utilizado, será adotado em substituição o que vier a ser determinado pela legislação então em vigor.</w:t>
      </w:r>
    </w:p>
    <w:p>
      <w:pPr>
        <w:pStyle w:val="Normal"/>
        <w:shd w:val="clear" w:fill="FFFFFF"/>
        <w:tabs>
          <w:tab w:val="clear" w:pos="720"/>
          <w:tab w:val="left" w:pos="2187" w:leader="none"/>
        </w:tabs>
        <w:spacing w:lineRule="auto" w:line="240" w:before="57" w:after="57"/>
        <w:ind w:hanging="0" w:start="567" w:end="0"/>
        <w:jc w:val="both"/>
        <w:rPr>
          <w:rFonts w:ascii="Arial" w:hAnsi="Arial" w:eastAsia="Arial" w:cs="Arial"/>
          <w:b w:val="false"/>
          <w:i w:val="false"/>
          <w:i w:val="false"/>
          <w:caps w:val="false"/>
          <w:smallCaps w:val="false"/>
          <w:strike w:val="false"/>
          <w:dstrike w:val="false"/>
          <w:position w:val="0"/>
          <w:sz w:val="20"/>
          <w:sz w:val="20"/>
          <w:szCs w:val="20"/>
          <w:vertAlign w:val="baseline"/>
        </w:rPr>
      </w:pPr>
      <w:r>
        <w:rPr>
          <w:rFonts w:eastAsia="Arial" w:cs="Arial" w:ascii="Arial" w:hAnsi="Arial"/>
          <w:b w:val="false"/>
          <w:i w:val="false"/>
          <w:caps w:val="false"/>
          <w:smallCaps w:val="false"/>
          <w:strike w:val="false"/>
          <w:dstrike w:val="false"/>
          <w:position w:val="0"/>
          <w:sz w:val="20"/>
          <w:sz w:val="20"/>
          <w:szCs w:val="20"/>
          <w:vertAlign w:val="baseline"/>
        </w:rPr>
        <w:t>b) Na ausência dos índices específicos ou setoriais, previstos no artigo anterior, adotar-se-á o índice geral de preços mais vantajoso para a Administração, calculado por instituição oficial que retrate a variação do poder aquisitivo da moeda.</w:t>
      </w:r>
    </w:p>
    <w:p>
      <w:pPr>
        <w:pStyle w:val="Normal"/>
        <w:shd w:val="clear" w:fill="FFFFFF"/>
        <w:tabs>
          <w:tab w:val="clear" w:pos="720"/>
          <w:tab w:val="left" w:pos="1620" w:leader="none"/>
        </w:tabs>
        <w:spacing w:lineRule="auto" w:line="240" w:before="57" w:after="0"/>
        <w:jc w:val="both"/>
        <w:rPr>
          <w:rFonts w:ascii="Arial" w:hAnsi="Arial"/>
          <w:sz w:val="20"/>
          <w:szCs w:val="20"/>
        </w:rPr>
      </w:pPr>
      <w:r>
        <w:rPr>
          <w:rFonts w:eastAsia="Arial" w:cs="Arial" w:ascii="Arial" w:hAnsi="Arial"/>
          <w:b/>
          <w:i w:val="false"/>
          <w:caps w:val="false"/>
          <w:smallCaps w:val="false"/>
          <w:strike w:val="false"/>
          <w:dstrike w:val="false"/>
          <w:color w:val="00000A"/>
          <w:position w:val="0"/>
          <w:sz w:val="20"/>
          <w:sz w:val="20"/>
          <w:szCs w:val="20"/>
          <w:shd w:fill="FFFFFF" w:val="clear"/>
          <w:vertAlign w:val="baseline"/>
        </w:rPr>
        <w:t>11.4.</w:t>
      </w:r>
      <w:r>
        <w:rPr>
          <w:rFonts w:eastAsia="Arial" w:cs="Arial" w:ascii="Arial" w:hAnsi="Arial"/>
          <w:b w:val="false"/>
          <w:i w:val="false"/>
          <w:caps w:val="false"/>
          <w:smallCaps w:val="false"/>
          <w:strike w:val="false"/>
          <w:dstrike w:val="false"/>
          <w:color w:val="00000A"/>
          <w:position w:val="0"/>
          <w:sz w:val="20"/>
          <w:sz w:val="20"/>
          <w:szCs w:val="20"/>
          <w:shd w:fill="FFFFFF" w:val="clear"/>
          <w:vertAlign w:val="baseline"/>
        </w:rPr>
        <w:t xml:space="preserve"> Considerar-se-á até a quarta casa decimal, sem arredondamento, o quociente de reajuste.</w:t>
      </w:r>
    </w:p>
    <w:p>
      <w:pPr>
        <w:pStyle w:val="Normal"/>
        <w:shd w:val="clear" w:fill="FFFFFF"/>
        <w:tabs>
          <w:tab w:val="clear" w:pos="720"/>
          <w:tab w:val="left" w:pos="1620" w:leader="none"/>
        </w:tabs>
        <w:spacing w:lineRule="auto" w:line="240" w:before="57" w:after="0"/>
        <w:jc w:val="both"/>
        <w:rPr>
          <w:rFonts w:ascii="Arial" w:hAnsi="Arial" w:eastAsia="Arial" w:cs="Arial"/>
          <w:color w:val="00000A"/>
          <w:position w:val="0"/>
          <w:sz w:val="20"/>
          <w:sz w:val="20"/>
          <w:szCs w:val="20"/>
          <w:shd w:fill="FFFFFF" w:val="clear"/>
          <w:vertAlign w:val="baseline"/>
        </w:rPr>
      </w:pPr>
      <w:r>
        <w:rPr>
          <w:rFonts w:eastAsia="Arial" w:cs="Arial" w:ascii="Arial" w:hAnsi="Arial"/>
          <w:color w:val="00000A"/>
          <w:position w:val="0"/>
          <w:sz w:val="20"/>
          <w:sz w:val="20"/>
          <w:szCs w:val="20"/>
          <w:shd w:fill="FFFFFF" w:val="clear"/>
          <w:vertAlign w:val="baseline"/>
        </w:rPr>
      </w:r>
    </w:p>
    <w:p>
      <w:pPr>
        <w:pStyle w:val="Normal"/>
        <w:widowControl w:val="false"/>
        <w:shd w:val="clear" w:fill="FFFFFF"/>
        <w:tabs>
          <w:tab w:val="clear" w:pos="720"/>
          <w:tab w:val="left" w:pos="0" w:leader="none"/>
        </w:tabs>
        <w:spacing w:lineRule="auto" w:line="240" w:before="57" w:after="0"/>
        <w:rPr>
          <w:rFonts w:ascii="Arial" w:hAnsi="Arial" w:eastAsia="Arial" w:cs="Arial"/>
          <w:b/>
          <w:i w:val="false"/>
          <w:i w:val="false"/>
          <w:caps w:val="false"/>
          <w:smallCaps w:val="false"/>
          <w:strike w:val="false"/>
          <w:dstrike w:val="false"/>
          <w:color w:val="000000"/>
          <w:position w:val="0"/>
          <w:sz w:val="20"/>
          <w:sz w:val="20"/>
          <w:szCs w:val="20"/>
          <w:vertAlign w:val="baseline"/>
        </w:rPr>
      </w:pPr>
      <w:r>
        <w:rPr>
          <w:rFonts w:eastAsia="Arial" w:cs="Arial" w:ascii="Arial" w:hAnsi="Arial"/>
          <w:b/>
          <w:i w:val="false"/>
          <w:caps w:val="false"/>
          <w:smallCaps w:val="false"/>
          <w:strike w:val="false"/>
          <w:dstrike w:val="false"/>
          <w:color w:val="000000"/>
          <w:position w:val="0"/>
          <w:sz w:val="20"/>
          <w:sz w:val="20"/>
          <w:szCs w:val="20"/>
          <w:vertAlign w:val="baseline"/>
        </w:rPr>
        <w:t>12. CLÁUSULA DÉCIMA SEGUNDA – DAS GARANTIAS</w:t>
      </w:r>
    </w:p>
    <w:p>
      <w:pPr>
        <w:pStyle w:val="Normal"/>
        <w:widowControl w:val="false"/>
        <w:shd w:val="clear" w:fill="FFFFFF"/>
        <w:tabs>
          <w:tab w:val="clear" w:pos="720"/>
          <w:tab w:val="left" w:pos="0" w:leader="none"/>
        </w:tabs>
        <w:spacing w:lineRule="auto" w:line="240" w:before="57" w:after="0"/>
        <w:rPr>
          <w:rFonts w:ascii="Arial" w:hAnsi="Arial"/>
          <w:sz w:val="20"/>
          <w:szCs w:val="20"/>
        </w:rPr>
      </w:pPr>
      <w:r>
        <w:rPr>
          <w:rFonts w:eastAsia="Arial" w:cs="Arial" w:ascii="Arial" w:hAnsi="Arial"/>
          <w:b/>
          <w:i w:val="false"/>
          <w:caps w:val="false"/>
          <w:smallCaps w:val="false"/>
          <w:strike w:val="false"/>
          <w:dstrike w:val="false"/>
          <w:position w:val="0"/>
          <w:sz w:val="20"/>
          <w:sz w:val="20"/>
          <w:szCs w:val="20"/>
          <w:shd w:fill="FFFFFF" w:val="clear"/>
          <w:vertAlign w:val="baseline"/>
        </w:rPr>
        <w:t>12.1</w:t>
      </w:r>
      <w:r>
        <w:rPr>
          <w:rFonts w:eastAsia="Arial" w:cs="Arial" w:ascii="Arial" w:hAnsi="Arial"/>
          <w:b w:val="false"/>
          <w:i w:val="false"/>
          <w:caps w:val="false"/>
          <w:smallCaps w:val="false"/>
          <w:strike w:val="false"/>
          <w:dstrike w:val="false"/>
          <w:position w:val="0"/>
          <w:sz w:val="20"/>
          <w:sz w:val="20"/>
          <w:szCs w:val="20"/>
          <w:shd w:fill="FFFFFF" w:val="clear"/>
          <w:vertAlign w:val="baseline"/>
        </w:rPr>
        <w:t xml:space="preserve"> Caberá ao CONTRATADO optar por uma das seguintes modalidades de garantia:</w:t>
      </w:r>
    </w:p>
    <w:p>
      <w:pPr>
        <w:pStyle w:val="Normal"/>
        <w:keepNext w:val="false"/>
        <w:keepLines w:val="false"/>
        <w:pageBreakBefore w:val="false"/>
        <w:widowControl/>
        <w:shd w:val="clear" w:fill="FFFFFF"/>
        <w:spacing w:lineRule="auto" w:line="240" w:before="57" w:after="57"/>
        <w:ind w:hanging="0" w:start="567" w:end="0"/>
        <w:jc w:val="both"/>
        <w:rPr>
          <w:rFonts w:ascii="Arial" w:hAnsi="Arial" w:eastAsia="Arial" w:cs="Arial"/>
          <w:b w:val="false"/>
          <w:i w:val="false"/>
          <w:i w:val="false"/>
          <w:caps w:val="false"/>
          <w:smallCaps w:val="false"/>
          <w:strike w:val="false"/>
          <w:dstrike w:val="false"/>
          <w:color w:val="FF0000"/>
          <w:position w:val="0"/>
          <w:sz w:val="20"/>
          <w:sz w:val="20"/>
          <w:szCs w:val="20"/>
          <w:u w:val="none"/>
          <w:vertAlign w:val="baseline"/>
        </w:rPr>
      </w:pPr>
      <w:r>
        <w:rPr>
          <w:rFonts w:eastAsia="Arial" w:cs="Arial" w:ascii="Arial" w:hAnsi="Arial"/>
          <w:b w:val="false"/>
          <w:i w:val="false"/>
          <w:caps w:val="false"/>
          <w:smallCaps w:val="false"/>
          <w:strike w:val="false"/>
          <w:dstrike w:val="false"/>
          <w:color w:val="FF0000"/>
          <w:position w:val="0"/>
          <w:sz w:val="20"/>
          <w:sz w:val="20"/>
          <w:szCs w:val="20"/>
          <w:u w:val="none"/>
          <w:vertAlign w:val="baseline"/>
        </w:rPr>
        <w:t>a) Caução em dinheiro ou em títulos de dívida pública, devendo estes ter sido emitidos sob a forma escritural, mediante registro em sistema centralizado de liquidação e de custódia autorizado pelo Banco Central do Brasil e avaliados pelos seus valores econômicos, conforme definido pelo Ministério da Fazenda;</w:t>
      </w:r>
    </w:p>
    <w:p>
      <w:pPr>
        <w:pStyle w:val="Normal"/>
        <w:keepNext w:val="false"/>
        <w:keepLines w:val="false"/>
        <w:pageBreakBefore w:val="false"/>
        <w:widowControl/>
        <w:shd w:val="clear" w:fill="FFFFFF"/>
        <w:spacing w:lineRule="auto" w:line="240" w:before="57" w:after="57"/>
        <w:ind w:hanging="0" w:start="567" w:end="0"/>
        <w:jc w:val="both"/>
        <w:rPr>
          <w:rFonts w:ascii="Arial" w:hAnsi="Arial" w:eastAsia="Arial" w:cs="Arial"/>
          <w:b w:val="false"/>
          <w:i w:val="false"/>
          <w:i w:val="false"/>
          <w:caps w:val="false"/>
          <w:smallCaps w:val="false"/>
          <w:strike w:val="false"/>
          <w:dstrike w:val="false"/>
          <w:color w:val="FF0000"/>
          <w:position w:val="0"/>
          <w:sz w:val="20"/>
          <w:sz w:val="20"/>
          <w:szCs w:val="20"/>
          <w:u w:val="none"/>
          <w:vertAlign w:val="baseline"/>
        </w:rPr>
      </w:pPr>
      <w:r>
        <w:rPr>
          <w:rFonts w:eastAsia="Arial" w:cs="Arial" w:ascii="Arial" w:hAnsi="Arial"/>
          <w:b w:val="false"/>
          <w:i w:val="false"/>
          <w:caps w:val="false"/>
          <w:smallCaps w:val="false"/>
          <w:strike w:val="false"/>
          <w:dstrike w:val="false"/>
          <w:color w:val="FF0000"/>
          <w:position w:val="0"/>
          <w:sz w:val="20"/>
          <w:sz w:val="20"/>
          <w:szCs w:val="20"/>
          <w:u w:val="none"/>
          <w:vertAlign w:val="baseline"/>
        </w:rPr>
        <w:t>b) fiança bancária;</w:t>
      </w:r>
    </w:p>
    <w:p>
      <w:pPr>
        <w:pStyle w:val="Normal"/>
        <w:keepNext w:val="false"/>
        <w:keepLines w:val="false"/>
        <w:pageBreakBefore w:val="false"/>
        <w:widowControl/>
        <w:shd w:val="clear" w:fill="FFFFFF"/>
        <w:spacing w:lineRule="auto" w:line="240" w:before="57" w:after="57"/>
        <w:ind w:hanging="0" w:start="567" w:end="0"/>
        <w:jc w:val="both"/>
        <w:rPr>
          <w:rFonts w:ascii="Arial" w:hAnsi="Arial" w:eastAsia="Arial" w:cs="Arial"/>
          <w:b w:val="false"/>
          <w:i w:val="false"/>
          <w:i w:val="false"/>
          <w:caps w:val="false"/>
          <w:smallCaps w:val="false"/>
          <w:strike w:val="false"/>
          <w:dstrike w:val="false"/>
          <w:color w:val="FF0000"/>
          <w:position w:val="0"/>
          <w:sz w:val="20"/>
          <w:sz w:val="20"/>
          <w:szCs w:val="20"/>
          <w:u w:val="none"/>
          <w:vertAlign w:val="baseline"/>
        </w:rPr>
      </w:pPr>
      <w:r>
        <w:rPr>
          <w:rFonts w:eastAsia="Arial" w:cs="Arial" w:ascii="Arial" w:hAnsi="Arial"/>
          <w:b w:val="false"/>
          <w:i w:val="false"/>
          <w:caps w:val="false"/>
          <w:smallCaps w:val="false"/>
          <w:strike w:val="false"/>
          <w:dstrike w:val="false"/>
          <w:color w:val="FF0000"/>
          <w:position w:val="0"/>
          <w:sz w:val="20"/>
          <w:sz w:val="20"/>
          <w:szCs w:val="20"/>
          <w:u w:val="none"/>
          <w:vertAlign w:val="baseline"/>
        </w:rPr>
        <w:t>c) seguro-garantia.</w:t>
      </w:r>
    </w:p>
    <w:p>
      <w:pPr>
        <w:pStyle w:val="Normal"/>
        <w:keepNext w:val="false"/>
        <w:keepLines w:val="false"/>
        <w:pageBreakBefore w:val="false"/>
        <w:widowControl/>
        <w:shd w:val="clear" w:fill="FFFFFF"/>
        <w:spacing w:lineRule="auto" w:line="240" w:before="57" w:after="57"/>
        <w:ind w:hanging="0" w:start="283" w:end="0"/>
        <w:jc w:val="both"/>
        <w:rPr>
          <w:rFonts w:ascii="Arial" w:hAnsi="Arial"/>
          <w:sz w:val="20"/>
          <w:szCs w:val="20"/>
        </w:rPr>
      </w:pPr>
      <w:r>
        <w:rPr>
          <w:rFonts w:eastAsia="Arial" w:cs="Arial" w:ascii="Arial" w:hAnsi="Arial"/>
          <w:b/>
          <w:i w:val="false"/>
          <w:caps w:val="false"/>
          <w:smallCaps w:val="false"/>
          <w:strike w:val="false"/>
          <w:dstrike w:val="false"/>
          <w:color w:val="FF0000"/>
          <w:position w:val="0"/>
          <w:sz w:val="20"/>
          <w:sz w:val="20"/>
          <w:szCs w:val="20"/>
          <w:u w:val="none"/>
          <w:shd w:fill="FFFFFF" w:val="clear"/>
          <w:vertAlign w:val="baseline"/>
        </w:rPr>
        <w:t>12.1.1</w:t>
      </w:r>
      <w:r>
        <w:rPr>
          <w:rFonts w:eastAsia="Arial" w:cs="Arial" w:ascii="Arial" w:hAnsi="Arial"/>
          <w:b w:val="false"/>
          <w:i w:val="false"/>
          <w:caps w:val="false"/>
          <w:smallCaps w:val="false"/>
          <w:strike w:val="false"/>
          <w:dstrike w:val="false"/>
          <w:color w:val="FF0000"/>
          <w:position w:val="0"/>
          <w:sz w:val="20"/>
          <w:sz w:val="20"/>
          <w:szCs w:val="20"/>
          <w:u w:val="none"/>
          <w:shd w:fill="FFFFFF" w:val="clear"/>
          <w:vertAlign w:val="baseline"/>
        </w:rPr>
        <w:t xml:space="preserve"> As garantias serão equivalentes a 5% (cinco por cento) do valor do contrato, incluído, no que couber, o reajustamento de preços</w:t>
      </w:r>
    </w:p>
    <w:p>
      <w:pPr>
        <w:pStyle w:val="Normal"/>
        <w:widowControl w:val="false"/>
        <w:shd w:val="clear" w:fill="FFFFFF"/>
        <w:tabs>
          <w:tab w:val="clear" w:pos="720"/>
          <w:tab w:val="left" w:pos="851" w:leader="none"/>
          <w:tab w:val="left" w:pos="1134" w:leader="none"/>
        </w:tabs>
        <w:spacing w:lineRule="auto" w:line="240" w:before="57" w:after="0"/>
        <w:jc w:val="both"/>
        <w:rPr>
          <w:rFonts w:ascii="Arial" w:hAnsi="Arial"/>
          <w:position w:val="0"/>
          <w:sz w:val="20"/>
          <w:sz w:val="20"/>
          <w:szCs w:val="20"/>
          <w:shd w:fill="FFFFFF" w:val="clear"/>
          <w:vertAlign w:val="baseline"/>
        </w:rPr>
      </w:pPr>
      <w:r>
        <w:rPr>
          <w:rFonts w:ascii="Arial" w:hAnsi="Arial"/>
          <w:position w:val="0"/>
          <w:sz w:val="20"/>
          <w:sz w:val="20"/>
          <w:szCs w:val="20"/>
          <w:shd w:fill="FFFFFF" w:val="clear"/>
          <w:vertAlign w:val="baseline"/>
        </w:rPr>
      </w:r>
    </w:p>
    <w:tbl>
      <w:tblPr>
        <w:tblW w:w="9075" w:type="dxa"/>
        <w:jc w:val="start"/>
        <w:tblInd w:w="-60" w:type="dxa"/>
        <w:tblLayout w:type="fixed"/>
        <w:tblCellMar>
          <w:top w:w="0" w:type="dxa"/>
          <w:start w:w="108" w:type="dxa"/>
          <w:bottom w:w="0" w:type="dxa"/>
          <w:end w:w="108" w:type="dxa"/>
        </w:tblCellMar>
      </w:tblPr>
      <w:tblGrid>
        <w:gridCol w:w="9075"/>
      </w:tblGrid>
      <w:tr>
        <w:trPr/>
        <w:tc>
          <w:tcPr>
            <w:tcW w:w="9075" w:type="dxa"/>
            <w:tcBorders>
              <w:top w:val="single" w:sz="4" w:space="0" w:color="000000"/>
              <w:start w:val="single" w:sz="4" w:space="0" w:color="000000"/>
              <w:bottom w:val="single" w:sz="4" w:space="0" w:color="000000"/>
              <w:end w:val="single" w:sz="4" w:space="0" w:color="000000"/>
            </w:tcBorders>
          </w:tcPr>
          <w:p>
            <w:pPr>
              <w:pStyle w:val="Normal"/>
              <w:shd w:val="clear" w:fill="FFFF00"/>
              <w:spacing w:lineRule="auto" w:line="240" w:before="0" w:after="0"/>
              <w:ind w:hanging="0" w:start="0" w:end="0"/>
              <w:jc w:val="both"/>
              <w:rPr>
                <w:rFonts w:ascii="Arial" w:hAnsi="Arial" w:eastAsia="Arial" w:cs="Arial"/>
                <w:b/>
                <w:i w:val="false"/>
                <w:i w:val="false"/>
                <w:caps w:val="false"/>
                <w:smallCaps w:val="false"/>
                <w:strike w:val="false"/>
                <w:dstrike w:val="false"/>
                <w:position w:val="0"/>
                <w:sz w:val="20"/>
                <w:sz w:val="20"/>
                <w:szCs w:val="20"/>
                <w:vertAlign w:val="baseline"/>
              </w:rPr>
            </w:pPr>
            <w:r>
              <w:rPr>
                <w:rFonts w:eastAsia="Arial" w:cs="Arial" w:ascii="Arial" w:hAnsi="Arial"/>
                <w:b/>
                <w:i w:val="false"/>
                <w:caps w:val="false"/>
                <w:smallCaps w:val="false"/>
                <w:strike w:val="false"/>
                <w:dstrike w:val="false"/>
                <w:position w:val="0"/>
                <w:sz w:val="20"/>
                <w:sz w:val="20"/>
                <w:szCs w:val="20"/>
                <w:vertAlign w:val="baseline"/>
              </w:rPr>
              <w:t xml:space="preserve">Nota explicativa </w:t>
            </w:r>
            <w:r>
              <w:rPr>
                <w:rFonts w:eastAsia="Arial" w:cs="Arial" w:ascii="Arial" w:hAnsi="Arial"/>
                <w:b/>
                <w:i w:val="false"/>
                <w:caps w:val="false"/>
                <w:smallCaps w:val="false"/>
                <w:strike w:val="false"/>
                <w:dstrike w:val="false"/>
                <w:position w:val="0"/>
                <w:sz w:val="20"/>
                <w:sz w:val="20"/>
                <w:szCs w:val="20"/>
                <w:vertAlign w:val="baseline"/>
              </w:rPr>
              <w:fldChar w:fldCharType="begin"/>
            </w:r>
            <w:r>
              <w:rPr>
                <w:smallCaps w:val="false"/>
                <w:caps w:val="false"/>
                <w:dstrike w:val="false"/>
                <w:strike w:val="false"/>
                <w:vertAlign w:val="baseline"/>
                <w:position w:val="0"/>
                <w:sz w:val="20"/>
                <w:sz w:val="20"/>
                <w:i w:val="false"/>
                <w:b/>
                <w:szCs w:val="20"/>
                <w:rFonts w:eastAsia="Arial" w:cs="Arial" w:ascii="Arial" w:hAnsi="Arial"/>
              </w:rPr>
              <w:instrText xml:space="preserve"> SEQ Desenho \* ARABIC </w:instrText>
            </w:r>
            <w:r>
              <w:rPr>
                <w:smallCaps w:val="false"/>
                <w:caps w:val="false"/>
                <w:dstrike w:val="false"/>
                <w:strike w:val="false"/>
                <w:vertAlign w:val="baseline"/>
                <w:position w:val="0"/>
                <w:sz w:val="20"/>
                <w:sz w:val="20"/>
                <w:i w:val="false"/>
                <w:b/>
                <w:szCs w:val="20"/>
                <w:rFonts w:eastAsia="Arial" w:cs="Arial" w:ascii="Arial" w:hAnsi="Arial"/>
              </w:rPr>
              <w:fldChar w:fldCharType="separate"/>
            </w:r>
            <w:r>
              <w:rPr>
                <w:smallCaps w:val="false"/>
                <w:caps w:val="false"/>
                <w:dstrike w:val="false"/>
                <w:strike w:val="false"/>
                <w:vertAlign w:val="baseline"/>
                <w:position w:val="0"/>
                <w:sz w:val="20"/>
                <w:sz w:val="20"/>
                <w:i w:val="false"/>
                <w:b/>
                <w:szCs w:val="20"/>
                <w:rFonts w:eastAsia="Arial" w:cs="Arial" w:ascii="Arial" w:hAnsi="Arial"/>
              </w:rPr>
              <w:t>35</w:t>
            </w:r>
            <w:r>
              <w:rPr>
                <w:smallCaps w:val="false"/>
                <w:caps w:val="false"/>
                <w:dstrike w:val="false"/>
                <w:strike w:val="false"/>
                <w:vertAlign w:val="baseline"/>
                <w:position w:val="0"/>
                <w:sz w:val="20"/>
                <w:sz w:val="20"/>
                <w:i w:val="false"/>
                <w:b/>
                <w:szCs w:val="20"/>
                <w:rFonts w:eastAsia="Arial" w:cs="Arial" w:ascii="Arial" w:hAnsi="Arial"/>
              </w:rPr>
              <w:fldChar w:fldCharType="end"/>
            </w:r>
            <w:r>
              <w:rPr>
                <w:rFonts w:eastAsia="Arial" w:cs="Arial" w:ascii="Arial" w:hAnsi="Arial"/>
                <w:b/>
                <w:i w:val="false"/>
                <w:caps w:val="false"/>
                <w:smallCaps w:val="false"/>
                <w:strike w:val="false"/>
                <w:dstrike w:val="false"/>
                <w:position w:val="0"/>
                <w:sz w:val="20"/>
                <w:sz w:val="20"/>
                <w:szCs w:val="20"/>
                <w:vertAlign w:val="baseline"/>
              </w:rPr>
              <w:t>:</w:t>
            </w:r>
          </w:p>
          <w:p>
            <w:pPr>
              <w:pStyle w:val="Normal"/>
              <w:shd w:val="clear" w:fill="FFFF00"/>
              <w:spacing w:lineRule="auto" w:line="240" w:before="0" w:after="57"/>
              <w:ind w:firstLine="9" w:start="-9" w:end="0"/>
              <w:jc w:val="both"/>
              <w:rPr>
                <w:rFonts w:ascii="Arial" w:hAnsi="Arial" w:eastAsia="Arial" w:cs="Arial"/>
                <w:b/>
                <w:i w:val="false"/>
                <w:i w:val="false"/>
                <w:caps w:val="false"/>
                <w:smallCaps w:val="false"/>
                <w:strike w:val="false"/>
                <w:dstrike w:val="false"/>
                <w:color w:val="000000"/>
                <w:position w:val="0"/>
                <w:sz w:val="20"/>
                <w:sz w:val="20"/>
                <w:szCs w:val="20"/>
                <w:vertAlign w:val="baseline"/>
              </w:rPr>
            </w:pPr>
            <w:r>
              <w:rPr>
                <w:rFonts w:eastAsia="Arial" w:cs="Arial" w:ascii="Arial" w:hAnsi="Arial"/>
                <w:b/>
                <w:i w:val="false"/>
                <w:caps w:val="false"/>
                <w:smallCaps w:val="false"/>
                <w:strike w:val="false"/>
                <w:dstrike w:val="false"/>
                <w:color w:val="000000"/>
                <w:position w:val="0"/>
                <w:sz w:val="20"/>
                <w:sz w:val="20"/>
                <w:szCs w:val="20"/>
                <w:vertAlign w:val="baseline"/>
              </w:rPr>
              <w:t>(Obs. As notas explicativas são meramente orientativas. Portanto, devem ser excluídas do edital a ser publicado)</w:t>
            </w:r>
          </w:p>
          <w:p>
            <w:pPr>
              <w:pStyle w:val="Normal"/>
              <w:widowControl/>
              <w:shd w:val="clear" w:fill="FFFF00"/>
              <w:spacing w:lineRule="auto" w:line="240" w:before="0" w:after="57"/>
              <w:ind w:firstLine="9" w:start="-9" w:end="0"/>
              <w:rPr>
                <w:rFonts w:ascii="Arial" w:hAnsi="Arial" w:eastAsia="Arial" w:cs="Arial"/>
                <w:position w:val="0"/>
                <w:sz w:val="20"/>
                <w:sz w:val="20"/>
                <w:szCs w:val="20"/>
                <w:vertAlign w:val="baseline"/>
              </w:rPr>
            </w:pPr>
            <w:r>
              <w:rPr>
                <w:rFonts w:eastAsia="Arial" w:cs="Arial" w:ascii="Arial" w:hAnsi="Arial"/>
                <w:position w:val="0"/>
                <w:sz w:val="20"/>
                <w:sz w:val="20"/>
                <w:szCs w:val="20"/>
                <w:vertAlign w:val="baseline"/>
              </w:rPr>
            </w:r>
          </w:p>
          <w:p>
            <w:pPr>
              <w:pStyle w:val="Normal"/>
              <w:widowControl/>
              <w:shd w:val="clear" w:fill="FFFF00"/>
              <w:spacing w:lineRule="auto" w:line="240" w:before="0" w:after="57"/>
              <w:ind w:firstLine="9" w:start="-9" w:end="0"/>
              <w:rPr>
                <w:rFonts w:ascii="Arial" w:hAnsi="Arial" w:eastAsia="Arial" w:cs="Arial"/>
                <w:b w:val="false"/>
                <w:i w:val="false"/>
                <w:i w:val="false"/>
                <w:caps w:val="false"/>
                <w:smallCaps w:val="false"/>
                <w:strike w:val="false"/>
                <w:dstrike w:val="false"/>
                <w:color w:val="000000"/>
                <w:position w:val="0"/>
                <w:sz w:val="20"/>
                <w:sz w:val="20"/>
                <w:szCs w:val="20"/>
                <w:u w:val="none"/>
                <w:shd w:fill="FFFF00" w:val="clear"/>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FFFF00" w:val="clear"/>
                <w:vertAlign w:val="baseline"/>
              </w:rPr>
              <w:t>1. O percentual poderá ser majorado para até 10% (dez por cento), desde que justificada mediante análise da complexidade técnica e dos riscos envolvidos.</w:t>
            </w:r>
          </w:p>
          <w:p>
            <w:pPr>
              <w:pStyle w:val="Normal"/>
              <w:widowControl/>
              <w:shd w:val="clear" w:fill="FFFF00"/>
              <w:spacing w:lineRule="auto" w:line="240" w:before="0" w:after="57"/>
              <w:ind w:firstLine="9" w:start="-9" w:end="0"/>
              <w:rPr>
                <w:rFonts w:ascii="Arial" w:hAnsi="Arial" w:eastAsia="Arial" w:cs="Arial"/>
                <w:position w:val="0"/>
                <w:sz w:val="20"/>
                <w:sz w:val="20"/>
                <w:szCs w:val="20"/>
                <w:vertAlign w:val="baseline"/>
              </w:rPr>
            </w:pPr>
            <w:r>
              <w:rPr>
                <w:rFonts w:eastAsia="Arial" w:cs="Arial" w:ascii="Arial" w:hAnsi="Arial"/>
                <w:position w:val="0"/>
                <w:sz w:val="20"/>
                <w:sz w:val="20"/>
                <w:szCs w:val="20"/>
                <w:vertAlign w:val="baseline"/>
              </w:rPr>
            </w:r>
          </w:p>
          <w:p>
            <w:pPr>
              <w:pStyle w:val="Normal"/>
              <w:widowControl/>
              <w:shd w:val="clear" w:fill="FFFF00"/>
              <w:spacing w:lineRule="auto" w:line="240" w:before="0" w:after="57"/>
              <w:ind w:firstLine="9" w:start="-9" w:end="0"/>
              <w:rPr>
                <w:rFonts w:ascii="Arial" w:hAnsi="Arial" w:eastAsia="Arial" w:cs="Arial"/>
                <w:b w:val="false"/>
                <w:i w:val="false"/>
                <w:i w:val="false"/>
                <w:caps w:val="false"/>
                <w:smallCaps w:val="false"/>
                <w:strike w:val="false"/>
                <w:dstrike w:val="false"/>
                <w:position w:val="0"/>
                <w:sz w:val="20"/>
                <w:sz w:val="20"/>
                <w:szCs w:val="20"/>
                <w:vertAlign w:val="baseline"/>
              </w:rPr>
            </w:pPr>
            <w:r>
              <w:rPr>
                <w:rFonts w:eastAsia="Arial" w:cs="Arial" w:ascii="Arial" w:hAnsi="Arial"/>
                <w:b w:val="false"/>
                <w:i w:val="false"/>
                <w:caps w:val="false"/>
                <w:smallCaps w:val="false"/>
                <w:strike w:val="false"/>
                <w:dstrike w:val="false"/>
                <w:position w:val="0"/>
                <w:sz w:val="20"/>
                <w:sz w:val="20"/>
                <w:szCs w:val="20"/>
                <w:vertAlign w:val="baseline"/>
              </w:rPr>
              <w:t>2. Nas contratações de obras e serviços de engenharia de grande vulto, poderá ser exigida a prestação de garantia, na modalidade seguro-garantia, com cláusula de retomada prevista no art. 102 da Lei nº 14.133/20221, em percentual equivalente a até 30% (trinta por cento) do valor inicial do contrato.</w:t>
            </w:r>
          </w:p>
        </w:tc>
      </w:tr>
    </w:tbl>
    <w:p>
      <w:pPr>
        <w:pStyle w:val="Normal"/>
        <w:widowControl w:val="false"/>
        <w:shd w:val="clear" w:fill="FFFFFF"/>
        <w:tabs>
          <w:tab w:val="clear" w:pos="720"/>
          <w:tab w:val="left" w:pos="851" w:leader="none"/>
          <w:tab w:val="left" w:pos="1134" w:leader="none"/>
        </w:tabs>
        <w:spacing w:lineRule="auto" w:line="240" w:before="57" w:after="0"/>
        <w:jc w:val="both"/>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p>
      <w:pPr>
        <w:pStyle w:val="Normal"/>
        <w:widowControl w:val="false"/>
        <w:shd w:val="clear" w:fill="FFFFFF"/>
        <w:tabs>
          <w:tab w:val="clear" w:pos="720"/>
          <w:tab w:val="left" w:pos="-9666" w:leader="none"/>
          <w:tab w:val="left" w:pos="-9383" w:leader="none"/>
        </w:tabs>
        <w:spacing w:lineRule="auto" w:line="240" w:before="57" w:after="57"/>
        <w:ind w:hanging="0" w:start="283" w:end="0"/>
        <w:jc w:val="both"/>
        <w:rPr>
          <w:rFonts w:ascii="Arial" w:hAnsi="Arial"/>
          <w:sz w:val="20"/>
          <w:szCs w:val="20"/>
        </w:rPr>
      </w:pPr>
      <w:r>
        <w:rPr>
          <w:rFonts w:ascii="Arial" w:hAnsi="Arial"/>
          <w:b/>
          <w:i w:val="false"/>
          <w:caps w:val="false"/>
          <w:smallCaps w:val="false"/>
          <w:strike w:val="false"/>
          <w:dstrike w:val="false"/>
          <w:color w:val="000000"/>
          <w:position w:val="0"/>
          <w:sz w:val="20"/>
          <w:sz w:val="20"/>
          <w:szCs w:val="20"/>
          <w:shd w:fill="FFFFFF" w:val="clear"/>
          <w:vertAlign w:val="baseline"/>
        </w:rPr>
        <w:t>12.1.2.</w:t>
      </w:r>
      <w:r>
        <w:rPr>
          <w:rFonts w:ascii="Arial" w:hAnsi="Arial"/>
          <w:b w:val="false"/>
          <w:i w:val="false"/>
          <w:caps w:val="false"/>
          <w:smallCaps w:val="false"/>
          <w:strike w:val="false"/>
          <w:dstrike w:val="false"/>
          <w:position w:val="0"/>
          <w:sz w:val="20"/>
          <w:sz w:val="20"/>
          <w:szCs w:val="20"/>
          <w:shd w:fill="FFFFFF" w:val="clear"/>
          <w:vertAlign w:val="baseline"/>
        </w:rPr>
        <w:t xml:space="preserve"> No caso de garantia em dinheiro, o CONTRATADO depositará em conta bancária específica, informada pelo CONTRATANTE, a importância correspondente a 5% (cinco por cento) do valor do contrato, a qual será aplicada em Instituição Financeira, conforme Lei Estadual n.º 11.685 de 11/02/87.</w:t>
      </w:r>
    </w:p>
    <w:p>
      <w:pPr>
        <w:pStyle w:val="Normal"/>
        <w:widowControl w:val="false"/>
        <w:shd w:val="clear" w:fill="FFFFFF"/>
        <w:tabs>
          <w:tab w:val="clear" w:pos="720"/>
          <w:tab w:val="left" w:pos="-9666" w:leader="none"/>
          <w:tab w:val="left" w:pos="-9383" w:leader="none"/>
        </w:tabs>
        <w:spacing w:lineRule="auto" w:line="240" w:before="57" w:after="57"/>
        <w:ind w:hanging="0" w:start="283" w:end="0"/>
        <w:jc w:val="both"/>
        <w:rPr>
          <w:rFonts w:ascii="Arial" w:hAnsi="Arial"/>
          <w:sz w:val="20"/>
          <w:szCs w:val="20"/>
        </w:rPr>
      </w:pPr>
      <w:r>
        <w:rPr>
          <w:rFonts w:ascii="Arial" w:hAnsi="Arial"/>
          <w:b/>
          <w:i w:val="false"/>
          <w:caps w:val="false"/>
          <w:smallCaps w:val="false"/>
          <w:strike w:val="false"/>
          <w:dstrike w:val="false"/>
          <w:position w:val="0"/>
          <w:sz w:val="20"/>
          <w:sz w:val="20"/>
          <w:szCs w:val="20"/>
          <w:shd w:fill="FFFFFF" w:val="clear"/>
          <w:vertAlign w:val="baseline"/>
        </w:rPr>
        <w:t>12.1.3.</w:t>
      </w:r>
      <w:r>
        <w:rPr>
          <w:rFonts w:ascii="Arial" w:hAnsi="Arial"/>
          <w:b w:val="false"/>
          <w:i w:val="false"/>
          <w:caps w:val="false"/>
          <w:smallCaps w:val="false"/>
          <w:strike w:val="false"/>
          <w:dstrike w:val="false"/>
          <w:position w:val="0"/>
          <w:sz w:val="20"/>
          <w:sz w:val="20"/>
          <w:szCs w:val="20"/>
          <w:shd w:fill="FFFFFF" w:val="clear"/>
          <w:vertAlign w:val="baseline"/>
        </w:rPr>
        <w:t xml:space="preserve"> No caso de garantia em cheque, somente será aceito pelo CONTRATANTE, cheque administrativo.</w:t>
      </w:r>
    </w:p>
    <w:p>
      <w:pPr>
        <w:pStyle w:val="Normal"/>
        <w:widowControl w:val="false"/>
        <w:shd w:val="clear" w:fill="FFFFFF"/>
        <w:tabs>
          <w:tab w:val="clear" w:pos="720"/>
          <w:tab w:val="left" w:pos="-9666" w:leader="none"/>
          <w:tab w:val="left" w:pos="-9383" w:leader="none"/>
        </w:tabs>
        <w:spacing w:lineRule="auto" w:line="240" w:before="57" w:after="57"/>
        <w:ind w:hanging="0" w:start="283" w:end="0"/>
        <w:jc w:val="both"/>
        <w:rPr>
          <w:rFonts w:ascii="Arial" w:hAnsi="Arial"/>
          <w:sz w:val="20"/>
          <w:szCs w:val="20"/>
        </w:rPr>
      </w:pPr>
      <w:r>
        <w:rPr>
          <w:rFonts w:ascii="Arial" w:hAnsi="Arial"/>
          <w:b/>
          <w:i w:val="false"/>
          <w:caps w:val="false"/>
          <w:smallCaps w:val="false"/>
          <w:strike w:val="false"/>
          <w:dstrike w:val="false"/>
          <w:position w:val="0"/>
          <w:sz w:val="20"/>
          <w:sz w:val="20"/>
          <w:szCs w:val="20"/>
          <w:shd w:fill="FFFFFF" w:val="clear"/>
          <w:vertAlign w:val="baseline"/>
        </w:rPr>
        <w:t>12.1.4.</w:t>
      </w:r>
      <w:r>
        <w:rPr>
          <w:rFonts w:ascii="Arial" w:hAnsi="Arial"/>
          <w:b w:val="false"/>
          <w:i w:val="false"/>
          <w:caps w:val="false"/>
          <w:smallCaps w:val="false"/>
          <w:strike w:val="false"/>
          <w:dstrike w:val="false"/>
          <w:position w:val="0"/>
          <w:sz w:val="20"/>
          <w:sz w:val="20"/>
          <w:szCs w:val="20"/>
          <w:shd w:fill="FFFFFF" w:val="clear"/>
          <w:vertAlign w:val="baseline"/>
        </w:rPr>
        <w:t xml:space="preserve"> No caso de garantia prestada na modalidade de seguro-garantia, deverá vir acompanhada, obrigatoriamente, da Certidão de Regularidade Operacional junto à SUSEP – Superintendência de Seguros Privados, em nome da Seguradora que emitir a apólice;</w:t>
      </w:r>
    </w:p>
    <w:p>
      <w:pPr>
        <w:pStyle w:val="Normal"/>
        <w:widowControl w:val="false"/>
        <w:shd w:val="clear" w:fill="FFFFFF"/>
        <w:tabs>
          <w:tab w:val="clear" w:pos="720"/>
          <w:tab w:val="left" w:pos="-9666" w:leader="none"/>
          <w:tab w:val="left" w:pos="-9383" w:leader="none"/>
        </w:tabs>
        <w:spacing w:lineRule="auto" w:line="240" w:before="57" w:after="57"/>
        <w:ind w:hanging="0" w:start="283" w:end="0"/>
        <w:jc w:val="both"/>
        <w:rPr>
          <w:rFonts w:ascii="Arial" w:hAnsi="Arial"/>
          <w:sz w:val="20"/>
          <w:szCs w:val="20"/>
        </w:rPr>
      </w:pPr>
      <w:r>
        <w:rPr>
          <w:rFonts w:ascii="Arial" w:hAnsi="Arial"/>
          <w:b/>
          <w:i w:val="false"/>
          <w:caps w:val="false"/>
          <w:smallCaps w:val="false"/>
          <w:strike w:val="false"/>
          <w:dstrike w:val="false"/>
          <w:position w:val="0"/>
          <w:sz w:val="20"/>
          <w:sz w:val="20"/>
          <w:szCs w:val="20"/>
          <w:shd w:fill="FFFFFF" w:val="clear"/>
          <w:vertAlign w:val="baseline"/>
        </w:rPr>
        <w:t>12.1.5.</w:t>
      </w:r>
      <w:r>
        <w:rPr>
          <w:rFonts w:ascii="Arial" w:hAnsi="Arial"/>
          <w:b w:val="false"/>
          <w:i w:val="false"/>
          <w:caps w:val="false"/>
          <w:smallCaps w:val="false"/>
          <w:strike w:val="false"/>
          <w:dstrike w:val="false"/>
          <w:position w:val="0"/>
          <w:sz w:val="20"/>
          <w:sz w:val="20"/>
          <w:szCs w:val="20"/>
          <w:shd w:fill="FFFFFF" w:val="clear"/>
          <w:vertAlign w:val="baseline"/>
        </w:rPr>
        <w:t xml:space="preserve"> A garantia prestada em carta fiança emitida por cooperativa de crédito deverá vir acompanhada da autorização de funcionamento emitida pelo Banco Central do Brasil.</w:t>
      </w:r>
    </w:p>
    <w:p>
      <w:pPr>
        <w:pStyle w:val="Normal"/>
        <w:widowControl w:val="false"/>
        <w:shd w:val="clear" w:fill="FFFFFF"/>
        <w:tabs>
          <w:tab w:val="clear" w:pos="720"/>
          <w:tab w:val="left" w:pos="-9666" w:leader="none"/>
          <w:tab w:val="left" w:pos="-9383" w:leader="none"/>
        </w:tabs>
        <w:spacing w:lineRule="auto" w:line="240" w:before="57" w:after="57"/>
        <w:ind w:hanging="0" w:start="283" w:end="0"/>
        <w:jc w:val="both"/>
        <w:rPr>
          <w:rFonts w:ascii="Arial" w:hAnsi="Arial"/>
          <w:sz w:val="20"/>
          <w:szCs w:val="20"/>
        </w:rPr>
      </w:pPr>
      <w:r>
        <w:rPr>
          <w:rFonts w:ascii="Arial" w:hAnsi="Arial"/>
          <w:b/>
          <w:i w:val="false"/>
          <w:caps w:val="false"/>
          <w:smallCaps w:val="false"/>
          <w:strike w:val="false"/>
          <w:dstrike w:val="false"/>
          <w:position w:val="0"/>
          <w:sz w:val="20"/>
          <w:sz w:val="20"/>
          <w:szCs w:val="20"/>
          <w:shd w:fill="FFFFFF" w:val="clear"/>
          <w:vertAlign w:val="baseline"/>
        </w:rPr>
        <w:t>12.1.6.</w:t>
      </w:r>
      <w:r>
        <w:rPr>
          <w:rFonts w:ascii="Arial" w:hAnsi="Arial"/>
          <w:b w:val="false"/>
          <w:i w:val="false"/>
          <w:caps w:val="false"/>
          <w:smallCaps w:val="false"/>
          <w:strike w:val="false"/>
          <w:dstrike w:val="false"/>
          <w:position w:val="0"/>
          <w:sz w:val="20"/>
          <w:sz w:val="20"/>
          <w:szCs w:val="20"/>
          <w:shd w:fill="FFFFFF" w:val="clear"/>
          <w:vertAlign w:val="baseline"/>
        </w:rPr>
        <w:t xml:space="preserve"> Quando a garantia se processar sob a forma de Seguro-Garantia ou Fiança Bancária, a mesma não poderá ser prestada de forma proporcional ao período contratual, devendo sua validade coincidir com o </w:t>
      </w:r>
      <w:r>
        <w:rPr>
          <w:rFonts w:ascii="Arial" w:hAnsi="Arial"/>
          <w:b w:val="false"/>
          <w:i w:val="false"/>
          <w:caps w:val="false"/>
          <w:smallCaps w:val="false"/>
          <w:strike w:val="false"/>
          <w:dstrike w:val="false"/>
          <w:position w:val="0"/>
          <w:sz w:val="20"/>
          <w:sz w:val="20"/>
          <w:szCs w:val="20"/>
          <w:shd w:fill="FFFF00" w:val="clear"/>
          <w:vertAlign w:val="baseline"/>
        </w:rPr>
        <w:t>prazo de vigência do contrato</w:t>
      </w:r>
      <w:r>
        <w:rPr>
          <w:rFonts w:ascii="Arial" w:hAnsi="Arial"/>
          <w:b w:val="false"/>
          <w:i w:val="false"/>
          <w:caps w:val="false"/>
          <w:smallCaps w:val="false"/>
          <w:strike w:val="false"/>
          <w:dstrike w:val="false"/>
          <w:position w:val="0"/>
          <w:sz w:val="20"/>
          <w:sz w:val="20"/>
          <w:szCs w:val="20"/>
          <w:shd w:fill="FFFFFF" w:val="clear"/>
          <w:vertAlign w:val="baseline"/>
        </w:rPr>
        <w:t>. Caso ocorra prorrogação do contrato, a garantia apresentada deverá ser prorrogada.</w:t>
      </w:r>
    </w:p>
    <w:p>
      <w:pPr>
        <w:pStyle w:val="Normal"/>
        <w:widowControl w:val="false"/>
        <w:shd w:val="clear" w:fill="FFFFFF"/>
        <w:tabs>
          <w:tab w:val="clear" w:pos="720"/>
          <w:tab w:val="left" w:pos="-9666" w:leader="none"/>
          <w:tab w:val="left" w:pos="-9383" w:leader="none"/>
        </w:tabs>
        <w:spacing w:lineRule="auto" w:line="240" w:before="57" w:after="57"/>
        <w:ind w:hanging="0" w:start="283" w:end="0"/>
        <w:jc w:val="both"/>
        <w:rPr>
          <w:rFonts w:ascii="Arial" w:hAnsi="Arial"/>
          <w:sz w:val="20"/>
          <w:szCs w:val="20"/>
        </w:rPr>
      </w:pPr>
      <w:r>
        <w:rPr>
          <w:rFonts w:ascii="Arial" w:hAnsi="Arial"/>
          <w:b/>
          <w:i w:val="false"/>
          <w:caps w:val="false"/>
          <w:smallCaps w:val="false"/>
          <w:strike w:val="false"/>
          <w:dstrike w:val="false"/>
          <w:position w:val="0"/>
          <w:sz w:val="20"/>
          <w:sz w:val="20"/>
          <w:szCs w:val="20"/>
          <w:vertAlign w:val="baseline"/>
        </w:rPr>
        <w:t>12.1.7.</w:t>
      </w:r>
      <w:r>
        <w:rPr>
          <w:rFonts w:ascii="Arial" w:hAnsi="Arial"/>
          <w:b w:val="false"/>
          <w:i w:val="false"/>
          <w:caps w:val="false"/>
          <w:smallCaps w:val="false"/>
          <w:strike w:val="false"/>
          <w:dstrike w:val="false"/>
          <w:position w:val="0"/>
          <w:sz w:val="20"/>
          <w:sz w:val="20"/>
          <w:szCs w:val="20"/>
          <w:shd w:fill="FFFFFF" w:val="clear"/>
          <w:vertAlign w:val="baseline"/>
        </w:rPr>
        <w:t xml:space="preserve"> No caso de garantia prestada em títulos da dívida pública, deverá vir acompanhada, obrigatoriamente, das seguintes comprovações:</w:t>
      </w:r>
    </w:p>
    <w:p>
      <w:pPr>
        <w:pStyle w:val="Normal"/>
        <w:shd w:val="clear" w:fill="FFFFFF"/>
        <w:spacing w:lineRule="auto" w:line="240" w:before="57" w:after="0"/>
        <w:ind w:hanging="0" w:start="567" w:end="0"/>
        <w:jc w:val="both"/>
        <w:rPr>
          <w:rFonts w:ascii="Arial" w:hAnsi="Arial"/>
          <w:b w:val="false"/>
          <w:i w:val="false"/>
          <w:i w:val="false"/>
          <w:caps w:val="false"/>
          <w:smallCaps w:val="false"/>
          <w:strike w:val="false"/>
          <w:dstrike w:val="false"/>
          <w:position w:val="0"/>
          <w:sz w:val="20"/>
          <w:sz w:val="20"/>
          <w:szCs w:val="20"/>
          <w:vertAlign w:val="baseline"/>
        </w:rPr>
      </w:pPr>
      <w:r>
        <w:rPr>
          <w:rFonts w:ascii="Arial" w:hAnsi="Arial"/>
          <w:b w:val="false"/>
          <w:i w:val="false"/>
          <w:caps w:val="false"/>
          <w:smallCaps w:val="false"/>
          <w:strike w:val="false"/>
          <w:dstrike w:val="false"/>
          <w:position w:val="0"/>
          <w:sz w:val="20"/>
          <w:sz w:val="20"/>
          <w:szCs w:val="20"/>
          <w:vertAlign w:val="baseline"/>
        </w:rPr>
        <w:t>a) origem/aquisição mediante documento respectivo e lançamento contábil por meio de registros no balanço patrimonial do CONTRATADO;</w:t>
      </w:r>
    </w:p>
    <w:p>
      <w:pPr>
        <w:pStyle w:val="Normal"/>
        <w:shd w:val="clear" w:fill="FFFFFF"/>
        <w:spacing w:lineRule="auto" w:line="240" w:before="57" w:after="0"/>
        <w:ind w:hanging="0" w:start="567" w:end="0"/>
        <w:jc w:val="both"/>
        <w:rPr>
          <w:rFonts w:ascii="Arial" w:hAnsi="Arial"/>
          <w:b w:val="false"/>
          <w:i w:val="false"/>
          <w:i w:val="false"/>
          <w:caps w:val="false"/>
          <w:smallCaps w:val="false"/>
          <w:strike w:val="false"/>
          <w:dstrike w:val="false"/>
          <w:position w:val="0"/>
          <w:sz w:val="20"/>
          <w:sz w:val="20"/>
          <w:szCs w:val="20"/>
          <w:vertAlign w:val="baseline"/>
        </w:rPr>
      </w:pPr>
      <w:r>
        <w:rPr>
          <w:rFonts w:ascii="Arial" w:hAnsi="Arial"/>
          <w:b w:val="false"/>
          <w:i w:val="false"/>
          <w:caps w:val="false"/>
          <w:smallCaps w:val="false"/>
          <w:strike w:val="false"/>
          <w:dstrike w:val="false"/>
          <w:position w:val="0"/>
          <w:sz w:val="20"/>
          <w:sz w:val="20"/>
          <w:szCs w:val="20"/>
          <w:vertAlign w:val="baseline"/>
        </w:rPr>
        <w:t>b) documento emitido por entidade ou organismo oficial, dotado de fé pública, demonstrando o valor do título atualizado monetariamente.</w:t>
      </w:r>
    </w:p>
    <w:p>
      <w:pPr>
        <w:pStyle w:val="Normal"/>
        <w:shd w:val="clear" w:fill="FFFFFF"/>
        <w:spacing w:lineRule="auto" w:line="240" w:before="57" w:after="0"/>
        <w:ind w:hanging="0" w:start="567" w:end="0"/>
        <w:jc w:val="both"/>
        <w:rPr>
          <w:rFonts w:ascii="Arial" w:hAnsi="Arial"/>
          <w:b w:val="false"/>
          <w:i w:val="false"/>
          <w:i w:val="false"/>
          <w:caps w:val="false"/>
          <w:smallCaps w:val="false"/>
          <w:strike w:val="false"/>
          <w:dstrike w:val="false"/>
          <w:position w:val="0"/>
          <w:sz w:val="20"/>
          <w:sz w:val="20"/>
          <w:szCs w:val="20"/>
          <w:vertAlign w:val="baseline"/>
        </w:rPr>
      </w:pPr>
      <w:r>
        <w:rPr>
          <w:rFonts w:ascii="Arial" w:hAnsi="Arial"/>
          <w:b w:val="false"/>
          <w:i w:val="false"/>
          <w:caps w:val="false"/>
          <w:smallCaps w:val="false"/>
          <w:strike w:val="false"/>
          <w:dstrike w:val="false"/>
          <w:position w:val="0"/>
          <w:sz w:val="20"/>
          <w:sz w:val="20"/>
          <w:szCs w:val="20"/>
          <w:vertAlign w:val="baseline"/>
        </w:rPr>
        <w:t>c) memória de cálculo da correção atualizada do valor do título realizada por profissional legalmente habilitado;</w:t>
      </w:r>
    </w:p>
    <w:p>
      <w:pPr>
        <w:pStyle w:val="Normal"/>
        <w:widowControl w:val="false"/>
        <w:shd w:val="clear" w:fill="FFFFFF"/>
        <w:tabs>
          <w:tab w:val="clear" w:pos="720"/>
          <w:tab w:val="left" w:pos="-9666" w:leader="none"/>
          <w:tab w:val="left" w:pos="-9383" w:leader="none"/>
        </w:tabs>
        <w:spacing w:lineRule="auto" w:line="240" w:before="57" w:after="57"/>
        <w:ind w:hanging="0" w:start="283" w:end="0"/>
        <w:jc w:val="both"/>
        <w:rPr>
          <w:rFonts w:ascii="Arial" w:hAnsi="Arial"/>
          <w:sz w:val="20"/>
          <w:szCs w:val="20"/>
        </w:rPr>
      </w:pPr>
      <w:r>
        <w:rPr>
          <w:rFonts w:ascii="Arial" w:hAnsi="Arial"/>
          <w:b/>
          <w:i w:val="false"/>
          <w:caps w:val="false"/>
          <w:smallCaps w:val="false"/>
          <w:strike w:val="false"/>
          <w:dstrike w:val="false"/>
          <w:position w:val="0"/>
          <w:sz w:val="20"/>
          <w:sz w:val="20"/>
          <w:szCs w:val="20"/>
          <w:vertAlign w:val="baseline"/>
        </w:rPr>
        <w:t xml:space="preserve">12.1.8. </w:t>
      </w:r>
      <w:r>
        <w:rPr>
          <w:rFonts w:ascii="Arial" w:hAnsi="Arial"/>
          <w:b w:val="false"/>
          <w:i w:val="false"/>
          <w:caps w:val="false"/>
          <w:smallCaps w:val="false"/>
          <w:strike w:val="false"/>
          <w:dstrike w:val="false"/>
          <w:position w:val="0"/>
          <w:sz w:val="20"/>
          <w:sz w:val="20"/>
          <w:szCs w:val="20"/>
          <w:shd w:fill="FFFFFF" w:val="clear"/>
          <w:vertAlign w:val="baseline"/>
        </w:rPr>
        <w:t>Serão aceitos pelo CONTRATANTE apenas e tão somente títulos passíveis de resgate incontestável sob qualquer aspecto e com prazos de resgate de no máximo 90 dias após o prazo contratual.</w:t>
      </w:r>
    </w:p>
    <w:p>
      <w:pPr>
        <w:pStyle w:val="Normal"/>
        <w:widowControl w:val="false"/>
        <w:shd w:val="clear" w:fill="FFFFFF"/>
        <w:tabs>
          <w:tab w:val="clear" w:pos="720"/>
          <w:tab w:val="left" w:pos="-9666" w:leader="none"/>
          <w:tab w:val="left" w:pos="-9383" w:leader="none"/>
        </w:tabs>
        <w:spacing w:lineRule="auto" w:line="240" w:before="57" w:after="57"/>
        <w:ind w:hanging="0" w:start="283" w:end="0"/>
        <w:jc w:val="both"/>
        <w:rPr>
          <w:rFonts w:ascii="Arial" w:hAnsi="Arial"/>
          <w:sz w:val="20"/>
          <w:szCs w:val="20"/>
        </w:rPr>
      </w:pPr>
      <w:r>
        <w:rPr>
          <w:rFonts w:ascii="Arial" w:hAnsi="Arial"/>
          <w:b/>
          <w:i w:val="false"/>
          <w:caps w:val="false"/>
          <w:smallCaps w:val="false"/>
          <w:strike w:val="false"/>
          <w:dstrike w:val="false"/>
          <w:position w:val="0"/>
          <w:sz w:val="20"/>
          <w:sz w:val="20"/>
          <w:szCs w:val="20"/>
          <w:vertAlign w:val="baseline"/>
        </w:rPr>
        <w:t>12.1.9.</w:t>
      </w:r>
      <w:r>
        <w:rPr>
          <w:rFonts w:ascii="Arial" w:hAnsi="Arial"/>
          <w:b w:val="false"/>
          <w:i w:val="false"/>
          <w:caps w:val="false"/>
          <w:smallCaps w:val="false"/>
          <w:strike w:val="false"/>
          <w:dstrike w:val="false"/>
          <w:position w:val="0"/>
          <w:sz w:val="20"/>
          <w:sz w:val="20"/>
          <w:szCs w:val="20"/>
          <w:shd w:fill="FFFFFF" w:val="clear"/>
          <w:vertAlign w:val="baseline"/>
        </w:rPr>
        <w:t xml:space="preserve"> O CONTRATANTE se reserva ao direito de averiguar, de acordo com as cautelas de estilo, a autenticidade do(s) título(s). Em se constatando indícios de fraude, o CONTRATANTE deverá oferecer denúncia ao Ministério Público.</w:t>
      </w:r>
    </w:p>
    <w:p>
      <w:pPr>
        <w:pStyle w:val="Normal"/>
        <w:widowControl w:val="false"/>
        <w:shd w:val="clear" w:fill="FFFFFF"/>
        <w:tabs>
          <w:tab w:val="clear" w:pos="720"/>
          <w:tab w:val="left" w:pos="-9666" w:leader="none"/>
          <w:tab w:val="left" w:pos="-9383" w:leader="none"/>
        </w:tabs>
        <w:spacing w:lineRule="auto" w:line="240" w:before="57" w:after="57"/>
        <w:ind w:hanging="0" w:start="283" w:end="0"/>
        <w:jc w:val="both"/>
        <w:rPr>
          <w:rFonts w:ascii="Arial" w:hAnsi="Arial"/>
          <w:sz w:val="20"/>
          <w:szCs w:val="20"/>
        </w:rPr>
      </w:pPr>
      <w:r>
        <w:rPr>
          <w:rFonts w:ascii="Arial" w:hAnsi="Arial"/>
          <w:b/>
          <w:i w:val="false"/>
          <w:caps w:val="false"/>
          <w:smallCaps w:val="false"/>
          <w:strike w:val="false"/>
          <w:dstrike w:val="false"/>
          <w:position w:val="0"/>
          <w:sz w:val="20"/>
          <w:sz w:val="20"/>
          <w:szCs w:val="20"/>
          <w:vertAlign w:val="baseline"/>
        </w:rPr>
        <w:t>12.1.10</w:t>
      </w:r>
      <w:r>
        <w:rPr>
          <w:rFonts w:ascii="Arial" w:hAnsi="Arial"/>
          <w:b w:val="false"/>
          <w:i w:val="false"/>
          <w:caps w:val="false"/>
          <w:smallCaps w:val="false"/>
          <w:strike w:val="false"/>
          <w:dstrike w:val="false"/>
          <w:position w:val="0"/>
          <w:sz w:val="20"/>
          <w:sz w:val="20"/>
          <w:szCs w:val="20"/>
          <w:shd w:fill="FFFFFF" w:val="clear"/>
          <w:vertAlign w:val="baseline"/>
        </w:rPr>
        <w:t>. A validade do seguro-garantia e fiança bancária será de 180 (cento e oitenta) dias além do prazo de execução dos serviços. Caso ocorra prorrogação do contrato, a garantia apresentada deverá ser prorrogada.</w:t>
      </w:r>
    </w:p>
    <w:p>
      <w:pPr>
        <w:pStyle w:val="Normal"/>
        <w:widowControl w:val="false"/>
        <w:shd w:val="clear" w:fill="FFFFFF"/>
        <w:tabs>
          <w:tab w:val="clear" w:pos="720"/>
          <w:tab w:val="left" w:pos="-9666" w:leader="none"/>
          <w:tab w:val="left" w:pos="-9383" w:leader="none"/>
        </w:tabs>
        <w:spacing w:lineRule="auto" w:line="240" w:before="57" w:after="57"/>
        <w:ind w:hanging="0" w:start="283" w:end="0"/>
        <w:jc w:val="both"/>
        <w:rPr>
          <w:rFonts w:ascii="Arial" w:hAnsi="Arial"/>
          <w:sz w:val="20"/>
          <w:szCs w:val="20"/>
        </w:rPr>
      </w:pPr>
      <w:r>
        <w:rPr>
          <w:rFonts w:ascii="Arial" w:hAnsi="Arial"/>
          <w:b/>
          <w:i w:val="false"/>
          <w:caps w:val="false"/>
          <w:smallCaps w:val="false"/>
          <w:strike w:val="false"/>
          <w:dstrike w:val="false"/>
          <w:position w:val="0"/>
          <w:sz w:val="20"/>
          <w:sz w:val="20"/>
          <w:szCs w:val="20"/>
          <w:vertAlign w:val="baseline"/>
        </w:rPr>
        <w:t>12.1.11.</w:t>
      </w:r>
      <w:r>
        <w:rPr>
          <w:rFonts w:ascii="Arial" w:hAnsi="Arial"/>
          <w:b w:val="false"/>
          <w:i w:val="false"/>
          <w:caps w:val="false"/>
          <w:smallCaps w:val="false"/>
          <w:strike w:val="false"/>
          <w:dstrike w:val="false"/>
          <w:position w:val="0"/>
          <w:sz w:val="20"/>
          <w:sz w:val="20"/>
          <w:szCs w:val="20"/>
          <w:shd w:fill="FFFFFF" w:val="clear"/>
          <w:vertAlign w:val="baseline"/>
        </w:rPr>
        <w:t xml:space="preserve"> Uma das garantias previstas no item 12.1 letras a, b, e c, deverá ser apresentada previamente à assinatura do contrato a ser celebrado com o CONTRATANTE. O atendimento a esta determinação é requisito para a assinatura do contrato.</w:t>
      </w:r>
    </w:p>
    <w:p>
      <w:pPr>
        <w:pStyle w:val="Normal"/>
        <w:widowControl w:val="false"/>
        <w:shd w:val="clear" w:fill="FFFFFF"/>
        <w:tabs>
          <w:tab w:val="clear" w:pos="720"/>
          <w:tab w:val="left" w:pos="-9666" w:leader="none"/>
          <w:tab w:val="left" w:pos="-9383" w:leader="none"/>
        </w:tabs>
        <w:spacing w:lineRule="auto" w:line="240" w:before="57" w:after="57"/>
        <w:ind w:hanging="0" w:start="283" w:end="0"/>
        <w:jc w:val="both"/>
        <w:rPr>
          <w:rFonts w:ascii="Arial" w:hAnsi="Arial"/>
          <w:sz w:val="20"/>
          <w:szCs w:val="20"/>
        </w:rPr>
      </w:pPr>
      <w:r>
        <w:rPr>
          <w:rFonts w:ascii="Arial" w:hAnsi="Arial"/>
          <w:b/>
          <w:i w:val="false"/>
          <w:caps w:val="false"/>
          <w:smallCaps w:val="false"/>
          <w:strike w:val="false"/>
          <w:dstrike w:val="false"/>
          <w:position w:val="0"/>
          <w:sz w:val="20"/>
          <w:sz w:val="20"/>
          <w:szCs w:val="20"/>
          <w:shd w:fill="FFFFFF" w:val="clear"/>
          <w:vertAlign w:val="baseline"/>
        </w:rPr>
        <w:t>12.1.11.1.</w:t>
      </w:r>
      <w:r>
        <w:rPr>
          <w:rFonts w:ascii="Arial" w:hAnsi="Arial"/>
          <w:b w:val="false"/>
          <w:i w:val="false"/>
          <w:caps w:val="false"/>
          <w:smallCaps w:val="false"/>
          <w:strike w:val="false"/>
          <w:dstrike w:val="false"/>
          <w:position w:val="0"/>
          <w:sz w:val="20"/>
          <w:sz w:val="20"/>
          <w:szCs w:val="20"/>
          <w:shd w:fill="FFFFFF" w:val="clear"/>
          <w:vertAlign w:val="baseline"/>
        </w:rPr>
        <w:t xml:space="preserve"> </w:t>
      </w:r>
      <w:r>
        <w:rPr>
          <w:rFonts w:ascii="Arial" w:hAnsi="Arial"/>
          <w:b w:val="false"/>
          <w:i w:val="false"/>
          <w:caps w:val="false"/>
          <w:smallCaps w:val="false"/>
          <w:strike w:val="false"/>
          <w:dstrike w:val="false"/>
          <w:position w:val="0"/>
          <w:sz w:val="20"/>
          <w:sz w:val="20"/>
          <w:szCs w:val="20"/>
          <w:vertAlign w:val="baseline"/>
        </w:rPr>
        <w:t xml:space="preserve">No caso de </w:t>
      </w:r>
      <w:r>
        <w:rPr>
          <w:rFonts w:ascii="Arial" w:hAnsi="Arial"/>
          <w:b w:val="false"/>
          <w:i w:val="false"/>
          <w:caps w:val="false"/>
          <w:smallCaps w:val="false"/>
          <w:strike w:val="false"/>
          <w:dstrike w:val="false"/>
          <w:color w:val="000000"/>
          <w:position w:val="0"/>
          <w:sz w:val="20"/>
          <w:sz w:val="20"/>
          <w:szCs w:val="20"/>
          <w:vertAlign w:val="baseline"/>
        </w:rPr>
        <w:t>o contratado optar pela modalidade seguro-garantia, deverá apresentá-lo no prazo mínimo de 1 (um) mês, contado da data de homologação da licitação e anterior à assinatura do contrato.</w:t>
      </w:r>
    </w:p>
    <w:p>
      <w:pPr>
        <w:pStyle w:val="Normal"/>
        <w:widowControl w:val="false"/>
        <w:shd w:val="clear" w:fill="FFFFFF"/>
        <w:tabs>
          <w:tab w:val="clear" w:pos="720"/>
          <w:tab w:val="left" w:pos="-9666" w:leader="none"/>
          <w:tab w:val="left" w:pos="-9383" w:leader="none"/>
        </w:tabs>
        <w:spacing w:lineRule="auto" w:line="240" w:before="57" w:after="57"/>
        <w:ind w:hanging="0" w:start="283" w:end="0"/>
        <w:jc w:val="both"/>
        <w:rPr>
          <w:rFonts w:ascii="Arial" w:hAnsi="Arial"/>
          <w:sz w:val="20"/>
          <w:szCs w:val="20"/>
        </w:rPr>
      </w:pPr>
      <w:r>
        <w:rPr>
          <w:rFonts w:ascii="Arial" w:hAnsi="Arial"/>
          <w:b/>
          <w:i w:val="false"/>
          <w:caps w:val="false"/>
          <w:smallCaps w:val="false"/>
          <w:strike w:val="false"/>
          <w:dstrike w:val="false"/>
          <w:position w:val="0"/>
          <w:sz w:val="20"/>
          <w:sz w:val="20"/>
          <w:szCs w:val="20"/>
          <w:vertAlign w:val="baseline"/>
        </w:rPr>
        <w:t>12.1.12.</w:t>
      </w:r>
      <w:r>
        <w:rPr>
          <w:rFonts w:ascii="Arial" w:hAnsi="Arial"/>
          <w:b w:val="false"/>
          <w:i w:val="false"/>
          <w:caps w:val="false"/>
          <w:smallCaps w:val="false"/>
          <w:strike w:val="false"/>
          <w:dstrike w:val="false"/>
          <w:position w:val="0"/>
          <w:sz w:val="20"/>
          <w:sz w:val="20"/>
          <w:szCs w:val="20"/>
          <w:shd w:fill="FFFFFF" w:val="clear"/>
          <w:vertAlign w:val="baseline"/>
        </w:rPr>
        <w:t xml:space="preserve"> A garantia do contrato acompanhará os eventuais ajustes do valor contratual, devendo ser complementada pelo CONTRATADO, quando da celebração de Termos Aditivos ou apostilamentos ao contrato original, quando couber.</w:t>
      </w:r>
    </w:p>
    <w:p>
      <w:pPr>
        <w:pStyle w:val="Normal"/>
        <w:widowControl w:val="false"/>
        <w:shd w:val="clear" w:fill="FFFFFF"/>
        <w:tabs>
          <w:tab w:val="clear" w:pos="720"/>
          <w:tab w:val="left" w:pos="-9666" w:leader="none"/>
          <w:tab w:val="left" w:pos="-9383" w:leader="none"/>
        </w:tabs>
        <w:spacing w:lineRule="auto" w:line="240" w:before="57" w:after="57"/>
        <w:ind w:hanging="0" w:start="283" w:end="0"/>
        <w:jc w:val="both"/>
        <w:rPr>
          <w:rFonts w:ascii="Arial" w:hAnsi="Arial"/>
          <w:sz w:val="20"/>
          <w:szCs w:val="20"/>
        </w:rPr>
      </w:pPr>
      <w:r>
        <w:rPr>
          <w:rFonts w:ascii="Arial" w:hAnsi="Arial"/>
          <w:b/>
          <w:i w:val="false"/>
          <w:caps w:val="false"/>
          <w:smallCaps w:val="false"/>
          <w:strike w:val="false"/>
          <w:dstrike w:val="false"/>
          <w:position w:val="0"/>
          <w:sz w:val="20"/>
          <w:sz w:val="20"/>
          <w:szCs w:val="20"/>
          <w:shd w:fill="FFFFFF" w:val="clear"/>
          <w:vertAlign w:val="baseline"/>
        </w:rPr>
        <w:t>12.1.13.</w:t>
      </w:r>
      <w:r>
        <w:rPr>
          <w:rFonts w:ascii="Arial" w:hAnsi="Arial"/>
          <w:b w:val="false"/>
          <w:i w:val="false"/>
          <w:caps w:val="false"/>
          <w:smallCaps w:val="false"/>
          <w:strike w:val="false"/>
          <w:dstrike w:val="false"/>
          <w:position w:val="0"/>
          <w:sz w:val="20"/>
          <w:sz w:val="20"/>
          <w:szCs w:val="20"/>
          <w:shd w:fill="FFFFFF" w:val="clear"/>
          <w:vertAlign w:val="baseline"/>
        </w:rPr>
        <w:t xml:space="preserve"> </w:t>
      </w:r>
      <w:r>
        <w:rPr>
          <w:rFonts w:ascii="Arial" w:hAnsi="Arial"/>
          <w:b w:val="false"/>
          <w:i w:val="false"/>
          <w:caps w:val="false"/>
          <w:smallCaps w:val="false"/>
          <w:strike w:val="false"/>
          <w:dstrike w:val="false"/>
          <w:position w:val="0"/>
          <w:sz w:val="20"/>
          <w:sz w:val="20"/>
          <w:szCs w:val="20"/>
          <w:vertAlign w:val="baseline"/>
        </w:rPr>
        <w:t xml:space="preserve">Como condição para assinatura do contrato, </w:t>
      </w:r>
      <w:r>
        <w:rPr>
          <w:rFonts w:ascii="Arial" w:hAnsi="Arial"/>
          <w:b w:val="false"/>
          <w:i w:val="false"/>
          <w:caps w:val="false"/>
          <w:smallCaps w:val="false"/>
          <w:strike w:val="false"/>
          <w:dstrike w:val="false"/>
          <w:color w:val="000000"/>
          <w:position w:val="0"/>
          <w:sz w:val="20"/>
          <w:sz w:val="20"/>
          <w:szCs w:val="20"/>
          <w:vertAlign w:val="baseline"/>
        </w:rPr>
        <w:t>será exigida garantia adicional do licitante vencedor cuja proposta for inferior a 85% (oitenta e cinco por cento) do valor orçado pela Administração, equivalente à diferença entre este último e o valor da proposta, sem prejuízo das demais garantias exigíveis de acordo com a Lei Federal nº 14.133/2021.</w:t>
      </w:r>
    </w:p>
    <w:p>
      <w:pPr>
        <w:pStyle w:val="Normal"/>
        <w:widowControl w:val="false"/>
        <w:shd w:val="clear" w:fill="FFFFFF"/>
        <w:tabs>
          <w:tab w:val="clear" w:pos="720"/>
          <w:tab w:val="left" w:pos="-6349" w:leader="none"/>
        </w:tabs>
        <w:spacing w:lineRule="auto" w:line="240" w:before="57" w:after="57"/>
        <w:jc w:val="both"/>
        <w:rPr>
          <w:rFonts w:ascii="Arial" w:hAnsi="Arial"/>
          <w:sz w:val="20"/>
          <w:szCs w:val="20"/>
        </w:rPr>
      </w:pPr>
      <w:r>
        <w:rPr>
          <w:rFonts w:ascii="Arial" w:hAnsi="Arial"/>
          <w:b/>
          <w:i w:val="false"/>
          <w:caps w:val="false"/>
          <w:smallCaps w:val="false"/>
          <w:strike w:val="false"/>
          <w:dstrike w:val="false"/>
          <w:position w:val="0"/>
          <w:sz w:val="20"/>
          <w:sz w:val="20"/>
          <w:szCs w:val="20"/>
          <w:shd w:fill="FFFFFF" w:val="clear"/>
          <w:vertAlign w:val="baseline"/>
        </w:rPr>
        <w:t>12.2.</w:t>
      </w:r>
      <w:r>
        <w:rPr>
          <w:rFonts w:ascii="Arial" w:hAnsi="Arial"/>
          <w:b w:val="false"/>
          <w:i w:val="false"/>
          <w:caps w:val="false"/>
          <w:smallCaps w:val="false"/>
          <w:strike w:val="false"/>
          <w:dstrike w:val="false"/>
          <w:position w:val="0"/>
          <w:sz w:val="20"/>
          <w:sz w:val="20"/>
          <w:szCs w:val="20"/>
          <w:shd w:fill="FFFFFF" w:val="clear"/>
          <w:vertAlign w:val="baseline"/>
        </w:rPr>
        <w:t>A caução referente ao reajuste, será retida pelo CONTRATANTE, quando devida, por ocasião do pagamento das parcelas.</w:t>
      </w:r>
    </w:p>
    <w:p>
      <w:pPr>
        <w:pStyle w:val="Normal"/>
        <w:widowControl w:val="false"/>
        <w:shd w:val="clear" w:fill="FFFFFF"/>
        <w:tabs>
          <w:tab w:val="clear" w:pos="720"/>
          <w:tab w:val="left" w:pos="-6349" w:leader="none"/>
        </w:tabs>
        <w:spacing w:lineRule="auto" w:line="240" w:before="57" w:after="57"/>
        <w:jc w:val="both"/>
        <w:rPr>
          <w:rFonts w:ascii="Arial" w:hAnsi="Arial"/>
          <w:sz w:val="20"/>
          <w:szCs w:val="20"/>
        </w:rPr>
      </w:pPr>
      <w:r>
        <w:rPr>
          <w:rFonts w:ascii="Arial" w:hAnsi="Arial"/>
          <w:b/>
          <w:i w:val="false"/>
          <w:caps w:val="false"/>
          <w:smallCaps w:val="false"/>
          <w:strike w:val="false"/>
          <w:dstrike w:val="false"/>
          <w:position w:val="0"/>
          <w:sz w:val="20"/>
          <w:sz w:val="20"/>
          <w:szCs w:val="20"/>
          <w:shd w:fill="FFFFFF" w:val="clear"/>
          <w:vertAlign w:val="baseline"/>
        </w:rPr>
        <w:t>12.3.</w:t>
      </w:r>
      <w:r>
        <w:rPr>
          <w:rFonts w:ascii="Arial" w:hAnsi="Arial"/>
          <w:b w:val="false"/>
          <w:i w:val="false"/>
          <w:caps w:val="false"/>
          <w:smallCaps w:val="false"/>
          <w:strike w:val="false"/>
          <w:dstrike w:val="false"/>
          <w:position w:val="0"/>
          <w:sz w:val="20"/>
          <w:sz w:val="20"/>
          <w:szCs w:val="20"/>
          <w:shd w:fill="FFFFFF" w:val="clear"/>
          <w:vertAlign w:val="baseline"/>
        </w:rPr>
        <w:t xml:space="preserve"> Havendo acréscimo no valor contratual, o CONTRATADO deverá proceder o reforço proporcional da garantia. O não atendimento autoriza o CONTRATANTE a descontar das faturas o valor correspondente.</w:t>
      </w:r>
    </w:p>
    <w:p>
      <w:pPr>
        <w:pStyle w:val="Normal"/>
        <w:widowControl w:val="false"/>
        <w:shd w:val="clear" w:fill="FFFFFF"/>
        <w:tabs>
          <w:tab w:val="clear" w:pos="720"/>
          <w:tab w:val="left" w:pos="-6349" w:leader="none"/>
        </w:tabs>
        <w:spacing w:lineRule="auto" w:line="240" w:before="57" w:after="57"/>
        <w:jc w:val="both"/>
        <w:rPr>
          <w:rFonts w:ascii="Arial" w:hAnsi="Arial"/>
          <w:sz w:val="20"/>
          <w:szCs w:val="20"/>
        </w:rPr>
      </w:pPr>
      <w:r>
        <w:rPr>
          <w:rFonts w:ascii="Arial" w:hAnsi="Arial"/>
          <w:b/>
          <w:i w:val="false"/>
          <w:caps w:val="false"/>
          <w:smallCaps w:val="false"/>
          <w:strike w:val="false"/>
          <w:dstrike w:val="false"/>
          <w:position w:val="0"/>
          <w:sz w:val="20"/>
          <w:sz w:val="20"/>
          <w:szCs w:val="20"/>
          <w:shd w:fill="FFFFFF" w:val="clear"/>
          <w:vertAlign w:val="baseline"/>
        </w:rPr>
        <w:t xml:space="preserve">12.4. </w:t>
      </w:r>
      <w:r>
        <w:rPr>
          <w:rFonts w:ascii="Arial" w:hAnsi="Arial"/>
          <w:b w:val="false"/>
          <w:i w:val="false"/>
          <w:caps w:val="false"/>
          <w:smallCaps w:val="false"/>
          <w:strike w:val="false"/>
          <w:dstrike w:val="false"/>
          <w:position w:val="0"/>
          <w:sz w:val="20"/>
          <w:sz w:val="20"/>
          <w:szCs w:val="20"/>
          <w:shd w:fill="FFFFFF" w:val="clear"/>
          <w:vertAlign w:val="baseline"/>
        </w:rPr>
        <w:t>As garantias serão devolvidas ao CONTRATADO, após a lavratura do termo de recebimento definitivo e da apuração dos haveres, devidamente atualizados e da apresentação dos documentos exigidos no item 19.5 deste contrato.</w:t>
      </w:r>
    </w:p>
    <w:p>
      <w:pPr>
        <w:pStyle w:val="Normal"/>
        <w:widowControl w:val="false"/>
        <w:shd w:val="clear" w:fill="FFFFFF"/>
        <w:tabs>
          <w:tab w:val="clear" w:pos="720"/>
          <w:tab w:val="left" w:pos="-6349" w:leader="none"/>
        </w:tabs>
        <w:spacing w:lineRule="auto" w:line="240" w:before="57" w:after="0"/>
        <w:jc w:val="both"/>
        <w:rPr>
          <w:rFonts w:ascii="Arial" w:hAnsi="Arial"/>
          <w:position w:val="0"/>
          <w:sz w:val="20"/>
          <w:sz w:val="20"/>
          <w:szCs w:val="20"/>
          <w:shd w:fill="FFFFFF" w:val="clear"/>
          <w:vertAlign w:val="baseline"/>
        </w:rPr>
      </w:pPr>
      <w:r>
        <w:rPr>
          <w:rFonts w:ascii="Arial" w:hAnsi="Arial"/>
          <w:position w:val="0"/>
          <w:sz w:val="20"/>
          <w:sz w:val="20"/>
          <w:szCs w:val="20"/>
          <w:shd w:fill="FFFFFF" w:val="clear"/>
          <w:vertAlign w:val="baseline"/>
        </w:rPr>
      </w:r>
    </w:p>
    <w:p>
      <w:pPr>
        <w:pStyle w:val="Normal"/>
        <w:widowControl w:val="false"/>
        <w:shd w:val="clear" w:fill="FFFFFF"/>
        <w:tabs>
          <w:tab w:val="clear" w:pos="720"/>
          <w:tab w:val="left" w:pos="0" w:leader="none"/>
        </w:tabs>
        <w:spacing w:lineRule="auto" w:line="240" w:before="57" w:after="57"/>
        <w:rPr>
          <w:rFonts w:ascii="Arial" w:hAnsi="Arial" w:eastAsia="Arial" w:cs="Arial"/>
          <w:b/>
          <w:i w:val="false"/>
          <w:i w:val="false"/>
          <w:caps w:val="false"/>
          <w:smallCaps w:val="false"/>
          <w:strike w:val="false"/>
          <w:dstrike w:val="false"/>
          <w:color w:val="000000"/>
          <w:position w:val="0"/>
          <w:sz w:val="20"/>
          <w:sz w:val="20"/>
          <w:szCs w:val="20"/>
          <w:vertAlign w:val="baseline"/>
        </w:rPr>
      </w:pPr>
      <w:r>
        <w:rPr>
          <w:rFonts w:eastAsia="Arial" w:cs="Arial" w:ascii="Arial" w:hAnsi="Arial"/>
          <w:b/>
          <w:i w:val="false"/>
          <w:caps w:val="false"/>
          <w:smallCaps w:val="false"/>
          <w:strike w:val="false"/>
          <w:dstrike w:val="false"/>
          <w:color w:val="000000"/>
          <w:position w:val="0"/>
          <w:sz w:val="20"/>
          <w:sz w:val="20"/>
          <w:szCs w:val="20"/>
          <w:vertAlign w:val="baseline"/>
        </w:rPr>
        <w:t>13. CLÁUSULA DÉCIMA TERCEIRA – DOS PRAZOS</w:t>
      </w:r>
    </w:p>
    <w:p>
      <w:pPr>
        <w:pStyle w:val="Normal"/>
        <w:widowControl w:val="false"/>
        <w:shd w:val="clear" w:fill="FFFFFF"/>
        <w:tabs>
          <w:tab w:val="clear" w:pos="720"/>
          <w:tab w:val="left" w:pos="-6349" w:leader="none"/>
        </w:tabs>
        <w:spacing w:lineRule="auto" w:line="240" w:before="57" w:after="57"/>
        <w:jc w:val="both"/>
        <w:rPr>
          <w:rFonts w:ascii="Arial" w:hAnsi="Arial"/>
          <w:sz w:val="20"/>
          <w:szCs w:val="20"/>
        </w:rPr>
      </w:pPr>
      <w:r>
        <w:rPr>
          <w:rFonts w:ascii="Arial" w:hAnsi="Arial"/>
          <w:b/>
          <w:i w:val="false"/>
          <w:caps w:val="false"/>
          <w:smallCaps w:val="false"/>
          <w:strike w:val="false"/>
          <w:dstrike w:val="false"/>
          <w:position w:val="0"/>
          <w:sz w:val="20"/>
          <w:sz w:val="20"/>
          <w:szCs w:val="20"/>
          <w:shd w:fill="FFFFFF" w:val="clear"/>
          <w:vertAlign w:val="baseline"/>
        </w:rPr>
        <w:t>13.1</w:t>
      </w:r>
      <w:r>
        <w:rPr>
          <w:rFonts w:ascii="Arial" w:hAnsi="Arial"/>
          <w:b w:val="false"/>
          <w:i w:val="false"/>
          <w:caps w:val="false"/>
          <w:smallCaps w:val="false"/>
          <w:strike w:val="false"/>
          <w:dstrike w:val="false"/>
          <w:position w:val="0"/>
          <w:sz w:val="20"/>
          <w:sz w:val="20"/>
          <w:szCs w:val="20"/>
          <w:shd w:fill="FFFFFF" w:val="clear"/>
          <w:vertAlign w:val="baseline"/>
        </w:rPr>
        <w:t xml:space="preserve"> Os serviços deverão ser iniciados na data estabelecida na Ordem de Serviço referente ao contrato, sob pena do CONTRATADO ser penalizada com base no item</w:t>
      </w:r>
      <w:r>
        <w:rPr>
          <w:rFonts w:ascii="Arial" w:hAnsi="Arial"/>
          <w:b w:val="false"/>
          <w:i w:val="false"/>
          <w:caps w:val="false"/>
          <w:smallCaps w:val="false"/>
          <w:strike w:val="false"/>
          <w:dstrike w:val="false"/>
          <w:position w:val="0"/>
          <w:sz w:val="20"/>
          <w:sz w:val="20"/>
          <w:szCs w:val="20"/>
          <w:vertAlign w:val="baseline"/>
        </w:rPr>
        <w:t xml:space="preserve"> 18.15 d</w:t>
      </w:r>
      <w:r>
        <w:rPr>
          <w:rFonts w:ascii="Arial" w:hAnsi="Arial"/>
          <w:b w:val="false"/>
          <w:i w:val="false"/>
          <w:caps w:val="false"/>
          <w:smallCaps w:val="false"/>
          <w:strike w:val="false"/>
          <w:dstrike w:val="false"/>
          <w:position w:val="0"/>
          <w:sz w:val="20"/>
          <w:sz w:val="20"/>
          <w:szCs w:val="20"/>
          <w:shd w:fill="FFFFFF" w:val="clear"/>
          <w:vertAlign w:val="baseline"/>
        </w:rPr>
        <w:t>este Contrato. O prazo de execução dos serviços terá início a partir da data determinada na Ordem de Serviço referente ao contrato e será igual ao número de dias estipulados no cronograma físico-financeiro.</w:t>
      </w:r>
    </w:p>
    <w:p>
      <w:pPr>
        <w:pStyle w:val="Normal"/>
        <w:widowControl w:val="false"/>
        <w:shd w:val="clear" w:fill="FFFFFF"/>
        <w:tabs>
          <w:tab w:val="clear" w:pos="720"/>
          <w:tab w:val="left" w:pos="-9666" w:leader="none"/>
        </w:tabs>
        <w:spacing w:lineRule="auto" w:line="240" w:before="57" w:after="57"/>
        <w:ind w:hanging="0" w:start="283" w:end="0"/>
        <w:jc w:val="both"/>
        <w:rPr>
          <w:rFonts w:ascii="Arial" w:hAnsi="Arial"/>
          <w:sz w:val="20"/>
          <w:szCs w:val="20"/>
        </w:rPr>
      </w:pPr>
      <w:r>
        <w:rPr>
          <w:rFonts w:ascii="Arial" w:hAnsi="Arial"/>
          <w:b/>
          <w:i w:val="false"/>
          <w:caps w:val="false"/>
          <w:smallCaps w:val="false"/>
          <w:strike w:val="false"/>
          <w:dstrike w:val="false"/>
          <w:position w:val="0"/>
          <w:sz w:val="20"/>
          <w:sz w:val="20"/>
          <w:szCs w:val="20"/>
          <w:vertAlign w:val="baseline"/>
        </w:rPr>
        <w:t>13.1.1</w:t>
      </w:r>
      <w:r>
        <w:rPr>
          <w:rFonts w:ascii="Arial" w:hAnsi="Arial"/>
          <w:b w:val="false"/>
          <w:i w:val="false"/>
          <w:caps w:val="false"/>
          <w:smallCaps w:val="false"/>
          <w:strike w:val="false"/>
          <w:dstrike w:val="false"/>
          <w:position w:val="0"/>
          <w:sz w:val="20"/>
          <w:sz w:val="20"/>
          <w:szCs w:val="20"/>
          <w:vertAlign w:val="baseline"/>
        </w:rPr>
        <w:t xml:space="preserve"> Para a assinatura da Ordem de Serviço, o CONTRATADO deverá apresentar os seguintes documentos:</w:t>
      </w:r>
    </w:p>
    <w:p>
      <w:pPr>
        <w:pStyle w:val="Normal"/>
        <w:shd w:val="clear" w:fill="FFFFFF"/>
        <w:spacing w:lineRule="auto" w:line="240" w:before="57" w:after="57"/>
        <w:ind w:hanging="0" w:start="567" w:end="0"/>
        <w:jc w:val="both"/>
        <w:rPr>
          <w:rFonts w:ascii="Arial" w:hAnsi="Arial" w:eastAsia="Arial" w:cs="Arial"/>
          <w:b w:val="false"/>
          <w:i w:val="false"/>
          <w:i w:val="false"/>
          <w:caps w:val="false"/>
          <w:smallCaps w:val="false"/>
          <w:strike w:val="false"/>
          <w:dstrike w:val="false"/>
          <w:position w:val="0"/>
          <w:sz w:val="20"/>
          <w:sz w:val="20"/>
          <w:szCs w:val="20"/>
          <w:vertAlign w:val="baseline"/>
        </w:rPr>
      </w:pPr>
      <w:r>
        <w:rPr>
          <w:rFonts w:eastAsia="Arial" w:cs="Arial" w:ascii="Arial" w:hAnsi="Arial"/>
          <w:b w:val="false"/>
          <w:i w:val="false"/>
          <w:caps w:val="false"/>
          <w:smallCaps w:val="false"/>
          <w:strike w:val="false"/>
          <w:dstrike w:val="false"/>
          <w:position w:val="0"/>
          <w:sz w:val="20"/>
          <w:sz w:val="20"/>
          <w:szCs w:val="20"/>
          <w:vertAlign w:val="baseline"/>
        </w:rPr>
        <w:t>a) ART – Anotação de Responsabilidade Técnica do CREA ou RRT – Registro de Responsabilidade Técnica do CAU.</w:t>
      </w:r>
    </w:p>
    <w:p>
      <w:pPr>
        <w:pStyle w:val="Normal"/>
        <w:shd w:val="clear" w:fill="FFFFFF"/>
        <w:spacing w:lineRule="auto" w:line="240" w:before="57" w:after="57"/>
        <w:ind w:hanging="0" w:start="567" w:end="0"/>
        <w:jc w:val="both"/>
        <w:rPr>
          <w:rFonts w:ascii="Arial" w:hAnsi="Arial" w:eastAsia="Arial" w:cs="Arial"/>
          <w:b w:val="false"/>
          <w:i w:val="false"/>
          <w:i w:val="false"/>
          <w:caps w:val="false"/>
          <w:smallCaps w:val="false"/>
          <w:strike w:val="false"/>
          <w:dstrike w:val="false"/>
          <w:position w:val="0"/>
          <w:sz w:val="20"/>
          <w:sz w:val="20"/>
          <w:szCs w:val="20"/>
          <w:vertAlign w:val="baseline"/>
        </w:rPr>
      </w:pPr>
      <w:r>
        <w:rPr>
          <w:rFonts w:eastAsia="Arial" w:cs="Arial" w:ascii="Arial" w:hAnsi="Arial"/>
          <w:b w:val="false"/>
          <w:i w:val="false"/>
          <w:caps w:val="false"/>
          <w:smallCaps w:val="false"/>
          <w:strike w:val="false"/>
          <w:dstrike w:val="false"/>
          <w:position w:val="0"/>
          <w:sz w:val="20"/>
          <w:sz w:val="20"/>
          <w:szCs w:val="20"/>
          <w:vertAlign w:val="baseline"/>
        </w:rPr>
        <w:t>b) ALVARÁ DE CONSTRUÇÃO, quando exigido pelo Município do local da obra/serviço de engenharia ou arquitetura, ou documento de não obrigatoriedade emitido pelo Município em que se localiza a obra ou serviço;</w:t>
      </w:r>
    </w:p>
    <w:p>
      <w:pPr>
        <w:pStyle w:val="Normal"/>
        <w:shd w:val="clear" w:fill="FFFFFF"/>
        <w:spacing w:lineRule="auto" w:line="240" w:before="57" w:after="57"/>
        <w:ind w:hanging="0" w:start="567" w:end="0"/>
        <w:jc w:val="both"/>
        <w:rPr>
          <w:rFonts w:ascii="Arial" w:hAnsi="Arial" w:eastAsia="Arial" w:cs="Arial"/>
          <w:b w:val="false"/>
          <w:i w:val="false"/>
          <w:i w:val="false"/>
          <w:caps w:val="false"/>
          <w:smallCaps w:val="false"/>
          <w:strike w:val="false"/>
          <w:dstrike w:val="false"/>
          <w:position w:val="0"/>
          <w:sz w:val="20"/>
          <w:sz w:val="20"/>
          <w:szCs w:val="20"/>
          <w:vertAlign w:val="baseline"/>
        </w:rPr>
      </w:pPr>
      <w:r>
        <w:rPr>
          <w:rFonts w:eastAsia="Arial" w:cs="Arial" w:ascii="Arial" w:hAnsi="Arial"/>
          <w:b w:val="false"/>
          <w:i w:val="false"/>
          <w:caps w:val="false"/>
          <w:smallCaps w:val="false"/>
          <w:strike w:val="false"/>
          <w:dstrike w:val="false"/>
          <w:position w:val="0"/>
          <w:sz w:val="20"/>
          <w:sz w:val="20"/>
          <w:szCs w:val="20"/>
          <w:vertAlign w:val="baseline"/>
        </w:rPr>
        <w:t>c) MATRÍCULA DA OBRA OU SERVIÇO JUNTO À RECEITA FEDERAL – a matrícula CNO da obra deverá ser aberta junto à Receita Federal após a assinatura do contrato, independentemente da obra ser construção reparos ou melhorias, salvo para obras de reparos de pequeno valor e os demais possíveis casos dispensados na forma da lei. Os recolhimentos de tributos deverão ser obrigatoriamente feitos na matrícula da obra, conforme Instrução Normativa emitida pela Receita Federal do Brasil;</w:t>
      </w:r>
    </w:p>
    <w:p>
      <w:pPr>
        <w:pStyle w:val="Normal"/>
        <w:shd w:val="clear" w:fill="FFFFFF"/>
        <w:spacing w:lineRule="auto" w:line="240" w:before="57" w:after="57"/>
        <w:ind w:hanging="0" w:start="567" w:end="0"/>
        <w:jc w:val="both"/>
        <w:rPr>
          <w:rFonts w:ascii="Arial" w:hAnsi="Arial" w:eastAsia="Arial" w:cs="Arial"/>
          <w:b w:val="false"/>
          <w:i w:val="false"/>
          <w:i w:val="false"/>
          <w:caps w:val="false"/>
          <w:smallCaps w:val="false"/>
          <w:strike w:val="false"/>
          <w:dstrike w:val="false"/>
          <w:position w:val="0"/>
          <w:sz w:val="20"/>
          <w:sz w:val="20"/>
          <w:szCs w:val="20"/>
          <w:vertAlign w:val="baseline"/>
        </w:rPr>
      </w:pPr>
      <w:r>
        <w:rPr>
          <w:rFonts w:eastAsia="Arial" w:cs="Arial" w:ascii="Arial" w:hAnsi="Arial"/>
          <w:b w:val="false"/>
          <w:i w:val="false"/>
          <w:caps w:val="false"/>
          <w:smallCaps w:val="false"/>
          <w:strike w:val="false"/>
          <w:dstrike w:val="false"/>
          <w:position w:val="0"/>
          <w:sz w:val="20"/>
          <w:sz w:val="20"/>
          <w:szCs w:val="20"/>
          <w:vertAlign w:val="baseline"/>
        </w:rPr>
        <w:t>d) APÓLICE DE SEGURO DE RISCOS DE ENGENHARIA, no caso de construções e ampliações;</w:t>
      </w:r>
    </w:p>
    <w:p>
      <w:pPr>
        <w:pStyle w:val="Normal"/>
        <w:widowControl w:val="false"/>
        <w:shd w:val="clear" w:fill="FFFFFF"/>
        <w:tabs>
          <w:tab w:val="clear" w:pos="720"/>
          <w:tab w:val="left" w:pos="-9666" w:leader="none"/>
        </w:tabs>
        <w:spacing w:lineRule="auto" w:line="240" w:before="57" w:after="57"/>
        <w:ind w:hanging="0" w:start="283" w:end="0"/>
        <w:jc w:val="both"/>
        <w:rPr>
          <w:rFonts w:ascii="Arial" w:hAnsi="Arial"/>
          <w:sz w:val="20"/>
          <w:szCs w:val="20"/>
        </w:rPr>
      </w:pPr>
      <w:r>
        <w:rPr>
          <w:rFonts w:ascii="Arial" w:hAnsi="Arial"/>
          <w:b/>
          <w:i w:val="false"/>
          <w:caps w:val="false"/>
          <w:smallCaps w:val="false"/>
          <w:strike w:val="false"/>
          <w:dstrike w:val="false"/>
          <w:position w:val="0"/>
          <w:sz w:val="20"/>
          <w:sz w:val="20"/>
          <w:szCs w:val="20"/>
          <w:vertAlign w:val="baseline"/>
        </w:rPr>
        <w:t>13.1.2.</w:t>
      </w:r>
      <w:r>
        <w:rPr>
          <w:rFonts w:ascii="Arial" w:hAnsi="Arial"/>
          <w:b w:val="false"/>
          <w:i w:val="false"/>
          <w:caps w:val="false"/>
          <w:smallCaps w:val="false"/>
          <w:strike w:val="false"/>
          <w:dstrike w:val="false"/>
          <w:position w:val="0"/>
          <w:sz w:val="20"/>
          <w:sz w:val="20"/>
          <w:szCs w:val="20"/>
          <w:vertAlign w:val="baseline"/>
        </w:rPr>
        <w:t xml:space="preserve"> No caso de paralisação dos serviços por motivos de força maior ou caso fortuito, o prazo de execução do contrato, ficará suspenso pelo prazo máximo de 3 (três) meses sem que se atribua a quaisquer das partes a responsabilidade pelos atrasos correspondentes, devendo o CONTRATADO manter a vigilância, manutenção e segurança da obra. Ao término deste prazo, poderá ser repactuada entre as partes a continuidade da suspensão, desde que subsistentes os motivos que ensejaram a paralisação, a qual será formalizada mediante documento próprio.</w:t>
      </w:r>
    </w:p>
    <w:p>
      <w:pPr>
        <w:pStyle w:val="Normal"/>
        <w:widowControl w:val="false"/>
        <w:shd w:val="clear" w:fill="FFFFFF"/>
        <w:tabs>
          <w:tab w:val="clear" w:pos="720"/>
          <w:tab w:val="left" w:pos="-9666" w:leader="none"/>
        </w:tabs>
        <w:spacing w:lineRule="auto" w:line="240" w:before="57" w:after="57"/>
        <w:ind w:hanging="0" w:start="283" w:end="0"/>
        <w:jc w:val="both"/>
        <w:rPr>
          <w:rFonts w:ascii="Arial" w:hAnsi="Arial"/>
          <w:sz w:val="20"/>
          <w:szCs w:val="20"/>
        </w:rPr>
      </w:pPr>
      <w:r>
        <w:rPr>
          <w:rFonts w:ascii="Arial" w:hAnsi="Arial"/>
          <w:b/>
          <w:i w:val="false"/>
          <w:caps w:val="false"/>
          <w:smallCaps w:val="false"/>
          <w:strike w:val="false"/>
          <w:dstrike w:val="false"/>
          <w:position w:val="0"/>
          <w:sz w:val="20"/>
          <w:sz w:val="20"/>
          <w:szCs w:val="20"/>
          <w:vertAlign w:val="baseline"/>
        </w:rPr>
        <w:t>13.1.3.</w:t>
      </w:r>
      <w:r>
        <w:rPr>
          <w:rFonts w:ascii="Arial" w:hAnsi="Arial"/>
          <w:b w:val="false"/>
          <w:i w:val="false"/>
          <w:caps w:val="false"/>
          <w:smallCaps w:val="false"/>
          <w:strike w:val="false"/>
          <w:dstrike w:val="false"/>
          <w:position w:val="0"/>
          <w:sz w:val="20"/>
          <w:sz w:val="20"/>
          <w:szCs w:val="20"/>
          <w:vertAlign w:val="baseline"/>
        </w:rPr>
        <w:t xml:space="preserve"> Os motivos de força maior ou caso fortuito serão comunicados formalmente pelas partes e devidamente comprovados no prazo máximo de 48 (quarenta e oito) horas após a ocorrência.</w:t>
      </w:r>
    </w:p>
    <w:p>
      <w:pPr>
        <w:pStyle w:val="Normal"/>
        <w:widowControl w:val="false"/>
        <w:shd w:val="clear" w:fill="FFFFFF"/>
        <w:tabs>
          <w:tab w:val="clear" w:pos="720"/>
          <w:tab w:val="left" w:pos="-9666" w:leader="none"/>
        </w:tabs>
        <w:spacing w:lineRule="auto" w:line="240" w:before="57" w:after="57"/>
        <w:ind w:hanging="0" w:start="283" w:end="0"/>
        <w:jc w:val="both"/>
        <w:rPr>
          <w:rFonts w:ascii="Arial" w:hAnsi="Arial"/>
          <w:sz w:val="20"/>
          <w:szCs w:val="20"/>
        </w:rPr>
      </w:pPr>
      <w:r>
        <w:rPr>
          <w:rFonts w:ascii="Arial" w:hAnsi="Arial"/>
          <w:b/>
          <w:i w:val="false"/>
          <w:caps w:val="false"/>
          <w:smallCaps w:val="false"/>
          <w:strike w:val="false"/>
          <w:dstrike w:val="false"/>
          <w:position w:val="0"/>
          <w:sz w:val="20"/>
          <w:sz w:val="20"/>
          <w:szCs w:val="20"/>
          <w:vertAlign w:val="baseline"/>
        </w:rPr>
        <w:t>13.1.4.</w:t>
      </w:r>
      <w:r>
        <w:rPr>
          <w:rFonts w:ascii="Arial" w:hAnsi="Arial"/>
          <w:b w:val="false"/>
          <w:i w:val="false"/>
          <w:caps w:val="false"/>
          <w:smallCaps w:val="false"/>
          <w:strike w:val="false"/>
          <w:dstrike w:val="false"/>
          <w:position w:val="0"/>
          <w:sz w:val="20"/>
          <w:sz w:val="20"/>
          <w:szCs w:val="20"/>
          <w:vertAlign w:val="baseline"/>
        </w:rPr>
        <w:t xml:space="preserve"> Os motivos de força maior ou caso fortuito serão analisados pela autoridade competente do CONTRATANTE.</w:t>
      </w:r>
    </w:p>
    <w:p>
      <w:pPr>
        <w:pStyle w:val="Normal"/>
        <w:widowControl w:val="false"/>
        <w:shd w:val="clear" w:fill="FFFFFF"/>
        <w:tabs>
          <w:tab w:val="clear" w:pos="720"/>
          <w:tab w:val="left" w:pos="-9666" w:leader="none"/>
        </w:tabs>
        <w:spacing w:lineRule="auto" w:line="240" w:before="57" w:after="57"/>
        <w:ind w:hanging="0" w:start="283" w:end="0"/>
        <w:jc w:val="both"/>
        <w:rPr>
          <w:rFonts w:ascii="Arial" w:hAnsi="Arial"/>
          <w:sz w:val="20"/>
          <w:szCs w:val="20"/>
        </w:rPr>
      </w:pPr>
      <w:r>
        <w:rPr>
          <w:rFonts w:ascii="Arial" w:hAnsi="Arial"/>
          <w:b/>
          <w:i w:val="false"/>
          <w:caps w:val="false"/>
          <w:smallCaps w:val="false"/>
          <w:strike w:val="false"/>
          <w:dstrike w:val="false"/>
          <w:position w:val="0"/>
          <w:sz w:val="20"/>
          <w:sz w:val="20"/>
          <w:szCs w:val="20"/>
          <w:vertAlign w:val="baseline"/>
        </w:rPr>
        <w:t>13.1.5.</w:t>
      </w:r>
      <w:r>
        <w:rPr>
          <w:rFonts w:ascii="Arial" w:hAnsi="Arial"/>
          <w:b w:val="false"/>
          <w:i w:val="false"/>
          <w:caps w:val="false"/>
          <w:smallCaps w:val="false"/>
          <w:strike w:val="false"/>
          <w:dstrike w:val="false"/>
          <w:position w:val="0"/>
          <w:sz w:val="20"/>
          <w:sz w:val="20"/>
          <w:szCs w:val="20"/>
          <w:vertAlign w:val="baseline"/>
        </w:rPr>
        <w:t xml:space="preserve"> Reconhecidos os motivos de força maior ou caso fortuito que deram ensejo à paralisação, ocorrerá a suspensão do contrato, restituindo-se os prazos contratuais após a cessação dos motivos que suspenderam a execução do contrato.</w:t>
      </w:r>
    </w:p>
    <w:p>
      <w:pPr>
        <w:pStyle w:val="Normal"/>
        <w:widowControl w:val="false"/>
        <w:shd w:val="clear" w:fill="FFFFFF"/>
        <w:tabs>
          <w:tab w:val="clear" w:pos="720"/>
          <w:tab w:val="left" w:pos="-6349" w:leader="none"/>
        </w:tabs>
        <w:spacing w:lineRule="auto" w:line="240" w:before="57" w:after="57"/>
        <w:jc w:val="both"/>
        <w:rPr>
          <w:rFonts w:ascii="Arial" w:hAnsi="Arial"/>
          <w:sz w:val="20"/>
          <w:szCs w:val="20"/>
        </w:rPr>
      </w:pPr>
      <w:r>
        <w:rPr>
          <w:rFonts w:ascii="Arial" w:hAnsi="Arial"/>
          <w:b/>
          <w:i w:val="false"/>
          <w:caps w:val="false"/>
          <w:smallCaps w:val="false"/>
          <w:strike w:val="false"/>
          <w:dstrike w:val="false"/>
          <w:position w:val="0"/>
          <w:sz w:val="20"/>
          <w:sz w:val="20"/>
          <w:szCs w:val="20"/>
          <w:shd w:fill="FFFFFF" w:val="clear"/>
          <w:vertAlign w:val="baseline"/>
        </w:rPr>
        <w:t>13.2.</w:t>
      </w:r>
      <w:r>
        <w:rPr>
          <w:rFonts w:ascii="Arial" w:hAnsi="Arial"/>
          <w:b w:val="false"/>
          <w:i w:val="false"/>
          <w:caps w:val="false"/>
          <w:smallCaps w:val="false"/>
          <w:strike w:val="false"/>
          <w:dstrike w:val="false"/>
          <w:position w:val="0"/>
          <w:sz w:val="20"/>
          <w:sz w:val="20"/>
          <w:szCs w:val="20"/>
          <w:shd w:fill="FFFFFF" w:val="clear"/>
          <w:vertAlign w:val="baseline"/>
        </w:rPr>
        <w:t xml:space="preserve"> O CONTRATANTE estabelecerá, para a execução dos contratos, prazo máximo, contado em dias corridos, conforme previsão no instrumento convocatório e/ou contratual.</w:t>
      </w:r>
    </w:p>
    <w:p>
      <w:pPr>
        <w:pStyle w:val="Normal"/>
        <w:widowControl w:val="false"/>
        <w:shd w:val="clear" w:fill="FFFFFF"/>
        <w:tabs>
          <w:tab w:val="clear" w:pos="720"/>
          <w:tab w:val="left" w:pos="-9666" w:leader="none"/>
        </w:tabs>
        <w:spacing w:lineRule="auto" w:line="240" w:before="57" w:after="57"/>
        <w:ind w:hanging="0" w:start="283" w:end="0"/>
        <w:jc w:val="both"/>
        <w:rPr>
          <w:rFonts w:ascii="Arial" w:hAnsi="Arial"/>
          <w:sz w:val="20"/>
          <w:szCs w:val="20"/>
        </w:rPr>
      </w:pPr>
      <w:r>
        <w:rPr>
          <w:rFonts w:ascii="Arial" w:hAnsi="Arial"/>
          <w:b/>
          <w:i w:val="false"/>
          <w:caps w:val="false"/>
          <w:smallCaps w:val="false"/>
          <w:strike w:val="false"/>
          <w:dstrike w:val="false"/>
          <w:position w:val="0"/>
          <w:sz w:val="20"/>
          <w:sz w:val="20"/>
          <w:szCs w:val="20"/>
          <w:shd w:fill="FFFFFF" w:val="clear"/>
          <w:vertAlign w:val="baseline"/>
        </w:rPr>
        <w:t>13.2.1.</w:t>
      </w:r>
      <w:r>
        <w:rPr>
          <w:rFonts w:ascii="Arial" w:hAnsi="Arial"/>
          <w:b w:val="false"/>
          <w:i w:val="false"/>
          <w:caps w:val="false"/>
          <w:smallCaps w:val="false"/>
          <w:strike w:val="false"/>
          <w:dstrike w:val="false"/>
          <w:position w:val="0"/>
          <w:sz w:val="20"/>
          <w:sz w:val="20"/>
          <w:szCs w:val="20"/>
          <w:shd w:fill="FFFFFF" w:val="clear"/>
          <w:vertAlign w:val="baseline"/>
        </w:rPr>
        <w:t xml:space="preserve"> O prazo de execução inicia-se na data estabelecida na Ordem de Serviço.</w:t>
      </w:r>
    </w:p>
    <w:p>
      <w:pPr>
        <w:pStyle w:val="Normal"/>
        <w:widowControl w:val="false"/>
        <w:shd w:val="clear" w:fill="FFFFFF"/>
        <w:tabs>
          <w:tab w:val="clear" w:pos="720"/>
          <w:tab w:val="left" w:pos="-9666" w:leader="none"/>
        </w:tabs>
        <w:spacing w:lineRule="auto" w:line="240" w:before="57" w:after="57"/>
        <w:ind w:hanging="0" w:start="283" w:end="0"/>
        <w:jc w:val="both"/>
        <w:rPr>
          <w:rFonts w:ascii="Arial" w:hAnsi="Arial"/>
          <w:sz w:val="20"/>
          <w:szCs w:val="20"/>
        </w:rPr>
      </w:pPr>
      <w:r>
        <w:rPr>
          <w:rFonts w:ascii="Arial" w:hAnsi="Arial"/>
          <w:b/>
          <w:i w:val="false"/>
          <w:caps w:val="false"/>
          <w:smallCaps w:val="false"/>
          <w:strike w:val="false"/>
          <w:dstrike w:val="false"/>
          <w:position w:val="0"/>
          <w:sz w:val="20"/>
          <w:sz w:val="20"/>
          <w:szCs w:val="20"/>
          <w:shd w:fill="FFFFFF" w:val="clear"/>
          <w:vertAlign w:val="baseline"/>
        </w:rPr>
        <w:t>13.2.2.</w:t>
      </w:r>
      <w:r>
        <w:rPr>
          <w:rFonts w:ascii="Arial" w:hAnsi="Arial"/>
          <w:b w:val="false"/>
          <w:i w:val="false"/>
          <w:caps w:val="false"/>
          <w:smallCaps w:val="false"/>
          <w:strike w:val="false"/>
          <w:dstrike w:val="false"/>
          <w:position w:val="0"/>
          <w:sz w:val="20"/>
          <w:sz w:val="20"/>
          <w:szCs w:val="20"/>
          <w:shd w:fill="FFFFFF" w:val="clear"/>
          <w:vertAlign w:val="baseline"/>
        </w:rPr>
        <w:t xml:space="preserve"> Pelo atraso no prazo de execução, ficará o CONTRATADO sujeito às penalidades fixadas na </w:t>
      </w:r>
      <w:r>
        <w:rPr>
          <w:rFonts w:ascii="Arial" w:hAnsi="Arial"/>
          <w:b w:val="false"/>
          <w:i w:val="false"/>
          <w:caps w:val="false"/>
          <w:smallCaps w:val="false"/>
          <w:strike w:val="false"/>
          <w:dstrike w:val="false"/>
          <w:position w:val="0"/>
          <w:sz w:val="20"/>
          <w:sz w:val="20"/>
          <w:szCs w:val="20"/>
          <w:vertAlign w:val="baseline"/>
        </w:rPr>
        <w:t>Cláusula Décima Oitava</w:t>
      </w:r>
      <w:r>
        <w:rPr>
          <w:rFonts w:ascii="Arial" w:hAnsi="Arial"/>
          <w:b w:val="false"/>
          <w:i w:val="false"/>
          <w:caps w:val="false"/>
          <w:smallCaps w:val="false"/>
          <w:strike w:val="false"/>
          <w:dstrike w:val="false"/>
          <w:position w:val="0"/>
          <w:sz w:val="20"/>
          <w:sz w:val="20"/>
          <w:szCs w:val="20"/>
          <w:shd w:fill="FFFFFF" w:val="clear"/>
          <w:vertAlign w:val="baseline"/>
        </w:rPr>
        <w:t xml:space="preserve"> deste contrato, independentemente de aviso extrajudicial ou interpelação judicial.</w:t>
      </w:r>
    </w:p>
    <w:p>
      <w:pPr>
        <w:pStyle w:val="Normal"/>
        <w:widowControl w:val="false"/>
        <w:shd w:val="clear" w:fill="FFFFFF"/>
        <w:tabs>
          <w:tab w:val="clear" w:pos="720"/>
          <w:tab w:val="left" w:pos="-9666" w:leader="none"/>
        </w:tabs>
        <w:spacing w:lineRule="auto" w:line="240" w:before="57" w:after="57"/>
        <w:ind w:hanging="0" w:start="283" w:end="0"/>
        <w:jc w:val="both"/>
        <w:rPr>
          <w:rFonts w:ascii="Arial" w:hAnsi="Arial"/>
          <w:sz w:val="20"/>
          <w:szCs w:val="20"/>
        </w:rPr>
      </w:pPr>
      <w:r>
        <w:rPr>
          <w:rFonts w:ascii="Arial" w:hAnsi="Arial"/>
          <w:b/>
          <w:i w:val="false"/>
          <w:caps w:val="false"/>
          <w:smallCaps w:val="false"/>
          <w:strike w:val="false"/>
          <w:dstrike w:val="false"/>
          <w:position w:val="0"/>
          <w:sz w:val="20"/>
          <w:sz w:val="20"/>
          <w:szCs w:val="20"/>
          <w:shd w:fill="FFFFFF" w:val="clear"/>
          <w:vertAlign w:val="baseline"/>
        </w:rPr>
        <w:t>13.2.3.</w:t>
      </w:r>
      <w:r>
        <w:rPr>
          <w:rFonts w:ascii="Arial" w:hAnsi="Arial"/>
          <w:b w:val="false"/>
          <w:i w:val="false"/>
          <w:caps w:val="false"/>
          <w:smallCaps w:val="false"/>
          <w:strike w:val="false"/>
          <w:dstrike w:val="false"/>
          <w:position w:val="0"/>
          <w:sz w:val="20"/>
          <w:sz w:val="20"/>
          <w:szCs w:val="20"/>
          <w:shd w:fill="FFFFFF" w:val="clear"/>
          <w:vertAlign w:val="baseline"/>
        </w:rPr>
        <w:t xml:space="preserve"> Se o CONTRATADO deixar de assinar o aceite na Ordem de Serviço após 15 (quinze) dias, contados da data da convocação para assinatura, dar-se-á início à contagem do prazo de execução.</w:t>
      </w:r>
    </w:p>
    <w:p>
      <w:pPr>
        <w:pStyle w:val="Normal"/>
        <w:widowControl w:val="false"/>
        <w:shd w:val="clear" w:fill="FFFFFF"/>
        <w:tabs>
          <w:tab w:val="clear" w:pos="720"/>
          <w:tab w:val="left" w:pos="-9666" w:leader="none"/>
        </w:tabs>
        <w:spacing w:lineRule="auto" w:line="240" w:before="57" w:after="57"/>
        <w:ind w:hanging="0" w:start="283" w:end="0"/>
        <w:jc w:val="both"/>
        <w:rPr>
          <w:rFonts w:ascii="Arial" w:hAnsi="Arial"/>
          <w:sz w:val="20"/>
          <w:szCs w:val="20"/>
        </w:rPr>
      </w:pPr>
      <w:r>
        <w:rPr>
          <w:rFonts w:ascii="Arial" w:hAnsi="Arial"/>
          <w:b/>
          <w:i w:val="false"/>
          <w:caps w:val="false"/>
          <w:smallCaps w:val="false"/>
          <w:strike w:val="false"/>
          <w:dstrike w:val="false"/>
          <w:position w:val="0"/>
          <w:sz w:val="20"/>
          <w:sz w:val="20"/>
          <w:szCs w:val="20"/>
          <w:shd w:fill="FFFFFF" w:val="clear"/>
          <w:vertAlign w:val="baseline"/>
        </w:rPr>
        <w:t>13.2.4.</w:t>
      </w:r>
      <w:r>
        <w:rPr>
          <w:rFonts w:ascii="Arial" w:hAnsi="Arial"/>
          <w:b w:val="false"/>
          <w:i w:val="false"/>
          <w:caps w:val="false"/>
          <w:smallCaps w:val="false"/>
          <w:strike w:val="false"/>
          <w:dstrike w:val="false"/>
          <w:position w:val="0"/>
          <w:sz w:val="20"/>
          <w:sz w:val="20"/>
          <w:szCs w:val="20"/>
          <w:shd w:fill="FFFFFF" w:val="clear"/>
          <w:vertAlign w:val="baseline"/>
        </w:rPr>
        <w:t xml:space="preserve"> O prazo para assinar o aceite da Ordem de Serviço poderá ser prorrogado por até 15 (quinze) dias mediante justificativa idônea aprovada pelo CONTRATANTE.</w:t>
      </w:r>
    </w:p>
    <w:p>
      <w:pPr>
        <w:pStyle w:val="Normal"/>
        <w:widowControl w:val="false"/>
        <w:shd w:val="clear" w:fill="FFFFFF"/>
        <w:tabs>
          <w:tab w:val="clear" w:pos="720"/>
          <w:tab w:val="left" w:pos="-9666" w:leader="none"/>
        </w:tabs>
        <w:spacing w:lineRule="auto" w:line="240" w:before="57" w:after="57"/>
        <w:ind w:hanging="0" w:start="283" w:end="0"/>
        <w:jc w:val="both"/>
        <w:rPr>
          <w:rFonts w:ascii="Arial" w:hAnsi="Arial"/>
          <w:sz w:val="20"/>
          <w:szCs w:val="20"/>
        </w:rPr>
      </w:pPr>
      <w:r>
        <w:rPr>
          <w:rFonts w:ascii="Arial" w:hAnsi="Arial"/>
          <w:b/>
          <w:i w:val="false"/>
          <w:caps w:val="false"/>
          <w:smallCaps w:val="false"/>
          <w:strike w:val="false"/>
          <w:dstrike w:val="false"/>
          <w:position w:val="0"/>
          <w:sz w:val="20"/>
          <w:sz w:val="20"/>
          <w:szCs w:val="20"/>
          <w:shd w:fill="FFFFFF" w:val="clear"/>
          <w:vertAlign w:val="baseline"/>
        </w:rPr>
        <w:t>13.2.5.</w:t>
      </w:r>
      <w:r>
        <w:rPr>
          <w:rFonts w:ascii="Arial" w:hAnsi="Arial"/>
          <w:b w:val="false"/>
          <w:i w:val="false"/>
          <w:caps w:val="false"/>
          <w:smallCaps w:val="false"/>
          <w:strike w:val="false"/>
          <w:dstrike w:val="false"/>
          <w:position w:val="0"/>
          <w:sz w:val="20"/>
          <w:sz w:val="20"/>
          <w:szCs w:val="20"/>
          <w:shd w:fill="FFFFFF" w:val="clear"/>
          <w:vertAlign w:val="baseline"/>
        </w:rPr>
        <w:t xml:space="preserve"> Se, imotivadamente, o CONTRATADO não iniciar os serviços em até 30 (trinta) dias da data estabelecida na Ordem de Serviço pela autoridade competente do CONTRATANTE o contrato poderá ser rescindido, sem prejuízo das penalidades cabíveis.</w:t>
      </w:r>
    </w:p>
    <w:p>
      <w:pPr>
        <w:pStyle w:val="Normal"/>
        <w:widowControl w:val="false"/>
        <w:shd w:val="clear" w:fill="FFFFFF"/>
        <w:tabs>
          <w:tab w:val="clear" w:pos="720"/>
          <w:tab w:val="left" w:pos="-6349" w:leader="none"/>
        </w:tabs>
        <w:spacing w:lineRule="auto" w:line="240" w:before="57" w:after="57"/>
        <w:jc w:val="both"/>
        <w:rPr>
          <w:rFonts w:ascii="Arial" w:hAnsi="Arial"/>
          <w:sz w:val="20"/>
          <w:szCs w:val="20"/>
        </w:rPr>
      </w:pPr>
      <w:r>
        <w:rPr>
          <w:rFonts w:ascii="Arial" w:hAnsi="Arial"/>
          <w:b/>
          <w:i w:val="false"/>
          <w:caps w:val="false"/>
          <w:smallCaps w:val="false"/>
          <w:strike w:val="false"/>
          <w:dstrike w:val="false"/>
          <w:position w:val="0"/>
          <w:sz w:val="20"/>
          <w:sz w:val="20"/>
          <w:szCs w:val="20"/>
          <w:shd w:fill="FFFFFF" w:val="clear"/>
          <w:vertAlign w:val="baseline"/>
        </w:rPr>
        <w:t>13.3.</w:t>
      </w:r>
      <w:r>
        <w:rPr>
          <w:rFonts w:ascii="Arial" w:hAnsi="Arial"/>
          <w:b w:val="false"/>
          <w:i w:val="false"/>
          <w:caps w:val="false"/>
          <w:smallCaps w:val="false"/>
          <w:strike w:val="false"/>
          <w:dstrike w:val="false"/>
          <w:position w:val="0"/>
          <w:sz w:val="20"/>
          <w:sz w:val="20"/>
          <w:szCs w:val="20"/>
          <w:shd w:fill="FFFFFF" w:val="clear"/>
          <w:vertAlign w:val="baseline"/>
        </w:rPr>
        <w:t xml:space="preserve"> O prazo de execução do contrato é contado da data estabelecida na Ordem de Serviço e o de vigência inicia-se com a assinatura do contrato, sendo seu termo final 180 (cento e oitenta) dias após o término do prazo de execução, observados os iten</w:t>
      </w:r>
      <w:r>
        <w:rPr>
          <w:rFonts w:ascii="Arial" w:hAnsi="Arial"/>
          <w:b w:val="false"/>
          <w:i w:val="false"/>
          <w:caps w:val="false"/>
          <w:smallCaps w:val="false"/>
          <w:strike w:val="false"/>
          <w:dstrike w:val="false"/>
          <w:position w:val="0"/>
          <w:sz w:val="20"/>
          <w:sz w:val="20"/>
          <w:szCs w:val="20"/>
          <w:vertAlign w:val="baseline"/>
        </w:rPr>
        <w:t>s 5.2 e 5.3 deste contrato.</w:t>
      </w:r>
    </w:p>
    <w:p>
      <w:pPr>
        <w:pStyle w:val="Normal"/>
        <w:widowControl w:val="false"/>
        <w:shd w:val="clear" w:fill="FFFFFF"/>
        <w:tabs>
          <w:tab w:val="clear" w:pos="720"/>
          <w:tab w:val="left" w:pos="-6349" w:leader="none"/>
        </w:tabs>
        <w:spacing w:lineRule="auto" w:line="240" w:before="57" w:after="57"/>
        <w:jc w:val="both"/>
        <w:rPr>
          <w:rFonts w:ascii="Arial" w:hAnsi="Arial"/>
          <w:sz w:val="20"/>
          <w:szCs w:val="20"/>
        </w:rPr>
      </w:pPr>
      <w:r>
        <w:rPr>
          <w:rFonts w:ascii="Arial" w:hAnsi="Arial"/>
          <w:b/>
          <w:i w:val="false"/>
          <w:caps w:val="false"/>
          <w:smallCaps w:val="false"/>
          <w:strike w:val="false"/>
          <w:dstrike w:val="false"/>
          <w:position w:val="0"/>
          <w:sz w:val="20"/>
          <w:sz w:val="20"/>
          <w:szCs w:val="20"/>
          <w:shd w:fill="FFFFFF" w:val="clear"/>
          <w:vertAlign w:val="baseline"/>
        </w:rPr>
        <w:t>13.4.</w:t>
      </w:r>
      <w:r>
        <w:rPr>
          <w:rFonts w:ascii="Arial" w:hAnsi="Arial"/>
          <w:b w:val="false"/>
          <w:i w:val="false"/>
          <w:caps w:val="false"/>
          <w:smallCaps w:val="false"/>
          <w:strike w:val="false"/>
          <w:dstrike w:val="false"/>
          <w:position w:val="0"/>
          <w:sz w:val="20"/>
          <w:sz w:val="20"/>
          <w:szCs w:val="20"/>
          <w:shd w:fill="FFFFFF" w:val="clear"/>
          <w:vertAlign w:val="baseline"/>
        </w:rPr>
        <w:t xml:space="preserve"> Caso o CONTRATANTE não convoque o CONTRATADO para assinatura do aceite da Ordem do Serviço, o termo final do prazo de vigência dar-se-á 180 (cento e oitenta) dias contados da assinatura do contrato.</w:t>
      </w:r>
    </w:p>
    <w:p>
      <w:pPr>
        <w:pStyle w:val="Normal"/>
        <w:widowControl w:val="false"/>
        <w:shd w:val="clear" w:fill="FFFFFF"/>
        <w:tabs>
          <w:tab w:val="clear" w:pos="720"/>
          <w:tab w:val="left" w:pos="-6349" w:leader="none"/>
        </w:tabs>
        <w:spacing w:lineRule="auto" w:line="240" w:before="57" w:after="57"/>
        <w:jc w:val="both"/>
        <w:rPr>
          <w:rFonts w:ascii="Arial" w:hAnsi="Arial"/>
          <w:sz w:val="20"/>
          <w:szCs w:val="20"/>
        </w:rPr>
      </w:pPr>
      <w:r>
        <w:rPr>
          <w:rFonts w:ascii="Arial" w:hAnsi="Arial"/>
          <w:b/>
          <w:i w:val="false"/>
          <w:caps w:val="false"/>
          <w:smallCaps w:val="false"/>
          <w:strike w:val="false"/>
          <w:dstrike w:val="false"/>
          <w:position w:val="0"/>
          <w:sz w:val="20"/>
          <w:sz w:val="20"/>
          <w:szCs w:val="20"/>
          <w:shd w:fill="FFFFFF" w:val="clear"/>
          <w:vertAlign w:val="baseline"/>
        </w:rPr>
        <w:t xml:space="preserve">13.5. </w:t>
      </w:r>
      <w:r>
        <w:rPr>
          <w:rFonts w:ascii="Arial" w:hAnsi="Arial"/>
          <w:b w:val="false"/>
          <w:i w:val="false"/>
          <w:caps w:val="false"/>
          <w:smallCaps w:val="false"/>
          <w:strike w:val="false"/>
          <w:dstrike w:val="false"/>
          <w:position w:val="0"/>
          <w:sz w:val="20"/>
          <w:sz w:val="20"/>
          <w:szCs w:val="20"/>
          <w:shd w:fill="FFFFFF" w:val="clear"/>
          <w:vertAlign w:val="baseline"/>
        </w:rPr>
        <w:t>Os prazos de início de etapas de execução, de conclusão e de entrega admitem prorrogação, mantidas as demais cláusulas do contrato e assegurada a manutenção do equilíbrio econômico-financeiro, desde que ocorra algum dos seguintes motivos, devidamente autuados em processo:</w:t>
      </w:r>
    </w:p>
    <w:p>
      <w:pPr>
        <w:pStyle w:val="Normal"/>
        <w:widowControl w:val="false"/>
        <w:shd w:val="clear" w:fill="FFFFFF"/>
        <w:tabs>
          <w:tab w:val="clear" w:pos="720"/>
          <w:tab w:val="left" w:pos="-9666" w:leader="none"/>
        </w:tabs>
        <w:spacing w:lineRule="auto" w:line="240" w:before="57" w:after="0"/>
        <w:ind w:hanging="0" w:start="283" w:end="0"/>
        <w:jc w:val="both"/>
        <w:rPr>
          <w:rFonts w:ascii="Arial" w:hAnsi="Arial"/>
          <w:sz w:val="20"/>
          <w:szCs w:val="20"/>
        </w:rPr>
      </w:pPr>
      <w:r>
        <w:rPr>
          <w:rFonts w:ascii="Arial" w:hAnsi="Arial"/>
          <w:b/>
          <w:i w:val="false"/>
          <w:caps w:val="false"/>
          <w:smallCaps w:val="false"/>
          <w:strike w:val="false"/>
          <w:dstrike w:val="false"/>
          <w:position w:val="0"/>
          <w:sz w:val="20"/>
          <w:sz w:val="20"/>
          <w:szCs w:val="20"/>
          <w:shd w:fill="FFFFFF" w:val="clear"/>
          <w:vertAlign w:val="baseline"/>
        </w:rPr>
        <w:t>13.5.1.</w:t>
      </w:r>
      <w:r>
        <w:rPr>
          <w:rFonts w:ascii="Arial" w:hAnsi="Arial"/>
          <w:b w:val="false"/>
          <w:i w:val="false"/>
          <w:caps w:val="false"/>
          <w:smallCaps w:val="false"/>
          <w:strike w:val="false"/>
          <w:dstrike w:val="false"/>
          <w:position w:val="0"/>
          <w:sz w:val="20"/>
          <w:sz w:val="20"/>
          <w:szCs w:val="20"/>
          <w:shd w:fill="FFFFFF" w:val="clear"/>
          <w:vertAlign w:val="baseline"/>
        </w:rPr>
        <w:t xml:space="preserve"> Alteração do projeto ou especificações pelo CONTRATANTE;</w:t>
      </w:r>
    </w:p>
    <w:p>
      <w:pPr>
        <w:pStyle w:val="Normal"/>
        <w:widowControl w:val="false"/>
        <w:shd w:val="clear" w:fill="FFFFFF"/>
        <w:tabs>
          <w:tab w:val="clear" w:pos="720"/>
          <w:tab w:val="left" w:pos="-9666" w:leader="none"/>
        </w:tabs>
        <w:spacing w:lineRule="auto" w:line="240" w:before="57" w:after="0"/>
        <w:ind w:hanging="0" w:start="283" w:end="0"/>
        <w:jc w:val="both"/>
        <w:rPr>
          <w:rFonts w:ascii="Arial" w:hAnsi="Arial"/>
          <w:sz w:val="20"/>
          <w:szCs w:val="20"/>
        </w:rPr>
      </w:pPr>
      <w:r>
        <w:rPr>
          <w:rFonts w:ascii="Arial" w:hAnsi="Arial"/>
          <w:b/>
          <w:i w:val="false"/>
          <w:caps w:val="false"/>
          <w:smallCaps w:val="false"/>
          <w:strike w:val="false"/>
          <w:dstrike w:val="false"/>
          <w:position w:val="0"/>
          <w:sz w:val="20"/>
          <w:sz w:val="20"/>
          <w:szCs w:val="20"/>
          <w:shd w:fill="FFFFFF" w:val="clear"/>
          <w:vertAlign w:val="baseline"/>
        </w:rPr>
        <w:t>13.5.2.</w:t>
      </w:r>
      <w:r>
        <w:rPr>
          <w:rFonts w:ascii="Arial" w:hAnsi="Arial"/>
          <w:b w:val="false"/>
          <w:i w:val="false"/>
          <w:caps w:val="false"/>
          <w:smallCaps w:val="false"/>
          <w:strike w:val="false"/>
          <w:dstrike w:val="false"/>
          <w:position w:val="0"/>
          <w:sz w:val="20"/>
          <w:sz w:val="20"/>
          <w:szCs w:val="20"/>
          <w:shd w:fill="FFFFFF" w:val="clear"/>
          <w:vertAlign w:val="baseline"/>
        </w:rPr>
        <w:t xml:space="preserve"> Superveniência de fato excepcional ou imprevisível, estranho à vontade das partes, que altere fundamentalmente as condições de execução do contrato;</w:t>
      </w:r>
    </w:p>
    <w:p>
      <w:pPr>
        <w:pStyle w:val="Normal"/>
        <w:widowControl w:val="false"/>
        <w:shd w:val="clear" w:fill="FFFFFF"/>
        <w:tabs>
          <w:tab w:val="clear" w:pos="720"/>
          <w:tab w:val="left" w:pos="-9666" w:leader="none"/>
        </w:tabs>
        <w:spacing w:lineRule="auto" w:line="240" w:before="57" w:after="0"/>
        <w:ind w:hanging="0" w:start="283" w:end="0"/>
        <w:jc w:val="both"/>
        <w:rPr>
          <w:rFonts w:ascii="Arial" w:hAnsi="Arial"/>
          <w:sz w:val="20"/>
          <w:szCs w:val="20"/>
        </w:rPr>
      </w:pPr>
      <w:r>
        <w:rPr>
          <w:rFonts w:ascii="Arial" w:hAnsi="Arial"/>
          <w:b/>
          <w:i w:val="false"/>
          <w:caps w:val="false"/>
          <w:smallCaps w:val="false"/>
          <w:strike w:val="false"/>
          <w:dstrike w:val="false"/>
          <w:position w:val="0"/>
          <w:sz w:val="20"/>
          <w:sz w:val="20"/>
          <w:szCs w:val="20"/>
          <w:shd w:fill="FFFFFF" w:val="clear"/>
          <w:vertAlign w:val="baseline"/>
        </w:rPr>
        <w:t>13.5.3.</w:t>
      </w:r>
      <w:r>
        <w:rPr>
          <w:rFonts w:ascii="Arial" w:hAnsi="Arial"/>
          <w:b w:val="false"/>
          <w:i w:val="false"/>
          <w:caps w:val="false"/>
          <w:smallCaps w:val="false"/>
          <w:strike w:val="false"/>
          <w:dstrike w:val="false"/>
          <w:position w:val="0"/>
          <w:sz w:val="20"/>
          <w:sz w:val="20"/>
          <w:szCs w:val="20"/>
          <w:shd w:fill="FFFFFF" w:val="clear"/>
          <w:vertAlign w:val="baseline"/>
        </w:rPr>
        <w:t xml:space="preserve"> Interrupção da execução do contrato ou diminuição do ritmo de trabalho, por ordem e no interesse do CONTRATANTE;</w:t>
      </w:r>
    </w:p>
    <w:p>
      <w:pPr>
        <w:pStyle w:val="Normal"/>
        <w:widowControl w:val="false"/>
        <w:shd w:val="clear" w:fill="FFFFFF"/>
        <w:tabs>
          <w:tab w:val="clear" w:pos="720"/>
          <w:tab w:val="left" w:pos="-9666" w:leader="none"/>
        </w:tabs>
        <w:spacing w:lineRule="auto" w:line="240" w:before="57" w:after="0"/>
        <w:ind w:hanging="0" w:start="283" w:end="0"/>
        <w:jc w:val="both"/>
        <w:rPr>
          <w:rFonts w:ascii="Arial" w:hAnsi="Arial"/>
          <w:sz w:val="20"/>
          <w:szCs w:val="20"/>
        </w:rPr>
      </w:pPr>
      <w:r>
        <w:rPr>
          <w:rFonts w:ascii="Arial" w:hAnsi="Arial"/>
          <w:b/>
          <w:i w:val="false"/>
          <w:caps w:val="false"/>
          <w:smallCaps w:val="false"/>
          <w:strike w:val="false"/>
          <w:dstrike w:val="false"/>
          <w:position w:val="0"/>
          <w:sz w:val="20"/>
          <w:sz w:val="20"/>
          <w:szCs w:val="20"/>
          <w:shd w:fill="FFFFFF" w:val="clear"/>
          <w:vertAlign w:val="baseline"/>
        </w:rPr>
        <w:t>13.5.4.</w:t>
      </w:r>
      <w:r>
        <w:rPr>
          <w:rFonts w:ascii="Arial" w:hAnsi="Arial"/>
          <w:b w:val="false"/>
          <w:i w:val="false"/>
          <w:caps w:val="false"/>
          <w:smallCaps w:val="false"/>
          <w:strike w:val="false"/>
          <w:dstrike w:val="false"/>
          <w:position w:val="0"/>
          <w:sz w:val="20"/>
          <w:sz w:val="20"/>
          <w:szCs w:val="20"/>
          <w:shd w:fill="FFFFFF" w:val="clear"/>
          <w:vertAlign w:val="baseline"/>
        </w:rPr>
        <w:t xml:space="preserve"> Alteração das quantidades inicialmente previstas no contrato nos limites permitidos pela Lei;</w:t>
      </w:r>
    </w:p>
    <w:p>
      <w:pPr>
        <w:pStyle w:val="Normal"/>
        <w:widowControl w:val="false"/>
        <w:shd w:val="clear" w:fill="FFFFFF"/>
        <w:tabs>
          <w:tab w:val="clear" w:pos="720"/>
          <w:tab w:val="left" w:pos="-9666" w:leader="none"/>
        </w:tabs>
        <w:spacing w:lineRule="auto" w:line="240" w:before="57" w:after="0"/>
        <w:ind w:hanging="0" w:start="283" w:end="0"/>
        <w:jc w:val="both"/>
        <w:rPr>
          <w:rFonts w:ascii="Arial" w:hAnsi="Arial"/>
          <w:sz w:val="20"/>
          <w:szCs w:val="20"/>
        </w:rPr>
      </w:pPr>
      <w:r>
        <w:rPr>
          <w:rFonts w:ascii="Arial" w:hAnsi="Arial"/>
          <w:b/>
          <w:i w:val="false"/>
          <w:caps w:val="false"/>
          <w:smallCaps w:val="false"/>
          <w:strike w:val="false"/>
          <w:dstrike w:val="false"/>
          <w:position w:val="0"/>
          <w:sz w:val="20"/>
          <w:sz w:val="20"/>
          <w:szCs w:val="20"/>
          <w:shd w:fill="FFFFFF" w:val="clear"/>
          <w:vertAlign w:val="baseline"/>
        </w:rPr>
        <w:t>13.5.5.</w:t>
      </w:r>
      <w:r>
        <w:rPr>
          <w:rFonts w:ascii="Arial" w:hAnsi="Arial"/>
          <w:b w:val="false"/>
          <w:i w:val="false"/>
          <w:caps w:val="false"/>
          <w:smallCaps w:val="false"/>
          <w:strike w:val="false"/>
          <w:dstrike w:val="false"/>
          <w:position w:val="0"/>
          <w:sz w:val="20"/>
          <w:sz w:val="20"/>
          <w:szCs w:val="20"/>
          <w:shd w:fill="FFFFFF" w:val="clear"/>
          <w:vertAlign w:val="baseline"/>
        </w:rPr>
        <w:t xml:space="preserve"> Impedimento de execução do contrato, por fato ou ato de terceiro, reconhecido pelo CONTRATANTE em documento contemporâneo à sua ocorrência;</w:t>
      </w:r>
    </w:p>
    <w:p>
      <w:pPr>
        <w:pStyle w:val="Normal"/>
        <w:widowControl w:val="false"/>
        <w:shd w:val="clear" w:fill="FFFFFF"/>
        <w:tabs>
          <w:tab w:val="clear" w:pos="720"/>
          <w:tab w:val="left" w:pos="-9666" w:leader="none"/>
        </w:tabs>
        <w:spacing w:lineRule="auto" w:line="240" w:before="57" w:after="0"/>
        <w:ind w:hanging="0" w:start="283" w:end="0"/>
        <w:jc w:val="both"/>
        <w:rPr>
          <w:rFonts w:ascii="Arial" w:hAnsi="Arial"/>
          <w:sz w:val="20"/>
          <w:szCs w:val="20"/>
        </w:rPr>
      </w:pPr>
      <w:r>
        <w:rPr>
          <w:rFonts w:ascii="Arial" w:hAnsi="Arial"/>
          <w:b/>
          <w:i w:val="false"/>
          <w:caps w:val="false"/>
          <w:smallCaps w:val="false"/>
          <w:strike w:val="false"/>
          <w:dstrike w:val="false"/>
          <w:position w:val="0"/>
          <w:sz w:val="20"/>
          <w:sz w:val="20"/>
          <w:szCs w:val="20"/>
          <w:shd w:fill="FFFFFF" w:val="clear"/>
          <w:vertAlign w:val="baseline"/>
        </w:rPr>
        <w:t>13.5.6.</w:t>
      </w:r>
      <w:r>
        <w:rPr>
          <w:rFonts w:ascii="Arial" w:hAnsi="Arial"/>
          <w:b w:val="false"/>
          <w:i w:val="false"/>
          <w:caps w:val="false"/>
          <w:smallCaps w:val="false"/>
          <w:strike w:val="false"/>
          <w:dstrike w:val="false"/>
          <w:position w:val="0"/>
          <w:sz w:val="20"/>
          <w:sz w:val="20"/>
          <w:szCs w:val="20"/>
          <w:shd w:fill="FFFFFF" w:val="clear"/>
          <w:vertAlign w:val="baseline"/>
        </w:rPr>
        <w:t xml:space="preserve"> Omissão ou atraso de providências a cargo do CONTRATANTE, inclusive quanto aos pagamentos previstos, de que resulte, diretamente, impedimento ou retardamento na execução do contrato.</w:t>
      </w:r>
    </w:p>
    <w:p>
      <w:pPr>
        <w:pStyle w:val="Normal"/>
        <w:widowControl w:val="false"/>
        <w:shd w:val="clear" w:fill="FFFFFF"/>
        <w:tabs>
          <w:tab w:val="clear" w:pos="720"/>
          <w:tab w:val="left" w:pos="-9949" w:leader="none"/>
        </w:tabs>
        <w:spacing w:lineRule="auto" w:line="240" w:before="57" w:after="57"/>
        <w:jc w:val="both"/>
        <w:rPr>
          <w:rFonts w:ascii="Arial" w:hAnsi="Arial"/>
          <w:sz w:val="20"/>
          <w:szCs w:val="20"/>
        </w:rPr>
      </w:pPr>
      <w:r>
        <w:rPr>
          <w:rFonts w:ascii="Arial" w:hAnsi="Arial"/>
          <w:b/>
          <w:i w:val="false"/>
          <w:caps w:val="false"/>
          <w:smallCaps w:val="false"/>
          <w:strike w:val="false"/>
          <w:dstrike w:val="false"/>
          <w:position w:val="0"/>
          <w:sz w:val="20"/>
          <w:sz w:val="20"/>
          <w:szCs w:val="20"/>
          <w:shd w:fill="FFFFFF" w:val="clear"/>
          <w:vertAlign w:val="baseline"/>
        </w:rPr>
        <w:t>13.6.</w:t>
      </w:r>
      <w:r>
        <w:rPr>
          <w:rFonts w:ascii="Arial" w:hAnsi="Arial"/>
          <w:b w:val="false"/>
          <w:i w:val="false"/>
          <w:caps w:val="false"/>
          <w:smallCaps w:val="false"/>
          <w:strike w:val="false"/>
          <w:dstrike w:val="false"/>
          <w:position w:val="0"/>
          <w:sz w:val="20"/>
          <w:sz w:val="20"/>
          <w:szCs w:val="20"/>
          <w:shd w:fill="FFFFFF" w:val="clear"/>
          <w:vertAlign w:val="baseline"/>
        </w:rPr>
        <w:t xml:space="preserve"> Toda solicitação de prorrogação de prazo de execução deverá ser efetivada no período de execução do contrato, bem como toda solicitação de prorrogação da vigência contratual deverá ser efetivada durante sua vigência, devidamente justificadas e previamente autorizadas pelo CONTRATANTE, em ambos os casos.</w:t>
      </w:r>
    </w:p>
    <w:p>
      <w:pPr>
        <w:pStyle w:val="Normal"/>
        <w:widowControl w:val="false"/>
        <w:shd w:val="clear" w:fill="FFFFFF"/>
        <w:tabs>
          <w:tab w:val="clear" w:pos="720"/>
          <w:tab w:val="left" w:pos="-9666" w:leader="none"/>
        </w:tabs>
        <w:spacing w:lineRule="auto" w:line="240" w:before="57" w:after="57"/>
        <w:ind w:hanging="0" w:start="283" w:end="0"/>
        <w:jc w:val="both"/>
        <w:rPr>
          <w:rFonts w:ascii="Arial" w:hAnsi="Arial"/>
          <w:sz w:val="20"/>
          <w:szCs w:val="20"/>
        </w:rPr>
      </w:pPr>
      <w:r>
        <w:rPr>
          <w:rFonts w:ascii="Arial" w:hAnsi="Arial"/>
          <w:b/>
          <w:i w:val="false"/>
          <w:caps w:val="false"/>
          <w:smallCaps w:val="false"/>
          <w:strike w:val="false"/>
          <w:dstrike w:val="false"/>
          <w:position w:val="0"/>
          <w:sz w:val="20"/>
          <w:sz w:val="20"/>
          <w:szCs w:val="20"/>
          <w:shd w:fill="FFFFFF" w:val="clear"/>
          <w:vertAlign w:val="baseline"/>
        </w:rPr>
        <w:t xml:space="preserve">13.6.1. </w:t>
      </w:r>
      <w:r>
        <w:rPr>
          <w:rFonts w:ascii="Arial" w:hAnsi="Arial"/>
          <w:b w:val="false"/>
          <w:i w:val="false"/>
          <w:caps w:val="false"/>
          <w:smallCaps w:val="false"/>
          <w:strike w:val="false"/>
          <w:dstrike w:val="false"/>
          <w:position w:val="0"/>
          <w:sz w:val="20"/>
          <w:sz w:val="20"/>
          <w:szCs w:val="20"/>
          <w:shd w:fill="FFFFFF" w:val="clear"/>
          <w:vertAlign w:val="baseline"/>
        </w:rPr>
        <w:t>Requerido aditivo contratual em que seja necessário readequação do cronograma físico-financeiro, o prazo de execução ficará automaticamente suspenso da data do encerramento do prazo a aditar até a assinatura do Termo Aditivo, devendo ser documentada a suspensão no cronograma físico-financeiro constante nos autos do processo administrativo;</w:t>
      </w:r>
    </w:p>
    <w:p>
      <w:pPr>
        <w:pStyle w:val="Normal"/>
        <w:widowControl w:val="false"/>
        <w:shd w:val="clear" w:fill="FFFFFF"/>
        <w:tabs>
          <w:tab w:val="clear" w:pos="720"/>
          <w:tab w:val="left" w:pos="-9666" w:leader="none"/>
        </w:tabs>
        <w:spacing w:lineRule="auto" w:line="240" w:before="57" w:after="57"/>
        <w:ind w:hanging="0" w:start="283" w:end="0"/>
        <w:jc w:val="both"/>
        <w:rPr>
          <w:rFonts w:ascii="Arial" w:hAnsi="Arial"/>
          <w:sz w:val="20"/>
          <w:szCs w:val="20"/>
        </w:rPr>
      </w:pPr>
      <w:r>
        <w:rPr>
          <w:rFonts w:ascii="Arial" w:hAnsi="Arial"/>
          <w:b w:val="false"/>
          <w:i w:val="false"/>
          <w:caps w:val="false"/>
          <w:smallCaps w:val="false"/>
          <w:strike w:val="false"/>
          <w:dstrike w:val="false"/>
          <w:position w:val="0"/>
          <w:sz w:val="20"/>
          <w:sz w:val="20"/>
          <w:szCs w:val="20"/>
          <w:shd w:fill="FFFFFF" w:val="clear"/>
          <w:vertAlign w:val="baseline"/>
        </w:rPr>
        <w:t>1</w:t>
      </w:r>
      <w:r>
        <w:rPr>
          <w:rFonts w:ascii="Arial" w:hAnsi="Arial"/>
          <w:b/>
          <w:i w:val="false"/>
          <w:caps w:val="false"/>
          <w:smallCaps w:val="false"/>
          <w:strike w:val="false"/>
          <w:dstrike w:val="false"/>
          <w:position w:val="0"/>
          <w:sz w:val="20"/>
          <w:sz w:val="20"/>
          <w:szCs w:val="20"/>
          <w:shd w:fill="FFFFFF" w:val="clear"/>
          <w:vertAlign w:val="baseline"/>
        </w:rPr>
        <w:t>3.6.2.</w:t>
      </w:r>
      <w:r>
        <w:rPr>
          <w:rFonts w:ascii="Arial" w:hAnsi="Arial"/>
          <w:b w:val="false"/>
          <w:i w:val="false"/>
          <w:caps w:val="false"/>
          <w:smallCaps w:val="false"/>
          <w:strike w:val="false"/>
          <w:dstrike w:val="false"/>
          <w:position w:val="0"/>
          <w:sz w:val="20"/>
          <w:sz w:val="20"/>
          <w:szCs w:val="20"/>
          <w:shd w:fill="FFFFFF" w:val="clear"/>
          <w:vertAlign w:val="baseline"/>
        </w:rPr>
        <w:t xml:space="preserve"> A mera solicitação de aditivo contratual não suspende o prazo de vigência;</w:t>
      </w:r>
    </w:p>
    <w:p>
      <w:pPr>
        <w:pStyle w:val="Normal"/>
        <w:widowControl w:val="false"/>
        <w:shd w:val="clear" w:fill="FFFFFF"/>
        <w:tabs>
          <w:tab w:val="clear" w:pos="720"/>
          <w:tab w:val="left" w:pos="-9666" w:leader="none"/>
        </w:tabs>
        <w:spacing w:lineRule="auto" w:line="240" w:before="57" w:after="57"/>
        <w:ind w:hanging="0" w:start="283" w:end="0"/>
        <w:jc w:val="both"/>
        <w:rPr>
          <w:rFonts w:ascii="Arial" w:hAnsi="Arial"/>
          <w:sz w:val="20"/>
          <w:szCs w:val="20"/>
        </w:rPr>
      </w:pPr>
      <w:r>
        <w:rPr>
          <w:rFonts w:ascii="Arial" w:hAnsi="Arial"/>
          <w:b/>
          <w:i w:val="false"/>
          <w:caps w:val="false"/>
          <w:smallCaps w:val="false"/>
          <w:strike w:val="false"/>
          <w:dstrike w:val="false"/>
          <w:position w:val="0"/>
          <w:sz w:val="20"/>
          <w:sz w:val="20"/>
          <w:szCs w:val="20"/>
          <w:shd w:fill="FFFFFF" w:val="clear"/>
          <w:vertAlign w:val="baseline"/>
        </w:rPr>
        <w:t>13.6.3.</w:t>
      </w:r>
      <w:r>
        <w:rPr>
          <w:rFonts w:ascii="Arial" w:hAnsi="Arial"/>
          <w:b w:val="false"/>
          <w:i w:val="false"/>
          <w:caps w:val="false"/>
          <w:smallCaps w:val="false"/>
          <w:strike w:val="false"/>
          <w:dstrike w:val="false"/>
          <w:position w:val="0"/>
          <w:sz w:val="20"/>
          <w:sz w:val="20"/>
          <w:szCs w:val="20"/>
          <w:shd w:fill="FFFFFF" w:val="clear"/>
          <w:vertAlign w:val="baseline"/>
        </w:rPr>
        <w:t xml:space="preserve"> No caso do subitem 13.6.1, caso seja indeferido o pedido de aditamento do contrato, o prazo não se considerará suspenso;</w:t>
      </w:r>
    </w:p>
    <w:p>
      <w:pPr>
        <w:pStyle w:val="Normal"/>
        <w:widowControl w:val="false"/>
        <w:shd w:val="clear" w:fill="FFFFFF"/>
        <w:tabs>
          <w:tab w:val="clear" w:pos="720"/>
          <w:tab w:val="left" w:pos="-9666" w:leader="none"/>
        </w:tabs>
        <w:spacing w:lineRule="auto" w:line="240" w:before="57" w:after="57"/>
        <w:ind w:hanging="0" w:start="283" w:end="0"/>
        <w:jc w:val="both"/>
        <w:rPr>
          <w:rFonts w:ascii="Arial" w:hAnsi="Arial"/>
          <w:sz w:val="20"/>
          <w:szCs w:val="20"/>
        </w:rPr>
      </w:pPr>
      <w:r>
        <w:rPr>
          <w:rFonts w:ascii="Arial" w:hAnsi="Arial"/>
          <w:b/>
          <w:i w:val="false"/>
          <w:caps w:val="false"/>
          <w:smallCaps w:val="false"/>
          <w:strike w:val="false"/>
          <w:dstrike w:val="false"/>
          <w:position w:val="0"/>
          <w:sz w:val="20"/>
          <w:sz w:val="20"/>
          <w:szCs w:val="20"/>
          <w:shd w:fill="FFFFFF" w:val="clear"/>
          <w:vertAlign w:val="baseline"/>
        </w:rPr>
        <w:t>13.6.4.</w:t>
      </w:r>
      <w:r>
        <w:rPr>
          <w:rFonts w:ascii="Arial" w:hAnsi="Arial"/>
          <w:b w:val="false"/>
          <w:i w:val="false"/>
          <w:caps w:val="false"/>
          <w:smallCaps w:val="false"/>
          <w:strike w:val="false"/>
          <w:dstrike w:val="false"/>
          <w:position w:val="0"/>
          <w:sz w:val="20"/>
          <w:sz w:val="20"/>
          <w:szCs w:val="20"/>
          <w:shd w:fill="FFFFFF" w:val="clear"/>
          <w:vertAlign w:val="baseline"/>
        </w:rPr>
        <w:t xml:space="preserve"> No caso de prorrogação do prazo de execução, deverá ser elaborado novo cronograma físico-financeiro pelo CONTRATADO, com as alterações necessárias, incluindo-se as parcelas faturadas e a faturar, condicionado à análise e aprovação do CONTRATANTE.</w:t>
      </w:r>
    </w:p>
    <w:p>
      <w:pPr>
        <w:pStyle w:val="Normal"/>
        <w:widowControl w:val="false"/>
        <w:shd w:val="clear" w:fill="FFFFFF"/>
        <w:tabs>
          <w:tab w:val="clear" w:pos="720"/>
          <w:tab w:val="left" w:pos="851" w:leader="none"/>
        </w:tabs>
        <w:spacing w:lineRule="auto" w:line="240" w:before="57" w:after="0"/>
        <w:jc w:val="both"/>
        <w:rPr>
          <w:rFonts w:ascii="Arial" w:hAnsi="Arial"/>
          <w:position w:val="0"/>
          <w:sz w:val="20"/>
          <w:sz w:val="20"/>
          <w:szCs w:val="20"/>
          <w:shd w:fill="FFFFFF" w:val="clear"/>
          <w:vertAlign w:val="baseline"/>
        </w:rPr>
      </w:pPr>
      <w:r>
        <w:rPr>
          <w:rFonts w:ascii="Arial" w:hAnsi="Arial"/>
          <w:position w:val="0"/>
          <w:sz w:val="20"/>
          <w:sz w:val="20"/>
          <w:szCs w:val="20"/>
          <w:shd w:fill="FFFFFF" w:val="clear"/>
          <w:vertAlign w:val="baseline"/>
        </w:rPr>
      </w:r>
    </w:p>
    <w:p>
      <w:pPr>
        <w:pStyle w:val="Normal"/>
        <w:widowControl w:val="false"/>
        <w:shd w:val="clear" w:fill="FFFFFF"/>
        <w:tabs>
          <w:tab w:val="clear" w:pos="720"/>
          <w:tab w:val="left" w:pos="0" w:leader="none"/>
        </w:tabs>
        <w:spacing w:lineRule="auto" w:line="240" w:before="57" w:after="57"/>
        <w:rPr>
          <w:rFonts w:ascii="Arial" w:hAnsi="Arial" w:eastAsia="Arial" w:cs="Arial"/>
          <w:b/>
          <w:i w:val="false"/>
          <w:i w:val="false"/>
          <w:caps w:val="false"/>
          <w:smallCaps w:val="false"/>
          <w:strike w:val="false"/>
          <w:dstrike w:val="false"/>
          <w:color w:val="000000"/>
          <w:position w:val="0"/>
          <w:sz w:val="20"/>
          <w:sz w:val="20"/>
          <w:szCs w:val="20"/>
          <w:vertAlign w:val="baseline"/>
        </w:rPr>
      </w:pPr>
      <w:r>
        <w:rPr>
          <w:rFonts w:eastAsia="Arial" w:cs="Arial" w:ascii="Arial" w:hAnsi="Arial"/>
          <w:b/>
          <w:i w:val="false"/>
          <w:caps w:val="false"/>
          <w:smallCaps w:val="false"/>
          <w:strike w:val="false"/>
          <w:dstrike w:val="false"/>
          <w:color w:val="000000"/>
          <w:position w:val="0"/>
          <w:sz w:val="20"/>
          <w:sz w:val="20"/>
          <w:szCs w:val="20"/>
          <w:vertAlign w:val="baseline"/>
        </w:rPr>
        <w:t>14. CLÁUSULA DÉCIMA QUARTA – DA RESPONSABILIDADE TÉCNICA.</w:t>
      </w:r>
    </w:p>
    <w:p>
      <w:pPr>
        <w:pStyle w:val="Normal"/>
        <w:widowControl w:val="false"/>
        <w:shd w:val="clear" w:fill="FFFFFF"/>
        <w:tabs>
          <w:tab w:val="clear" w:pos="720"/>
          <w:tab w:val="left" w:pos="-7200" w:leader="none"/>
          <w:tab w:val="left" w:pos="-6207" w:leader="none"/>
        </w:tabs>
        <w:spacing w:lineRule="auto" w:line="240" w:before="57" w:after="57"/>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shd w:fill="FFFFFF" w:val="clear"/>
          <w:vertAlign w:val="baseline"/>
        </w:rPr>
        <w:t>14.1.</w:t>
      </w:r>
      <w:r>
        <w:rPr>
          <w:rFonts w:eastAsia="Arial" w:cs="Arial" w:ascii="Arial" w:hAnsi="Arial"/>
          <w:b w:val="false"/>
          <w:i w:val="false"/>
          <w:caps w:val="false"/>
          <w:smallCaps w:val="false"/>
          <w:strike w:val="false"/>
          <w:dstrike w:val="false"/>
          <w:color w:val="000000"/>
          <w:position w:val="0"/>
          <w:sz w:val="20"/>
          <w:sz w:val="20"/>
          <w:szCs w:val="20"/>
          <w:shd w:fill="FFFFFF" w:val="clear"/>
          <w:vertAlign w:val="baseline"/>
        </w:rPr>
        <w:t xml:space="preserve"> O CONTRATADO deverá apresentar ao CONTRATANTE as Anotações de Responsabilidade Técnica – ART's, ou Registro de Responsabilidade Técnica – RRT’s, dos responsáveis técnicos pela execução da obra ou serviço contratados antes do início do prazo de execução;</w:t>
      </w:r>
    </w:p>
    <w:p>
      <w:pPr>
        <w:pStyle w:val="Normal"/>
        <w:widowControl w:val="false"/>
        <w:shd w:val="clear" w:fill="FFFFFF"/>
        <w:tabs>
          <w:tab w:val="clear" w:pos="720"/>
          <w:tab w:val="left" w:pos="-7200" w:leader="none"/>
          <w:tab w:val="left" w:pos="-6207" w:leader="none"/>
        </w:tabs>
        <w:spacing w:lineRule="auto" w:line="240" w:before="57" w:after="57"/>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shd w:fill="FFFFFF" w:val="clear"/>
          <w:vertAlign w:val="baseline"/>
        </w:rPr>
        <w:t>14.2.</w:t>
      </w:r>
      <w:r>
        <w:rPr>
          <w:rFonts w:eastAsia="Arial" w:cs="Arial" w:ascii="Arial" w:hAnsi="Arial"/>
          <w:b w:val="false"/>
          <w:i w:val="false"/>
          <w:caps w:val="false"/>
          <w:smallCaps w:val="false"/>
          <w:strike w:val="false"/>
          <w:dstrike w:val="false"/>
          <w:color w:val="000000"/>
          <w:position w:val="0"/>
          <w:sz w:val="20"/>
          <w:sz w:val="20"/>
          <w:szCs w:val="20"/>
          <w:shd w:fill="FFFFFF" w:val="clear"/>
          <w:vertAlign w:val="baseline"/>
        </w:rPr>
        <w:t xml:space="preserve"> A substituição do responsável técnico somente poderá ocorrer mediante prévia autorização por escrito do CONTRATANTE, devendo o novo responsável técnico atender às exigências editalícias.</w:t>
      </w:r>
    </w:p>
    <w:p>
      <w:pPr>
        <w:pStyle w:val="Normal"/>
        <w:widowControl w:val="false"/>
        <w:shd w:val="clear" w:fill="FFFFFF"/>
        <w:tabs>
          <w:tab w:val="clear" w:pos="720"/>
          <w:tab w:val="left" w:pos="0" w:leader="none"/>
          <w:tab w:val="left" w:pos="993" w:leader="none"/>
        </w:tabs>
        <w:spacing w:lineRule="auto" w:line="240" w:before="57" w:after="57"/>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p>
      <w:pPr>
        <w:pStyle w:val="Normal"/>
        <w:widowControl w:val="false"/>
        <w:shd w:val="clear" w:fill="FFFFFF"/>
        <w:tabs>
          <w:tab w:val="clear" w:pos="720"/>
          <w:tab w:val="left" w:pos="0" w:leader="none"/>
        </w:tabs>
        <w:spacing w:lineRule="auto" w:line="240" w:before="57" w:after="57"/>
        <w:rPr>
          <w:rFonts w:ascii="Arial" w:hAnsi="Arial" w:eastAsia="Arial" w:cs="Arial"/>
          <w:b/>
          <w:i w:val="false"/>
          <w:i w:val="false"/>
          <w:caps w:val="false"/>
          <w:smallCaps w:val="false"/>
          <w:strike w:val="false"/>
          <w:dstrike w:val="false"/>
          <w:color w:val="000000"/>
          <w:position w:val="0"/>
          <w:sz w:val="20"/>
          <w:sz w:val="20"/>
          <w:szCs w:val="20"/>
          <w:vertAlign w:val="baseline"/>
        </w:rPr>
      </w:pPr>
      <w:r>
        <w:rPr>
          <w:rFonts w:eastAsia="Arial" w:cs="Arial" w:ascii="Arial" w:hAnsi="Arial"/>
          <w:b/>
          <w:i w:val="false"/>
          <w:caps w:val="false"/>
          <w:smallCaps w:val="false"/>
          <w:strike w:val="false"/>
          <w:dstrike w:val="false"/>
          <w:color w:val="000000"/>
          <w:position w:val="0"/>
          <w:sz w:val="20"/>
          <w:sz w:val="20"/>
          <w:szCs w:val="20"/>
          <w:vertAlign w:val="baseline"/>
        </w:rPr>
        <w:t>15. CLÁUSULA DÉCIMA QUINTA – DA SEGURANÇA DO TRABALHO</w:t>
      </w:r>
    </w:p>
    <w:p>
      <w:pPr>
        <w:pStyle w:val="Normal"/>
        <w:widowControl w:val="false"/>
        <w:shd w:val="clear" w:fill="FFFFFF"/>
        <w:tabs>
          <w:tab w:val="clear" w:pos="720"/>
          <w:tab w:val="left" w:pos="0" w:leader="none"/>
        </w:tabs>
        <w:spacing w:lineRule="auto" w:line="240" w:before="57" w:after="57"/>
        <w:rPr>
          <w:rFonts w:ascii="Arial" w:hAnsi="Arial"/>
          <w:sz w:val="20"/>
          <w:szCs w:val="20"/>
        </w:rPr>
      </w:pPr>
      <w:r>
        <w:rPr>
          <w:rFonts w:eastAsia="Arial" w:cs="Arial" w:ascii="Arial" w:hAnsi="Arial"/>
          <w:b/>
          <w:i w:val="false"/>
          <w:caps w:val="false"/>
          <w:smallCaps w:val="false"/>
          <w:strike w:val="false"/>
          <w:dstrike w:val="false"/>
          <w:position w:val="0"/>
          <w:sz w:val="20"/>
          <w:sz w:val="20"/>
          <w:szCs w:val="20"/>
          <w:shd w:fill="FFFFFF" w:val="clear"/>
          <w:vertAlign w:val="baseline"/>
        </w:rPr>
        <w:t>15.1.</w:t>
      </w:r>
      <w:r>
        <w:rPr>
          <w:rFonts w:eastAsia="Arial" w:cs="Arial" w:ascii="Arial" w:hAnsi="Arial"/>
          <w:b w:val="false"/>
          <w:i w:val="false"/>
          <w:caps w:val="false"/>
          <w:smallCaps w:val="false"/>
          <w:strike w:val="false"/>
          <w:dstrike w:val="false"/>
          <w:position w:val="0"/>
          <w:sz w:val="20"/>
          <w:sz w:val="20"/>
          <w:szCs w:val="20"/>
          <w:shd w:fill="FFFFFF" w:val="clear"/>
          <w:vertAlign w:val="baseline"/>
        </w:rPr>
        <w:t xml:space="preserve"> Deverão ser observadas pelo CONTRATADO todas as condições de higiene e segurança necessárias à preservação da integridade física de seus empregados, ao patrimônio do Estado e aos materiais envolvidos na obra, de acordo com as Normas Regulamentares do Ministério do Trabalho;</w:t>
      </w:r>
    </w:p>
    <w:p>
      <w:pPr>
        <w:pStyle w:val="Normal"/>
        <w:widowControl w:val="false"/>
        <w:shd w:val="clear" w:fill="FFFFFF"/>
        <w:tabs>
          <w:tab w:val="clear" w:pos="720"/>
          <w:tab w:val="left" w:pos="0" w:leader="none"/>
        </w:tabs>
        <w:spacing w:lineRule="auto" w:line="240" w:before="57" w:after="57"/>
        <w:rPr>
          <w:rFonts w:ascii="Arial" w:hAnsi="Arial"/>
          <w:sz w:val="20"/>
          <w:szCs w:val="20"/>
        </w:rPr>
      </w:pPr>
      <w:r>
        <w:rPr>
          <w:rFonts w:eastAsia="Arial" w:cs="Arial" w:ascii="Arial" w:hAnsi="Arial"/>
          <w:b/>
          <w:i w:val="false"/>
          <w:caps w:val="false"/>
          <w:smallCaps w:val="false"/>
          <w:strike w:val="false"/>
          <w:dstrike w:val="false"/>
          <w:position w:val="0"/>
          <w:sz w:val="20"/>
          <w:sz w:val="20"/>
          <w:szCs w:val="20"/>
          <w:shd w:fill="FFFFFF" w:val="clear"/>
          <w:vertAlign w:val="baseline"/>
        </w:rPr>
        <w:t>15.2.</w:t>
      </w:r>
      <w:r>
        <w:rPr>
          <w:rFonts w:eastAsia="Arial" w:cs="Arial" w:ascii="Arial" w:hAnsi="Arial"/>
          <w:b w:val="false"/>
          <w:i w:val="false"/>
          <w:caps w:val="false"/>
          <w:smallCaps w:val="false"/>
          <w:strike w:val="false"/>
          <w:dstrike w:val="false"/>
          <w:position w:val="0"/>
          <w:sz w:val="20"/>
          <w:sz w:val="20"/>
          <w:szCs w:val="20"/>
          <w:shd w:fill="FFFFFF" w:val="clear"/>
          <w:vertAlign w:val="baseline"/>
        </w:rPr>
        <w:t xml:space="preserve"> O CONTRATANTE poderá, a seu critério, determinar a paralisação da obra quando julgar que as condições mínimas de segurança e higiene do trabalho não estão sendo observadas pelo CONTRATADO. Este procedimento não servirá como justificativa para eventuais atrasos.</w:t>
      </w:r>
    </w:p>
    <w:p>
      <w:pPr>
        <w:pStyle w:val="Normal"/>
        <w:widowControl w:val="false"/>
        <w:shd w:val="clear" w:fill="FFFFFF"/>
        <w:tabs>
          <w:tab w:val="clear" w:pos="720"/>
          <w:tab w:val="left" w:pos="0" w:leader="none"/>
          <w:tab w:val="left" w:pos="993" w:leader="none"/>
        </w:tabs>
        <w:spacing w:lineRule="auto" w:line="240" w:before="57" w:after="0"/>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p>
      <w:pPr>
        <w:pStyle w:val="Normal"/>
        <w:widowControl w:val="false"/>
        <w:shd w:val="clear" w:fill="FFFFFF"/>
        <w:tabs>
          <w:tab w:val="clear" w:pos="720"/>
          <w:tab w:val="left" w:pos="0" w:leader="none"/>
        </w:tabs>
        <w:spacing w:lineRule="auto" w:line="240" w:before="57" w:after="57"/>
        <w:rPr>
          <w:rFonts w:ascii="Arial" w:hAnsi="Arial" w:eastAsia="Arial" w:cs="Arial"/>
          <w:b/>
          <w:i w:val="false"/>
          <w:i w:val="false"/>
          <w:caps w:val="false"/>
          <w:smallCaps w:val="false"/>
          <w:strike w:val="false"/>
          <w:dstrike w:val="false"/>
          <w:color w:val="000000"/>
          <w:position w:val="0"/>
          <w:sz w:val="20"/>
          <w:sz w:val="20"/>
          <w:szCs w:val="20"/>
          <w:vertAlign w:val="baseline"/>
        </w:rPr>
      </w:pPr>
      <w:r>
        <w:rPr>
          <w:rFonts w:eastAsia="Arial" w:cs="Arial" w:ascii="Arial" w:hAnsi="Arial"/>
          <w:b/>
          <w:i w:val="false"/>
          <w:caps w:val="false"/>
          <w:smallCaps w:val="false"/>
          <w:strike w:val="false"/>
          <w:dstrike w:val="false"/>
          <w:color w:val="000000"/>
          <w:position w:val="0"/>
          <w:sz w:val="20"/>
          <w:sz w:val="20"/>
          <w:szCs w:val="20"/>
          <w:vertAlign w:val="baseline"/>
        </w:rPr>
        <w:t>16. CLÁUSULA DÉCIMA SEXTA – DA EXECUÇÃO</w:t>
      </w:r>
    </w:p>
    <w:p>
      <w:pPr>
        <w:pStyle w:val="Normal"/>
        <w:widowControl w:val="false"/>
        <w:shd w:val="clear" w:fill="FFFFFF"/>
        <w:tabs>
          <w:tab w:val="clear" w:pos="720"/>
          <w:tab w:val="left" w:pos="-7200" w:leader="none"/>
          <w:tab w:val="left" w:pos="-6207" w:leader="none"/>
        </w:tabs>
        <w:spacing w:lineRule="auto" w:line="240" w:before="57" w:after="57"/>
        <w:rPr>
          <w:rFonts w:ascii="Arial" w:hAnsi="Arial"/>
          <w:sz w:val="20"/>
          <w:szCs w:val="20"/>
        </w:rPr>
      </w:pPr>
      <w:r>
        <w:rPr>
          <w:rFonts w:eastAsia="Arial" w:cs="Arial" w:ascii="Arial" w:hAnsi="Arial"/>
          <w:b/>
          <w:i w:val="false"/>
          <w:caps w:val="false"/>
          <w:smallCaps w:val="false"/>
          <w:strike w:val="false"/>
          <w:dstrike w:val="false"/>
          <w:position w:val="0"/>
          <w:sz w:val="20"/>
          <w:sz w:val="20"/>
          <w:szCs w:val="20"/>
          <w:shd w:fill="FFFFFF" w:val="clear"/>
          <w:vertAlign w:val="baseline"/>
        </w:rPr>
        <w:t>16.1</w:t>
      </w:r>
      <w:r>
        <w:rPr>
          <w:rFonts w:eastAsia="Arial" w:cs="Arial" w:ascii="Arial" w:hAnsi="Arial"/>
          <w:b w:val="false"/>
          <w:i w:val="false"/>
          <w:caps w:val="false"/>
          <w:smallCaps w:val="false"/>
          <w:strike w:val="false"/>
          <w:dstrike w:val="false"/>
          <w:position w:val="0"/>
          <w:sz w:val="20"/>
          <w:sz w:val="20"/>
          <w:szCs w:val="20"/>
          <w:shd w:fill="FFFFFF" w:val="clear"/>
          <w:vertAlign w:val="baseline"/>
        </w:rPr>
        <w:t xml:space="preserve"> O CONTRATADO deverá atender rigorosamente ao disposto no contrato e será responsável pela segurança, eficiência e adequação dos métodos, mão de obra, materiais e equipamentos utilizados na execução das obras ou serviços, bem como deverá atender às normas técnicas definidas pela Associação Brasileira de Normas Técnicas (ABNT).</w:t>
      </w:r>
    </w:p>
    <w:p>
      <w:pPr>
        <w:pStyle w:val="Normal"/>
        <w:widowControl w:val="false"/>
        <w:shd w:val="clear" w:fill="FFFFFF"/>
        <w:tabs>
          <w:tab w:val="clear" w:pos="720"/>
          <w:tab w:val="left" w:pos="-7200" w:leader="none"/>
          <w:tab w:val="left" w:pos="-6207" w:leader="none"/>
        </w:tabs>
        <w:spacing w:lineRule="auto" w:line="240" w:before="57" w:after="57"/>
        <w:rPr>
          <w:rFonts w:ascii="Arial" w:hAnsi="Arial"/>
          <w:sz w:val="20"/>
          <w:szCs w:val="20"/>
        </w:rPr>
      </w:pPr>
      <w:r>
        <w:rPr>
          <w:rFonts w:eastAsia="Arial" w:cs="Arial" w:ascii="Arial" w:hAnsi="Arial"/>
          <w:b/>
          <w:i w:val="false"/>
          <w:caps w:val="false"/>
          <w:smallCaps w:val="false"/>
          <w:strike w:val="false"/>
          <w:dstrike w:val="false"/>
          <w:position w:val="0"/>
          <w:sz w:val="20"/>
          <w:sz w:val="20"/>
          <w:szCs w:val="20"/>
          <w:shd w:fill="FFFFFF" w:val="clear"/>
          <w:vertAlign w:val="baseline"/>
        </w:rPr>
        <w:t>16.2</w:t>
      </w:r>
      <w:r>
        <w:rPr>
          <w:rFonts w:eastAsia="Arial" w:cs="Arial" w:ascii="Arial" w:hAnsi="Arial"/>
          <w:b w:val="false"/>
          <w:i w:val="false"/>
          <w:caps w:val="false"/>
          <w:smallCaps w:val="false"/>
          <w:strike w:val="false"/>
          <w:dstrike w:val="false"/>
          <w:position w:val="0"/>
          <w:sz w:val="20"/>
          <w:sz w:val="20"/>
          <w:szCs w:val="20"/>
          <w:shd w:fill="FFFFFF" w:val="clear"/>
          <w:vertAlign w:val="baseline"/>
        </w:rPr>
        <w:t xml:space="preserve"> O CONTRATADO deverá, às suas expensas, reparar, corrigir, reconstruir, substituir, demolir ou refazer quaisquer partes da obra ou serviços que, a juízo da fiscalização, não tenham sido executadas de acordo com o estipulado no contrato.</w:t>
      </w:r>
    </w:p>
    <w:p>
      <w:pPr>
        <w:pStyle w:val="Normal"/>
        <w:widowControl w:val="false"/>
        <w:shd w:val="clear" w:fill="FFFFFF"/>
        <w:tabs>
          <w:tab w:val="clear" w:pos="720"/>
          <w:tab w:val="left" w:pos="-7200" w:leader="none"/>
          <w:tab w:val="left" w:pos="-6207" w:leader="none"/>
        </w:tabs>
        <w:spacing w:lineRule="auto" w:line="240" w:before="57" w:after="57"/>
        <w:rPr>
          <w:rFonts w:ascii="Arial" w:hAnsi="Arial"/>
          <w:sz w:val="20"/>
          <w:szCs w:val="20"/>
        </w:rPr>
      </w:pPr>
      <w:r>
        <w:rPr>
          <w:rFonts w:eastAsia="Arial" w:cs="Arial" w:ascii="Arial" w:hAnsi="Arial"/>
          <w:b/>
          <w:i w:val="false"/>
          <w:caps w:val="false"/>
          <w:smallCaps w:val="false"/>
          <w:strike w:val="false"/>
          <w:dstrike w:val="false"/>
          <w:position w:val="0"/>
          <w:sz w:val="20"/>
          <w:sz w:val="20"/>
          <w:szCs w:val="20"/>
          <w:shd w:fill="FFFFFF" w:val="clear"/>
          <w:vertAlign w:val="baseline"/>
        </w:rPr>
        <w:t>16.3</w:t>
      </w:r>
      <w:r>
        <w:rPr>
          <w:rFonts w:eastAsia="Arial" w:cs="Arial" w:ascii="Arial" w:hAnsi="Arial"/>
          <w:b w:val="false"/>
          <w:i w:val="false"/>
          <w:caps w:val="false"/>
          <w:smallCaps w:val="false"/>
          <w:strike w:val="false"/>
          <w:dstrike w:val="false"/>
          <w:position w:val="0"/>
          <w:sz w:val="20"/>
          <w:sz w:val="20"/>
          <w:szCs w:val="20"/>
          <w:shd w:fill="FFFFFF" w:val="clear"/>
          <w:vertAlign w:val="baseline"/>
        </w:rPr>
        <w:t xml:space="preserve"> O CONTRATADO se obriga a:</w:t>
      </w:r>
    </w:p>
    <w:p>
      <w:pPr>
        <w:pStyle w:val="Normal"/>
        <w:widowControl w:val="false"/>
        <w:shd w:val="clear" w:fill="FFFFFF"/>
        <w:tabs>
          <w:tab w:val="clear" w:pos="720"/>
          <w:tab w:val="left" w:pos="-10517" w:leader="none"/>
          <w:tab w:val="left" w:pos="-9524" w:leader="none"/>
        </w:tabs>
        <w:spacing w:lineRule="auto" w:line="240" w:before="57" w:after="57"/>
        <w:ind w:hanging="0" w:start="283" w:end="0"/>
        <w:rPr>
          <w:rFonts w:ascii="Arial" w:hAnsi="Arial"/>
          <w:sz w:val="20"/>
          <w:szCs w:val="20"/>
        </w:rPr>
      </w:pPr>
      <w:r>
        <w:rPr>
          <w:rFonts w:eastAsia="Arial" w:cs="Arial" w:ascii="Arial" w:hAnsi="Arial"/>
          <w:b/>
          <w:i w:val="false"/>
          <w:caps w:val="false"/>
          <w:smallCaps w:val="false"/>
          <w:strike w:val="false"/>
          <w:dstrike w:val="false"/>
          <w:position w:val="0"/>
          <w:sz w:val="20"/>
          <w:sz w:val="20"/>
          <w:szCs w:val="20"/>
          <w:shd w:fill="FFFFFF" w:val="clear"/>
          <w:vertAlign w:val="baseline"/>
        </w:rPr>
        <w:t>16.3.1.</w:t>
      </w:r>
      <w:r>
        <w:rPr>
          <w:rFonts w:eastAsia="Arial" w:cs="Arial" w:ascii="Arial" w:hAnsi="Arial"/>
          <w:b w:val="false"/>
          <w:i w:val="false"/>
          <w:caps w:val="false"/>
          <w:smallCaps w:val="false"/>
          <w:strike w:val="false"/>
          <w:dstrike w:val="false"/>
          <w:position w:val="0"/>
          <w:sz w:val="20"/>
          <w:sz w:val="20"/>
          <w:szCs w:val="20"/>
          <w:shd w:fill="FFFFFF" w:val="clear"/>
          <w:vertAlign w:val="baseline"/>
        </w:rPr>
        <w:t xml:space="preserve"> Assegurar, durante a execução da obra ou serviços, proteção e conservação dos serviços executados, de forma que seja mantida sua integridade;</w:t>
      </w:r>
    </w:p>
    <w:p>
      <w:pPr>
        <w:pStyle w:val="Normal"/>
        <w:widowControl w:val="false"/>
        <w:shd w:val="clear" w:fill="FFFFFF"/>
        <w:tabs>
          <w:tab w:val="clear" w:pos="720"/>
          <w:tab w:val="left" w:pos="-10517" w:leader="none"/>
          <w:tab w:val="left" w:pos="-9524" w:leader="none"/>
        </w:tabs>
        <w:spacing w:lineRule="auto" w:line="240" w:before="57" w:after="57"/>
        <w:ind w:hanging="0" w:start="283" w:end="0"/>
        <w:rPr>
          <w:rFonts w:ascii="Arial" w:hAnsi="Arial"/>
          <w:sz w:val="20"/>
          <w:szCs w:val="20"/>
        </w:rPr>
      </w:pPr>
      <w:r>
        <w:rPr>
          <w:rFonts w:eastAsia="Arial" w:cs="Arial" w:ascii="Arial" w:hAnsi="Arial"/>
          <w:b/>
          <w:i w:val="false"/>
          <w:caps w:val="false"/>
          <w:smallCaps w:val="false"/>
          <w:strike w:val="false"/>
          <w:dstrike w:val="false"/>
          <w:position w:val="0"/>
          <w:sz w:val="20"/>
          <w:sz w:val="20"/>
          <w:szCs w:val="20"/>
          <w:shd w:fill="FFFFFF" w:val="clear"/>
          <w:vertAlign w:val="baseline"/>
        </w:rPr>
        <w:t>16.3.2.</w:t>
      </w:r>
      <w:r>
        <w:rPr>
          <w:rFonts w:eastAsia="Arial" w:cs="Arial" w:ascii="Arial" w:hAnsi="Arial"/>
          <w:b w:val="false"/>
          <w:i w:val="false"/>
          <w:caps w:val="false"/>
          <w:smallCaps w:val="false"/>
          <w:strike w:val="false"/>
          <w:dstrike w:val="false"/>
          <w:position w:val="0"/>
          <w:sz w:val="20"/>
          <w:sz w:val="20"/>
          <w:szCs w:val="20"/>
          <w:shd w:fill="FFFFFF" w:val="clear"/>
          <w:vertAlign w:val="baseline"/>
        </w:rPr>
        <w:t xml:space="preserve"> Executar imediatamente os reparos que se fizerem necessários nos serviços de sua responsabilidade, independentemente das penalidades cabíveis;</w:t>
      </w:r>
    </w:p>
    <w:p>
      <w:pPr>
        <w:pStyle w:val="Normal"/>
        <w:widowControl w:val="false"/>
        <w:shd w:val="clear" w:fill="FFFFFF"/>
        <w:tabs>
          <w:tab w:val="clear" w:pos="720"/>
          <w:tab w:val="left" w:pos="-10517" w:leader="none"/>
          <w:tab w:val="left" w:pos="-9524" w:leader="none"/>
        </w:tabs>
        <w:spacing w:lineRule="auto" w:line="240" w:before="57" w:after="57"/>
        <w:ind w:hanging="0" w:start="283" w:end="0"/>
        <w:rPr>
          <w:rFonts w:ascii="Arial" w:hAnsi="Arial"/>
          <w:sz w:val="20"/>
          <w:szCs w:val="20"/>
        </w:rPr>
      </w:pPr>
      <w:r>
        <w:rPr>
          <w:rFonts w:eastAsia="Arial" w:cs="Arial" w:ascii="Arial" w:hAnsi="Arial"/>
          <w:b/>
          <w:i w:val="false"/>
          <w:caps w:val="false"/>
          <w:smallCaps w:val="false"/>
          <w:strike w:val="false"/>
          <w:dstrike w:val="false"/>
          <w:position w:val="0"/>
          <w:sz w:val="20"/>
          <w:sz w:val="20"/>
          <w:szCs w:val="20"/>
          <w:shd w:fill="FFFFFF" w:val="clear"/>
          <w:vertAlign w:val="baseline"/>
        </w:rPr>
        <w:t>16.3.3.</w:t>
      </w:r>
      <w:r>
        <w:rPr>
          <w:rFonts w:eastAsia="Arial" w:cs="Arial" w:ascii="Arial" w:hAnsi="Arial"/>
          <w:b w:val="false"/>
          <w:i w:val="false"/>
          <w:caps w:val="false"/>
          <w:smallCaps w:val="false"/>
          <w:strike w:val="false"/>
          <w:dstrike w:val="false"/>
          <w:position w:val="0"/>
          <w:sz w:val="20"/>
          <w:sz w:val="20"/>
          <w:szCs w:val="20"/>
          <w:shd w:fill="FFFFFF" w:val="clear"/>
          <w:vertAlign w:val="baseline"/>
        </w:rPr>
        <w:t xml:space="preserve"> Permitir e facilitar à fiscalização a inspeção do local da obra a qualquer dia ou hora, devendo prestar todos os informes e esclarecimentos solicitados por esta, pertençam seus fiscalizadores ao CONTRATANTE ou a terceiros por estes credenciados;</w:t>
      </w:r>
    </w:p>
    <w:p>
      <w:pPr>
        <w:pStyle w:val="Normal"/>
        <w:widowControl w:val="false"/>
        <w:shd w:val="clear" w:fill="FFFFFF"/>
        <w:tabs>
          <w:tab w:val="clear" w:pos="720"/>
          <w:tab w:val="left" w:pos="-10517" w:leader="none"/>
          <w:tab w:val="left" w:pos="-9524" w:leader="none"/>
        </w:tabs>
        <w:spacing w:lineRule="auto" w:line="240" w:before="57" w:after="57"/>
        <w:ind w:hanging="0" w:start="283" w:end="0"/>
        <w:rPr>
          <w:rFonts w:ascii="Arial" w:hAnsi="Arial"/>
          <w:sz w:val="20"/>
          <w:szCs w:val="20"/>
        </w:rPr>
      </w:pPr>
      <w:r>
        <w:rPr>
          <w:rFonts w:eastAsia="Arial" w:cs="Arial" w:ascii="Arial" w:hAnsi="Arial"/>
          <w:b/>
          <w:i w:val="false"/>
          <w:caps w:val="false"/>
          <w:smallCaps w:val="false"/>
          <w:strike w:val="false"/>
          <w:dstrike w:val="false"/>
          <w:position w:val="0"/>
          <w:sz w:val="20"/>
          <w:sz w:val="20"/>
          <w:szCs w:val="20"/>
          <w:shd w:fill="FFFFFF" w:val="clear"/>
          <w:vertAlign w:val="baseline"/>
        </w:rPr>
        <w:t>16.3.4.</w:t>
      </w:r>
      <w:r>
        <w:rPr>
          <w:rFonts w:eastAsia="Arial" w:cs="Arial" w:ascii="Arial" w:hAnsi="Arial"/>
          <w:b w:val="false"/>
          <w:i w:val="false"/>
          <w:caps w:val="false"/>
          <w:smallCaps w:val="false"/>
          <w:strike w:val="false"/>
          <w:dstrike w:val="false"/>
          <w:position w:val="0"/>
          <w:sz w:val="20"/>
          <w:sz w:val="20"/>
          <w:szCs w:val="20"/>
          <w:shd w:fill="FFFFFF" w:val="clear"/>
          <w:vertAlign w:val="baseline"/>
        </w:rPr>
        <w:t xml:space="preserve"> Notificar a fiscalização, com 48 (quarenta e oito) horas de antecedência, no mínimo, da concretagem de fundações ou de elementos armados de estrutura, e do início dos testes de operação das instalações elétricas, mecânicas e hidráulicas;</w:t>
      </w:r>
    </w:p>
    <w:p>
      <w:pPr>
        <w:pStyle w:val="Normal"/>
        <w:widowControl w:val="false"/>
        <w:shd w:val="clear" w:fill="FFFFFF"/>
        <w:tabs>
          <w:tab w:val="clear" w:pos="720"/>
          <w:tab w:val="left" w:pos="-10517" w:leader="none"/>
          <w:tab w:val="left" w:pos="-9524" w:leader="none"/>
        </w:tabs>
        <w:spacing w:lineRule="auto" w:line="240" w:before="57" w:after="57"/>
        <w:ind w:hanging="0" w:start="283" w:end="0"/>
        <w:rPr>
          <w:rFonts w:ascii="Arial" w:hAnsi="Arial"/>
          <w:sz w:val="20"/>
          <w:szCs w:val="20"/>
        </w:rPr>
      </w:pPr>
      <w:r>
        <w:rPr>
          <w:rFonts w:eastAsia="Arial" w:cs="Arial" w:ascii="Arial" w:hAnsi="Arial"/>
          <w:b/>
          <w:i w:val="false"/>
          <w:caps w:val="false"/>
          <w:smallCaps w:val="false"/>
          <w:strike w:val="false"/>
          <w:dstrike w:val="false"/>
          <w:position w:val="0"/>
          <w:sz w:val="20"/>
          <w:sz w:val="20"/>
          <w:szCs w:val="20"/>
          <w:shd w:fill="FFFFFF" w:val="clear"/>
          <w:vertAlign w:val="baseline"/>
        </w:rPr>
        <w:t>16.3.5.</w:t>
      </w:r>
      <w:r>
        <w:rPr>
          <w:rFonts w:eastAsia="Arial" w:cs="Arial" w:ascii="Arial" w:hAnsi="Arial"/>
          <w:b w:val="false"/>
          <w:i w:val="false"/>
          <w:caps w:val="false"/>
          <w:smallCaps w:val="false"/>
          <w:strike w:val="false"/>
          <w:dstrike w:val="false"/>
          <w:position w:val="0"/>
          <w:sz w:val="20"/>
          <w:sz w:val="20"/>
          <w:szCs w:val="20"/>
          <w:shd w:fill="FFFFFF" w:val="clear"/>
          <w:vertAlign w:val="baseline"/>
        </w:rPr>
        <w:t xml:space="preserve"> Providenciar a legalização das obras ou serviços junto aos órgãos competentes, por sua conta e responsabilidade, quando necessário;</w:t>
      </w:r>
    </w:p>
    <w:p>
      <w:pPr>
        <w:pStyle w:val="Normal"/>
        <w:widowControl w:val="false"/>
        <w:shd w:val="clear" w:fill="FFFFFF"/>
        <w:tabs>
          <w:tab w:val="clear" w:pos="720"/>
          <w:tab w:val="left" w:pos="-10517" w:leader="none"/>
          <w:tab w:val="left" w:pos="-9524" w:leader="none"/>
        </w:tabs>
        <w:spacing w:lineRule="auto" w:line="240" w:before="57" w:after="57"/>
        <w:ind w:hanging="0" w:start="283" w:end="0"/>
        <w:rPr>
          <w:rFonts w:ascii="Arial" w:hAnsi="Arial"/>
          <w:sz w:val="20"/>
          <w:szCs w:val="20"/>
        </w:rPr>
      </w:pPr>
      <w:r>
        <w:rPr>
          <w:rFonts w:eastAsia="Arial" w:cs="Arial" w:ascii="Arial" w:hAnsi="Arial"/>
          <w:b/>
          <w:i w:val="false"/>
          <w:caps w:val="false"/>
          <w:smallCaps w:val="false"/>
          <w:strike w:val="false"/>
          <w:dstrike w:val="false"/>
          <w:position w:val="0"/>
          <w:sz w:val="20"/>
          <w:sz w:val="20"/>
          <w:szCs w:val="20"/>
          <w:shd w:fill="FFFFFF" w:val="clear"/>
          <w:vertAlign w:val="baseline"/>
        </w:rPr>
        <w:t>16.3.6.</w:t>
      </w:r>
      <w:r>
        <w:rPr>
          <w:rFonts w:eastAsia="Arial" w:cs="Arial" w:ascii="Arial" w:hAnsi="Arial"/>
          <w:b w:val="false"/>
          <w:i w:val="false"/>
          <w:caps w:val="false"/>
          <w:smallCaps w:val="false"/>
          <w:strike w:val="false"/>
          <w:dstrike w:val="false"/>
          <w:position w:val="0"/>
          <w:sz w:val="20"/>
          <w:sz w:val="20"/>
          <w:szCs w:val="20"/>
          <w:shd w:fill="FFFFFF" w:val="clear"/>
          <w:vertAlign w:val="baseline"/>
        </w:rPr>
        <w:t xml:space="preserve"> Colocar, às suas expensas, em local do canteiro de obras, e que propicie fácil visualização, placas indicativas, conforme modelos fornecidos pelo CONTRATANTE, com as referências necessárias à divulgação do empreendimento e cumprimento da legislação;</w:t>
      </w:r>
    </w:p>
    <w:p>
      <w:pPr>
        <w:pStyle w:val="Normal"/>
        <w:widowControl w:val="false"/>
        <w:shd w:val="clear" w:fill="FFFFFF"/>
        <w:tabs>
          <w:tab w:val="clear" w:pos="720"/>
          <w:tab w:val="left" w:pos="-10517" w:leader="none"/>
          <w:tab w:val="left" w:pos="-9524" w:leader="none"/>
        </w:tabs>
        <w:spacing w:lineRule="auto" w:line="240" w:before="57" w:after="57"/>
        <w:ind w:hanging="0" w:start="283" w:end="0"/>
        <w:rPr>
          <w:rFonts w:ascii="Arial" w:hAnsi="Arial"/>
          <w:sz w:val="20"/>
          <w:szCs w:val="20"/>
        </w:rPr>
      </w:pPr>
      <w:r>
        <w:rPr>
          <w:rFonts w:eastAsia="Arial" w:cs="Arial" w:ascii="Arial" w:hAnsi="Arial"/>
          <w:b/>
          <w:i w:val="false"/>
          <w:caps w:val="false"/>
          <w:smallCaps w:val="false"/>
          <w:strike w:val="false"/>
          <w:dstrike w:val="false"/>
          <w:position w:val="0"/>
          <w:sz w:val="20"/>
          <w:sz w:val="20"/>
          <w:szCs w:val="20"/>
          <w:shd w:fill="FFFFFF" w:val="clear"/>
          <w:vertAlign w:val="baseline"/>
        </w:rPr>
        <w:t>16.3.7.</w:t>
      </w:r>
      <w:r>
        <w:rPr>
          <w:rFonts w:eastAsia="Arial" w:cs="Arial" w:ascii="Arial" w:hAnsi="Arial"/>
          <w:b w:val="false"/>
          <w:i w:val="false"/>
          <w:caps w:val="false"/>
          <w:smallCaps w:val="false"/>
          <w:strike w:val="false"/>
          <w:dstrike w:val="false"/>
          <w:position w:val="0"/>
          <w:sz w:val="20"/>
          <w:sz w:val="20"/>
          <w:szCs w:val="20"/>
          <w:shd w:fill="FFFFFF" w:val="clear"/>
          <w:vertAlign w:val="baseline"/>
        </w:rPr>
        <w:t xml:space="preserve"> Proceder, às suas expensas, quando couber, o “</w:t>
      </w:r>
      <w:r>
        <w:rPr>
          <w:rFonts w:eastAsia="Arial" w:cs="Arial" w:ascii="Arial" w:hAnsi="Arial"/>
          <w:b w:val="false"/>
          <w:i/>
          <w:caps w:val="false"/>
          <w:smallCaps w:val="false"/>
          <w:strike w:val="false"/>
          <w:dstrike w:val="false"/>
          <w:position w:val="0"/>
          <w:sz w:val="20"/>
          <w:sz w:val="20"/>
          <w:szCs w:val="20"/>
          <w:shd w:fill="FFFFFF" w:val="clear"/>
          <w:vertAlign w:val="baseline"/>
        </w:rPr>
        <w:t>as built</w:t>
      </w:r>
      <w:r>
        <w:rPr>
          <w:rFonts w:eastAsia="Arial" w:cs="Arial" w:ascii="Arial" w:hAnsi="Arial"/>
          <w:b w:val="false"/>
          <w:i w:val="false"/>
          <w:caps w:val="false"/>
          <w:smallCaps w:val="false"/>
          <w:strike w:val="false"/>
          <w:dstrike w:val="false"/>
          <w:position w:val="0"/>
          <w:sz w:val="20"/>
          <w:sz w:val="20"/>
          <w:szCs w:val="20"/>
          <w:shd w:fill="FFFFFF" w:val="clear"/>
          <w:vertAlign w:val="baseline"/>
        </w:rPr>
        <w:t>” (como construído), isto é, as anotações e registros nos projetos originais das alterações havidas na execução da obra, conforme NBR 14645-3, para fins de ordenação do cadastro técnico do CONTRATANTE;</w:t>
      </w:r>
    </w:p>
    <w:p>
      <w:pPr>
        <w:pStyle w:val="Normal"/>
        <w:widowControl w:val="false"/>
        <w:shd w:val="clear" w:fill="FFFFFF"/>
        <w:tabs>
          <w:tab w:val="clear" w:pos="720"/>
          <w:tab w:val="left" w:pos="-10517" w:leader="none"/>
          <w:tab w:val="left" w:pos="-9524" w:leader="none"/>
        </w:tabs>
        <w:spacing w:lineRule="auto" w:line="240" w:before="57" w:after="57"/>
        <w:ind w:hanging="0" w:start="283" w:end="0"/>
        <w:rPr>
          <w:rFonts w:ascii="Arial" w:hAnsi="Arial"/>
          <w:sz w:val="20"/>
          <w:szCs w:val="20"/>
        </w:rPr>
      </w:pPr>
      <w:r>
        <w:rPr>
          <w:rFonts w:eastAsia="Arial" w:cs="Arial" w:ascii="Arial" w:hAnsi="Arial"/>
          <w:b/>
          <w:i w:val="false"/>
          <w:caps w:val="false"/>
          <w:smallCaps w:val="false"/>
          <w:strike w:val="false"/>
          <w:dstrike w:val="false"/>
          <w:position w:val="0"/>
          <w:sz w:val="20"/>
          <w:sz w:val="20"/>
          <w:szCs w:val="20"/>
          <w:shd w:fill="FFFFFF" w:val="clear"/>
          <w:vertAlign w:val="baseline"/>
        </w:rPr>
        <w:t>16.3.8.</w:t>
      </w:r>
      <w:r>
        <w:rPr>
          <w:rFonts w:eastAsia="Arial" w:cs="Arial" w:ascii="Arial" w:hAnsi="Arial"/>
          <w:b w:val="false"/>
          <w:i w:val="false"/>
          <w:caps w:val="false"/>
          <w:smallCaps w:val="false"/>
          <w:strike w:val="false"/>
          <w:dstrike w:val="false"/>
          <w:position w:val="0"/>
          <w:sz w:val="20"/>
          <w:sz w:val="20"/>
          <w:szCs w:val="20"/>
          <w:shd w:fill="FFFFFF" w:val="clear"/>
          <w:vertAlign w:val="baseline"/>
        </w:rPr>
        <w:t xml:space="preserve"> Zelar pela integridade dos bens vinculados às atividades de obra e/ou prestação de serviços.</w:t>
      </w:r>
    </w:p>
    <w:p>
      <w:pPr>
        <w:pStyle w:val="Normal"/>
        <w:widowControl w:val="false"/>
        <w:shd w:val="clear" w:fill="FFFFFF"/>
        <w:tabs>
          <w:tab w:val="clear" w:pos="720"/>
          <w:tab w:val="left" w:pos="-10517" w:leader="none"/>
          <w:tab w:val="left" w:pos="-9524" w:leader="none"/>
        </w:tabs>
        <w:spacing w:lineRule="auto" w:line="240" w:before="57" w:after="57"/>
        <w:ind w:hanging="0" w:start="283" w:end="0"/>
        <w:rPr>
          <w:rFonts w:ascii="Arial" w:hAnsi="Arial"/>
          <w:sz w:val="20"/>
          <w:szCs w:val="20"/>
        </w:rPr>
      </w:pPr>
      <w:r>
        <w:rPr>
          <w:rFonts w:eastAsia="Arial" w:cs="Arial" w:ascii="Arial" w:hAnsi="Arial"/>
          <w:b/>
          <w:i w:val="false"/>
          <w:caps w:val="false"/>
          <w:smallCaps w:val="false"/>
          <w:strike w:val="false"/>
          <w:dstrike w:val="false"/>
          <w:position w:val="0"/>
          <w:sz w:val="20"/>
          <w:sz w:val="20"/>
          <w:szCs w:val="20"/>
          <w:shd w:fill="FFFFFF" w:val="clear"/>
          <w:vertAlign w:val="baseline"/>
        </w:rPr>
        <w:t>16.3.9.</w:t>
      </w:r>
      <w:r>
        <w:rPr>
          <w:rFonts w:eastAsia="Arial" w:cs="Arial" w:ascii="Arial" w:hAnsi="Arial"/>
          <w:b w:val="false"/>
          <w:i w:val="false"/>
          <w:caps w:val="false"/>
          <w:smallCaps w:val="false"/>
          <w:strike w:val="false"/>
          <w:dstrike w:val="false"/>
          <w:position w:val="0"/>
          <w:sz w:val="20"/>
          <w:sz w:val="20"/>
          <w:szCs w:val="20"/>
          <w:shd w:fill="FFFFFF" w:val="clear"/>
          <w:vertAlign w:val="baseline"/>
        </w:rPr>
        <w:t xml:space="preserve"> Cumprir as exigências de reserva de cargos prevista em lei, bem como em outras normas  específicas, para pessoa com deficiência, para reabilitado da Previdência Social e para aprendiz.</w:t>
      </w:r>
    </w:p>
    <w:p>
      <w:pPr>
        <w:pStyle w:val="Normal"/>
        <w:widowControl w:val="false"/>
        <w:shd w:val="clear" w:fill="FFFFFF"/>
        <w:tabs>
          <w:tab w:val="clear" w:pos="720"/>
          <w:tab w:val="left" w:pos="-7200" w:leader="none"/>
          <w:tab w:val="left" w:pos="-6207" w:leader="none"/>
        </w:tabs>
        <w:spacing w:lineRule="auto" w:line="240" w:before="57" w:after="57"/>
        <w:rPr>
          <w:rFonts w:ascii="Arial" w:hAnsi="Arial"/>
          <w:sz w:val="20"/>
          <w:szCs w:val="20"/>
        </w:rPr>
      </w:pPr>
      <w:r>
        <w:rPr>
          <w:rFonts w:eastAsia="Arial" w:cs="Arial" w:ascii="Arial" w:hAnsi="Arial"/>
          <w:b/>
          <w:i w:val="false"/>
          <w:caps w:val="false"/>
          <w:smallCaps w:val="false"/>
          <w:strike w:val="false"/>
          <w:dstrike w:val="false"/>
          <w:position w:val="0"/>
          <w:sz w:val="20"/>
          <w:sz w:val="20"/>
          <w:szCs w:val="20"/>
          <w:shd w:fill="FFFFFF" w:val="clear"/>
          <w:vertAlign w:val="baseline"/>
        </w:rPr>
        <w:t>16.4.</w:t>
      </w:r>
      <w:r>
        <w:rPr>
          <w:rFonts w:eastAsia="Arial" w:cs="Arial" w:ascii="Arial" w:hAnsi="Arial"/>
          <w:b w:val="false"/>
          <w:i w:val="false"/>
          <w:caps w:val="false"/>
          <w:smallCaps w:val="false"/>
          <w:strike w:val="false"/>
          <w:dstrike w:val="false"/>
          <w:position w:val="0"/>
          <w:sz w:val="20"/>
          <w:sz w:val="20"/>
          <w:szCs w:val="20"/>
          <w:shd w:fill="FFFFFF" w:val="clear"/>
          <w:vertAlign w:val="baseline"/>
        </w:rPr>
        <w:t xml:space="preserve"> O CONTRATADO é responsável pelos danos causados decorrentes de sua culpa ou dolo na execução do contrato.</w:t>
      </w:r>
    </w:p>
    <w:p>
      <w:pPr>
        <w:pStyle w:val="Normal"/>
        <w:widowControl w:val="false"/>
        <w:shd w:val="clear" w:fill="FFFFFF"/>
        <w:tabs>
          <w:tab w:val="clear" w:pos="720"/>
          <w:tab w:val="left" w:pos="-10517" w:leader="none"/>
          <w:tab w:val="left" w:pos="-9524" w:leader="none"/>
        </w:tabs>
        <w:spacing w:lineRule="auto" w:line="240" w:before="57" w:after="57"/>
        <w:ind w:hanging="0" w:start="283" w:end="0"/>
        <w:rPr>
          <w:rFonts w:ascii="Arial" w:hAnsi="Arial"/>
          <w:sz w:val="20"/>
          <w:szCs w:val="20"/>
        </w:rPr>
      </w:pPr>
      <w:r>
        <w:rPr>
          <w:rFonts w:eastAsia="Arial" w:cs="Arial" w:ascii="Arial" w:hAnsi="Arial"/>
          <w:b/>
          <w:i w:val="false"/>
          <w:caps w:val="false"/>
          <w:smallCaps w:val="false"/>
          <w:strike w:val="false"/>
          <w:dstrike w:val="false"/>
          <w:position w:val="0"/>
          <w:sz w:val="20"/>
          <w:sz w:val="20"/>
          <w:szCs w:val="20"/>
          <w:vertAlign w:val="baseline"/>
        </w:rPr>
        <w:t xml:space="preserve">16.4.1. </w:t>
      </w:r>
      <w:r>
        <w:rPr>
          <w:rFonts w:eastAsia="Arial" w:cs="Arial" w:ascii="Arial" w:hAnsi="Arial"/>
          <w:b w:val="false"/>
          <w:i w:val="false"/>
          <w:caps w:val="false"/>
          <w:smallCaps w:val="false"/>
          <w:strike w:val="false"/>
          <w:dstrike w:val="false"/>
          <w:position w:val="0"/>
          <w:sz w:val="20"/>
          <w:sz w:val="20"/>
          <w:szCs w:val="20"/>
          <w:vertAlign w:val="baseline"/>
        </w:rPr>
        <w:t>O CONTRATADO responderá durante 5 (cinco) anos pela solidez e segurança do trabalho, assim em razão dos materiais, nos termos do artigo 618 do Código Civil Brasileiro.</w:t>
      </w:r>
    </w:p>
    <w:p>
      <w:pPr>
        <w:pStyle w:val="Normal"/>
        <w:widowControl w:val="false"/>
        <w:shd w:val="clear" w:fill="FFFFFF"/>
        <w:tabs>
          <w:tab w:val="clear" w:pos="720"/>
          <w:tab w:val="left" w:pos="-7200" w:leader="none"/>
          <w:tab w:val="left" w:pos="-6207" w:leader="none"/>
        </w:tabs>
        <w:spacing w:lineRule="auto" w:line="240" w:before="57" w:after="57"/>
        <w:rPr>
          <w:rFonts w:ascii="Arial" w:hAnsi="Arial"/>
          <w:sz w:val="20"/>
          <w:szCs w:val="20"/>
        </w:rPr>
      </w:pPr>
      <w:r>
        <w:rPr>
          <w:rFonts w:eastAsia="Arial" w:cs="Arial" w:ascii="Arial" w:hAnsi="Arial"/>
          <w:b/>
          <w:i w:val="false"/>
          <w:caps w:val="false"/>
          <w:smallCaps w:val="false"/>
          <w:strike w:val="false"/>
          <w:dstrike w:val="false"/>
          <w:position w:val="0"/>
          <w:sz w:val="20"/>
          <w:sz w:val="20"/>
          <w:szCs w:val="20"/>
          <w:shd w:fill="FFFFFF" w:val="clear"/>
          <w:vertAlign w:val="baseline"/>
        </w:rPr>
        <w:t>16.5.</w:t>
      </w:r>
      <w:r>
        <w:rPr>
          <w:rFonts w:eastAsia="Arial" w:cs="Arial" w:ascii="Arial" w:hAnsi="Arial"/>
          <w:b w:val="false"/>
          <w:i w:val="false"/>
          <w:caps w:val="false"/>
          <w:smallCaps w:val="false"/>
          <w:strike w:val="false"/>
          <w:dstrike w:val="false"/>
          <w:position w:val="0"/>
          <w:sz w:val="20"/>
          <w:sz w:val="20"/>
          <w:szCs w:val="20"/>
          <w:shd w:fill="FFFFFF" w:val="clear"/>
          <w:vertAlign w:val="baseline"/>
        </w:rPr>
        <w:t xml:space="preserve"> O CONTRATADO é responsável pelos encargos trabalhistas, previdenciários, fiscais e comerciais resultantes do contrato.</w:t>
      </w:r>
    </w:p>
    <w:p>
      <w:pPr>
        <w:pStyle w:val="Normal"/>
        <w:widowControl w:val="false"/>
        <w:shd w:val="clear" w:fill="FFFFFF"/>
        <w:tabs>
          <w:tab w:val="clear" w:pos="720"/>
          <w:tab w:val="left" w:pos="-10517" w:leader="none"/>
          <w:tab w:val="left" w:pos="-9524" w:leader="none"/>
        </w:tabs>
        <w:spacing w:lineRule="auto" w:line="240" w:before="57" w:after="57"/>
        <w:ind w:hanging="0" w:start="283" w:end="0"/>
        <w:rPr>
          <w:rFonts w:ascii="Arial" w:hAnsi="Arial"/>
          <w:sz w:val="20"/>
          <w:szCs w:val="20"/>
        </w:rPr>
      </w:pPr>
      <w:r>
        <w:rPr>
          <w:rFonts w:eastAsia="Arial" w:cs="Arial" w:ascii="Arial" w:hAnsi="Arial"/>
          <w:b/>
          <w:i w:val="false"/>
          <w:caps w:val="false"/>
          <w:smallCaps w:val="false"/>
          <w:strike w:val="false"/>
          <w:dstrike w:val="false"/>
          <w:position w:val="0"/>
          <w:sz w:val="20"/>
          <w:sz w:val="20"/>
          <w:szCs w:val="20"/>
          <w:shd w:fill="FFFFFF" w:val="clear"/>
          <w:vertAlign w:val="baseline"/>
        </w:rPr>
        <w:t>16.5.1.</w:t>
      </w:r>
      <w:r>
        <w:rPr>
          <w:rFonts w:eastAsia="Arial" w:cs="Arial" w:ascii="Arial" w:hAnsi="Arial"/>
          <w:b w:val="false"/>
          <w:i w:val="false"/>
          <w:caps w:val="false"/>
          <w:smallCaps w:val="false"/>
          <w:strike w:val="false"/>
          <w:dstrike w:val="false"/>
          <w:position w:val="0"/>
          <w:sz w:val="20"/>
          <w:sz w:val="20"/>
          <w:szCs w:val="20"/>
          <w:shd w:fill="FFFFFF" w:val="clear"/>
          <w:vertAlign w:val="baseline"/>
        </w:rPr>
        <w:t xml:space="preserve"> A inadimplência do CONTRATADO quanto a esses encargos não transfere ao CONTRATANTE a responsabilidade por seu pagamento, nem poderá onerar o objeto ajustado ou restringir a regularização e uso das edificações, inclusive perante o Registro de Imóveis.</w:t>
      </w:r>
    </w:p>
    <w:p>
      <w:pPr>
        <w:pStyle w:val="Normal"/>
        <w:widowControl w:val="false"/>
        <w:shd w:val="clear" w:fill="FFFFFF"/>
        <w:tabs>
          <w:tab w:val="clear" w:pos="720"/>
          <w:tab w:val="left" w:pos="-10517" w:leader="none"/>
          <w:tab w:val="left" w:pos="-9524" w:leader="none"/>
        </w:tabs>
        <w:spacing w:lineRule="auto" w:line="240" w:before="57" w:after="57"/>
        <w:ind w:hanging="0" w:start="283" w:end="0"/>
        <w:rPr>
          <w:rFonts w:ascii="Arial" w:hAnsi="Arial"/>
          <w:sz w:val="20"/>
          <w:szCs w:val="20"/>
        </w:rPr>
      </w:pPr>
      <w:r>
        <w:rPr>
          <w:rFonts w:eastAsia="Arial" w:cs="Arial" w:ascii="Arial" w:hAnsi="Arial"/>
          <w:b/>
          <w:i w:val="false"/>
          <w:caps w:val="false"/>
          <w:smallCaps w:val="false"/>
          <w:strike w:val="false"/>
          <w:dstrike w:val="false"/>
          <w:position w:val="0"/>
          <w:sz w:val="20"/>
          <w:sz w:val="20"/>
          <w:szCs w:val="20"/>
          <w:shd w:fill="FFFFFF" w:val="clear"/>
          <w:vertAlign w:val="baseline"/>
        </w:rPr>
        <w:t>16.5.2.</w:t>
      </w:r>
      <w:r>
        <w:rPr>
          <w:rFonts w:eastAsia="Arial" w:cs="Arial" w:ascii="Arial" w:hAnsi="Arial"/>
          <w:b w:val="false"/>
          <w:i w:val="false"/>
          <w:caps w:val="false"/>
          <w:smallCaps w:val="false"/>
          <w:strike w:val="false"/>
          <w:dstrike w:val="false"/>
          <w:position w:val="0"/>
          <w:sz w:val="20"/>
          <w:sz w:val="20"/>
          <w:szCs w:val="20"/>
          <w:shd w:fill="FFFFFF" w:val="clear"/>
          <w:vertAlign w:val="baseline"/>
        </w:rPr>
        <w:t xml:space="preserve"> Correrá por conta exclusiva do CONTRATADO a responsabilidade por quaisquer acidentes decorrentes da execução das obras e serviços, uso indevido de patentes registradas e, ainda que resultante de caso fortuito e por qualquer outra causa, a destruição ou danificação da obra em construção até a definitiva aceitação da mesma pelo CONTRATANTE, bem como as indenizações que possam vir a ser devidas a terceiros por fatos oriundos dos serviços contratados, ainda que ocorridos na via pública.</w:t>
      </w:r>
    </w:p>
    <w:p>
      <w:pPr>
        <w:pStyle w:val="Normal"/>
        <w:widowControl w:val="false"/>
        <w:shd w:val="clear" w:fill="FFFFFF"/>
        <w:tabs>
          <w:tab w:val="clear" w:pos="720"/>
          <w:tab w:val="left" w:pos="-10517" w:leader="none"/>
          <w:tab w:val="left" w:pos="-9524" w:leader="none"/>
        </w:tabs>
        <w:spacing w:lineRule="auto" w:line="240" w:before="57" w:after="57"/>
        <w:ind w:hanging="0" w:start="283" w:end="0"/>
        <w:rPr>
          <w:rFonts w:ascii="Arial" w:hAnsi="Arial"/>
          <w:sz w:val="20"/>
          <w:szCs w:val="20"/>
        </w:rPr>
      </w:pPr>
      <w:r>
        <w:rPr>
          <w:rFonts w:eastAsia="Arial" w:cs="Arial" w:ascii="Arial" w:hAnsi="Arial"/>
          <w:b/>
          <w:i w:val="false"/>
          <w:caps w:val="false"/>
          <w:smallCaps w:val="false"/>
          <w:strike w:val="false"/>
          <w:dstrike w:val="false"/>
          <w:position w:val="0"/>
          <w:sz w:val="20"/>
          <w:sz w:val="20"/>
          <w:szCs w:val="20"/>
          <w:shd w:fill="FFFFFF" w:val="clear"/>
          <w:vertAlign w:val="baseline"/>
        </w:rPr>
        <w:t>16.5.3.</w:t>
      </w:r>
      <w:r>
        <w:rPr>
          <w:rFonts w:eastAsia="Arial" w:cs="Arial" w:ascii="Arial" w:hAnsi="Arial"/>
          <w:b w:val="false"/>
          <w:i w:val="false"/>
          <w:caps w:val="false"/>
          <w:smallCaps w:val="false"/>
          <w:strike w:val="false"/>
          <w:dstrike w:val="false"/>
          <w:position w:val="0"/>
          <w:sz w:val="20"/>
          <w:sz w:val="20"/>
          <w:szCs w:val="20"/>
          <w:shd w:fill="FFFFFF" w:val="clear"/>
          <w:vertAlign w:val="baseline"/>
        </w:rPr>
        <w:t xml:space="preserve"> Para garantir os riscos contra sinistros, o CONTRATADO segurará a obra nova e as ampliações, majorando, progressivamente, o valor desse seguro, antes de cada prestação e entregará a apólice inicial e as adicionais ao CONTRATANTE, a qual ficará investida de poderes "</w:t>
      </w:r>
      <w:r>
        <w:rPr>
          <w:rFonts w:eastAsia="Arial" w:cs="Arial" w:ascii="Arial" w:hAnsi="Arial"/>
          <w:b w:val="false"/>
          <w:i/>
          <w:caps w:val="false"/>
          <w:smallCaps w:val="false"/>
          <w:strike w:val="false"/>
          <w:dstrike w:val="false"/>
          <w:position w:val="0"/>
          <w:sz w:val="20"/>
          <w:sz w:val="20"/>
          <w:szCs w:val="20"/>
          <w:shd w:fill="FFFFFF" w:val="clear"/>
          <w:vertAlign w:val="baseline"/>
        </w:rPr>
        <w:t>in ren propriam"</w:t>
      </w:r>
      <w:r>
        <w:rPr>
          <w:rFonts w:eastAsia="Arial" w:cs="Arial" w:ascii="Arial" w:hAnsi="Arial"/>
          <w:b w:val="false"/>
          <w:i w:val="false"/>
          <w:caps w:val="false"/>
          <w:smallCaps w:val="false"/>
          <w:strike w:val="false"/>
          <w:dstrike w:val="false"/>
          <w:position w:val="0"/>
          <w:sz w:val="20"/>
          <w:sz w:val="20"/>
          <w:szCs w:val="20"/>
          <w:shd w:fill="FFFFFF" w:val="clear"/>
          <w:vertAlign w:val="baseline"/>
        </w:rPr>
        <w:t>, para receber da companhia seguradora a indenização em caso de sinistro, reembolsando-se das prestações já entregues ao CONTRATADO e restituindo-lhe o remanescente, se houver.</w:t>
      </w:r>
    </w:p>
    <w:p>
      <w:pPr>
        <w:pStyle w:val="Normal"/>
        <w:widowControl w:val="false"/>
        <w:shd w:val="clear" w:fill="FFFFFF"/>
        <w:tabs>
          <w:tab w:val="clear" w:pos="720"/>
          <w:tab w:val="left" w:pos="-10517" w:leader="none"/>
          <w:tab w:val="left" w:pos="-9524" w:leader="none"/>
        </w:tabs>
        <w:spacing w:lineRule="auto" w:line="240" w:before="57" w:after="57"/>
        <w:ind w:hanging="0" w:start="283" w:end="0"/>
        <w:rPr>
          <w:rFonts w:ascii="Arial" w:hAnsi="Arial"/>
          <w:sz w:val="20"/>
          <w:szCs w:val="20"/>
        </w:rPr>
      </w:pPr>
      <w:r>
        <w:rPr>
          <w:rFonts w:eastAsia="Arial" w:cs="Arial" w:ascii="Arial" w:hAnsi="Arial"/>
          <w:b/>
          <w:i w:val="false"/>
          <w:caps w:val="false"/>
          <w:smallCaps w:val="false"/>
          <w:strike w:val="false"/>
          <w:dstrike w:val="false"/>
          <w:position w:val="0"/>
          <w:sz w:val="20"/>
          <w:sz w:val="20"/>
          <w:szCs w:val="20"/>
          <w:shd w:fill="FFFFFF" w:val="clear"/>
          <w:vertAlign w:val="baseline"/>
        </w:rPr>
        <w:t>16.5.4.</w:t>
      </w:r>
      <w:r>
        <w:rPr>
          <w:rFonts w:eastAsia="Arial" w:cs="Arial" w:ascii="Arial" w:hAnsi="Arial"/>
          <w:b w:val="false"/>
          <w:i w:val="false"/>
          <w:caps w:val="false"/>
          <w:smallCaps w:val="false"/>
          <w:strike w:val="false"/>
          <w:dstrike w:val="false"/>
          <w:position w:val="0"/>
          <w:sz w:val="20"/>
          <w:sz w:val="20"/>
          <w:szCs w:val="20"/>
          <w:shd w:fill="FFFFFF" w:val="clear"/>
          <w:vertAlign w:val="baseline"/>
        </w:rPr>
        <w:t xml:space="preserve"> O seguro será contratado pelo valor de reposição das obras, aí considerados quaisquer valores que o CONTRATANTE já houver pago ao CONTRATADO, a qualquer título, não só as parcelas contratuais, mas também eventuais reajustamentos e serviços extraordinários.</w:t>
      </w:r>
    </w:p>
    <w:p>
      <w:pPr>
        <w:pStyle w:val="Normal"/>
        <w:widowControl w:val="false"/>
        <w:shd w:val="clear" w:fill="FFFFFF"/>
        <w:tabs>
          <w:tab w:val="clear" w:pos="720"/>
          <w:tab w:val="left" w:pos="-7200" w:leader="none"/>
          <w:tab w:val="left" w:pos="-6207" w:leader="none"/>
        </w:tabs>
        <w:spacing w:before="57" w:after="57"/>
        <w:jc w:val="both"/>
        <w:rPr>
          <w:rFonts w:ascii="Arial" w:hAnsi="Arial"/>
          <w:color w:val="FF0000"/>
          <w:sz w:val="20"/>
          <w:szCs w:val="20"/>
        </w:rPr>
      </w:pPr>
      <w:r>
        <w:rPr>
          <w:rFonts w:ascii="Arial" w:hAnsi="Arial"/>
          <w:b/>
          <w:bCs/>
          <w:color w:val="FF0000"/>
          <w:sz w:val="20"/>
          <w:szCs w:val="20"/>
          <w:shd w:fill="FFFFFF" w:val="clear"/>
        </w:rPr>
        <w:t>16.6.</w:t>
      </w:r>
      <w:r>
        <w:rPr>
          <w:rFonts w:ascii="Arial" w:hAnsi="Arial"/>
          <w:color w:val="FF0000"/>
          <w:sz w:val="20"/>
          <w:szCs w:val="20"/>
          <w:shd w:fill="FFFFFF" w:val="clear"/>
        </w:rPr>
        <w:t xml:space="preserve"> O CONTRATADO poderá subcontratar parte da obra ou serviços, mediante consulta e aprovação prévia do CONTRATANTE, sem que tal aprovação implique qualquer aceitação de transferência de responsabilidade.</w:t>
      </w:r>
    </w:p>
    <w:p>
      <w:pPr>
        <w:pStyle w:val="Normal"/>
        <w:widowControl w:val="false"/>
        <w:shd w:val="clear" w:fill="FFFFFF"/>
        <w:tabs>
          <w:tab w:val="clear" w:pos="720"/>
          <w:tab w:val="left" w:pos="-10234" w:leader="none"/>
          <w:tab w:val="left" w:pos="-9241" w:leader="none"/>
        </w:tabs>
        <w:spacing w:before="57" w:after="57"/>
        <w:ind w:start="283"/>
        <w:jc w:val="both"/>
        <w:rPr>
          <w:rFonts w:ascii="Arial" w:hAnsi="Arial"/>
          <w:color w:val="FF0000"/>
          <w:sz w:val="20"/>
          <w:szCs w:val="20"/>
        </w:rPr>
      </w:pPr>
      <w:r>
        <w:rPr>
          <w:rFonts w:ascii="Arial" w:hAnsi="Arial"/>
          <w:b/>
          <w:bCs/>
          <w:color w:val="FF0000"/>
          <w:sz w:val="20"/>
          <w:szCs w:val="20"/>
        </w:rPr>
        <w:t>16.6.1.</w:t>
      </w:r>
      <w:r>
        <w:rPr>
          <w:rFonts w:ascii="Arial" w:hAnsi="Arial"/>
          <w:color w:val="FF0000"/>
          <w:sz w:val="20"/>
          <w:szCs w:val="20"/>
        </w:rPr>
        <w:t xml:space="preserve"> A subcontratação poderá ser feita quando se identifique que não é usual no mercado a existência de empresas que executem de forma integral o objeto pretendido pela Administração, ou quando for usual no mercado próprio a subcontratação de determinados serviços.</w:t>
      </w:r>
    </w:p>
    <w:p>
      <w:pPr>
        <w:pStyle w:val="Normal"/>
        <w:widowControl w:val="false"/>
        <w:shd w:val="clear" w:fill="FFFFFF"/>
        <w:tabs>
          <w:tab w:val="clear" w:pos="720"/>
          <w:tab w:val="left" w:pos="-10234" w:leader="none"/>
          <w:tab w:val="left" w:pos="-9241" w:leader="none"/>
        </w:tabs>
        <w:spacing w:before="57" w:after="57"/>
        <w:ind w:start="283"/>
        <w:jc w:val="both"/>
        <w:rPr>
          <w:rFonts w:ascii="Arial" w:hAnsi="Arial"/>
          <w:sz w:val="20"/>
          <w:szCs w:val="20"/>
        </w:rPr>
      </w:pPr>
      <w:bookmarkStart w:id="16" w:name="_GoBack"/>
      <w:r>
        <w:rPr>
          <w:rFonts w:ascii="Arial" w:hAnsi="Arial"/>
          <w:b/>
          <w:bCs/>
          <w:color w:val="FF0000"/>
          <w:sz w:val="20"/>
          <w:szCs w:val="20"/>
          <w:shd w:fill="auto" w:val="clear"/>
        </w:rPr>
        <w:t>16.6.2.</w:t>
      </w:r>
      <w:r>
        <w:rPr>
          <w:rFonts w:ascii="Arial" w:hAnsi="Arial"/>
          <w:color w:val="FF0000"/>
          <w:sz w:val="20"/>
          <w:szCs w:val="20"/>
          <w:shd w:fill="auto" w:val="clear"/>
        </w:rPr>
        <w:t xml:space="preserve"> Não poderão ser subcontratadas parcelas do objeto para as quais foi exigida, como requisito de habilitação técnico-operacional, a apresentação de atestados que comprovem execução de serviço com características semelhantes;</w:t>
      </w:r>
      <w:bookmarkEnd w:id="16"/>
    </w:p>
    <w:p>
      <w:pPr>
        <w:pStyle w:val="Normal"/>
        <w:widowControl w:val="false"/>
        <w:shd w:val="clear" w:fill="FFFFFF"/>
        <w:tabs>
          <w:tab w:val="clear" w:pos="720"/>
          <w:tab w:val="left" w:pos="-10234" w:leader="none"/>
          <w:tab w:val="left" w:pos="-9241" w:leader="none"/>
        </w:tabs>
        <w:spacing w:before="57" w:after="57"/>
        <w:ind w:start="283"/>
        <w:jc w:val="both"/>
        <w:rPr>
          <w:rFonts w:ascii="Arial" w:hAnsi="Arial"/>
          <w:color w:val="FF0000"/>
          <w:sz w:val="20"/>
          <w:szCs w:val="20"/>
        </w:rPr>
      </w:pPr>
      <w:r>
        <w:rPr>
          <w:rFonts w:ascii="Arial" w:hAnsi="Arial"/>
          <w:b/>
          <w:bCs/>
          <w:color w:val="FF0000"/>
          <w:sz w:val="20"/>
          <w:szCs w:val="20"/>
        </w:rPr>
        <w:t>16.6.3.</w:t>
      </w:r>
      <w:r>
        <w:rPr>
          <w:rFonts w:ascii="Arial" w:hAnsi="Arial"/>
          <w:color w:val="FF0000"/>
          <w:sz w:val="20"/>
          <w:szCs w:val="20"/>
        </w:rPr>
        <w:t xml:space="preserve"> As subcontratadas deverão obedecer </w:t>
      </w:r>
      <w:r>
        <w:rPr>
          <w:rFonts w:ascii="Arial" w:hAnsi="Arial"/>
          <w:color w:val="FF0000"/>
          <w:sz w:val="20"/>
          <w:szCs w:val="20"/>
          <w:shd w:fill="FFFFFF" w:val="clear"/>
        </w:rPr>
        <w:t>rigorosamente ao contrato e partes integrantes, subsistindo perante o CONTRATANTE a integral responsabilidade do CONTRATADO, não podendo esta relação jurídico econômica servir de justificativa para eximir-se das medidas de controle da execução.</w:t>
      </w:r>
    </w:p>
    <w:p>
      <w:pPr>
        <w:pStyle w:val="Normal"/>
        <w:widowControl w:val="false"/>
        <w:shd w:val="clear" w:fill="FFFFFF"/>
        <w:tabs>
          <w:tab w:val="clear" w:pos="720"/>
          <w:tab w:val="left" w:pos="-10234" w:leader="none"/>
          <w:tab w:val="left" w:pos="-9241" w:leader="none"/>
        </w:tabs>
        <w:spacing w:before="57" w:after="57"/>
        <w:ind w:start="283"/>
        <w:jc w:val="both"/>
        <w:rPr>
          <w:rFonts w:ascii="Arial" w:hAnsi="Arial"/>
          <w:sz w:val="20"/>
          <w:szCs w:val="20"/>
        </w:rPr>
      </w:pPr>
      <w:r>
        <w:rPr>
          <w:rFonts w:ascii="Arial" w:hAnsi="Arial"/>
          <w:sz w:val="20"/>
          <w:szCs w:val="20"/>
        </w:rPr>
      </w:r>
    </w:p>
    <w:tbl>
      <w:tblPr>
        <w:tblW w:w="9075" w:type="dxa"/>
        <w:jc w:val="start"/>
        <w:tblInd w:w="-28" w:type="dxa"/>
        <w:tblLayout w:type="fixed"/>
        <w:tblCellMar>
          <w:top w:w="55" w:type="dxa"/>
          <w:start w:w="55" w:type="dxa"/>
          <w:bottom w:w="55" w:type="dxa"/>
          <w:end w:w="55" w:type="dxa"/>
        </w:tblCellMar>
      </w:tblPr>
      <w:tblGrid>
        <w:gridCol w:w="9075"/>
      </w:tblGrid>
      <w:tr>
        <w:trPr/>
        <w:tc>
          <w:tcPr>
            <w:tcW w:w="9075" w:type="dxa"/>
            <w:tcBorders>
              <w:top w:val="single" w:sz="2" w:space="0" w:color="000000"/>
              <w:start w:val="single" w:sz="2" w:space="0" w:color="000000"/>
              <w:bottom w:val="single" w:sz="2" w:space="0" w:color="000000"/>
              <w:end w:val="single" w:sz="2" w:space="0" w:color="000000"/>
            </w:tcBorders>
            <w:shd w:fill="FFFF00" w:val="clear"/>
            <w:vAlign w:val="center"/>
          </w:tcPr>
          <w:p>
            <w:pPr>
              <w:pStyle w:val="Normal"/>
              <w:shd w:val="clear" w:fill="FFFF00"/>
              <w:spacing w:before="57" w:after="57"/>
              <w:ind w:hanging="0" w:start="0" w:end="0"/>
              <w:rPr>
                <w:rFonts w:ascii="Arial" w:hAnsi="Arial"/>
                <w:sz w:val="20"/>
                <w:szCs w:val="20"/>
              </w:rPr>
            </w:pPr>
            <w:r>
              <w:rPr>
                <w:rFonts w:ascii="Arial" w:hAnsi="Arial"/>
                <w:b/>
                <w:bCs/>
                <w:color w:val="000000"/>
                <w:sz w:val="20"/>
                <w:szCs w:val="20"/>
              </w:rPr>
              <w:t xml:space="preserve">Nota explicativa </w:t>
            </w:r>
            <w:r>
              <w:rPr>
                <w:rFonts w:ascii="Arial" w:hAnsi="Arial"/>
                <w:b/>
                <w:bCs/>
                <w:color w:val="000000"/>
                <w:sz w:val="20"/>
                <w:szCs w:val="20"/>
              </w:rPr>
              <w:fldChar w:fldCharType="begin"/>
            </w:r>
            <w:r>
              <w:rPr>
                <w:sz w:val="20"/>
                <w:b/>
                <w:szCs w:val="20"/>
                <w:bCs/>
                <w:rFonts w:ascii="Arial" w:hAnsi="Arial"/>
                <w:color w:val="000000"/>
              </w:rPr>
              <w:instrText xml:space="preserve"> SEQ Desenho \* ARABIC </w:instrText>
            </w:r>
            <w:r>
              <w:rPr>
                <w:sz w:val="20"/>
                <w:b/>
                <w:szCs w:val="20"/>
                <w:bCs/>
                <w:rFonts w:ascii="Arial" w:hAnsi="Arial"/>
                <w:color w:val="000000"/>
              </w:rPr>
              <w:fldChar w:fldCharType="separate"/>
            </w:r>
            <w:r>
              <w:rPr>
                <w:sz w:val="20"/>
                <w:b/>
                <w:szCs w:val="20"/>
                <w:bCs/>
                <w:rFonts w:ascii="Arial" w:hAnsi="Arial"/>
                <w:color w:val="000000"/>
              </w:rPr>
              <w:t>36</w:t>
            </w:r>
            <w:r>
              <w:rPr>
                <w:sz w:val="20"/>
                <w:b/>
                <w:szCs w:val="20"/>
                <w:bCs/>
                <w:rFonts w:ascii="Arial" w:hAnsi="Arial"/>
                <w:color w:val="000000"/>
              </w:rPr>
              <w:fldChar w:fldCharType="end"/>
            </w:r>
            <w:r>
              <w:rPr>
                <w:rFonts w:ascii="Arial" w:hAnsi="Arial"/>
                <w:b/>
                <w:bCs/>
                <w:color w:val="000000"/>
                <w:sz w:val="20"/>
                <w:szCs w:val="20"/>
              </w:rPr>
              <w:t>:</w:t>
            </w:r>
          </w:p>
          <w:p>
            <w:pPr>
              <w:pStyle w:val="Normal"/>
              <w:shd w:val="clear" w:fill="FFFF00"/>
              <w:spacing w:before="57" w:after="57"/>
              <w:jc w:val="both"/>
              <w:rPr>
                <w:rFonts w:ascii="Arial" w:hAnsi="Arial"/>
                <w:b/>
                <w:bCs/>
                <w:color w:val="000000"/>
                <w:sz w:val="20"/>
                <w:szCs w:val="20"/>
              </w:rPr>
            </w:pPr>
            <w:r>
              <w:rPr>
                <w:rFonts w:ascii="Arial" w:hAnsi="Arial"/>
                <w:b/>
                <w:bCs/>
                <w:color w:val="000000"/>
                <w:sz w:val="20"/>
                <w:szCs w:val="20"/>
              </w:rPr>
              <w:t>(Obs. As notas explicativas são meramente orientativas. Portanto, devem ser excluídas do edital a ser publicado)</w:t>
            </w:r>
          </w:p>
          <w:p>
            <w:pPr>
              <w:pStyle w:val="Normal"/>
              <w:shd w:val="clear" w:fill="FFFF00"/>
              <w:spacing w:before="57" w:after="57"/>
              <w:jc w:val="both"/>
              <w:rPr>
                <w:rFonts w:ascii="Arial" w:hAnsi="Arial"/>
                <w:b/>
                <w:bCs/>
                <w:color w:val="000000"/>
                <w:sz w:val="20"/>
                <w:szCs w:val="20"/>
              </w:rPr>
            </w:pPr>
            <w:r>
              <w:rPr>
                <w:rFonts w:ascii="Arial" w:hAnsi="Arial"/>
                <w:b/>
                <w:bCs/>
                <w:color w:val="000000"/>
                <w:sz w:val="20"/>
                <w:szCs w:val="20"/>
              </w:rPr>
            </w:r>
          </w:p>
          <w:p>
            <w:pPr>
              <w:pStyle w:val="Normal"/>
              <w:shd w:val="clear" w:fill="FFFF00"/>
              <w:spacing w:before="57" w:after="57"/>
              <w:jc w:val="both"/>
              <w:rPr>
                <w:rFonts w:ascii="Arial" w:hAnsi="Arial"/>
                <w:sz w:val="20"/>
                <w:szCs w:val="20"/>
              </w:rPr>
            </w:pPr>
            <w:r>
              <w:rPr>
                <w:rFonts w:ascii="Arial" w:hAnsi="Arial"/>
                <w:color w:val="000000"/>
                <w:sz w:val="20"/>
                <w:szCs w:val="20"/>
              </w:rPr>
              <w:t xml:space="preserve">A subcontratação parcial é permitida e deverá ser analisada pela Administração com base nas informações </w:t>
            </w:r>
            <w:r>
              <w:rPr>
                <w:rFonts w:ascii="Arial" w:hAnsi="Arial"/>
                <w:color w:val="000000"/>
                <w:sz w:val="20"/>
                <w:szCs w:val="20"/>
                <w:lang w:eastAsia="en-US"/>
              </w:rPr>
              <w:t>contidas no estudo técnico preliminar</w:t>
            </w:r>
            <w:r>
              <w:rPr>
                <w:rFonts w:ascii="Arial" w:hAnsi="Arial"/>
                <w:color w:val="000000"/>
                <w:sz w:val="20"/>
                <w:szCs w:val="20"/>
              </w:rPr>
              <w:t>, em cada caso concreto. Caso admitida, devem ficar definidas no contrato quais as parcelas do objeto aptas a serem subcontratadas, assim como quais os seus limites e condições, conforme disposição do art. 167, § 4º, do Decreto Estadual nº 10.086/2022.</w:t>
            </w:r>
          </w:p>
          <w:p>
            <w:pPr>
              <w:pStyle w:val="Normal"/>
              <w:shd w:val="clear" w:fill="FFFF00"/>
              <w:spacing w:before="57" w:after="57"/>
              <w:jc w:val="both"/>
              <w:rPr>
                <w:rFonts w:ascii="Arial" w:hAnsi="Arial"/>
                <w:sz w:val="20"/>
                <w:szCs w:val="20"/>
              </w:rPr>
            </w:pPr>
            <w:r>
              <w:rPr>
                <w:rFonts w:ascii="Arial" w:hAnsi="Arial"/>
                <w:color w:val="000000"/>
                <w:sz w:val="20"/>
                <w:szCs w:val="20"/>
              </w:rPr>
              <w:t xml:space="preserve">Preferencialmente, caso seja permitida a subcontratação, deverão ser indicadas as parcelas a serem subcontratadas. Desse modo, deverá ser adicionado o item </w:t>
            </w:r>
            <w:r>
              <w:rPr>
                <w:rFonts w:ascii="Arial" w:hAnsi="Arial"/>
                <w:b/>
                <w:bCs/>
                <w:color w:val="000000"/>
                <w:sz w:val="20"/>
                <w:szCs w:val="20"/>
              </w:rPr>
              <w:t>16.6.4</w:t>
            </w:r>
            <w:r>
              <w:rPr>
                <w:rFonts w:ascii="Arial" w:hAnsi="Arial"/>
                <w:color w:val="000000"/>
                <w:sz w:val="20"/>
                <w:szCs w:val="20"/>
              </w:rPr>
              <w:t xml:space="preserve">, com o seguinte texto: </w:t>
            </w:r>
          </w:p>
          <w:p>
            <w:pPr>
              <w:pStyle w:val="Normal"/>
              <w:shd w:val="clear" w:fill="FFFF00"/>
              <w:spacing w:before="57" w:after="57"/>
              <w:jc w:val="both"/>
              <w:rPr>
                <w:color w:val="000000"/>
              </w:rPr>
            </w:pPr>
            <w:r>
              <w:rPr>
                <w:color w:val="000000"/>
              </w:rPr>
            </w:r>
          </w:p>
          <w:p>
            <w:pPr>
              <w:pStyle w:val="Normal"/>
              <w:shd w:val="clear" w:fill="FFFF00"/>
              <w:spacing w:before="57" w:after="57"/>
              <w:ind w:start="283"/>
              <w:jc w:val="both"/>
              <w:rPr>
                <w:rFonts w:ascii="Arial" w:hAnsi="Arial"/>
                <w:sz w:val="20"/>
                <w:szCs w:val="20"/>
              </w:rPr>
            </w:pPr>
            <w:r>
              <w:rPr>
                <w:rFonts w:ascii="Arial" w:hAnsi="Arial"/>
                <w:b/>
                <w:bCs/>
                <w:color w:val="000000"/>
                <w:sz w:val="20"/>
                <w:szCs w:val="20"/>
              </w:rPr>
              <w:t>16.6.4.</w:t>
            </w:r>
            <w:r>
              <w:rPr>
                <w:rFonts w:ascii="Arial" w:hAnsi="Arial"/>
                <w:color w:val="000000"/>
                <w:sz w:val="20"/>
                <w:szCs w:val="20"/>
              </w:rPr>
              <w:t xml:space="preserve"> O CONTRATADO poderá subcontratar parte da obra ou serviços, referente(s) à(s) seguinte(s) parcela(s):</w:t>
            </w:r>
          </w:p>
          <w:p>
            <w:pPr>
              <w:pStyle w:val="Normal"/>
              <w:shd w:val="clear" w:fill="FFFF00"/>
              <w:spacing w:before="57" w:after="57"/>
              <w:ind w:start="283"/>
              <w:jc w:val="both"/>
              <w:rPr>
                <w:rFonts w:ascii="Arial" w:hAnsi="Arial"/>
                <w:color w:val="000000"/>
                <w:sz w:val="20"/>
                <w:szCs w:val="20"/>
              </w:rPr>
            </w:pPr>
            <w:r>
              <w:rPr>
                <w:rFonts w:ascii="Arial" w:hAnsi="Arial"/>
                <w:color w:val="000000"/>
                <w:sz w:val="20"/>
                <w:szCs w:val="20"/>
              </w:rPr>
              <w:t>a) (Especificar qual parcela do objeto poderá ser subcontratada);</w:t>
            </w:r>
          </w:p>
          <w:p>
            <w:pPr>
              <w:pStyle w:val="Normal"/>
              <w:shd w:val="clear" w:fill="FFFF00"/>
              <w:spacing w:before="57" w:after="57"/>
              <w:ind w:start="283"/>
              <w:jc w:val="both"/>
              <w:rPr>
                <w:rFonts w:ascii="Arial" w:hAnsi="Arial"/>
                <w:color w:val="000000"/>
                <w:sz w:val="20"/>
                <w:szCs w:val="20"/>
              </w:rPr>
            </w:pPr>
            <w:r>
              <w:rPr>
                <w:rFonts w:ascii="Arial" w:hAnsi="Arial"/>
                <w:color w:val="000000"/>
                <w:sz w:val="20"/>
                <w:szCs w:val="20"/>
              </w:rPr>
              <w:t>b) (Especificar qual parcela do objeto poderá ser subcontratada);</w:t>
            </w:r>
          </w:p>
          <w:p>
            <w:pPr>
              <w:pStyle w:val="Normal"/>
              <w:shd w:val="clear" w:fill="FFFF00"/>
              <w:spacing w:before="57" w:after="57"/>
              <w:ind w:start="283"/>
              <w:jc w:val="both"/>
              <w:rPr>
                <w:rFonts w:ascii="Arial" w:hAnsi="Arial"/>
                <w:color w:val="000000"/>
                <w:sz w:val="20"/>
                <w:szCs w:val="20"/>
              </w:rPr>
            </w:pPr>
            <w:r>
              <w:rPr>
                <w:rFonts w:ascii="Arial" w:hAnsi="Arial"/>
                <w:color w:val="000000"/>
                <w:sz w:val="20"/>
                <w:szCs w:val="20"/>
              </w:rPr>
              <w:t>c) (Especificar qual parcela do objeto poderá ser subcontratada);</w:t>
            </w:r>
          </w:p>
          <w:p>
            <w:pPr>
              <w:pStyle w:val="Normal"/>
              <w:shd w:val="clear" w:fill="FFFF00"/>
              <w:spacing w:before="57" w:after="57"/>
              <w:ind w:start="283"/>
              <w:jc w:val="both"/>
              <w:rPr>
                <w:rFonts w:ascii="Arial" w:hAnsi="Arial"/>
                <w:color w:val="000000"/>
                <w:sz w:val="20"/>
                <w:szCs w:val="20"/>
              </w:rPr>
            </w:pPr>
            <w:r>
              <w:rPr>
                <w:rFonts w:ascii="Arial" w:hAnsi="Arial"/>
                <w:color w:val="000000"/>
                <w:sz w:val="20"/>
                <w:szCs w:val="20"/>
              </w:rPr>
              <w:t>d) (Especificar qual parcela do objeto poderá ser subcontratada);</w:t>
            </w:r>
          </w:p>
          <w:p>
            <w:pPr>
              <w:pStyle w:val="Normal"/>
              <w:shd w:val="clear" w:fill="FFFF00"/>
              <w:spacing w:before="57" w:after="57"/>
              <w:ind w:start="283"/>
              <w:jc w:val="both"/>
              <w:rPr>
                <w:rFonts w:ascii="Arial" w:hAnsi="Arial"/>
                <w:color w:val="000000"/>
                <w:sz w:val="20"/>
                <w:szCs w:val="20"/>
              </w:rPr>
            </w:pPr>
            <w:r>
              <w:rPr>
                <w:rFonts w:ascii="Arial" w:hAnsi="Arial"/>
                <w:color w:val="000000"/>
                <w:sz w:val="20"/>
                <w:szCs w:val="20"/>
              </w:rPr>
              <w:t>e) (Especificar qual parcela do objeto poderá ser subcontratada);</w:t>
            </w:r>
          </w:p>
          <w:p>
            <w:pPr>
              <w:pStyle w:val="Normal"/>
              <w:shd w:val="clear" w:fill="FFFF00"/>
              <w:spacing w:before="57" w:after="57"/>
              <w:ind w:start="283"/>
              <w:jc w:val="both"/>
              <w:rPr>
                <w:rFonts w:ascii="Arial" w:hAnsi="Arial"/>
                <w:color w:val="000000"/>
                <w:sz w:val="20"/>
                <w:szCs w:val="20"/>
              </w:rPr>
            </w:pPr>
            <w:r>
              <w:rPr>
                <w:rFonts w:ascii="Arial" w:hAnsi="Arial"/>
                <w:color w:val="000000"/>
                <w:sz w:val="20"/>
                <w:szCs w:val="20"/>
              </w:rPr>
            </w:r>
          </w:p>
          <w:p>
            <w:pPr>
              <w:pStyle w:val="Normal"/>
              <w:shd w:val="clear" w:fill="FFFF00"/>
              <w:spacing w:before="57" w:after="57"/>
              <w:jc w:val="both"/>
              <w:rPr>
                <w:rFonts w:ascii="Arial" w:hAnsi="Arial"/>
                <w:color w:val="000000"/>
                <w:sz w:val="20"/>
                <w:szCs w:val="20"/>
              </w:rPr>
            </w:pPr>
            <w:r>
              <w:rPr>
                <w:rFonts w:ascii="Arial" w:hAnsi="Arial"/>
                <w:color w:val="000000"/>
                <w:sz w:val="20"/>
                <w:szCs w:val="20"/>
              </w:rPr>
              <w:t xml:space="preserve">Caso não seja possível definir quais as parcelas serão subcontratadas, há a possibilidade de que se  defina o limite em relação ao valor total, em termos percentuais, que poderá ser subcontratado. Neste sentido, deverá ser adotada a seguinte redação para o item </w:t>
            </w:r>
            <w:r>
              <w:rPr>
                <w:rFonts w:ascii="Arial" w:hAnsi="Arial"/>
                <w:b/>
                <w:bCs/>
                <w:color w:val="000000"/>
                <w:sz w:val="20"/>
                <w:szCs w:val="20"/>
              </w:rPr>
              <w:t>16.6.4</w:t>
            </w:r>
            <w:r>
              <w:rPr>
                <w:rFonts w:ascii="Arial" w:hAnsi="Arial"/>
                <w:color w:val="000000"/>
                <w:sz w:val="20"/>
                <w:szCs w:val="20"/>
              </w:rPr>
              <w:t>:</w:t>
            </w:r>
          </w:p>
          <w:p>
            <w:pPr>
              <w:pStyle w:val="Normal"/>
              <w:shd w:val="clear" w:fill="FFFF00"/>
              <w:spacing w:before="57" w:after="57"/>
              <w:jc w:val="both"/>
              <w:rPr>
                <w:rFonts w:ascii="Arial" w:hAnsi="Arial"/>
                <w:color w:val="000000"/>
                <w:sz w:val="20"/>
                <w:szCs w:val="20"/>
              </w:rPr>
            </w:pPr>
            <w:r>
              <w:rPr>
                <w:rFonts w:ascii="Arial" w:hAnsi="Arial"/>
                <w:color w:val="000000"/>
                <w:sz w:val="20"/>
                <w:szCs w:val="20"/>
              </w:rPr>
            </w:r>
          </w:p>
          <w:p>
            <w:pPr>
              <w:pStyle w:val="Normal"/>
              <w:shd w:val="clear" w:fill="FFFF00"/>
              <w:spacing w:before="57" w:after="57"/>
              <w:ind w:start="283"/>
              <w:jc w:val="both"/>
              <w:rPr>
                <w:rFonts w:ascii="Arial" w:hAnsi="Arial"/>
                <w:sz w:val="20"/>
                <w:szCs w:val="20"/>
              </w:rPr>
            </w:pPr>
            <w:r>
              <w:rPr>
                <w:rFonts w:ascii="Arial" w:hAnsi="Arial"/>
                <w:b/>
                <w:bCs/>
                <w:color w:val="000000"/>
                <w:sz w:val="20"/>
                <w:szCs w:val="20"/>
              </w:rPr>
              <w:t xml:space="preserve">16.6.4. </w:t>
            </w:r>
            <w:r>
              <w:rPr>
                <w:rFonts w:ascii="Arial" w:hAnsi="Arial"/>
                <w:color w:val="000000"/>
                <w:sz w:val="20"/>
                <w:szCs w:val="20"/>
              </w:rPr>
              <w:t>O CONTRATADO poderá subcontratar parte da obra ou serviços, até o limite de xx,xx% (xxxx por cento) do valor total.</w:t>
            </w:r>
          </w:p>
          <w:p>
            <w:pPr>
              <w:pStyle w:val="Normal"/>
              <w:shd w:val="clear" w:fill="FFFF00"/>
              <w:spacing w:before="57" w:after="57"/>
              <w:jc w:val="both"/>
              <w:rPr>
                <w:rFonts w:ascii="Arial" w:hAnsi="Arial"/>
                <w:color w:val="000000"/>
                <w:sz w:val="20"/>
                <w:szCs w:val="20"/>
              </w:rPr>
            </w:pPr>
            <w:r>
              <w:rPr>
                <w:rFonts w:ascii="Arial" w:hAnsi="Arial"/>
                <w:color w:val="000000"/>
                <w:sz w:val="20"/>
                <w:szCs w:val="20"/>
              </w:rPr>
            </w:r>
          </w:p>
          <w:p>
            <w:pPr>
              <w:pStyle w:val="Normal"/>
              <w:shd w:val="clear" w:fill="FFFF00"/>
              <w:spacing w:before="57" w:after="57"/>
              <w:jc w:val="both"/>
              <w:rPr>
                <w:rFonts w:ascii="Arial" w:hAnsi="Arial"/>
                <w:sz w:val="20"/>
                <w:szCs w:val="20"/>
              </w:rPr>
            </w:pPr>
            <w:r>
              <w:rPr>
                <w:rFonts w:ascii="Arial" w:hAnsi="Arial"/>
                <w:b/>
                <w:bCs/>
                <w:color w:val="000000"/>
                <w:sz w:val="20"/>
                <w:szCs w:val="20"/>
                <w:u w:val="single"/>
              </w:rPr>
              <w:t>Caso seja aventada a subcontratação de parte passível de qualificação técnica</w:t>
            </w:r>
            <w:r>
              <w:rPr>
                <w:rFonts w:ascii="Arial" w:hAnsi="Arial"/>
                <w:color w:val="000000"/>
                <w:sz w:val="20"/>
                <w:szCs w:val="20"/>
              </w:rPr>
              <w:t xml:space="preserve">, deverá constar na minuta contratual a descrição da capacidade técnica a ser exigida das subcontratadas, assim como a documentação que servirá para comprovar essa capacidade técnica do subcontratado. Neste sentido, o item </w:t>
            </w:r>
            <w:r>
              <w:rPr>
                <w:rFonts w:ascii="Arial" w:hAnsi="Arial"/>
                <w:b/>
                <w:bCs/>
                <w:color w:val="000000"/>
                <w:sz w:val="20"/>
                <w:szCs w:val="20"/>
              </w:rPr>
              <w:t>16.6.2</w:t>
            </w:r>
            <w:r>
              <w:rPr>
                <w:rFonts w:ascii="Arial" w:hAnsi="Arial"/>
                <w:color w:val="000000"/>
                <w:sz w:val="20"/>
                <w:szCs w:val="20"/>
              </w:rPr>
              <w:t xml:space="preserve"> deverá ser substituído pelo seguinte texto:</w:t>
            </w:r>
          </w:p>
          <w:p>
            <w:pPr>
              <w:pStyle w:val="Normal"/>
              <w:shd w:val="clear" w:fill="FFFF00"/>
              <w:spacing w:before="57" w:after="57"/>
              <w:ind w:start="283"/>
              <w:jc w:val="both"/>
              <w:rPr>
                <w:rFonts w:ascii="Arial" w:hAnsi="Arial"/>
                <w:color w:val="000000"/>
                <w:sz w:val="20"/>
                <w:szCs w:val="20"/>
              </w:rPr>
            </w:pPr>
            <w:r>
              <w:rPr>
                <w:rFonts w:ascii="Arial" w:hAnsi="Arial"/>
                <w:color w:val="000000"/>
                <w:sz w:val="20"/>
                <w:szCs w:val="20"/>
              </w:rPr>
            </w:r>
          </w:p>
          <w:p>
            <w:pPr>
              <w:pStyle w:val="Normal"/>
              <w:shd w:val="clear" w:fill="FFFF00"/>
              <w:spacing w:before="57" w:after="57"/>
              <w:ind w:start="283"/>
              <w:jc w:val="both"/>
              <w:rPr>
                <w:rFonts w:ascii="Arial" w:hAnsi="Arial"/>
                <w:sz w:val="20"/>
                <w:szCs w:val="20"/>
              </w:rPr>
            </w:pPr>
            <w:r>
              <w:rPr>
                <w:rFonts w:ascii="Arial" w:hAnsi="Arial"/>
                <w:b/>
                <w:bCs/>
                <w:color w:val="000000"/>
                <w:sz w:val="20"/>
                <w:szCs w:val="20"/>
                <w:shd w:fill="FFFF00" w:val="clear"/>
              </w:rPr>
              <w:t xml:space="preserve">16.6.2. </w:t>
            </w:r>
            <w:r>
              <w:rPr>
                <w:rFonts w:ascii="Arial" w:hAnsi="Arial"/>
                <w:color w:val="000000"/>
                <w:sz w:val="20"/>
                <w:szCs w:val="20"/>
                <w:shd w:fill="FFFF00" w:val="clear"/>
              </w:rPr>
              <w:t>O CONTRATADO deverá apresentar ao CONTRATANTE a seguinte documentação que comprove a capacidade técnica do subcontratado, que será avaliada e juntada aos autos do processo correspondente:</w:t>
            </w:r>
          </w:p>
          <w:p>
            <w:pPr>
              <w:pStyle w:val="Normal"/>
              <w:shd w:val="clear" w:fill="FFFF00"/>
              <w:spacing w:before="57" w:after="57"/>
              <w:ind w:start="283"/>
              <w:jc w:val="both"/>
              <w:rPr>
                <w:rFonts w:ascii="Arial" w:hAnsi="Arial"/>
                <w:color w:val="000000"/>
                <w:sz w:val="20"/>
                <w:szCs w:val="20"/>
                <w:shd w:fill="FFFF00" w:val="clear"/>
              </w:rPr>
            </w:pPr>
            <w:r>
              <w:rPr>
                <w:rFonts w:ascii="Arial" w:hAnsi="Arial"/>
                <w:color w:val="000000"/>
                <w:sz w:val="20"/>
                <w:szCs w:val="20"/>
                <w:shd w:fill="FFFF00" w:val="clear"/>
              </w:rPr>
              <w:t>a) (preencher quais documentos serão exigidos para comprovação da capacidade técnica do subcontratado);</w:t>
            </w:r>
          </w:p>
          <w:p>
            <w:pPr>
              <w:pStyle w:val="Normal"/>
              <w:shd w:val="clear" w:fill="FFFF00"/>
              <w:spacing w:before="57" w:after="57"/>
              <w:ind w:start="283"/>
              <w:jc w:val="both"/>
              <w:rPr>
                <w:rFonts w:ascii="Arial" w:hAnsi="Arial"/>
                <w:sz w:val="20"/>
                <w:szCs w:val="20"/>
              </w:rPr>
            </w:pPr>
            <w:r>
              <w:rPr>
                <w:rFonts w:ascii="Arial" w:hAnsi="Arial"/>
                <w:sz w:val="20"/>
                <w:szCs w:val="20"/>
                <w:shd w:fill="FFFF00" w:val="clear"/>
              </w:rPr>
              <w:t xml:space="preserve">b) </w:t>
            </w:r>
            <w:r>
              <w:rPr>
                <w:rFonts w:ascii="Arial" w:hAnsi="Arial"/>
                <w:color w:val="000000"/>
                <w:sz w:val="20"/>
                <w:szCs w:val="20"/>
                <w:shd w:fill="FFFF00" w:val="clear"/>
              </w:rPr>
              <w:t>(preencher quais documentos serão exigidos para comprovação da capacidade técnica do subcontratado);</w:t>
            </w:r>
          </w:p>
          <w:p>
            <w:pPr>
              <w:pStyle w:val="Normal"/>
              <w:shd w:val="clear" w:fill="FFFF00"/>
              <w:spacing w:before="57" w:after="57"/>
              <w:ind w:start="283"/>
              <w:jc w:val="both"/>
              <w:rPr>
                <w:rFonts w:ascii="Arial" w:hAnsi="Arial"/>
                <w:color w:val="000000"/>
                <w:sz w:val="20"/>
                <w:szCs w:val="20"/>
                <w:shd w:fill="FFFF00" w:val="clear"/>
              </w:rPr>
            </w:pPr>
            <w:r>
              <w:rPr>
                <w:rFonts w:ascii="Arial" w:hAnsi="Arial"/>
                <w:color w:val="000000"/>
                <w:sz w:val="20"/>
                <w:szCs w:val="20"/>
                <w:shd w:fill="FFFF00" w:val="clear"/>
              </w:rPr>
              <w:t>c) (preencher quais documentos serão exigidos para comprovação da capacidade técnica do subcontratado);</w:t>
            </w:r>
          </w:p>
          <w:p>
            <w:pPr>
              <w:pStyle w:val="Normal"/>
              <w:shd w:val="clear" w:fill="FFFF00"/>
              <w:spacing w:before="57" w:after="57"/>
              <w:ind w:start="283"/>
              <w:jc w:val="both"/>
              <w:rPr>
                <w:rFonts w:ascii="Arial" w:hAnsi="Arial"/>
                <w:color w:val="000000"/>
                <w:sz w:val="20"/>
                <w:szCs w:val="20"/>
                <w:shd w:fill="FFFF00" w:val="clear"/>
              </w:rPr>
            </w:pPr>
            <w:r>
              <w:rPr>
                <w:rFonts w:ascii="Arial" w:hAnsi="Arial"/>
                <w:color w:val="000000"/>
                <w:sz w:val="20"/>
                <w:szCs w:val="20"/>
                <w:shd w:fill="FFFF00" w:val="clear"/>
              </w:rPr>
              <w:t>d) (preencher quais documentos serão exigidos para comprovação da capacidade técnica do subcontratado);</w:t>
            </w:r>
          </w:p>
          <w:p>
            <w:pPr>
              <w:pStyle w:val="Normal"/>
              <w:shd w:val="clear" w:fill="FFFF00"/>
              <w:spacing w:before="57" w:after="57"/>
              <w:ind w:start="283"/>
              <w:jc w:val="both"/>
              <w:rPr>
                <w:rFonts w:ascii="Arial" w:hAnsi="Arial"/>
                <w:color w:val="000000"/>
                <w:sz w:val="20"/>
                <w:szCs w:val="20"/>
                <w:shd w:fill="FFFF00" w:val="clear"/>
              </w:rPr>
            </w:pPr>
            <w:r>
              <w:rPr>
                <w:rFonts w:ascii="Arial" w:hAnsi="Arial"/>
                <w:color w:val="000000"/>
                <w:sz w:val="20"/>
                <w:szCs w:val="20"/>
                <w:shd w:fill="FFFF00" w:val="clear"/>
              </w:rPr>
              <w:t>e) (preencher quais documentos serão exigidos para comprovação da capacidade técnica do subcontratado).</w:t>
            </w:r>
          </w:p>
          <w:p>
            <w:pPr>
              <w:pStyle w:val="Normal"/>
              <w:shd w:val="clear" w:fill="FFFF00"/>
              <w:spacing w:before="57" w:after="57"/>
              <w:ind w:start="283"/>
              <w:jc w:val="both"/>
              <w:rPr>
                <w:rFonts w:ascii="Arial" w:hAnsi="Arial"/>
                <w:color w:val="000000"/>
                <w:sz w:val="20"/>
                <w:szCs w:val="20"/>
                <w:shd w:fill="FFFF00" w:val="clear"/>
              </w:rPr>
            </w:pPr>
            <w:r>
              <w:rPr>
                <w:rFonts w:ascii="Arial" w:hAnsi="Arial"/>
                <w:color w:val="000000"/>
                <w:sz w:val="20"/>
                <w:szCs w:val="20"/>
                <w:shd w:fill="FFFF00" w:val="clear"/>
              </w:rPr>
            </w:r>
          </w:p>
          <w:p>
            <w:pPr>
              <w:pStyle w:val="Normal"/>
              <w:shd w:val="clear" w:fill="FFFF00"/>
              <w:spacing w:before="57" w:after="57"/>
              <w:jc w:val="both"/>
              <w:rPr>
                <w:rFonts w:ascii="Arial" w:hAnsi="Arial"/>
                <w:color w:val="000000"/>
                <w:sz w:val="20"/>
                <w:szCs w:val="20"/>
              </w:rPr>
            </w:pPr>
            <w:r>
              <w:rPr>
                <w:rFonts w:ascii="Arial" w:hAnsi="Arial"/>
                <w:color w:val="000000"/>
                <w:sz w:val="20"/>
                <w:szCs w:val="20"/>
              </w:rPr>
              <w:t>Deve haver na instrução do procedimento licitatório as devidas justificativas técnicas da subcontratação. Além disso, caso seja cobrada a comprovação de capacidade técnica da subcontratada, deverá restar justificado o motivo da exigência da respectiva capacidade técnica de cada parcela do objeto ou em relação ao percentual limite para a subcontratação.</w:t>
            </w:r>
          </w:p>
          <w:p>
            <w:pPr>
              <w:pStyle w:val="Normal"/>
              <w:shd w:val="clear" w:fill="FFFF00"/>
              <w:spacing w:before="57" w:after="57"/>
              <w:jc w:val="both"/>
              <w:rPr>
                <w:rFonts w:ascii="Arial" w:hAnsi="Arial"/>
                <w:color w:val="000000"/>
                <w:sz w:val="20"/>
                <w:szCs w:val="20"/>
              </w:rPr>
            </w:pPr>
            <w:r>
              <w:rPr>
                <w:rFonts w:ascii="Arial" w:hAnsi="Arial"/>
                <w:color w:val="000000"/>
                <w:sz w:val="20"/>
                <w:szCs w:val="20"/>
              </w:rPr>
            </w:r>
          </w:p>
          <w:p>
            <w:pPr>
              <w:pStyle w:val="Normal"/>
              <w:shd w:val="clear" w:fill="FFFF00"/>
              <w:spacing w:before="57" w:after="57"/>
              <w:jc w:val="both"/>
              <w:rPr>
                <w:rFonts w:ascii="Arial" w:hAnsi="Arial"/>
                <w:sz w:val="20"/>
                <w:szCs w:val="20"/>
              </w:rPr>
            </w:pPr>
            <w:r>
              <w:rPr>
                <w:rFonts w:ascii="Arial" w:hAnsi="Arial"/>
                <w:color w:val="000000"/>
                <w:sz w:val="20"/>
                <w:szCs w:val="20"/>
              </w:rPr>
              <w:t xml:space="preserve">É importante verificar que </w:t>
            </w:r>
            <w:r>
              <w:rPr>
                <w:rFonts w:ascii="Arial" w:hAnsi="Arial"/>
                <w:b/>
                <w:bCs/>
                <w:color w:val="000000"/>
                <w:sz w:val="20"/>
                <w:szCs w:val="20"/>
                <w:u w:val="single"/>
              </w:rPr>
              <w:t>são vedadas</w:t>
            </w:r>
            <w:r>
              <w:rPr>
                <w:rFonts w:ascii="Arial" w:hAnsi="Arial"/>
                <w:color w:val="000000"/>
                <w:sz w:val="20"/>
                <w:szCs w:val="20"/>
              </w:rPr>
              <w:t xml:space="preserve"> (i) a subcontratação integral (ii); a exigência no contrato de subcontratação  de itens ou parcelas determinadas ou de empresas específicas; </w:t>
            </w:r>
            <w:r>
              <w:rPr>
                <w:rFonts w:ascii="Arial" w:hAnsi="Arial"/>
                <w:color w:val="000000"/>
                <w:sz w:val="20"/>
                <w:szCs w:val="20"/>
                <w:shd w:fill="FFFF00" w:val="clear"/>
              </w:rPr>
              <w:t>(iii) a prova de capacidade técnica das subcontratadas em relação a parcelas do objeto que não são passíveis de qualificação técnica;</w:t>
            </w:r>
            <w:r>
              <w:rPr>
                <w:rFonts w:ascii="Arial" w:hAnsi="Arial"/>
                <w:color w:val="000000"/>
                <w:sz w:val="20"/>
                <w:szCs w:val="20"/>
              </w:rPr>
              <w:t xml:space="preserve"> (iv) a subcontratação de microempresas e empresas de pequeno porte que tenham participando da licitação; e (iv) a subcontratação de microempresas ou empresas de pequeno porte que tenham um ou mais sócios em comum com a empresa contratante.</w:t>
            </w:r>
          </w:p>
          <w:p>
            <w:pPr>
              <w:pStyle w:val="Normal"/>
              <w:shd w:val="clear" w:fill="FFFF00"/>
              <w:spacing w:before="57" w:after="57"/>
              <w:jc w:val="both"/>
              <w:rPr>
                <w:color w:val="000000"/>
                <w:lang w:eastAsia="en-US"/>
              </w:rPr>
            </w:pPr>
            <w:r>
              <w:rPr>
                <w:color w:val="000000"/>
                <w:lang w:eastAsia="en-US"/>
              </w:rPr>
            </w:r>
          </w:p>
          <w:p>
            <w:pPr>
              <w:pStyle w:val="Normal"/>
              <w:shd w:val="clear" w:fill="FFFF00"/>
              <w:spacing w:before="57" w:after="57"/>
              <w:jc w:val="both"/>
              <w:rPr>
                <w:rFonts w:ascii="Arial" w:hAnsi="Arial"/>
                <w:sz w:val="20"/>
                <w:szCs w:val="20"/>
              </w:rPr>
            </w:pPr>
            <w:r>
              <w:rPr>
                <w:rFonts w:ascii="Arial" w:hAnsi="Arial"/>
                <w:color w:val="000000"/>
                <w:sz w:val="20"/>
                <w:szCs w:val="20"/>
              </w:rPr>
              <w:t xml:space="preserve">Caso a subcontratação não seja admitida, deverá ser adotada a seguinte redação para o item </w:t>
            </w:r>
            <w:r>
              <w:rPr>
                <w:rFonts w:ascii="Arial" w:hAnsi="Arial"/>
                <w:b/>
                <w:bCs/>
                <w:color w:val="000000"/>
                <w:sz w:val="20"/>
                <w:szCs w:val="20"/>
              </w:rPr>
              <w:t>16.6</w:t>
            </w:r>
            <w:r>
              <w:rPr>
                <w:rFonts w:ascii="Arial" w:hAnsi="Arial"/>
                <w:color w:val="000000"/>
                <w:sz w:val="20"/>
                <w:szCs w:val="20"/>
              </w:rPr>
              <w:t>:</w:t>
            </w:r>
          </w:p>
          <w:p>
            <w:pPr>
              <w:pStyle w:val="Normal"/>
              <w:shd w:val="clear" w:fill="FFFF00"/>
              <w:spacing w:before="57" w:after="57"/>
              <w:ind w:start="283"/>
              <w:jc w:val="both"/>
              <w:rPr>
                <w:color w:val="000000"/>
                <w:lang w:eastAsia="en-US"/>
              </w:rPr>
            </w:pPr>
            <w:r>
              <w:rPr>
                <w:color w:val="000000"/>
                <w:lang w:eastAsia="en-US"/>
              </w:rPr>
            </w:r>
          </w:p>
          <w:p>
            <w:pPr>
              <w:pStyle w:val="Normal"/>
              <w:shd w:val="clear" w:fill="FFFF00"/>
              <w:spacing w:before="57" w:after="57"/>
              <w:ind w:start="283"/>
              <w:jc w:val="both"/>
              <w:rPr>
                <w:rFonts w:ascii="Arial" w:hAnsi="Arial"/>
                <w:sz w:val="20"/>
                <w:szCs w:val="20"/>
              </w:rPr>
            </w:pPr>
            <w:r>
              <w:rPr>
                <w:rFonts w:ascii="Arial" w:hAnsi="Arial"/>
                <w:b/>
                <w:bCs/>
                <w:color w:val="000000"/>
                <w:sz w:val="20"/>
                <w:szCs w:val="20"/>
                <w:lang w:eastAsia="en-US"/>
              </w:rPr>
              <w:t xml:space="preserve">16.6. </w:t>
            </w:r>
            <w:r>
              <w:rPr>
                <w:rFonts w:ascii="Arial" w:hAnsi="Arial"/>
                <w:b w:val="false"/>
                <w:bCs w:val="false"/>
                <w:color w:val="000000"/>
                <w:sz w:val="20"/>
                <w:szCs w:val="20"/>
                <w:lang w:eastAsia="en-US"/>
              </w:rPr>
              <w:t>O CONTRATADO não poderá subcontratar parte ou o todo da obra ou dos serviços.</w:t>
            </w:r>
          </w:p>
        </w:tc>
      </w:tr>
    </w:tbl>
    <w:p>
      <w:pPr>
        <w:pStyle w:val="Normal"/>
        <w:widowControl w:val="false"/>
        <w:shd w:val="clear" w:fill="FFFFFF"/>
        <w:tabs>
          <w:tab w:val="clear" w:pos="720"/>
          <w:tab w:val="left" w:pos="-7200" w:leader="none"/>
          <w:tab w:val="left" w:pos="-6207" w:leader="none"/>
        </w:tabs>
        <w:spacing w:before="57" w:after="57"/>
        <w:rPr>
          <w:rFonts w:ascii="Arial" w:hAnsi="Arial"/>
          <w:sz w:val="20"/>
          <w:szCs w:val="20"/>
          <w:shd w:fill="FFFF00" w:val="clear"/>
        </w:rPr>
      </w:pPr>
      <w:r>
        <w:rPr>
          <w:rFonts w:ascii="Arial" w:hAnsi="Arial"/>
          <w:sz w:val="20"/>
          <w:szCs w:val="20"/>
          <w:shd w:fill="FFFF00" w:val="clear"/>
        </w:rPr>
      </w:r>
    </w:p>
    <w:p>
      <w:pPr>
        <w:pStyle w:val="Normal"/>
        <w:widowControl w:val="false"/>
        <w:shd w:val="clear" w:fill="FFFFFF"/>
        <w:tabs>
          <w:tab w:val="clear" w:pos="720"/>
          <w:tab w:val="left" w:pos="-7200" w:leader="none"/>
          <w:tab w:val="left" w:pos="-6207" w:leader="none"/>
        </w:tabs>
        <w:spacing w:lineRule="auto" w:line="240" w:before="57" w:after="57"/>
        <w:rPr>
          <w:rFonts w:ascii="Arial" w:hAnsi="Arial"/>
          <w:sz w:val="20"/>
          <w:szCs w:val="20"/>
        </w:rPr>
      </w:pPr>
      <w:r>
        <w:rPr>
          <w:rFonts w:eastAsia="Arial" w:cs="Arial" w:ascii="Arial" w:hAnsi="Arial"/>
          <w:b/>
          <w:i w:val="false"/>
          <w:caps w:val="false"/>
          <w:smallCaps w:val="false"/>
          <w:strike w:val="false"/>
          <w:dstrike w:val="false"/>
          <w:position w:val="0"/>
          <w:sz w:val="20"/>
          <w:sz w:val="20"/>
          <w:szCs w:val="20"/>
          <w:shd w:fill="FFFFFF" w:val="clear"/>
          <w:vertAlign w:val="baseline"/>
        </w:rPr>
        <w:t>16.7.</w:t>
      </w:r>
      <w:r>
        <w:rPr>
          <w:rFonts w:eastAsia="Arial" w:cs="Arial" w:ascii="Arial" w:hAnsi="Arial"/>
          <w:b w:val="false"/>
          <w:i w:val="false"/>
          <w:caps w:val="false"/>
          <w:smallCaps w:val="false"/>
          <w:strike w:val="false"/>
          <w:dstrike w:val="false"/>
          <w:position w:val="0"/>
          <w:sz w:val="20"/>
          <w:sz w:val="20"/>
          <w:szCs w:val="20"/>
          <w:shd w:fill="FFFFFF" w:val="clear"/>
          <w:vertAlign w:val="baseline"/>
        </w:rPr>
        <w:t xml:space="preserve"> O CONTRATADO fica obrigada a utilizar produtos ou subprodutos de madeira de origem exótica ou nativa que tenham procedência legal;</w:t>
      </w:r>
    </w:p>
    <w:p>
      <w:pPr>
        <w:pStyle w:val="Normal"/>
        <w:widowControl w:val="false"/>
        <w:shd w:val="clear" w:fill="FFFFFF"/>
        <w:tabs>
          <w:tab w:val="clear" w:pos="720"/>
          <w:tab w:val="left" w:pos="-10517" w:leader="none"/>
          <w:tab w:val="left" w:pos="-9524" w:leader="none"/>
        </w:tabs>
        <w:spacing w:lineRule="auto" w:line="240" w:before="57" w:after="57"/>
        <w:ind w:hanging="0" w:start="283" w:end="0"/>
        <w:rPr>
          <w:rFonts w:ascii="Arial" w:hAnsi="Arial"/>
          <w:sz w:val="20"/>
          <w:szCs w:val="20"/>
        </w:rPr>
      </w:pPr>
      <w:r>
        <w:rPr>
          <w:rFonts w:eastAsia="Arial" w:cs="Arial" w:ascii="Arial" w:hAnsi="Arial"/>
          <w:b/>
          <w:i w:val="false"/>
          <w:caps w:val="false"/>
          <w:smallCaps w:val="false"/>
          <w:strike w:val="false"/>
          <w:dstrike w:val="false"/>
          <w:position w:val="0"/>
          <w:sz w:val="20"/>
          <w:sz w:val="20"/>
          <w:szCs w:val="20"/>
          <w:shd w:fill="FFFFFF" w:val="clear"/>
          <w:vertAlign w:val="baseline"/>
        </w:rPr>
        <w:t>16.7.1.</w:t>
      </w:r>
      <w:r>
        <w:rPr>
          <w:rFonts w:eastAsia="Arial" w:cs="Arial" w:ascii="Arial" w:hAnsi="Arial"/>
          <w:b w:val="false"/>
          <w:i w:val="false"/>
          <w:caps w:val="false"/>
          <w:smallCaps w:val="false"/>
          <w:strike w:val="false"/>
          <w:dstrike w:val="false"/>
          <w:position w:val="0"/>
          <w:sz w:val="20"/>
          <w:sz w:val="20"/>
          <w:szCs w:val="20"/>
          <w:shd w:fill="FFFFFF" w:val="clear"/>
          <w:vertAlign w:val="baseline"/>
        </w:rPr>
        <w:t xml:space="preserve"> Em cada medição, como condição para recebimento das obras ou serviços de engenharia e arquitetura executados, deverão ser atendidas, pelo CONTRATADO, as exigências constantes do Decreto Estadual n.º 4.889, de 31 de maio de 2005, que “estabelece procedimentos de controle ambiental para a utilização de produtos e subprodutos de madeira de origem nativa em obras e serviços de engenharia contratados pelo Estado do Paraná e dá providências correlatas”;</w:t>
      </w:r>
    </w:p>
    <w:p>
      <w:pPr>
        <w:pStyle w:val="Normal"/>
        <w:widowControl w:val="false"/>
        <w:shd w:val="clear" w:fill="FFFFFF"/>
        <w:tabs>
          <w:tab w:val="clear" w:pos="720"/>
          <w:tab w:val="left" w:pos="-10517" w:leader="none"/>
          <w:tab w:val="left" w:pos="-9524" w:leader="none"/>
        </w:tabs>
        <w:spacing w:lineRule="auto" w:line="240" w:before="57" w:after="57"/>
        <w:ind w:hanging="0" w:start="283" w:end="0"/>
        <w:rPr>
          <w:rFonts w:ascii="Arial" w:hAnsi="Arial"/>
          <w:sz w:val="20"/>
          <w:szCs w:val="20"/>
        </w:rPr>
      </w:pPr>
      <w:r>
        <w:rPr>
          <w:rFonts w:eastAsia="Arial" w:cs="Arial" w:ascii="Arial" w:hAnsi="Arial"/>
          <w:b/>
          <w:i w:val="false"/>
          <w:caps w:val="false"/>
          <w:smallCaps w:val="false"/>
          <w:strike w:val="false"/>
          <w:dstrike w:val="false"/>
          <w:position w:val="0"/>
          <w:sz w:val="20"/>
          <w:sz w:val="20"/>
          <w:szCs w:val="20"/>
          <w:shd w:fill="FFFFFF" w:val="clear"/>
          <w:vertAlign w:val="baseline"/>
        </w:rPr>
        <w:t>16.7.2.</w:t>
      </w:r>
      <w:r>
        <w:rPr>
          <w:rFonts w:eastAsia="Arial" w:cs="Arial" w:ascii="Arial" w:hAnsi="Arial"/>
          <w:b w:val="false"/>
          <w:i w:val="false"/>
          <w:caps w:val="false"/>
          <w:smallCaps w:val="false"/>
          <w:strike w:val="false"/>
          <w:dstrike w:val="false"/>
          <w:position w:val="0"/>
          <w:sz w:val="20"/>
          <w:sz w:val="20"/>
          <w:szCs w:val="20"/>
          <w:shd w:fill="FFFFFF" w:val="clear"/>
          <w:vertAlign w:val="baseline"/>
        </w:rPr>
        <w:t xml:space="preserve"> O descumprimento, pelo CONTRATADO, dos requisitos impostos no item 16.7 e subitem 16.7.1 deste Contrato, poderá implicar extinção do contrato, com amparo no art. 137, I da Lei Federal 14.133, de 2021, arts.180 e 129, I do decreto Estadual nº 10.086, de 2021, c/c a aplicação das penalidades previstas nos mesmos Diplomas Legais e neste Contrato.</w:t>
      </w:r>
    </w:p>
    <w:p>
      <w:pPr>
        <w:pStyle w:val="Normal"/>
        <w:widowControl w:val="false"/>
        <w:shd w:val="clear" w:fill="FFFFFF"/>
        <w:tabs>
          <w:tab w:val="clear" w:pos="720"/>
          <w:tab w:val="left" w:pos="-7200" w:leader="none"/>
          <w:tab w:val="left" w:pos="-6207" w:leader="none"/>
        </w:tabs>
        <w:spacing w:lineRule="auto" w:line="240" w:before="57" w:after="57"/>
        <w:rPr>
          <w:rFonts w:ascii="Arial" w:hAnsi="Arial"/>
          <w:sz w:val="20"/>
          <w:szCs w:val="20"/>
        </w:rPr>
      </w:pPr>
      <w:r>
        <w:rPr>
          <w:rFonts w:eastAsia="Arial" w:cs="Arial" w:ascii="Arial" w:hAnsi="Arial"/>
          <w:b/>
          <w:i w:val="false"/>
          <w:caps w:val="false"/>
          <w:smallCaps w:val="false"/>
          <w:strike w:val="false"/>
          <w:dstrike w:val="false"/>
          <w:position w:val="0"/>
          <w:sz w:val="20"/>
          <w:sz w:val="20"/>
          <w:szCs w:val="20"/>
          <w:shd w:fill="FFFFFF" w:val="clear"/>
          <w:vertAlign w:val="baseline"/>
        </w:rPr>
        <w:t xml:space="preserve">16.8. </w:t>
      </w:r>
      <w:r>
        <w:rPr>
          <w:rFonts w:eastAsia="Arial" w:cs="Arial" w:ascii="Arial" w:hAnsi="Arial"/>
          <w:b w:val="false"/>
          <w:i w:val="false"/>
          <w:caps w:val="false"/>
          <w:smallCaps w:val="false"/>
          <w:strike w:val="false"/>
          <w:dstrike w:val="false"/>
          <w:position w:val="0"/>
          <w:sz w:val="20"/>
          <w:sz w:val="20"/>
          <w:szCs w:val="20"/>
          <w:shd w:fill="FFFFFF" w:val="clear"/>
          <w:vertAlign w:val="baseline"/>
        </w:rPr>
        <w:t xml:space="preserve">O CONTRATADO deverá apresentar Projeto de Gerenciamento de Resíduos da Construção Civil para execução de atividades e empreendimentos sujeitos ao licenciamento ambiental, conforme </w:t>
      </w:r>
      <w:r>
        <w:rPr>
          <w:rFonts w:eastAsia="Arial" w:cs="Arial" w:ascii="Arial" w:hAnsi="Arial"/>
          <w:b w:val="false"/>
          <w:i w:val="false"/>
          <w:caps w:val="false"/>
          <w:smallCaps w:val="false"/>
          <w:strike w:val="false"/>
          <w:dstrike w:val="false"/>
          <w:color w:val="000000"/>
          <w:position w:val="0"/>
          <w:sz w:val="20"/>
          <w:sz w:val="20"/>
          <w:szCs w:val="20"/>
          <w:shd w:fill="FFFFFF" w:val="clear"/>
          <w:vertAlign w:val="baseline"/>
        </w:rPr>
        <w:t>a Lei n.º 12.305, de 02 de agosto de 2010, e a</w:t>
      </w:r>
      <w:r>
        <w:rPr>
          <w:rFonts w:eastAsia="Arial" w:cs="Arial" w:ascii="Arial" w:hAnsi="Arial"/>
          <w:b w:val="false"/>
          <w:i w:val="false"/>
          <w:caps w:val="false"/>
          <w:smallCaps w:val="false"/>
          <w:strike w:val="false"/>
          <w:dstrike w:val="false"/>
          <w:position w:val="0"/>
          <w:sz w:val="20"/>
          <w:sz w:val="20"/>
          <w:szCs w:val="20"/>
          <w:shd w:fill="FFFFFF" w:val="clear"/>
          <w:vertAlign w:val="baseline"/>
        </w:rPr>
        <w:t xml:space="preserve"> Resolução do CONAMA nº 307/2002, e a legislação do município em que se localiza a atividade ou empreendimento.</w:t>
      </w:r>
    </w:p>
    <w:p>
      <w:pPr>
        <w:pStyle w:val="Normal"/>
        <w:widowControl w:val="false"/>
        <w:shd w:val="clear" w:fill="FFFFFF"/>
        <w:tabs>
          <w:tab w:val="clear" w:pos="720"/>
          <w:tab w:val="left" w:pos="-10517" w:leader="none"/>
          <w:tab w:val="left" w:pos="-9524" w:leader="none"/>
        </w:tabs>
        <w:spacing w:lineRule="auto" w:line="240" w:before="57" w:after="57"/>
        <w:ind w:hanging="0" w:start="283" w:end="0"/>
        <w:rPr>
          <w:rFonts w:ascii="Arial" w:hAnsi="Arial"/>
          <w:sz w:val="20"/>
          <w:szCs w:val="20"/>
        </w:rPr>
      </w:pPr>
      <w:r>
        <w:rPr>
          <w:rFonts w:eastAsia="Arial" w:cs="Arial" w:ascii="Arial" w:hAnsi="Arial"/>
          <w:b/>
          <w:i w:val="false"/>
          <w:caps w:val="false"/>
          <w:smallCaps w:val="false"/>
          <w:strike w:val="false"/>
          <w:dstrike w:val="false"/>
          <w:position w:val="0"/>
          <w:sz w:val="20"/>
          <w:sz w:val="20"/>
          <w:szCs w:val="20"/>
          <w:shd w:fill="FFFFFF" w:val="clear"/>
          <w:vertAlign w:val="baseline"/>
        </w:rPr>
        <w:t>16.8.1.</w:t>
      </w:r>
      <w:r>
        <w:rPr>
          <w:rFonts w:eastAsia="Arial" w:cs="Arial" w:ascii="Arial" w:hAnsi="Arial"/>
          <w:b w:val="false"/>
          <w:i w:val="false"/>
          <w:caps w:val="false"/>
          <w:smallCaps w:val="false"/>
          <w:strike w:val="false"/>
          <w:dstrike w:val="false"/>
          <w:position w:val="0"/>
          <w:sz w:val="20"/>
          <w:sz w:val="20"/>
          <w:szCs w:val="20"/>
          <w:shd w:fill="FFFFFF" w:val="clear"/>
          <w:vertAlign w:val="baseline"/>
        </w:rPr>
        <w:t xml:space="preserve"> Os Projetos de Gerenciamento de Resíduos da Construção Civil para execução de atividades e empreendimentos sujeitos ao licenciamento ambiental serão elaborados e implementados pelas empresas contratadas para a execução da obra, como Projeto Executivo, enquanto que os Projetos de Gerenciamento de Resíduos da Construção Civil para empreendimentos e atividades não enquadrados na legislação como objeto de licenciamento ambiental, deverão ser apresentados juntamente do projeto do empreendimento, como Projeto Complementar, para análise pelo órgão competente do poder público municipal, em conformidade com o Programa Municipal de Gerenciamento de Resíduos da Construção Civil, referente a município onde está localizado o empreendimento contratado.</w:t>
      </w:r>
    </w:p>
    <w:p>
      <w:pPr>
        <w:pStyle w:val="Normal"/>
        <w:widowControl w:val="false"/>
        <w:shd w:val="clear" w:fill="FFFFFF"/>
        <w:tabs>
          <w:tab w:val="clear" w:pos="720"/>
          <w:tab w:val="left" w:pos="-10517" w:leader="none"/>
          <w:tab w:val="left" w:pos="-9524" w:leader="none"/>
        </w:tabs>
        <w:spacing w:lineRule="auto" w:line="240" w:before="57" w:after="57"/>
        <w:ind w:hanging="0" w:start="283" w:end="0"/>
        <w:rPr>
          <w:rFonts w:ascii="Arial" w:hAnsi="Arial"/>
          <w:sz w:val="20"/>
          <w:szCs w:val="20"/>
        </w:rPr>
      </w:pPr>
      <w:r>
        <w:rPr>
          <w:rFonts w:eastAsia="Arial" w:cs="Arial" w:ascii="Arial" w:hAnsi="Arial"/>
          <w:b/>
          <w:i w:val="false"/>
          <w:caps w:val="false"/>
          <w:smallCaps w:val="false"/>
          <w:strike w:val="false"/>
          <w:dstrike w:val="false"/>
          <w:position w:val="0"/>
          <w:sz w:val="20"/>
          <w:sz w:val="20"/>
          <w:szCs w:val="20"/>
          <w:shd w:fill="FFFFFF" w:val="clear"/>
          <w:vertAlign w:val="baseline"/>
        </w:rPr>
        <w:t>16.8.2.</w:t>
      </w:r>
      <w:r>
        <w:rPr>
          <w:rFonts w:eastAsia="Arial" w:cs="Arial" w:ascii="Arial" w:hAnsi="Arial"/>
          <w:b w:val="false"/>
          <w:i w:val="false"/>
          <w:caps w:val="false"/>
          <w:smallCaps w:val="false"/>
          <w:strike w:val="false"/>
          <w:dstrike w:val="false"/>
          <w:position w:val="0"/>
          <w:sz w:val="20"/>
          <w:sz w:val="20"/>
          <w:szCs w:val="20"/>
          <w:shd w:fill="FFFFFF" w:val="clear"/>
          <w:vertAlign w:val="baseline"/>
        </w:rPr>
        <w:t xml:space="preserve"> Os Projetos de Gerenciamento de Resíduos da Construção Civil deverão contemplar as seguintes etapas:</w:t>
      </w:r>
    </w:p>
    <w:p>
      <w:pPr>
        <w:pStyle w:val="Normal"/>
        <w:shd w:val="clear" w:fill="FFFFFF"/>
        <w:spacing w:lineRule="auto" w:line="240" w:before="57" w:after="57"/>
        <w:ind w:hanging="0" w:start="567" w:end="0"/>
        <w:rPr>
          <w:rFonts w:ascii="Arial" w:hAnsi="Arial"/>
          <w:b w:val="false"/>
          <w:i w:val="false"/>
          <w:i w:val="false"/>
          <w:caps w:val="false"/>
          <w:smallCaps w:val="false"/>
          <w:strike w:val="false"/>
          <w:dstrike w:val="false"/>
          <w:position w:val="0"/>
          <w:sz w:val="20"/>
          <w:sz w:val="20"/>
          <w:szCs w:val="20"/>
          <w:vertAlign w:val="baseline"/>
        </w:rPr>
      </w:pPr>
      <w:r>
        <w:rPr>
          <w:rFonts w:ascii="Arial" w:hAnsi="Arial"/>
          <w:b w:val="false"/>
          <w:i w:val="false"/>
          <w:caps w:val="false"/>
          <w:smallCaps w:val="false"/>
          <w:strike w:val="false"/>
          <w:dstrike w:val="false"/>
          <w:position w:val="0"/>
          <w:sz w:val="20"/>
          <w:sz w:val="20"/>
          <w:szCs w:val="20"/>
          <w:vertAlign w:val="baseline"/>
        </w:rPr>
        <w:t>a) caracterização: nesta etapa o gerador deverá identificar e quantificar os resíduos;</w:t>
      </w:r>
    </w:p>
    <w:p>
      <w:pPr>
        <w:pStyle w:val="Normal"/>
        <w:shd w:val="clear" w:fill="FFFFFF"/>
        <w:spacing w:lineRule="auto" w:line="240" w:before="57" w:after="57"/>
        <w:ind w:hanging="0" w:start="567" w:end="0"/>
        <w:rPr>
          <w:rFonts w:ascii="Arial" w:hAnsi="Arial"/>
          <w:b w:val="false"/>
          <w:i w:val="false"/>
          <w:i w:val="false"/>
          <w:caps w:val="false"/>
          <w:smallCaps w:val="false"/>
          <w:strike w:val="false"/>
          <w:dstrike w:val="false"/>
          <w:position w:val="0"/>
          <w:sz w:val="20"/>
          <w:sz w:val="20"/>
          <w:szCs w:val="20"/>
          <w:vertAlign w:val="baseline"/>
        </w:rPr>
      </w:pPr>
      <w:r>
        <w:rPr>
          <w:rFonts w:ascii="Arial" w:hAnsi="Arial"/>
          <w:b w:val="false"/>
          <w:i w:val="false"/>
          <w:caps w:val="false"/>
          <w:smallCaps w:val="false"/>
          <w:strike w:val="false"/>
          <w:dstrike w:val="false"/>
          <w:position w:val="0"/>
          <w:sz w:val="20"/>
          <w:sz w:val="20"/>
          <w:szCs w:val="20"/>
          <w:vertAlign w:val="baseline"/>
        </w:rPr>
        <w:t>b) triagem: deverá ser realizada, preferencialmente, pelo gerador na origem, ou ser realizada nas áreas de destinação licenciadas para essa finalidade, respeitadas as classes de resíduos estabelecidas no art. 3º da Resolução nº 307/2002 do CONAMA;</w:t>
      </w:r>
    </w:p>
    <w:p>
      <w:pPr>
        <w:pStyle w:val="Normal"/>
        <w:shd w:val="clear" w:fill="FFFFFF"/>
        <w:spacing w:lineRule="auto" w:line="240" w:before="57" w:after="57"/>
        <w:ind w:hanging="0" w:start="567" w:end="0"/>
        <w:rPr>
          <w:rFonts w:ascii="Arial" w:hAnsi="Arial"/>
          <w:b w:val="false"/>
          <w:i w:val="false"/>
          <w:i w:val="false"/>
          <w:caps w:val="false"/>
          <w:smallCaps w:val="false"/>
          <w:strike w:val="false"/>
          <w:dstrike w:val="false"/>
          <w:position w:val="0"/>
          <w:sz w:val="20"/>
          <w:sz w:val="20"/>
          <w:szCs w:val="20"/>
          <w:vertAlign w:val="baseline"/>
        </w:rPr>
      </w:pPr>
      <w:r>
        <w:rPr>
          <w:rFonts w:ascii="Arial" w:hAnsi="Arial"/>
          <w:b w:val="false"/>
          <w:i w:val="false"/>
          <w:caps w:val="false"/>
          <w:smallCaps w:val="false"/>
          <w:strike w:val="false"/>
          <w:dstrike w:val="false"/>
          <w:position w:val="0"/>
          <w:sz w:val="20"/>
          <w:sz w:val="20"/>
          <w:szCs w:val="20"/>
          <w:vertAlign w:val="baseline"/>
        </w:rPr>
        <w:t>c) acondicionamento: o gerador deve garantir o confinamento dos resíduos após a geração até a etapa de transporte, assegurando em todos os casos em que seja possível, as condições de reutilização e de reciclagem;</w:t>
      </w:r>
    </w:p>
    <w:p>
      <w:pPr>
        <w:pStyle w:val="Normal"/>
        <w:shd w:val="clear" w:fill="FFFFFF"/>
        <w:spacing w:lineRule="auto" w:line="240" w:before="57" w:after="57"/>
        <w:ind w:hanging="0" w:start="567" w:end="0"/>
        <w:rPr>
          <w:rFonts w:ascii="Arial" w:hAnsi="Arial"/>
          <w:b w:val="false"/>
          <w:i w:val="false"/>
          <w:i w:val="false"/>
          <w:caps w:val="false"/>
          <w:smallCaps w:val="false"/>
          <w:strike w:val="false"/>
          <w:dstrike w:val="false"/>
          <w:position w:val="0"/>
          <w:sz w:val="20"/>
          <w:sz w:val="20"/>
          <w:szCs w:val="20"/>
          <w:vertAlign w:val="baseline"/>
        </w:rPr>
      </w:pPr>
      <w:r>
        <w:rPr>
          <w:rFonts w:ascii="Arial" w:hAnsi="Arial"/>
          <w:b w:val="false"/>
          <w:i w:val="false"/>
          <w:caps w:val="false"/>
          <w:smallCaps w:val="false"/>
          <w:strike w:val="false"/>
          <w:dstrike w:val="false"/>
          <w:position w:val="0"/>
          <w:sz w:val="20"/>
          <w:sz w:val="20"/>
          <w:szCs w:val="20"/>
          <w:vertAlign w:val="baseline"/>
        </w:rPr>
        <w:t>d) transporte: deverá ser realizado em conformidade com as etapas anteriores e de acordo com as normas técnicas vigentes para o transporte de resíduos;</w:t>
      </w:r>
    </w:p>
    <w:p>
      <w:pPr>
        <w:pStyle w:val="Normal"/>
        <w:shd w:val="clear" w:fill="FFFFFF"/>
        <w:spacing w:lineRule="auto" w:line="240" w:before="57" w:after="57"/>
        <w:ind w:hanging="0" w:start="567" w:end="0"/>
        <w:rPr>
          <w:rFonts w:ascii="Arial" w:hAnsi="Arial"/>
          <w:b w:val="false"/>
          <w:i w:val="false"/>
          <w:i w:val="false"/>
          <w:caps w:val="false"/>
          <w:smallCaps w:val="false"/>
          <w:strike w:val="false"/>
          <w:dstrike w:val="false"/>
          <w:position w:val="0"/>
          <w:sz w:val="20"/>
          <w:sz w:val="20"/>
          <w:szCs w:val="20"/>
          <w:vertAlign w:val="baseline"/>
        </w:rPr>
      </w:pPr>
      <w:r>
        <w:rPr>
          <w:rFonts w:ascii="Arial" w:hAnsi="Arial"/>
          <w:b w:val="false"/>
          <w:i w:val="false"/>
          <w:caps w:val="false"/>
          <w:smallCaps w:val="false"/>
          <w:strike w:val="false"/>
          <w:dstrike w:val="false"/>
          <w:position w:val="0"/>
          <w:sz w:val="20"/>
          <w:sz w:val="20"/>
          <w:szCs w:val="20"/>
          <w:vertAlign w:val="baseline"/>
        </w:rPr>
        <w:t>e) destinação: deverá ser prevista de acordo com o estabelecido no item 16.8.1 acima.</w:t>
      </w:r>
    </w:p>
    <w:p>
      <w:pPr>
        <w:pStyle w:val="Normal"/>
        <w:widowControl w:val="false"/>
        <w:shd w:val="clear" w:fill="FFFFFF"/>
        <w:tabs>
          <w:tab w:val="clear" w:pos="720"/>
          <w:tab w:val="left" w:pos="-10517" w:leader="none"/>
          <w:tab w:val="left" w:pos="-9524" w:leader="none"/>
        </w:tabs>
        <w:spacing w:lineRule="auto" w:line="240" w:before="57" w:after="57"/>
        <w:ind w:hanging="0" w:start="283" w:end="0"/>
        <w:rPr>
          <w:rFonts w:ascii="Arial" w:hAnsi="Arial"/>
          <w:sz w:val="20"/>
          <w:szCs w:val="20"/>
        </w:rPr>
      </w:pPr>
      <w:r>
        <w:rPr>
          <w:rFonts w:eastAsia="Arial" w:cs="Arial" w:ascii="Arial" w:hAnsi="Arial"/>
          <w:b/>
          <w:i w:val="false"/>
          <w:caps w:val="false"/>
          <w:smallCaps w:val="false"/>
          <w:strike w:val="false"/>
          <w:dstrike w:val="false"/>
          <w:position w:val="0"/>
          <w:sz w:val="20"/>
          <w:sz w:val="20"/>
          <w:szCs w:val="20"/>
          <w:shd w:fill="FFFFFF" w:val="clear"/>
          <w:vertAlign w:val="baseline"/>
        </w:rPr>
        <w:t>16.8.3.</w:t>
      </w:r>
      <w:r>
        <w:rPr>
          <w:rFonts w:eastAsia="Arial" w:cs="Arial" w:ascii="Arial" w:hAnsi="Arial"/>
          <w:b w:val="false"/>
          <w:i w:val="false"/>
          <w:caps w:val="false"/>
          <w:smallCaps w:val="false"/>
          <w:strike w:val="false"/>
          <w:dstrike w:val="false"/>
          <w:position w:val="0"/>
          <w:sz w:val="20"/>
          <w:sz w:val="20"/>
          <w:szCs w:val="20"/>
          <w:shd w:fill="FFFFFF" w:val="clear"/>
          <w:vertAlign w:val="baseline"/>
        </w:rPr>
        <w:t xml:space="preserve"> Os resíduos da construção civil deverão ser destinados na forma descrita no art. 10 da Resolução nº 307/2002 do CONAMA.</w:t>
      </w:r>
    </w:p>
    <w:p>
      <w:pPr>
        <w:pStyle w:val="Normal"/>
        <w:widowControl w:val="false"/>
        <w:shd w:val="clear" w:fill="FFFFFF"/>
        <w:tabs>
          <w:tab w:val="clear" w:pos="720"/>
          <w:tab w:val="left" w:pos="-7200" w:leader="none"/>
          <w:tab w:val="left" w:pos="-6207" w:leader="none"/>
        </w:tabs>
        <w:spacing w:lineRule="auto" w:line="240" w:before="57" w:after="57"/>
        <w:rPr>
          <w:rFonts w:ascii="Arial" w:hAnsi="Arial"/>
          <w:sz w:val="20"/>
          <w:szCs w:val="20"/>
        </w:rPr>
      </w:pPr>
      <w:r>
        <w:rPr>
          <w:rFonts w:eastAsia="Arial" w:cs="Arial" w:ascii="Arial" w:hAnsi="Arial"/>
          <w:b/>
          <w:i w:val="false"/>
          <w:caps w:val="false"/>
          <w:smallCaps w:val="false"/>
          <w:strike w:val="false"/>
          <w:dstrike w:val="false"/>
          <w:position w:val="0"/>
          <w:sz w:val="20"/>
          <w:sz w:val="20"/>
          <w:szCs w:val="20"/>
          <w:shd w:fill="FFFFFF" w:val="clear"/>
          <w:vertAlign w:val="baseline"/>
        </w:rPr>
        <w:t>16.9.</w:t>
      </w:r>
      <w:r>
        <w:rPr>
          <w:rFonts w:eastAsia="Arial" w:cs="Arial" w:ascii="Arial" w:hAnsi="Arial"/>
          <w:b w:val="false"/>
          <w:i w:val="false"/>
          <w:caps w:val="false"/>
          <w:smallCaps w:val="false"/>
          <w:strike w:val="false"/>
          <w:dstrike w:val="false"/>
          <w:position w:val="0"/>
          <w:sz w:val="20"/>
          <w:sz w:val="20"/>
          <w:szCs w:val="20"/>
          <w:shd w:fill="FFFFFF" w:val="clear"/>
          <w:vertAlign w:val="baseline"/>
        </w:rPr>
        <w:t xml:space="preserve"> O CONTRATADO se obriga a manter na obra ou serviços de engenharia e arquitetura, quando couber, sob os cuidados de seu preposto, o diário de obras para anotações e registros pertinentes.</w:t>
      </w:r>
    </w:p>
    <w:p>
      <w:pPr>
        <w:pStyle w:val="Normal"/>
        <w:widowControl w:val="false"/>
        <w:shd w:val="clear" w:fill="FFFFFF"/>
        <w:tabs>
          <w:tab w:val="clear" w:pos="720"/>
          <w:tab w:val="left" w:pos="-10517" w:leader="none"/>
          <w:tab w:val="left" w:pos="-9524" w:leader="none"/>
        </w:tabs>
        <w:spacing w:lineRule="auto" w:line="240" w:before="57" w:after="57"/>
        <w:ind w:hanging="0" w:start="283" w:end="0"/>
        <w:rPr>
          <w:rFonts w:ascii="Arial" w:hAnsi="Arial"/>
          <w:sz w:val="20"/>
          <w:szCs w:val="20"/>
        </w:rPr>
      </w:pPr>
      <w:r>
        <w:rPr>
          <w:rFonts w:eastAsia="Arial" w:cs="Arial" w:ascii="Arial" w:hAnsi="Arial"/>
          <w:b/>
          <w:i w:val="false"/>
          <w:caps w:val="false"/>
          <w:smallCaps w:val="false"/>
          <w:strike w:val="false"/>
          <w:dstrike w:val="false"/>
          <w:position w:val="0"/>
          <w:sz w:val="20"/>
          <w:sz w:val="20"/>
          <w:szCs w:val="20"/>
          <w:vertAlign w:val="baseline"/>
        </w:rPr>
        <w:t>16.9.1.</w:t>
      </w:r>
      <w:r>
        <w:rPr>
          <w:rFonts w:eastAsia="Arial" w:cs="Arial" w:ascii="Arial" w:hAnsi="Arial"/>
          <w:b w:val="false"/>
          <w:i w:val="false"/>
          <w:caps w:val="false"/>
          <w:smallCaps w:val="false"/>
          <w:strike w:val="false"/>
          <w:dstrike w:val="false"/>
          <w:position w:val="0"/>
          <w:sz w:val="20"/>
          <w:sz w:val="20"/>
          <w:szCs w:val="20"/>
          <w:vertAlign w:val="baseline"/>
        </w:rPr>
        <w:t xml:space="preserve"> É da competência do CONTRATADO registrar no Diário de Obras todas as ocorrências diárias, bem como especificar detalhadamente os serviços em execução, devendo a FISCALIZAÇÃO, nesse mesmo Diário, confirmar ou retificar o registro;</w:t>
      </w:r>
    </w:p>
    <w:p>
      <w:pPr>
        <w:pStyle w:val="Normal"/>
        <w:widowControl w:val="false"/>
        <w:shd w:val="clear" w:fill="FFFFFF"/>
        <w:tabs>
          <w:tab w:val="clear" w:pos="720"/>
          <w:tab w:val="left" w:pos="-10517" w:leader="none"/>
          <w:tab w:val="left" w:pos="-9524" w:leader="none"/>
        </w:tabs>
        <w:spacing w:lineRule="auto" w:line="240" w:before="57" w:after="57"/>
        <w:ind w:hanging="0" w:start="283" w:end="0"/>
        <w:rPr>
          <w:rFonts w:ascii="Arial" w:hAnsi="Arial"/>
          <w:sz w:val="20"/>
          <w:szCs w:val="20"/>
        </w:rPr>
      </w:pPr>
      <w:r>
        <w:rPr>
          <w:rFonts w:eastAsia="Arial" w:cs="Arial" w:ascii="Arial" w:hAnsi="Arial"/>
          <w:b/>
          <w:i w:val="false"/>
          <w:caps w:val="false"/>
          <w:smallCaps w:val="false"/>
          <w:strike w:val="false"/>
          <w:dstrike w:val="false"/>
          <w:position w:val="0"/>
          <w:sz w:val="20"/>
          <w:sz w:val="20"/>
          <w:szCs w:val="20"/>
          <w:vertAlign w:val="baseline"/>
        </w:rPr>
        <w:t>16.9.2.</w:t>
      </w:r>
      <w:r>
        <w:rPr>
          <w:rFonts w:eastAsia="Arial" w:cs="Arial" w:ascii="Arial" w:hAnsi="Arial"/>
          <w:b w:val="false"/>
          <w:i w:val="false"/>
          <w:caps w:val="false"/>
          <w:smallCaps w:val="false"/>
          <w:strike w:val="false"/>
          <w:dstrike w:val="false"/>
          <w:position w:val="0"/>
          <w:sz w:val="20"/>
          <w:sz w:val="20"/>
          <w:szCs w:val="20"/>
          <w:vertAlign w:val="baseline"/>
        </w:rPr>
        <w:t xml:space="preserve"> A abertura do Diário de Obras deverá ser feita junto com a Fiscalização no dia da reunião de partida. Será tolerado um prazo máximo de 48 (quarenta e oito) horas, em casos excepcionais, para o preenchimento do Diário de Obras durante a execução do objeto, e a partir desse prazo poderão ser aplicadas as sanções previstas no Edital.</w:t>
      </w:r>
    </w:p>
    <w:p>
      <w:pPr>
        <w:pStyle w:val="Normal"/>
        <w:widowControl w:val="false"/>
        <w:shd w:val="clear" w:fill="FFFFFF"/>
        <w:tabs>
          <w:tab w:val="clear" w:pos="720"/>
          <w:tab w:val="left" w:pos="283" w:leader="none"/>
          <w:tab w:val="left" w:pos="1276" w:leader="none"/>
        </w:tabs>
        <w:spacing w:lineRule="auto" w:line="240" w:before="57" w:after="57"/>
        <w:ind w:hanging="0" w:start="283" w:end="0"/>
        <w:rPr>
          <w:rFonts w:ascii="Arial" w:hAnsi="Arial" w:eastAsia="Arial" w:cs="Arial"/>
          <w:position w:val="0"/>
          <w:sz w:val="20"/>
          <w:sz w:val="20"/>
          <w:szCs w:val="20"/>
          <w:vertAlign w:val="baseline"/>
        </w:rPr>
      </w:pPr>
      <w:r>
        <w:rPr>
          <w:rFonts w:eastAsia="Arial" w:cs="Arial" w:ascii="Arial" w:hAnsi="Arial"/>
          <w:position w:val="0"/>
          <w:sz w:val="20"/>
          <w:sz w:val="20"/>
          <w:szCs w:val="20"/>
          <w:vertAlign w:val="baseline"/>
        </w:rPr>
      </w:r>
    </w:p>
    <w:p>
      <w:pPr>
        <w:pStyle w:val="Normal"/>
        <w:widowControl w:val="false"/>
        <w:shd w:val="clear" w:fill="FFFFFF"/>
        <w:tabs>
          <w:tab w:val="clear" w:pos="720"/>
          <w:tab w:val="left" w:pos="0" w:leader="none"/>
        </w:tabs>
        <w:spacing w:lineRule="auto" w:line="240" w:before="57" w:after="57"/>
        <w:rPr>
          <w:rFonts w:ascii="Arial" w:hAnsi="Arial" w:eastAsia="Arial" w:cs="Arial"/>
          <w:b/>
          <w:i w:val="false"/>
          <w:i w:val="false"/>
          <w:caps w:val="false"/>
          <w:smallCaps w:val="false"/>
          <w:strike w:val="false"/>
          <w:dstrike w:val="false"/>
          <w:color w:val="000000"/>
          <w:position w:val="0"/>
          <w:sz w:val="20"/>
          <w:sz w:val="20"/>
          <w:szCs w:val="20"/>
          <w:vertAlign w:val="baseline"/>
        </w:rPr>
      </w:pPr>
      <w:r>
        <w:rPr>
          <w:rFonts w:eastAsia="Arial" w:cs="Arial" w:ascii="Arial" w:hAnsi="Arial"/>
          <w:b/>
          <w:i w:val="false"/>
          <w:caps w:val="false"/>
          <w:smallCaps w:val="false"/>
          <w:strike w:val="false"/>
          <w:dstrike w:val="false"/>
          <w:color w:val="000000"/>
          <w:position w:val="0"/>
          <w:sz w:val="20"/>
          <w:sz w:val="20"/>
          <w:szCs w:val="20"/>
          <w:vertAlign w:val="baseline"/>
        </w:rPr>
        <w:t>17. CLÁUSULA DÉCIMA SÉTIMA – DAS ALTERAÇÕES</w:t>
      </w:r>
    </w:p>
    <w:p>
      <w:pPr>
        <w:pStyle w:val="Normal"/>
        <w:widowControl w:val="false"/>
        <w:shd w:val="clear" w:fill="FFFFFF"/>
        <w:tabs>
          <w:tab w:val="clear" w:pos="720"/>
          <w:tab w:val="left" w:pos="-7200" w:leader="none"/>
          <w:tab w:val="left" w:pos="-6207" w:leader="none"/>
        </w:tabs>
        <w:spacing w:lineRule="auto" w:line="240" w:before="57" w:after="57"/>
        <w:rPr>
          <w:rFonts w:ascii="Arial" w:hAnsi="Arial"/>
          <w:sz w:val="20"/>
          <w:szCs w:val="20"/>
        </w:rPr>
      </w:pPr>
      <w:r>
        <w:rPr>
          <w:rFonts w:eastAsia="Arial" w:cs="Arial" w:ascii="Arial" w:hAnsi="Arial"/>
          <w:b/>
          <w:i w:val="false"/>
          <w:caps w:val="false"/>
          <w:smallCaps w:val="false"/>
          <w:strike w:val="false"/>
          <w:dstrike w:val="false"/>
          <w:position w:val="0"/>
          <w:sz w:val="20"/>
          <w:sz w:val="20"/>
          <w:szCs w:val="20"/>
          <w:shd w:fill="FFFFFF" w:val="clear"/>
          <w:vertAlign w:val="baseline"/>
        </w:rPr>
        <w:t>17.1.</w:t>
      </w:r>
      <w:r>
        <w:rPr>
          <w:rFonts w:eastAsia="Arial" w:cs="Arial" w:ascii="Arial" w:hAnsi="Arial"/>
          <w:b w:val="false"/>
          <w:i w:val="false"/>
          <w:caps w:val="false"/>
          <w:smallCaps w:val="false"/>
          <w:strike w:val="false"/>
          <w:dstrike w:val="false"/>
          <w:position w:val="0"/>
          <w:sz w:val="20"/>
          <w:sz w:val="20"/>
          <w:szCs w:val="20"/>
          <w:shd w:fill="FFFFFF" w:val="clear"/>
          <w:vertAlign w:val="baseline"/>
        </w:rPr>
        <w:t xml:space="preserve"> Este Contrato poderá ser alterado pelo CONTRATANTE, precedidos das devidas justificativas, nos seguintes casos:</w:t>
      </w:r>
    </w:p>
    <w:p>
      <w:pPr>
        <w:pStyle w:val="Normal"/>
        <w:keepNext w:val="false"/>
        <w:keepLines w:val="false"/>
        <w:pageBreakBefore w:val="false"/>
        <w:widowControl/>
        <w:shd w:val="clear" w:fill="FFFFFF"/>
        <w:spacing w:lineRule="auto" w:line="240" w:before="57" w:after="57"/>
        <w:ind w:hanging="0" w:start="283" w:end="0"/>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u w:val="none"/>
          <w:vertAlign w:val="baseline"/>
        </w:rPr>
        <w:t>I -</w:t>
      </w:r>
      <w:r>
        <w:rPr>
          <w:rFonts w:eastAsia="Arial" w:cs="Arial" w:ascii="Arial" w:hAnsi="Arial"/>
          <w:b w:val="false"/>
          <w:i w:val="false"/>
          <w:caps w:val="false"/>
          <w:smallCaps w:val="false"/>
          <w:strike w:val="false"/>
          <w:dstrike w:val="false"/>
          <w:color w:val="000000"/>
          <w:position w:val="0"/>
          <w:sz w:val="20"/>
          <w:sz w:val="20"/>
          <w:szCs w:val="20"/>
          <w:u w:val="none"/>
          <w:vertAlign w:val="baseline"/>
        </w:rPr>
        <w:t xml:space="preserve"> unilateralmente pela Administração:</w:t>
      </w:r>
      <w:bookmarkStart w:id="17" w:name="bookmark=id.2jxsxqh"/>
      <w:bookmarkEnd w:id="17"/>
    </w:p>
    <w:p>
      <w:pPr>
        <w:pStyle w:val="Normal"/>
        <w:keepNext w:val="false"/>
        <w:keepLines w:val="false"/>
        <w:pageBreakBefore w:val="false"/>
        <w:widowControl/>
        <w:shd w:val="clear" w:fill="FFFFFF"/>
        <w:spacing w:lineRule="auto" w:line="240" w:before="57" w:after="57"/>
        <w:ind w:hanging="0" w:start="283" w:end="0"/>
        <w:jc w:val="both"/>
        <w:rPr>
          <w:rFonts w:ascii="Arial" w:hAnsi="Arial" w:eastAsia="Arial" w:cs="Arial"/>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vertAlign w:val="baseline"/>
        </w:rPr>
        <w:t>a) quando houver modificação do projeto ou das especificações, para melhor adequação técnica a seus objetivos;</w:t>
      </w:r>
      <w:bookmarkStart w:id="18" w:name="bookmark=id.z337ya"/>
      <w:bookmarkEnd w:id="18"/>
    </w:p>
    <w:p>
      <w:pPr>
        <w:pStyle w:val="Normal"/>
        <w:keepNext w:val="false"/>
        <w:keepLines w:val="false"/>
        <w:pageBreakBefore w:val="false"/>
        <w:widowControl/>
        <w:shd w:val="clear" w:fill="FFFFFF"/>
        <w:spacing w:lineRule="auto" w:line="240" w:before="57" w:after="57"/>
        <w:ind w:hanging="0" w:start="283" w:end="0"/>
        <w:jc w:val="both"/>
        <w:rPr>
          <w:rFonts w:ascii="Arial" w:hAnsi="Arial" w:eastAsia="Arial" w:cs="Arial"/>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vertAlign w:val="baseline"/>
        </w:rPr>
        <w:t>b) quando for necessária a modificação do valor contratual em decorrência de acréscimo ou diminuição quantitativa de seu objeto, nos limites permitidos pela Lei;</w:t>
      </w:r>
      <w:bookmarkStart w:id="19" w:name="bookmark=id.3j2qqm3"/>
      <w:bookmarkEnd w:id="19"/>
    </w:p>
    <w:p>
      <w:pPr>
        <w:pStyle w:val="Normal"/>
        <w:keepNext w:val="false"/>
        <w:keepLines w:val="false"/>
        <w:pageBreakBefore w:val="false"/>
        <w:widowControl/>
        <w:shd w:val="clear" w:fill="FFFFFF"/>
        <w:spacing w:lineRule="auto" w:line="240" w:before="57" w:after="57"/>
        <w:ind w:hanging="0" w:start="283" w:end="0"/>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u w:val="none"/>
          <w:vertAlign w:val="baseline"/>
        </w:rPr>
        <w:t>II -</w:t>
      </w:r>
      <w:r>
        <w:rPr>
          <w:rFonts w:eastAsia="Arial" w:cs="Arial" w:ascii="Arial" w:hAnsi="Arial"/>
          <w:b w:val="false"/>
          <w:i w:val="false"/>
          <w:caps w:val="false"/>
          <w:smallCaps w:val="false"/>
          <w:strike w:val="false"/>
          <w:dstrike w:val="false"/>
          <w:color w:val="000000"/>
          <w:position w:val="0"/>
          <w:sz w:val="20"/>
          <w:sz w:val="20"/>
          <w:szCs w:val="20"/>
          <w:u w:val="none"/>
          <w:vertAlign w:val="baseline"/>
        </w:rPr>
        <w:t xml:space="preserve"> por acordo entre as partes:</w:t>
      </w:r>
      <w:bookmarkStart w:id="20" w:name="bookmark=id.1y810tw"/>
      <w:bookmarkEnd w:id="20"/>
    </w:p>
    <w:p>
      <w:pPr>
        <w:pStyle w:val="Normal"/>
        <w:keepNext w:val="false"/>
        <w:keepLines w:val="false"/>
        <w:pageBreakBefore w:val="false"/>
        <w:widowControl/>
        <w:shd w:val="clear" w:fill="FFFFFF"/>
        <w:spacing w:lineRule="auto" w:line="240" w:before="57" w:after="57"/>
        <w:ind w:hanging="0" w:start="283" w:end="0"/>
        <w:jc w:val="both"/>
        <w:rPr>
          <w:rFonts w:ascii="Arial" w:hAnsi="Arial" w:eastAsia="Arial" w:cs="Arial"/>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vertAlign w:val="baseline"/>
        </w:rPr>
        <w:t>a) quando conveniente a substituição da garantia de execução;</w:t>
      </w:r>
      <w:bookmarkStart w:id="21" w:name="bookmark=id.4i7ojhp"/>
      <w:bookmarkEnd w:id="21"/>
    </w:p>
    <w:p>
      <w:pPr>
        <w:pStyle w:val="Normal"/>
        <w:keepNext w:val="false"/>
        <w:keepLines w:val="false"/>
        <w:pageBreakBefore w:val="false"/>
        <w:widowControl/>
        <w:shd w:val="clear" w:fill="FFFFFF"/>
        <w:spacing w:lineRule="auto" w:line="240" w:before="57" w:after="57"/>
        <w:ind w:hanging="0" w:start="283" w:end="0"/>
        <w:jc w:val="both"/>
        <w:rPr>
          <w:rFonts w:ascii="Arial" w:hAnsi="Arial" w:eastAsia="Arial" w:cs="Arial"/>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vertAlign w:val="baseline"/>
        </w:rPr>
        <w:t>b) quando necessária a modificação do regime de execução da obra ou do serviço, bem como do modo de fornecimento, em face de verificação técnica da inaplicabilidade dos termos contratuais originários;</w:t>
      </w:r>
      <w:bookmarkStart w:id="22" w:name="bookmark=id.2xcytpi"/>
      <w:bookmarkEnd w:id="22"/>
    </w:p>
    <w:p>
      <w:pPr>
        <w:pStyle w:val="Normal"/>
        <w:keepNext w:val="false"/>
        <w:keepLines w:val="false"/>
        <w:pageBreakBefore w:val="false"/>
        <w:widowControl/>
        <w:shd w:val="clear" w:fill="FFFFFF"/>
        <w:spacing w:lineRule="auto" w:line="240" w:before="57" w:after="57"/>
        <w:ind w:hanging="0" w:start="283" w:end="0"/>
        <w:jc w:val="both"/>
        <w:rPr>
          <w:rFonts w:ascii="Arial" w:hAnsi="Arial" w:eastAsia="Arial" w:cs="Arial"/>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vertAlign w:val="baseline"/>
        </w:rPr>
        <w:t>c) quando necessária a modificação da forma de pagamento por imposição de circunstâncias supervenientes, mantido o valor inicial atualizado e vedada a antecipação do pagamento em relação ao cronograma financeiro fixado sem a correspondente contraprestação de fornecimento de bens ou execução de obra ou serviço;</w:t>
      </w:r>
      <w:bookmarkStart w:id="23" w:name="bookmark=id.1ci93xb"/>
      <w:bookmarkEnd w:id="23"/>
    </w:p>
    <w:p>
      <w:pPr>
        <w:pStyle w:val="Normal"/>
        <w:keepNext w:val="false"/>
        <w:keepLines w:val="false"/>
        <w:pageBreakBefore w:val="false"/>
        <w:widowControl/>
        <w:shd w:val="clear" w:fill="FFFFFF"/>
        <w:spacing w:lineRule="auto" w:line="240" w:before="57" w:after="57"/>
        <w:ind w:hanging="0" w:start="283" w:end="0"/>
        <w:jc w:val="both"/>
        <w:rPr>
          <w:rFonts w:ascii="Arial" w:hAnsi="Arial" w:eastAsia="Arial" w:cs="Arial"/>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vertAlign w:val="baseline"/>
        </w:rPr>
        <w:t>d) para restabelecer o equilíbrio econômico-financeiro inicial do contrato em caso de força maior, caso fortuito ou fato do príncipe ou em decorrência de fatos imprevisíveis ou previsíveis de consequências incalculáveis, que inviabilizem a execução do contrato tal como pactuado, respeitada, em qualquer caso, a repartição objetiva de risco estabelecida no contrato.</w:t>
      </w:r>
    </w:p>
    <w:p>
      <w:pPr>
        <w:pStyle w:val="Normal"/>
        <w:widowControl w:val="false"/>
        <w:shd w:val="clear" w:fill="FFFFFF"/>
        <w:tabs>
          <w:tab w:val="clear" w:pos="720"/>
          <w:tab w:val="left" w:pos="-10517" w:leader="none"/>
          <w:tab w:val="left" w:pos="-9524" w:leader="none"/>
        </w:tabs>
        <w:spacing w:lineRule="auto" w:line="240" w:before="57" w:after="57"/>
        <w:ind w:hanging="0" w:start="283" w:end="0"/>
        <w:rPr>
          <w:rFonts w:ascii="Arial" w:hAnsi="Arial"/>
          <w:sz w:val="20"/>
          <w:szCs w:val="20"/>
        </w:rPr>
      </w:pPr>
      <w:r>
        <w:rPr>
          <w:rFonts w:eastAsia="Arial" w:cs="Arial" w:ascii="Arial" w:hAnsi="Arial"/>
          <w:b/>
          <w:i w:val="false"/>
          <w:caps w:val="false"/>
          <w:smallCaps w:val="false"/>
          <w:strike w:val="false"/>
          <w:dstrike w:val="false"/>
          <w:position w:val="0"/>
          <w:sz w:val="20"/>
          <w:sz w:val="20"/>
          <w:szCs w:val="20"/>
          <w:vertAlign w:val="baseline"/>
        </w:rPr>
        <w:t>17.1.1.</w:t>
      </w:r>
      <w:r>
        <w:rPr>
          <w:rFonts w:eastAsia="Arial" w:cs="Arial" w:ascii="Arial" w:hAnsi="Arial"/>
          <w:b w:val="false"/>
          <w:i w:val="false"/>
          <w:caps w:val="false"/>
          <w:smallCaps w:val="false"/>
          <w:strike w:val="false"/>
          <w:dstrike w:val="false"/>
          <w:position w:val="0"/>
          <w:sz w:val="20"/>
          <w:sz w:val="20"/>
          <w:szCs w:val="20"/>
          <w:vertAlign w:val="baseline"/>
        </w:rPr>
        <w:t xml:space="preserve"> Nas alterações de que trata esta cláusula deverá ser observado o disposto nos artigos 124 e seguintes da Lei Federal n.º 14.133/2021.</w:t>
      </w:r>
    </w:p>
    <w:p>
      <w:pPr>
        <w:pStyle w:val="Normal"/>
        <w:widowControl w:val="false"/>
        <w:shd w:val="clear" w:fill="FFFFFF"/>
        <w:tabs>
          <w:tab w:val="clear" w:pos="720"/>
          <w:tab w:val="left" w:pos="-10517" w:leader="none"/>
          <w:tab w:val="left" w:pos="-9524" w:leader="none"/>
        </w:tabs>
        <w:spacing w:lineRule="auto" w:line="240" w:before="57" w:after="57"/>
        <w:ind w:hanging="0" w:start="283" w:end="0"/>
        <w:rPr>
          <w:rFonts w:ascii="Arial" w:hAnsi="Arial"/>
          <w:sz w:val="20"/>
          <w:szCs w:val="20"/>
        </w:rPr>
      </w:pPr>
      <w:r>
        <w:rPr>
          <w:rFonts w:eastAsia="Arial" w:cs="Arial" w:ascii="Arial" w:hAnsi="Arial"/>
          <w:b/>
          <w:i w:val="false"/>
          <w:caps w:val="false"/>
          <w:smallCaps w:val="false"/>
          <w:strike w:val="false"/>
          <w:dstrike w:val="false"/>
          <w:position w:val="0"/>
          <w:sz w:val="20"/>
          <w:sz w:val="20"/>
          <w:szCs w:val="20"/>
          <w:shd w:fill="FFFFFF" w:val="clear"/>
          <w:vertAlign w:val="baseline"/>
        </w:rPr>
        <w:t>17.1.2.</w:t>
      </w:r>
      <w:r>
        <w:rPr>
          <w:rFonts w:eastAsia="Arial" w:cs="Arial" w:ascii="Arial" w:hAnsi="Arial"/>
          <w:b w:val="false"/>
          <w:i w:val="false"/>
          <w:caps w:val="false"/>
          <w:smallCaps w:val="false"/>
          <w:strike w:val="false"/>
          <w:dstrike w:val="false"/>
          <w:position w:val="0"/>
          <w:sz w:val="20"/>
          <w:sz w:val="20"/>
          <w:szCs w:val="20"/>
          <w:shd w:fill="FFFFFF" w:val="clear"/>
          <w:vertAlign w:val="baseline"/>
        </w:rPr>
        <w:t xml:space="preserve"> Em situações especiais e devidamente justificadas, serão admitidas</w:t>
      </w:r>
      <w:r>
        <w:rPr>
          <w:rFonts w:eastAsia="Arial" w:cs="Arial" w:ascii="Arial" w:hAnsi="Arial"/>
          <w:b w:val="false"/>
          <w:i w:val="false"/>
          <w:caps w:val="false"/>
          <w:smallCaps w:val="false"/>
          <w:strike w:val="false"/>
          <w:dstrike w:val="false"/>
          <w:position w:val="0"/>
          <w:sz w:val="20"/>
          <w:sz w:val="20"/>
          <w:szCs w:val="20"/>
          <w:vertAlign w:val="baseline"/>
        </w:rPr>
        <w:t>, por acordo entre as partes, alteraçõe</w:t>
      </w:r>
      <w:r>
        <w:rPr>
          <w:rFonts w:eastAsia="Arial" w:cs="Arial" w:ascii="Arial" w:hAnsi="Arial"/>
          <w:b w:val="false"/>
          <w:i w:val="false"/>
          <w:caps w:val="false"/>
          <w:smallCaps w:val="false"/>
          <w:strike w:val="false"/>
          <w:dstrike w:val="false"/>
          <w:position w:val="0"/>
          <w:sz w:val="20"/>
          <w:sz w:val="20"/>
          <w:szCs w:val="20"/>
          <w:shd w:fill="FFFFFF" w:val="clear"/>
          <w:vertAlign w:val="baseline"/>
        </w:rPr>
        <w:t>s que superem os limites legais previstos no art. 125 da Lei Federal n.º 14.133/2021, desde que observadas as seguintes situações:</w:t>
      </w:r>
    </w:p>
    <w:p>
      <w:pPr>
        <w:pStyle w:val="Normal"/>
        <w:shd w:val="clear" w:fill="FFFFFF"/>
        <w:spacing w:lineRule="auto" w:line="240" w:before="57" w:after="57"/>
        <w:ind w:hanging="0" w:start="567" w:end="0"/>
        <w:jc w:val="both"/>
        <w:rPr>
          <w:rFonts w:ascii="Arial" w:hAnsi="Arial" w:eastAsia="Arial" w:cs="Arial"/>
          <w:b w:val="false"/>
          <w:i w:val="false"/>
          <w:i w:val="false"/>
          <w:caps w:val="false"/>
          <w:smallCaps w:val="false"/>
          <w:strike w:val="false"/>
          <w:dstrike w:val="false"/>
          <w:position w:val="0"/>
          <w:sz w:val="20"/>
          <w:sz w:val="20"/>
          <w:szCs w:val="20"/>
          <w:vertAlign w:val="baseline"/>
        </w:rPr>
      </w:pPr>
      <w:r>
        <w:rPr>
          <w:rFonts w:eastAsia="Arial" w:cs="Arial" w:ascii="Arial" w:hAnsi="Arial"/>
          <w:b w:val="false"/>
          <w:i w:val="false"/>
          <w:caps w:val="false"/>
          <w:smallCaps w:val="false"/>
          <w:strike w:val="false"/>
          <w:dstrike w:val="false"/>
          <w:position w:val="0"/>
          <w:sz w:val="20"/>
          <w:sz w:val="20"/>
          <w:szCs w:val="20"/>
          <w:vertAlign w:val="baseline"/>
        </w:rPr>
        <w:t>a) não acarrete para o CONTRATANTE encargos contratuais superiores aos oriundos de uma eventual extinção contratual por razões de interesse público, acrescidos aos custos da elaboração de um novo procedimento licitatório;</w:t>
      </w:r>
    </w:p>
    <w:p>
      <w:pPr>
        <w:pStyle w:val="Normal"/>
        <w:shd w:val="clear" w:fill="FFFFFF"/>
        <w:spacing w:lineRule="auto" w:line="240" w:before="57" w:after="57"/>
        <w:ind w:hanging="0" w:start="567" w:end="0"/>
        <w:jc w:val="both"/>
        <w:rPr>
          <w:rFonts w:ascii="Arial" w:hAnsi="Arial" w:eastAsia="Arial" w:cs="Arial"/>
          <w:b w:val="false"/>
          <w:i w:val="false"/>
          <w:i w:val="false"/>
          <w:caps w:val="false"/>
          <w:smallCaps w:val="false"/>
          <w:strike w:val="false"/>
          <w:dstrike w:val="false"/>
          <w:position w:val="0"/>
          <w:sz w:val="20"/>
          <w:sz w:val="20"/>
          <w:szCs w:val="20"/>
          <w:vertAlign w:val="baseline"/>
        </w:rPr>
      </w:pPr>
      <w:r>
        <w:rPr>
          <w:rFonts w:eastAsia="Arial" w:cs="Arial" w:ascii="Arial" w:hAnsi="Arial"/>
          <w:b w:val="false"/>
          <w:i w:val="false"/>
          <w:caps w:val="false"/>
          <w:smallCaps w:val="false"/>
          <w:strike w:val="false"/>
          <w:dstrike w:val="false"/>
          <w:position w:val="0"/>
          <w:sz w:val="20"/>
          <w:sz w:val="20"/>
          <w:szCs w:val="20"/>
          <w:vertAlign w:val="baseline"/>
        </w:rPr>
        <w:t>b) não inviabilize a execução contratual, à vista do nível de capacidade técnica e econômico-financeira do CONTRATADO;</w:t>
      </w:r>
    </w:p>
    <w:p>
      <w:pPr>
        <w:pStyle w:val="Normal"/>
        <w:shd w:val="clear" w:fill="FFFFFF"/>
        <w:spacing w:lineRule="auto" w:line="240" w:before="57" w:after="57"/>
        <w:ind w:hanging="0" w:start="567" w:end="0"/>
        <w:jc w:val="both"/>
        <w:rPr>
          <w:rFonts w:ascii="Arial" w:hAnsi="Arial" w:eastAsia="Arial" w:cs="Arial"/>
          <w:b w:val="false"/>
          <w:i w:val="false"/>
          <w:i w:val="false"/>
          <w:caps w:val="false"/>
          <w:smallCaps w:val="false"/>
          <w:strike w:val="false"/>
          <w:dstrike w:val="false"/>
          <w:position w:val="0"/>
          <w:sz w:val="20"/>
          <w:sz w:val="20"/>
          <w:szCs w:val="20"/>
          <w:vertAlign w:val="baseline"/>
        </w:rPr>
      </w:pPr>
      <w:r>
        <w:rPr>
          <w:rFonts w:eastAsia="Arial" w:cs="Arial" w:ascii="Arial" w:hAnsi="Arial"/>
          <w:b w:val="false"/>
          <w:i w:val="false"/>
          <w:caps w:val="false"/>
          <w:smallCaps w:val="false"/>
          <w:strike w:val="false"/>
          <w:dstrike w:val="false"/>
          <w:position w:val="0"/>
          <w:sz w:val="20"/>
          <w:sz w:val="20"/>
          <w:szCs w:val="20"/>
          <w:vertAlign w:val="baseline"/>
        </w:rPr>
        <w:t>c) decorra de fatos supervenientes que impliquem dificuldades não previstas ou imprevisíveis por ocasião da contratação inicial;</w:t>
      </w:r>
    </w:p>
    <w:p>
      <w:pPr>
        <w:pStyle w:val="Normal"/>
        <w:shd w:val="clear" w:fill="FFFFFF"/>
        <w:spacing w:lineRule="auto" w:line="240" w:before="57" w:after="57"/>
        <w:ind w:hanging="0" w:start="567" w:end="0"/>
        <w:jc w:val="both"/>
        <w:rPr>
          <w:rFonts w:ascii="Arial" w:hAnsi="Arial" w:eastAsia="Arial" w:cs="Arial"/>
          <w:b w:val="false"/>
          <w:i w:val="false"/>
          <w:i w:val="false"/>
          <w:caps w:val="false"/>
          <w:smallCaps w:val="false"/>
          <w:strike w:val="false"/>
          <w:dstrike w:val="false"/>
          <w:position w:val="0"/>
          <w:sz w:val="20"/>
          <w:sz w:val="20"/>
          <w:szCs w:val="20"/>
          <w:vertAlign w:val="baseline"/>
        </w:rPr>
      </w:pPr>
      <w:r>
        <w:rPr>
          <w:rFonts w:eastAsia="Arial" w:cs="Arial" w:ascii="Arial" w:hAnsi="Arial"/>
          <w:b w:val="false"/>
          <w:i w:val="false"/>
          <w:caps w:val="false"/>
          <w:smallCaps w:val="false"/>
          <w:strike w:val="false"/>
          <w:dstrike w:val="false"/>
          <w:position w:val="0"/>
          <w:sz w:val="20"/>
          <w:sz w:val="20"/>
          <w:szCs w:val="20"/>
          <w:vertAlign w:val="baseline"/>
        </w:rPr>
        <w:t>d) não ocasione a transfiguração do objeto originalmente contratado em outro de natureza e propósito diversos;</w:t>
      </w:r>
    </w:p>
    <w:p>
      <w:pPr>
        <w:pStyle w:val="Normal"/>
        <w:shd w:val="clear" w:fill="FFFFFF"/>
        <w:spacing w:lineRule="auto" w:line="240" w:before="57" w:after="57"/>
        <w:ind w:hanging="0" w:start="567" w:end="0"/>
        <w:jc w:val="both"/>
        <w:rPr>
          <w:rFonts w:ascii="Arial" w:hAnsi="Arial" w:eastAsia="Arial" w:cs="Arial"/>
          <w:b w:val="false"/>
          <w:i w:val="false"/>
          <w:i w:val="false"/>
          <w:caps w:val="false"/>
          <w:smallCaps w:val="false"/>
          <w:strike w:val="false"/>
          <w:dstrike w:val="false"/>
          <w:position w:val="0"/>
          <w:sz w:val="20"/>
          <w:sz w:val="20"/>
          <w:szCs w:val="20"/>
          <w:vertAlign w:val="baseline"/>
        </w:rPr>
      </w:pPr>
      <w:r>
        <w:rPr>
          <w:rFonts w:eastAsia="Arial" w:cs="Arial" w:ascii="Arial" w:hAnsi="Arial"/>
          <w:b w:val="false"/>
          <w:i w:val="false"/>
          <w:caps w:val="false"/>
          <w:smallCaps w:val="false"/>
          <w:strike w:val="false"/>
          <w:dstrike w:val="false"/>
          <w:position w:val="0"/>
          <w:sz w:val="20"/>
          <w:sz w:val="20"/>
          <w:szCs w:val="20"/>
          <w:vertAlign w:val="baseline"/>
        </w:rPr>
        <w:t>e) seja necessária à completa execução do objeto original do contrato, à otimização do cronograma de execução e à antecipação dos benefícios sociais e econômicos decorrentes;</w:t>
      </w:r>
    </w:p>
    <w:p>
      <w:pPr>
        <w:pStyle w:val="Normal"/>
        <w:shd w:val="clear" w:fill="FFFFFF"/>
        <w:spacing w:lineRule="auto" w:line="240" w:before="57" w:after="57"/>
        <w:ind w:hanging="0" w:start="567" w:end="0"/>
        <w:jc w:val="both"/>
        <w:rPr>
          <w:rFonts w:ascii="Arial" w:hAnsi="Arial" w:eastAsia="Arial" w:cs="Arial"/>
          <w:b w:val="false"/>
          <w:i w:val="false"/>
          <w:i w:val="false"/>
          <w:caps w:val="false"/>
          <w:smallCaps w:val="false"/>
          <w:strike w:val="false"/>
          <w:dstrike w:val="false"/>
          <w:position w:val="0"/>
          <w:sz w:val="20"/>
          <w:sz w:val="20"/>
          <w:szCs w:val="20"/>
          <w:vertAlign w:val="baseline"/>
        </w:rPr>
      </w:pPr>
      <w:r>
        <w:rPr>
          <w:rFonts w:eastAsia="Arial" w:cs="Arial" w:ascii="Arial" w:hAnsi="Arial"/>
          <w:b w:val="false"/>
          <w:i w:val="false"/>
          <w:caps w:val="false"/>
          <w:smallCaps w:val="false"/>
          <w:strike w:val="false"/>
          <w:dstrike w:val="false"/>
          <w:position w:val="0"/>
          <w:sz w:val="20"/>
          <w:sz w:val="20"/>
          <w:szCs w:val="20"/>
          <w:vertAlign w:val="baseline"/>
        </w:rPr>
        <w:t>f) demonstre, na motivação do ato que autorizar o aditamento contratual na hipótese deste parágrafo, que as consequências da rescisão contratual, seguida de nova licitação e contratação, importam em sacrifício insuportável ou gravíssimo ao interesse coletivo a ser atendido pela obra ou serviço, inclusive à sua urgência e emergência.</w:t>
      </w:r>
    </w:p>
    <w:p>
      <w:pPr>
        <w:pStyle w:val="Normal"/>
        <w:shd w:val="clear" w:fill="FFFFFF"/>
        <w:spacing w:lineRule="auto" w:line="240" w:before="57" w:after="0"/>
        <w:ind w:hanging="0" w:start="992" w:end="0"/>
        <w:jc w:val="both"/>
        <w:rPr>
          <w:rFonts w:ascii="Arial" w:hAnsi="Arial" w:eastAsia="Arial" w:cs="Arial"/>
          <w:position w:val="0"/>
          <w:sz w:val="20"/>
          <w:sz w:val="20"/>
          <w:szCs w:val="20"/>
          <w:vertAlign w:val="baseline"/>
        </w:rPr>
      </w:pPr>
      <w:r>
        <w:rPr>
          <w:rFonts w:eastAsia="Arial" w:cs="Arial" w:ascii="Arial" w:hAnsi="Arial"/>
          <w:position w:val="0"/>
          <w:sz w:val="20"/>
          <w:sz w:val="20"/>
          <w:szCs w:val="20"/>
          <w:vertAlign w:val="baseline"/>
        </w:rPr>
      </w:r>
    </w:p>
    <w:tbl>
      <w:tblPr>
        <w:tblW w:w="9075" w:type="dxa"/>
        <w:jc w:val="start"/>
        <w:tblInd w:w="-60" w:type="dxa"/>
        <w:tblLayout w:type="fixed"/>
        <w:tblCellMar>
          <w:top w:w="0" w:type="dxa"/>
          <w:start w:w="108" w:type="dxa"/>
          <w:bottom w:w="0" w:type="dxa"/>
          <w:end w:w="108" w:type="dxa"/>
        </w:tblCellMar>
      </w:tblPr>
      <w:tblGrid>
        <w:gridCol w:w="9075"/>
      </w:tblGrid>
      <w:tr>
        <w:trPr/>
        <w:tc>
          <w:tcPr>
            <w:tcW w:w="9075" w:type="dxa"/>
            <w:tcBorders>
              <w:top w:val="single" w:sz="4" w:space="0" w:color="000000"/>
              <w:start w:val="single" w:sz="4" w:space="0" w:color="000000"/>
              <w:bottom w:val="single" w:sz="4" w:space="0" w:color="000000"/>
              <w:end w:val="single" w:sz="4" w:space="0" w:color="000000"/>
            </w:tcBorders>
          </w:tcPr>
          <w:p>
            <w:pPr>
              <w:pStyle w:val="Normal"/>
              <w:shd w:val="clear" w:fill="FFFF00"/>
              <w:spacing w:lineRule="auto" w:line="240" w:before="0" w:after="0"/>
              <w:ind w:hanging="0" w:start="0" w:end="0"/>
              <w:jc w:val="both"/>
              <w:rPr>
                <w:rFonts w:ascii="Arial" w:hAnsi="Arial" w:eastAsia="Arial" w:cs="Arial"/>
                <w:b/>
                <w:i w:val="false"/>
                <w:i w:val="false"/>
                <w:caps w:val="false"/>
                <w:smallCaps w:val="false"/>
                <w:strike w:val="false"/>
                <w:dstrike w:val="false"/>
                <w:position w:val="0"/>
                <w:sz w:val="20"/>
                <w:sz w:val="20"/>
                <w:szCs w:val="20"/>
                <w:vertAlign w:val="baseline"/>
              </w:rPr>
            </w:pPr>
            <w:r>
              <w:rPr>
                <w:rFonts w:eastAsia="Arial" w:cs="Arial" w:ascii="Arial" w:hAnsi="Arial"/>
                <w:b/>
                <w:i w:val="false"/>
                <w:caps w:val="false"/>
                <w:smallCaps w:val="false"/>
                <w:strike w:val="false"/>
                <w:dstrike w:val="false"/>
                <w:position w:val="0"/>
                <w:sz w:val="20"/>
                <w:sz w:val="20"/>
                <w:szCs w:val="20"/>
                <w:vertAlign w:val="baseline"/>
              </w:rPr>
              <w:t xml:space="preserve">Nota explicativa </w:t>
            </w:r>
            <w:r>
              <w:rPr>
                <w:rFonts w:eastAsia="Arial" w:cs="Arial" w:ascii="Arial" w:hAnsi="Arial"/>
                <w:b/>
                <w:i w:val="false"/>
                <w:caps w:val="false"/>
                <w:smallCaps w:val="false"/>
                <w:strike w:val="false"/>
                <w:dstrike w:val="false"/>
                <w:position w:val="0"/>
                <w:sz w:val="20"/>
                <w:sz w:val="20"/>
                <w:szCs w:val="20"/>
                <w:vertAlign w:val="baseline"/>
              </w:rPr>
              <w:fldChar w:fldCharType="begin"/>
            </w:r>
            <w:r>
              <w:rPr>
                <w:smallCaps w:val="false"/>
                <w:caps w:val="false"/>
                <w:dstrike w:val="false"/>
                <w:strike w:val="false"/>
                <w:vertAlign w:val="baseline"/>
                <w:position w:val="0"/>
                <w:sz w:val="20"/>
                <w:sz w:val="20"/>
                <w:i w:val="false"/>
                <w:b/>
                <w:szCs w:val="20"/>
                <w:rFonts w:eastAsia="Arial" w:cs="Arial" w:ascii="Arial" w:hAnsi="Arial"/>
              </w:rPr>
              <w:instrText xml:space="preserve"> SEQ Desenho \* ARABIC </w:instrText>
            </w:r>
            <w:r>
              <w:rPr>
                <w:smallCaps w:val="false"/>
                <w:caps w:val="false"/>
                <w:dstrike w:val="false"/>
                <w:strike w:val="false"/>
                <w:vertAlign w:val="baseline"/>
                <w:position w:val="0"/>
                <w:sz w:val="20"/>
                <w:sz w:val="20"/>
                <w:i w:val="false"/>
                <w:b/>
                <w:szCs w:val="20"/>
                <w:rFonts w:eastAsia="Arial" w:cs="Arial" w:ascii="Arial" w:hAnsi="Arial"/>
              </w:rPr>
              <w:fldChar w:fldCharType="separate"/>
            </w:r>
            <w:r>
              <w:rPr>
                <w:smallCaps w:val="false"/>
                <w:caps w:val="false"/>
                <w:dstrike w:val="false"/>
                <w:strike w:val="false"/>
                <w:vertAlign w:val="baseline"/>
                <w:position w:val="0"/>
                <w:sz w:val="20"/>
                <w:sz w:val="20"/>
                <w:i w:val="false"/>
                <w:b/>
                <w:szCs w:val="20"/>
                <w:rFonts w:eastAsia="Arial" w:cs="Arial" w:ascii="Arial" w:hAnsi="Arial"/>
              </w:rPr>
              <w:t>37</w:t>
            </w:r>
            <w:r>
              <w:rPr>
                <w:smallCaps w:val="false"/>
                <w:caps w:val="false"/>
                <w:dstrike w:val="false"/>
                <w:strike w:val="false"/>
                <w:vertAlign w:val="baseline"/>
                <w:position w:val="0"/>
                <w:sz w:val="20"/>
                <w:sz w:val="20"/>
                <w:i w:val="false"/>
                <w:b/>
                <w:szCs w:val="20"/>
                <w:rFonts w:eastAsia="Arial" w:cs="Arial" w:ascii="Arial" w:hAnsi="Arial"/>
              </w:rPr>
              <w:fldChar w:fldCharType="end"/>
            </w:r>
            <w:r>
              <w:rPr>
                <w:rFonts w:eastAsia="Arial" w:cs="Arial" w:ascii="Arial" w:hAnsi="Arial"/>
                <w:b/>
                <w:i w:val="false"/>
                <w:caps w:val="false"/>
                <w:smallCaps w:val="false"/>
                <w:strike w:val="false"/>
                <w:dstrike w:val="false"/>
                <w:position w:val="0"/>
                <w:sz w:val="20"/>
                <w:sz w:val="20"/>
                <w:szCs w:val="20"/>
                <w:vertAlign w:val="baseline"/>
              </w:rPr>
              <w:t>:</w:t>
            </w:r>
          </w:p>
          <w:p>
            <w:pPr>
              <w:pStyle w:val="Normal"/>
              <w:shd w:val="clear" w:fill="FFFF00"/>
              <w:spacing w:lineRule="auto" w:line="240" w:before="0" w:after="57"/>
              <w:ind w:firstLine="9" w:start="-9" w:end="0"/>
              <w:jc w:val="both"/>
              <w:rPr>
                <w:rFonts w:ascii="Arial" w:hAnsi="Arial" w:eastAsia="Arial" w:cs="Arial"/>
                <w:b/>
                <w:i w:val="false"/>
                <w:i w:val="false"/>
                <w:caps w:val="false"/>
                <w:smallCaps w:val="false"/>
                <w:strike w:val="false"/>
                <w:dstrike w:val="false"/>
                <w:color w:val="000000"/>
                <w:position w:val="0"/>
                <w:sz w:val="20"/>
                <w:sz w:val="20"/>
                <w:szCs w:val="20"/>
                <w:vertAlign w:val="baseline"/>
              </w:rPr>
            </w:pPr>
            <w:r>
              <w:rPr>
                <w:rFonts w:eastAsia="Arial" w:cs="Arial" w:ascii="Arial" w:hAnsi="Arial"/>
                <w:b/>
                <w:i w:val="false"/>
                <w:caps w:val="false"/>
                <w:smallCaps w:val="false"/>
                <w:strike w:val="false"/>
                <w:dstrike w:val="false"/>
                <w:color w:val="000000"/>
                <w:position w:val="0"/>
                <w:sz w:val="20"/>
                <w:sz w:val="20"/>
                <w:szCs w:val="20"/>
                <w:vertAlign w:val="baseline"/>
              </w:rPr>
              <w:t>(Obs. As notas explicativas são meramente orientativas. Portanto, devem ser excluídas do edital a ser publicado)</w:t>
            </w:r>
          </w:p>
          <w:p>
            <w:pPr>
              <w:pStyle w:val="Normal"/>
              <w:widowControl/>
              <w:shd w:val="clear" w:fill="FFFF00"/>
              <w:spacing w:lineRule="auto" w:line="240" w:before="0" w:after="57"/>
              <w:ind w:firstLine="9" w:start="-9" w:end="0"/>
              <w:rPr>
                <w:rFonts w:ascii="Arial" w:hAnsi="Arial" w:eastAsia="Arial" w:cs="Arial"/>
                <w:position w:val="0"/>
                <w:sz w:val="20"/>
                <w:sz w:val="20"/>
                <w:szCs w:val="20"/>
                <w:vertAlign w:val="baseline"/>
              </w:rPr>
            </w:pPr>
            <w:r>
              <w:rPr>
                <w:rFonts w:eastAsia="Arial" w:cs="Arial" w:ascii="Arial" w:hAnsi="Arial"/>
                <w:position w:val="0"/>
                <w:sz w:val="20"/>
                <w:sz w:val="20"/>
                <w:szCs w:val="20"/>
                <w:vertAlign w:val="baseline"/>
              </w:rPr>
            </w:r>
          </w:p>
          <w:p>
            <w:pPr>
              <w:pStyle w:val="Normal"/>
              <w:widowControl/>
              <w:shd w:val="clear" w:fill="FFFF00"/>
              <w:spacing w:lineRule="auto" w:line="240" w:before="0" w:after="57"/>
              <w:ind w:firstLine="9" w:start="-9" w:end="0"/>
              <w:rPr>
                <w:rFonts w:ascii="Arial" w:hAnsi="Arial" w:eastAsia="Arial" w:cs="Arial"/>
                <w:b/>
                <w:i w:val="false"/>
                <w:i w:val="false"/>
                <w:caps w:val="false"/>
                <w:smallCaps w:val="false"/>
                <w:strike w:val="false"/>
                <w:dstrike w:val="false"/>
                <w:color w:val="000000"/>
                <w:position w:val="0"/>
                <w:sz w:val="20"/>
                <w:sz w:val="20"/>
                <w:szCs w:val="20"/>
                <w:u w:val="none"/>
                <w:shd w:fill="FFFF00" w:val="clear"/>
                <w:vertAlign w:val="baseline"/>
              </w:rPr>
            </w:pPr>
            <w:r>
              <w:rPr>
                <w:rFonts w:eastAsia="Arial" w:cs="Arial" w:ascii="Arial" w:hAnsi="Arial"/>
                <w:b/>
                <w:i w:val="false"/>
                <w:caps w:val="false"/>
                <w:smallCaps w:val="false"/>
                <w:strike w:val="false"/>
                <w:dstrike w:val="false"/>
                <w:color w:val="000000"/>
                <w:position w:val="0"/>
                <w:sz w:val="20"/>
                <w:sz w:val="20"/>
                <w:szCs w:val="20"/>
                <w:u w:val="none"/>
                <w:shd w:fill="FFFF00" w:val="clear"/>
                <w:vertAlign w:val="baseline"/>
              </w:rPr>
              <w:t>No caso da contratação integrada ou semi-integrada o 17.1.2 deverá ter a seguinte redação:</w:t>
            </w:r>
          </w:p>
          <w:p>
            <w:pPr>
              <w:pStyle w:val="Normal"/>
              <w:widowControl/>
              <w:shd w:val="clear" w:fill="FFFF00"/>
              <w:spacing w:lineRule="auto" w:line="240" w:before="0" w:after="57"/>
              <w:ind w:firstLine="9" w:start="-9" w:end="0"/>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u w:val="none"/>
                <w:shd w:fill="FFFF00" w:val="clear"/>
                <w:vertAlign w:val="baseline"/>
              </w:rPr>
              <w:t>17.1.2</w:t>
            </w:r>
            <w:r>
              <w:rPr>
                <w:rFonts w:eastAsia="Arial" w:cs="Arial" w:ascii="Arial" w:hAnsi="Arial"/>
                <w:b w:val="false"/>
                <w:i w:val="false"/>
                <w:caps w:val="false"/>
                <w:smallCaps w:val="false"/>
                <w:strike w:val="false"/>
                <w:dstrike w:val="false"/>
                <w:color w:val="000000"/>
                <w:position w:val="0"/>
                <w:sz w:val="20"/>
                <w:sz w:val="20"/>
                <w:szCs w:val="20"/>
                <w:u w:val="none"/>
                <w:shd w:fill="FFFF00" w:val="clear"/>
                <w:vertAlign w:val="baseline"/>
              </w:rPr>
              <w:t xml:space="preserve"> Nas hipóteses em que for adotada a contratação integrada ou semi-integrada, é vedada a alteração dos valores contratuais, exceto nos seguintes casos:</w:t>
            </w:r>
          </w:p>
          <w:p>
            <w:pPr>
              <w:pStyle w:val="Normal"/>
              <w:widowControl/>
              <w:shd w:val="clear" w:fill="FFFF00"/>
              <w:spacing w:lineRule="auto" w:line="240" w:before="0" w:after="57"/>
              <w:ind w:firstLine="9" w:start="-9" w:end="0"/>
              <w:rPr>
                <w:rFonts w:ascii="Arial" w:hAnsi="Arial" w:eastAsia="Arial" w:cs="Arial"/>
                <w:b w:val="false"/>
                <w:i w:val="false"/>
                <w:i w:val="false"/>
                <w:caps w:val="false"/>
                <w:smallCaps w:val="false"/>
                <w:strike w:val="false"/>
                <w:dstrike w:val="false"/>
                <w:color w:val="000000"/>
                <w:position w:val="0"/>
                <w:sz w:val="20"/>
                <w:sz w:val="20"/>
                <w:szCs w:val="20"/>
                <w:u w:val="none"/>
                <w:shd w:fill="FFFF00" w:val="clear"/>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FFFF00" w:val="clear"/>
                <w:vertAlign w:val="baseline"/>
              </w:rPr>
              <w:t>a) para restabelecimento do equilíbrio econômico-financeiro decorrente de caso fortuito ou força maior;</w:t>
            </w:r>
          </w:p>
          <w:p>
            <w:pPr>
              <w:pStyle w:val="Normal"/>
              <w:widowControl/>
              <w:shd w:val="clear" w:fill="FFFF00"/>
              <w:spacing w:lineRule="auto" w:line="240" w:before="0" w:after="57"/>
              <w:ind w:firstLine="9" w:start="-9" w:end="0"/>
              <w:rPr>
                <w:rFonts w:ascii="Arial" w:hAnsi="Arial" w:eastAsia="Arial" w:cs="Arial"/>
                <w:b w:val="false"/>
                <w:i w:val="false"/>
                <w:i w:val="false"/>
                <w:caps w:val="false"/>
                <w:smallCaps w:val="false"/>
                <w:strike w:val="false"/>
                <w:dstrike w:val="false"/>
                <w:color w:val="000000"/>
                <w:position w:val="0"/>
                <w:sz w:val="20"/>
                <w:sz w:val="20"/>
                <w:szCs w:val="20"/>
                <w:u w:val="none"/>
                <w:shd w:fill="FFFF00" w:val="clear"/>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FFFF00" w:val="clear"/>
                <w:vertAlign w:val="baseline"/>
              </w:rPr>
              <w:t>b) por necessidade de alteração do projeto ou das especificações para melhor adequação técnica aos objetivos da contratação, a pedido da Administração, desde que não decorrente de erros ou omissões por parte do contratado, observados os limites estabelecidos no art. 125 da Lei Federal n.º 14.133/2021;</w:t>
            </w:r>
          </w:p>
          <w:p>
            <w:pPr>
              <w:pStyle w:val="Normal"/>
              <w:widowControl/>
              <w:shd w:val="clear" w:fill="FFFF00"/>
              <w:spacing w:lineRule="auto" w:line="240" w:before="0" w:after="57"/>
              <w:ind w:firstLine="9" w:start="-9" w:end="0"/>
              <w:rPr>
                <w:rFonts w:ascii="Arial" w:hAnsi="Arial" w:eastAsia="Arial" w:cs="Arial"/>
                <w:b w:val="false"/>
                <w:i w:val="false"/>
                <w:i w:val="false"/>
                <w:caps w:val="false"/>
                <w:smallCaps w:val="false"/>
                <w:strike w:val="false"/>
                <w:dstrike w:val="false"/>
                <w:color w:val="000000"/>
                <w:position w:val="0"/>
                <w:sz w:val="20"/>
                <w:sz w:val="20"/>
                <w:szCs w:val="20"/>
                <w:u w:val="none"/>
                <w:shd w:fill="FFFF00" w:val="clear"/>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FFFF00" w:val="clear"/>
                <w:vertAlign w:val="baseline"/>
              </w:rPr>
              <w:t>c) por necessidade de alteração do projeto nas contratações semi-integradas, nos termos do § 5º do art. 46 da Lei Federal n.º 14.133/2021; (esse item somente se aplica à contratação semi-integrada, devendo ser suprimido no caso de contratação integrada)</w:t>
            </w:r>
          </w:p>
          <w:p>
            <w:pPr>
              <w:pStyle w:val="Normal"/>
              <w:widowControl/>
              <w:shd w:val="clear" w:fill="FFFF00"/>
              <w:spacing w:lineRule="auto" w:line="240" w:before="0" w:after="57"/>
              <w:ind w:firstLine="9" w:start="-9" w:end="0"/>
              <w:rPr>
                <w:rFonts w:ascii="Arial" w:hAnsi="Arial" w:eastAsia="Arial" w:cs="Arial"/>
                <w:b w:val="false"/>
                <w:i w:val="false"/>
                <w:i w:val="false"/>
                <w:caps w:val="false"/>
                <w:smallCaps w:val="false"/>
                <w:strike w:val="false"/>
                <w:dstrike w:val="false"/>
                <w:color w:val="000000"/>
                <w:position w:val="0"/>
                <w:sz w:val="20"/>
                <w:sz w:val="20"/>
                <w:szCs w:val="20"/>
                <w:u w:val="none"/>
                <w:shd w:fill="FFFF00" w:val="clear"/>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FFFF00" w:val="clear"/>
                <w:vertAlign w:val="baseline"/>
              </w:rPr>
              <w:t>d) por ocorrência de evento superveniente alocado na matriz de riscos como de responsabilidade da Administração.</w:t>
            </w:r>
          </w:p>
        </w:tc>
      </w:tr>
    </w:tbl>
    <w:p>
      <w:pPr>
        <w:pStyle w:val="Normal"/>
        <w:shd w:val="clear" w:fill="FFFFFF"/>
        <w:spacing w:lineRule="auto" w:line="240" w:before="57" w:after="57"/>
        <w:ind w:hanging="0" w:start="283" w:end="0"/>
        <w:jc w:val="both"/>
        <w:rPr>
          <w:rFonts w:ascii="Arial" w:hAnsi="Arial" w:eastAsia="Arial" w:cs="Arial"/>
          <w:position w:val="0"/>
          <w:sz w:val="20"/>
          <w:sz w:val="20"/>
          <w:szCs w:val="20"/>
          <w:vertAlign w:val="baseline"/>
        </w:rPr>
      </w:pPr>
      <w:r>
        <w:rPr>
          <w:rFonts w:eastAsia="Arial" w:cs="Arial" w:ascii="Arial" w:hAnsi="Arial"/>
          <w:position w:val="0"/>
          <w:sz w:val="20"/>
          <w:sz w:val="20"/>
          <w:szCs w:val="20"/>
          <w:vertAlign w:val="baseline"/>
        </w:rPr>
      </w:r>
    </w:p>
    <w:p>
      <w:pPr>
        <w:pStyle w:val="Normal"/>
        <w:widowControl w:val="false"/>
        <w:shd w:val="clear" w:fill="FFFFFF"/>
        <w:tabs>
          <w:tab w:val="clear" w:pos="720"/>
          <w:tab w:val="left" w:pos="-10517" w:leader="none"/>
          <w:tab w:val="left" w:pos="-9524" w:leader="none"/>
        </w:tabs>
        <w:spacing w:lineRule="auto" w:line="240" w:before="57" w:after="57"/>
        <w:ind w:hanging="0" w:start="283" w:end="0"/>
        <w:rPr>
          <w:rFonts w:ascii="Arial" w:hAnsi="Arial"/>
          <w:sz w:val="20"/>
          <w:szCs w:val="20"/>
        </w:rPr>
      </w:pPr>
      <w:r>
        <w:rPr>
          <w:rFonts w:eastAsia="Arial" w:cs="Arial" w:ascii="Arial" w:hAnsi="Arial"/>
          <w:b/>
          <w:i w:val="false"/>
          <w:caps w:val="false"/>
          <w:smallCaps w:val="false"/>
          <w:strike w:val="false"/>
          <w:dstrike w:val="false"/>
          <w:position w:val="0"/>
          <w:sz w:val="20"/>
          <w:sz w:val="20"/>
          <w:szCs w:val="20"/>
          <w:shd w:fill="FFFFFF" w:val="clear"/>
          <w:vertAlign w:val="baseline"/>
        </w:rPr>
        <w:t xml:space="preserve">17.1.3. </w:t>
      </w:r>
      <w:r>
        <w:rPr>
          <w:rFonts w:eastAsia="Arial" w:cs="Arial" w:ascii="Arial" w:hAnsi="Arial"/>
          <w:b w:val="false"/>
          <w:i w:val="false"/>
          <w:caps w:val="false"/>
          <w:smallCaps w:val="false"/>
          <w:strike w:val="false"/>
          <w:dstrike w:val="false"/>
          <w:position w:val="0"/>
          <w:sz w:val="20"/>
          <w:sz w:val="20"/>
          <w:szCs w:val="20"/>
          <w:shd w:fill="FFFFFF" w:val="clear"/>
          <w:vertAlign w:val="baseline"/>
        </w:rPr>
        <w:t>O valor do contrato pode ser alterado quando:</w:t>
      </w:r>
    </w:p>
    <w:p>
      <w:pPr>
        <w:pStyle w:val="Normal"/>
        <w:shd w:val="clear" w:fill="FFFFFF"/>
        <w:spacing w:lineRule="auto" w:line="240" w:before="57" w:after="57"/>
        <w:ind w:hanging="0" w:start="567" w:end="0"/>
        <w:jc w:val="both"/>
        <w:rPr>
          <w:rFonts w:ascii="Arial" w:hAnsi="Arial"/>
          <w:sz w:val="20"/>
          <w:szCs w:val="20"/>
        </w:rPr>
      </w:pPr>
      <w:r>
        <w:rPr>
          <w:rFonts w:eastAsia="Arial" w:cs="Arial" w:ascii="Arial" w:hAnsi="Arial"/>
          <w:b w:val="false"/>
          <w:i w:val="false"/>
          <w:caps w:val="false"/>
          <w:smallCaps w:val="false"/>
          <w:strike w:val="false"/>
          <w:dstrike w:val="false"/>
          <w:position w:val="0"/>
          <w:sz w:val="20"/>
          <w:sz w:val="20"/>
          <w:szCs w:val="20"/>
          <w:vertAlign w:val="baseline"/>
        </w:rPr>
        <w:t xml:space="preserve">a) a alteração for consequência dos casos dos incisos </w:t>
      </w:r>
      <w:r>
        <w:rPr>
          <w:rFonts w:eastAsia="Arial" w:cs="Arial" w:ascii="Arial" w:hAnsi="Arial"/>
          <w:b w:val="false"/>
          <w:i w:val="false"/>
          <w:caps w:val="false"/>
          <w:smallCaps w:val="false"/>
          <w:strike w:val="false"/>
          <w:dstrike w:val="false"/>
          <w:color w:val="158466"/>
          <w:position w:val="0"/>
          <w:sz w:val="20"/>
          <w:sz w:val="20"/>
          <w:szCs w:val="20"/>
          <w:shd w:fill="FFFF00" w:val="clear"/>
          <w:vertAlign w:val="baseline"/>
        </w:rPr>
        <w:t>“a” a “d” do subitem 17.1.2.</w:t>
      </w:r>
    </w:p>
    <w:p>
      <w:pPr>
        <w:pStyle w:val="Normal"/>
        <w:shd w:val="clear" w:fill="FFFFFF"/>
        <w:spacing w:lineRule="auto" w:line="240" w:before="57" w:after="57"/>
        <w:ind w:hanging="0" w:start="567" w:end="0"/>
        <w:jc w:val="both"/>
        <w:rPr>
          <w:rFonts w:ascii="Arial" w:hAnsi="Arial" w:eastAsia="Arial" w:cs="Arial"/>
          <w:b w:val="false"/>
          <w:i w:val="false"/>
          <w:i w:val="false"/>
          <w:caps w:val="false"/>
          <w:smallCaps w:val="false"/>
          <w:strike w:val="false"/>
          <w:dstrike w:val="false"/>
          <w:position w:val="0"/>
          <w:sz w:val="20"/>
          <w:sz w:val="20"/>
          <w:szCs w:val="20"/>
          <w:vertAlign w:val="baseline"/>
        </w:rPr>
      </w:pPr>
      <w:r>
        <w:rPr>
          <w:rFonts w:eastAsia="Arial" w:cs="Arial" w:ascii="Arial" w:hAnsi="Arial"/>
          <w:b w:val="false"/>
          <w:i w:val="false"/>
          <w:caps w:val="false"/>
          <w:smallCaps w:val="false"/>
          <w:strike w:val="false"/>
          <w:dstrike w:val="false"/>
          <w:position w:val="0"/>
          <w:sz w:val="20"/>
          <w:sz w:val="20"/>
          <w:szCs w:val="20"/>
          <w:vertAlign w:val="baseline"/>
        </w:rPr>
        <w:t>b) visar a restabelecer a relação que as partes pactuaram inicialmente entre os encargos do CONTRATADO e a retribuição do CONTRATANTE para a justa remuneração da obra, serviço ou fornecimento, objetivando a manutenção do equilíbrio econômico-financeiro inicial do contrato, na hipótese de sobrevirem fatos imprevisíveis ou previsíveis, porém, de consequências incalculáveis, retardadoras ou impeditivas da execução do ajustado, ou ainda, em caso de força maior, caso fortuito ou fato do príncipe, configurando álea econômica extraordinária e extracontratual;</w:t>
      </w:r>
    </w:p>
    <w:p>
      <w:pPr>
        <w:pStyle w:val="Normal"/>
        <w:shd w:val="clear" w:fill="FFFFFF"/>
        <w:spacing w:lineRule="auto" w:line="240" w:before="57" w:after="57"/>
        <w:ind w:hanging="0" w:start="567" w:end="0"/>
        <w:jc w:val="both"/>
        <w:rPr>
          <w:rFonts w:ascii="Arial" w:hAnsi="Arial"/>
          <w:sz w:val="20"/>
          <w:szCs w:val="20"/>
        </w:rPr>
      </w:pPr>
      <w:r>
        <w:rPr>
          <w:rFonts w:eastAsia="Arial" w:cs="Arial" w:ascii="Arial" w:hAnsi="Arial"/>
          <w:b w:val="false"/>
          <w:i w:val="false"/>
          <w:caps w:val="false"/>
          <w:smallCaps w:val="false"/>
          <w:strike w:val="false"/>
          <w:dstrike w:val="false"/>
          <w:position w:val="0"/>
          <w:sz w:val="20"/>
          <w:sz w:val="20"/>
          <w:szCs w:val="20"/>
          <w:vertAlign w:val="baseline"/>
        </w:rPr>
        <w:t>c) ocorrer a criação, extinção ou alteração de quaisquer tributos ou encargos legais, ou a superveniência de disposições legais, após a data da apresentação da proposta, de comprovada repercussão nos preços contratados, que deverão ser revistos para mais ou para menos, conf</w:t>
      </w:r>
      <w:r>
        <w:rPr>
          <w:rFonts w:eastAsia="Arial" w:cs="Arial" w:ascii="Arial" w:hAnsi="Arial"/>
          <w:b w:val="false"/>
          <w:i w:val="false"/>
          <w:caps w:val="false"/>
          <w:smallCaps w:val="false"/>
          <w:strike w:val="false"/>
          <w:dstrike w:val="false"/>
          <w:color w:val="000000"/>
          <w:position w:val="0"/>
          <w:sz w:val="20"/>
          <w:sz w:val="20"/>
          <w:szCs w:val="20"/>
          <w:shd w:fill="FFFFFF" w:val="clear"/>
          <w:vertAlign w:val="baseline"/>
        </w:rPr>
        <w:t>orme o caso.</w:t>
      </w:r>
    </w:p>
    <w:p>
      <w:pPr>
        <w:pStyle w:val="Normal"/>
        <w:shd w:val="clear" w:fill="FFFFFF"/>
        <w:spacing w:lineRule="auto" w:line="240" w:before="57" w:after="57"/>
        <w:ind w:hanging="0" w:start="283" w:end="0"/>
        <w:jc w:val="both"/>
        <w:rPr>
          <w:rFonts w:ascii="Arial" w:hAnsi="Arial"/>
          <w:sz w:val="20"/>
          <w:szCs w:val="20"/>
        </w:rPr>
      </w:pPr>
      <w:r>
        <w:rPr>
          <w:rFonts w:eastAsia="Arial" w:cs="Arial" w:ascii="Arial" w:hAnsi="Arial"/>
          <w:b/>
          <w:i w:val="false"/>
          <w:caps w:val="false"/>
          <w:smallCaps w:val="false"/>
          <w:strike w:val="false"/>
          <w:dstrike w:val="false"/>
          <w:position w:val="0"/>
          <w:sz w:val="20"/>
          <w:sz w:val="20"/>
          <w:szCs w:val="20"/>
          <w:vertAlign w:val="baseline"/>
        </w:rPr>
        <w:t>17.1.4.</w:t>
      </w:r>
      <w:r>
        <w:rPr>
          <w:rFonts w:eastAsia="Arial" w:cs="Arial" w:ascii="Arial" w:hAnsi="Arial"/>
          <w:b w:val="false"/>
          <w:i w:val="false"/>
          <w:caps w:val="false"/>
          <w:smallCaps w:val="false"/>
          <w:strike w:val="false"/>
          <w:dstrike w:val="false"/>
          <w:position w:val="0"/>
          <w:sz w:val="20"/>
          <w:sz w:val="20"/>
          <w:szCs w:val="20"/>
          <w:vertAlign w:val="baseline"/>
        </w:rPr>
        <w:t xml:space="preserve"> </w:t>
      </w:r>
      <w:r>
        <w:rPr>
          <w:rFonts w:eastAsia="Arial" w:cs="Arial" w:ascii="Arial" w:hAnsi="Arial"/>
          <w:b w:val="false"/>
          <w:i w:val="false"/>
          <w:caps w:val="false"/>
          <w:smallCaps w:val="false"/>
          <w:strike w:val="false"/>
          <w:dstrike w:val="false"/>
          <w:color w:val="000000"/>
          <w:position w:val="0"/>
          <w:sz w:val="20"/>
          <w:sz w:val="20"/>
          <w:szCs w:val="20"/>
          <w:shd w:fill="FFFFFF" w:val="clear"/>
          <w:vertAlign w:val="baseline"/>
        </w:rPr>
        <w:t>C</w:t>
      </w:r>
      <w:r>
        <w:rPr>
          <w:rFonts w:eastAsia="Arial" w:cs="Arial" w:ascii="Arial" w:hAnsi="Arial"/>
          <w:b w:val="false"/>
          <w:i w:val="false"/>
          <w:caps w:val="false"/>
          <w:smallCaps w:val="false"/>
          <w:strike w:val="false"/>
          <w:dstrike w:val="false"/>
          <w:position w:val="0"/>
          <w:sz w:val="20"/>
          <w:sz w:val="20"/>
          <w:szCs w:val="20"/>
          <w:vertAlign w:val="baseline"/>
        </w:rPr>
        <w:t>oncluída a instrução do requerimento de reequilíbrio econômico-financeiro, a Administração terá o prazo de 30 (trinta) dias para decidir, admitida a prorrogação motivada por igual período.</w:t>
      </w:r>
    </w:p>
    <w:p>
      <w:pPr>
        <w:pStyle w:val="Normal"/>
        <w:shd w:val="clear" w:fill="FFFFFF"/>
        <w:spacing w:lineRule="auto" w:line="240" w:before="57" w:after="57"/>
        <w:ind w:hanging="0" w:start="567" w:end="0"/>
        <w:jc w:val="both"/>
        <w:rPr>
          <w:rFonts w:ascii="Arial" w:hAnsi="Arial" w:eastAsia="Arial" w:cs="Arial"/>
          <w:position w:val="0"/>
          <w:sz w:val="20"/>
          <w:sz w:val="20"/>
          <w:szCs w:val="20"/>
          <w:vertAlign w:val="baseline"/>
        </w:rPr>
      </w:pPr>
      <w:r>
        <w:rPr>
          <w:rFonts w:eastAsia="Arial" w:cs="Arial" w:ascii="Arial" w:hAnsi="Arial"/>
          <w:position w:val="0"/>
          <w:sz w:val="20"/>
          <w:sz w:val="20"/>
          <w:szCs w:val="20"/>
          <w:vertAlign w:val="baseline"/>
        </w:rPr>
      </w:r>
    </w:p>
    <w:tbl>
      <w:tblPr>
        <w:tblW w:w="9075" w:type="dxa"/>
        <w:jc w:val="start"/>
        <w:tblInd w:w="-60" w:type="dxa"/>
        <w:tblLayout w:type="fixed"/>
        <w:tblCellMar>
          <w:top w:w="0" w:type="dxa"/>
          <w:start w:w="108" w:type="dxa"/>
          <w:bottom w:w="0" w:type="dxa"/>
          <w:end w:w="108" w:type="dxa"/>
        </w:tblCellMar>
      </w:tblPr>
      <w:tblGrid>
        <w:gridCol w:w="9075"/>
      </w:tblGrid>
      <w:tr>
        <w:trPr/>
        <w:tc>
          <w:tcPr>
            <w:tcW w:w="9075" w:type="dxa"/>
            <w:tcBorders>
              <w:top w:val="single" w:sz="4" w:space="0" w:color="000000"/>
              <w:start w:val="single" w:sz="4" w:space="0" w:color="000000"/>
              <w:bottom w:val="single" w:sz="4" w:space="0" w:color="000000"/>
              <w:end w:val="single" w:sz="4" w:space="0" w:color="000000"/>
            </w:tcBorders>
          </w:tcPr>
          <w:p>
            <w:pPr>
              <w:pStyle w:val="Normal"/>
              <w:shd w:val="clear" w:fill="FFFF00"/>
              <w:spacing w:lineRule="auto" w:line="240" w:before="0" w:after="0"/>
              <w:ind w:hanging="0" w:start="0" w:end="0"/>
              <w:jc w:val="both"/>
              <w:rPr>
                <w:rFonts w:ascii="Arial" w:hAnsi="Arial" w:eastAsia="Arial" w:cs="Arial"/>
                <w:b/>
                <w:i w:val="false"/>
                <w:i w:val="false"/>
                <w:caps w:val="false"/>
                <w:smallCaps w:val="false"/>
                <w:strike w:val="false"/>
                <w:dstrike w:val="false"/>
                <w:position w:val="0"/>
                <w:sz w:val="20"/>
                <w:sz w:val="20"/>
                <w:szCs w:val="20"/>
                <w:vertAlign w:val="baseline"/>
              </w:rPr>
            </w:pPr>
            <w:r>
              <w:rPr>
                <w:rFonts w:eastAsia="Arial" w:cs="Arial" w:ascii="Arial" w:hAnsi="Arial"/>
                <w:b/>
                <w:i w:val="false"/>
                <w:caps w:val="false"/>
                <w:smallCaps w:val="false"/>
                <w:strike w:val="false"/>
                <w:dstrike w:val="false"/>
                <w:position w:val="0"/>
                <w:sz w:val="20"/>
                <w:sz w:val="20"/>
                <w:szCs w:val="20"/>
                <w:vertAlign w:val="baseline"/>
              </w:rPr>
              <w:t xml:space="preserve">Nota explicativa </w:t>
            </w:r>
            <w:r>
              <w:rPr>
                <w:rFonts w:eastAsia="Arial" w:cs="Arial" w:ascii="Arial" w:hAnsi="Arial"/>
                <w:b/>
                <w:i w:val="false"/>
                <w:caps w:val="false"/>
                <w:smallCaps w:val="false"/>
                <w:strike w:val="false"/>
                <w:dstrike w:val="false"/>
                <w:position w:val="0"/>
                <w:sz w:val="20"/>
                <w:sz w:val="20"/>
                <w:szCs w:val="20"/>
                <w:vertAlign w:val="baseline"/>
              </w:rPr>
              <w:fldChar w:fldCharType="begin"/>
            </w:r>
            <w:r>
              <w:rPr>
                <w:smallCaps w:val="false"/>
                <w:caps w:val="false"/>
                <w:dstrike w:val="false"/>
                <w:strike w:val="false"/>
                <w:vertAlign w:val="baseline"/>
                <w:position w:val="0"/>
                <w:sz w:val="20"/>
                <w:sz w:val="20"/>
                <w:i w:val="false"/>
                <w:b/>
                <w:szCs w:val="20"/>
                <w:rFonts w:eastAsia="Arial" w:cs="Arial" w:ascii="Arial" w:hAnsi="Arial"/>
              </w:rPr>
              <w:instrText xml:space="preserve"> SEQ Desenho \* ARABIC </w:instrText>
            </w:r>
            <w:r>
              <w:rPr>
                <w:smallCaps w:val="false"/>
                <w:caps w:val="false"/>
                <w:dstrike w:val="false"/>
                <w:strike w:val="false"/>
                <w:vertAlign w:val="baseline"/>
                <w:position w:val="0"/>
                <w:sz w:val="20"/>
                <w:sz w:val="20"/>
                <w:i w:val="false"/>
                <w:b/>
                <w:szCs w:val="20"/>
                <w:rFonts w:eastAsia="Arial" w:cs="Arial" w:ascii="Arial" w:hAnsi="Arial"/>
              </w:rPr>
              <w:fldChar w:fldCharType="separate"/>
            </w:r>
            <w:r>
              <w:rPr>
                <w:smallCaps w:val="false"/>
                <w:caps w:val="false"/>
                <w:dstrike w:val="false"/>
                <w:strike w:val="false"/>
                <w:vertAlign w:val="baseline"/>
                <w:position w:val="0"/>
                <w:sz w:val="20"/>
                <w:sz w:val="20"/>
                <w:i w:val="false"/>
                <w:b/>
                <w:szCs w:val="20"/>
                <w:rFonts w:eastAsia="Arial" w:cs="Arial" w:ascii="Arial" w:hAnsi="Arial"/>
              </w:rPr>
              <w:t>38</w:t>
            </w:r>
            <w:r>
              <w:rPr>
                <w:smallCaps w:val="false"/>
                <w:caps w:val="false"/>
                <w:dstrike w:val="false"/>
                <w:strike w:val="false"/>
                <w:vertAlign w:val="baseline"/>
                <w:position w:val="0"/>
                <w:sz w:val="20"/>
                <w:sz w:val="20"/>
                <w:i w:val="false"/>
                <w:b/>
                <w:szCs w:val="20"/>
                <w:rFonts w:eastAsia="Arial" w:cs="Arial" w:ascii="Arial" w:hAnsi="Arial"/>
              </w:rPr>
              <w:fldChar w:fldCharType="end"/>
            </w:r>
            <w:r>
              <w:rPr>
                <w:rFonts w:eastAsia="Arial" w:cs="Arial" w:ascii="Arial" w:hAnsi="Arial"/>
                <w:b/>
                <w:i w:val="false"/>
                <w:caps w:val="false"/>
                <w:smallCaps w:val="false"/>
                <w:strike w:val="false"/>
                <w:dstrike w:val="false"/>
                <w:position w:val="0"/>
                <w:sz w:val="20"/>
                <w:sz w:val="20"/>
                <w:szCs w:val="20"/>
                <w:vertAlign w:val="baseline"/>
              </w:rPr>
              <w:t>:</w:t>
            </w:r>
          </w:p>
          <w:p>
            <w:pPr>
              <w:pStyle w:val="Normal"/>
              <w:shd w:val="clear" w:fill="FFFF00"/>
              <w:spacing w:lineRule="auto" w:line="240" w:before="0" w:after="57"/>
              <w:ind w:firstLine="9" w:start="-9" w:end="0"/>
              <w:jc w:val="both"/>
              <w:rPr>
                <w:rFonts w:ascii="Arial" w:hAnsi="Arial" w:eastAsia="Arial" w:cs="Arial"/>
                <w:b/>
                <w:i w:val="false"/>
                <w:i w:val="false"/>
                <w:caps w:val="false"/>
                <w:smallCaps w:val="false"/>
                <w:strike w:val="false"/>
                <w:dstrike w:val="false"/>
                <w:color w:val="000000"/>
                <w:position w:val="0"/>
                <w:sz w:val="20"/>
                <w:sz w:val="20"/>
                <w:szCs w:val="20"/>
                <w:vertAlign w:val="baseline"/>
              </w:rPr>
            </w:pPr>
            <w:r>
              <w:rPr>
                <w:rFonts w:eastAsia="Arial" w:cs="Arial" w:ascii="Arial" w:hAnsi="Arial"/>
                <w:b/>
                <w:i w:val="false"/>
                <w:caps w:val="false"/>
                <w:smallCaps w:val="false"/>
                <w:strike w:val="false"/>
                <w:dstrike w:val="false"/>
                <w:color w:val="000000"/>
                <w:position w:val="0"/>
                <w:sz w:val="20"/>
                <w:sz w:val="20"/>
                <w:szCs w:val="20"/>
                <w:vertAlign w:val="baseline"/>
              </w:rPr>
              <w:t>(Obs. As notas explicativas são meramente orientativas. Portanto, devem ser excluídas do edital a ser publicado)</w:t>
            </w:r>
          </w:p>
          <w:p>
            <w:pPr>
              <w:pStyle w:val="Normal"/>
              <w:widowControl/>
              <w:shd w:val="clear" w:fill="FFFF00"/>
              <w:spacing w:lineRule="auto" w:line="240" w:before="0" w:after="57"/>
              <w:ind w:firstLine="9" w:start="-9" w:end="0"/>
              <w:rPr>
                <w:rFonts w:ascii="Arial" w:hAnsi="Arial" w:eastAsia="Arial" w:cs="Arial"/>
                <w:position w:val="0"/>
                <w:sz w:val="20"/>
                <w:sz w:val="20"/>
                <w:szCs w:val="20"/>
                <w:vertAlign w:val="baseline"/>
              </w:rPr>
            </w:pPr>
            <w:r>
              <w:rPr>
                <w:rFonts w:eastAsia="Arial" w:cs="Arial" w:ascii="Arial" w:hAnsi="Arial"/>
                <w:position w:val="0"/>
                <w:sz w:val="20"/>
                <w:sz w:val="20"/>
                <w:szCs w:val="20"/>
                <w:vertAlign w:val="baseline"/>
              </w:rPr>
            </w:r>
          </w:p>
          <w:p>
            <w:pPr>
              <w:pStyle w:val="Normal"/>
              <w:widowControl/>
              <w:shd w:val="clear" w:fill="FFFF00"/>
              <w:spacing w:lineRule="auto" w:line="240" w:before="0" w:after="57"/>
              <w:ind w:firstLine="9" w:start="-9" w:end="0"/>
              <w:rPr>
                <w:rFonts w:ascii="Arial" w:hAnsi="Arial"/>
                <w:sz w:val="20"/>
                <w:szCs w:val="20"/>
              </w:rPr>
            </w:pPr>
            <w:r>
              <w:rPr>
                <w:rFonts w:eastAsia="Arial" w:cs="Arial" w:ascii="Arial" w:hAnsi="Arial"/>
                <w:b w:val="false"/>
                <w:i w:val="false"/>
                <w:caps w:val="false"/>
                <w:smallCaps w:val="false"/>
                <w:strike w:val="false"/>
                <w:dstrike w:val="false"/>
                <w:color w:val="000000"/>
                <w:position w:val="0"/>
                <w:sz w:val="20"/>
                <w:sz w:val="20"/>
                <w:szCs w:val="20"/>
                <w:u w:val="none"/>
                <w:vertAlign w:val="baseline"/>
              </w:rPr>
              <w:t xml:space="preserve">Nas hipóteses em que for adotada a </w:t>
            </w:r>
            <w:r>
              <w:rPr>
                <w:rFonts w:eastAsia="Arial" w:cs="Arial" w:ascii="Arial" w:hAnsi="Arial"/>
                <w:b/>
                <w:i w:val="false"/>
                <w:caps w:val="false"/>
                <w:smallCaps w:val="false"/>
                <w:strike w:val="false"/>
                <w:dstrike w:val="false"/>
                <w:color w:val="000000"/>
                <w:position w:val="0"/>
                <w:sz w:val="20"/>
                <w:sz w:val="20"/>
                <w:szCs w:val="20"/>
                <w:u w:val="none"/>
                <w:vertAlign w:val="baseline"/>
              </w:rPr>
              <w:t>CONTRATAÇÃO INTEGRADA OU SEMI-INTEGRADA</w:t>
            </w:r>
            <w:r>
              <w:rPr>
                <w:rFonts w:eastAsia="Arial" w:cs="Arial" w:ascii="Arial" w:hAnsi="Arial"/>
                <w:b w:val="false"/>
                <w:i w:val="false"/>
                <w:caps w:val="false"/>
                <w:smallCaps w:val="false"/>
                <w:strike w:val="false"/>
                <w:dstrike w:val="false"/>
                <w:color w:val="000000"/>
                <w:position w:val="0"/>
                <w:sz w:val="20"/>
                <w:sz w:val="20"/>
                <w:szCs w:val="20"/>
                <w:u w:val="none"/>
                <w:vertAlign w:val="baseline"/>
              </w:rPr>
              <w:t xml:space="preserve">, o item </w:t>
            </w:r>
            <w:r>
              <w:rPr>
                <w:rFonts w:eastAsia="Arial" w:cs="Arial" w:ascii="Arial" w:hAnsi="Arial"/>
                <w:b/>
                <w:i w:val="false"/>
                <w:caps w:val="false"/>
                <w:smallCaps w:val="false"/>
                <w:strike w:val="false"/>
                <w:dstrike w:val="false"/>
                <w:color w:val="000000"/>
                <w:position w:val="0"/>
                <w:sz w:val="20"/>
                <w:sz w:val="20"/>
                <w:szCs w:val="20"/>
                <w:u w:val="none"/>
                <w:vertAlign w:val="baseline"/>
              </w:rPr>
              <w:t>17.1,</w:t>
            </w:r>
            <w:r>
              <w:rPr>
                <w:rFonts w:eastAsia="Arial" w:cs="Arial" w:ascii="Arial" w:hAnsi="Arial"/>
                <w:b w:val="false"/>
                <w:i w:val="false"/>
                <w:caps w:val="false"/>
                <w:smallCaps w:val="false"/>
                <w:strike w:val="false"/>
                <w:dstrike w:val="false"/>
                <w:color w:val="000000"/>
                <w:position w:val="0"/>
                <w:sz w:val="20"/>
                <w:sz w:val="20"/>
                <w:szCs w:val="20"/>
                <w:u w:val="none"/>
                <w:vertAlign w:val="baseline"/>
              </w:rPr>
              <w:t xml:space="preserve"> com os subitens, deve ser escrito da seguinte forma:</w:t>
            </w:r>
          </w:p>
          <w:p>
            <w:pPr>
              <w:pStyle w:val="Normal"/>
              <w:widowControl/>
              <w:shd w:val="clear" w:fill="FFFF00"/>
              <w:spacing w:lineRule="auto" w:line="240" w:before="0" w:after="57"/>
              <w:ind w:firstLine="9" w:start="-9" w:end="0"/>
              <w:rPr>
                <w:rFonts w:ascii="Arial" w:hAnsi="Arial" w:eastAsia="Arial" w:cs="Arial"/>
                <w:position w:val="0"/>
                <w:sz w:val="20"/>
                <w:sz w:val="20"/>
                <w:szCs w:val="20"/>
                <w:vertAlign w:val="baseline"/>
              </w:rPr>
            </w:pPr>
            <w:r>
              <w:rPr>
                <w:rFonts w:eastAsia="Arial" w:cs="Arial" w:ascii="Arial" w:hAnsi="Arial"/>
                <w:position w:val="0"/>
                <w:sz w:val="20"/>
                <w:sz w:val="20"/>
                <w:szCs w:val="20"/>
                <w:vertAlign w:val="baseline"/>
              </w:rPr>
            </w:r>
          </w:p>
          <w:p>
            <w:pPr>
              <w:pStyle w:val="Normal"/>
              <w:widowControl/>
              <w:shd w:val="clear" w:fill="FFFF00"/>
              <w:spacing w:lineRule="auto" w:line="240" w:before="0" w:after="57"/>
              <w:ind w:firstLine="9" w:start="-9" w:end="0"/>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u w:val="none"/>
                <w:vertAlign w:val="baseline"/>
              </w:rPr>
              <w:t xml:space="preserve">17.1.3 </w:t>
            </w:r>
            <w:r>
              <w:rPr>
                <w:rFonts w:eastAsia="Arial" w:cs="Arial" w:ascii="Arial" w:hAnsi="Arial"/>
                <w:b w:val="false"/>
                <w:i w:val="false"/>
                <w:caps w:val="false"/>
                <w:smallCaps w:val="false"/>
                <w:strike w:val="false"/>
                <w:dstrike w:val="false"/>
                <w:color w:val="000000"/>
                <w:position w:val="0"/>
                <w:sz w:val="20"/>
                <w:sz w:val="20"/>
                <w:szCs w:val="20"/>
                <w:u w:val="none"/>
                <w:vertAlign w:val="baseline"/>
              </w:rPr>
              <w:t>É vedada a alteração dos valores contratuais, exceto nos seguintes casos:</w:t>
            </w:r>
          </w:p>
          <w:p>
            <w:pPr>
              <w:pStyle w:val="Normal"/>
              <w:widowControl/>
              <w:shd w:val="clear" w:fill="FFFF00"/>
              <w:spacing w:lineRule="auto" w:line="240" w:before="0" w:after="57"/>
              <w:ind w:firstLine="9" w:start="-9" w:end="0"/>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u w:val="none"/>
                <w:vertAlign w:val="baseline"/>
              </w:rPr>
              <w:t>17.1.3.1</w:t>
            </w:r>
            <w:r>
              <w:rPr>
                <w:rFonts w:eastAsia="Arial" w:cs="Arial" w:ascii="Arial" w:hAnsi="Arial"/>
                <w:b w:val="false"/>
                <w:i w:val="false"/>
                <w:caps w:val="false"/>
                <w:smallCaps w:val="false"/>
                <w:strike w:val="false"/>
                <w:dstrike w:val="false"/>
                <w:color w:val="000000"/>
                <w:position w:val="0"/>
                <w:sz w:val="20"/>
                <w:sz w:val="20"/>
                <w:szCs w:val="20"/>
                <w:u w:val="none"/>
                <w:vertAlign w:val="baseline"/>
              </w:rPr>
              <w:t xml:space="preserve"> para restabelecimento do equilíbrio econômico-financeiro decorrente de caso fortuito ou força maior;</w:t>
            </w:r>
          </w:p>
          <w:p>
            <w:pPr>
              <w:pStyle w:val="Normal"/>
              <w:widowControl/>
              <w:shd w:val="clear" w:fill="FFFF00"/>
              <w:spacing w:lineRule="auto" w:line="240" w:before="0" w:after="57"/>
              <w:ind w:firstLine="9" w:start="-9" w:end="0"/>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u w:val="none"/>
                <w:vertAlign w:val="baseline"/>
              </w:rPr>
              <w:t>17.1.3.2</w:t>
            </w:r>
            <w:r>
              <w:rPr>
                <w:rFonts w:eastAsia="Arial" w:cs="Arial" w:ascii="Arial" w:hAnsi="Arial"/>
                <w:b w:val="false"/>
                <w:i w:val="false"/>
                <w:caps w:val="false"/>
                <w:smallCaps w:val="false"/>
                <w:strike w:val="false"/>
                <w:dstrike w:val="false"/>
                <w:color w:val="000000"/>
                <w:position w:val="0"/>
                <w:sz w:val="20"/>
                <w:sz w:val="20"/>
                <w:szCs w:val="20"/>
                <w:u w:val="none"/>
                <w:vertAlign w:val="baseline"/>
              </w:rPr>
              <w:t xml:space="preserve"> por necessidade de alteração do projeto ou das especificações para melhor adequação técnica aos objetivos da contratação, a pedido da Administração, desde que não decorrente de erros ou omissões por parte do contratado, observados os limites estabelecidos no art. 125 da Lei nº 14.133/2021;</w:t>
            </w:r>
          </w:p>
          <w:p>
            <w:pPr>
              <w:pStyle w:val="Normal"/>
              <w:widowControl/>
              <w:shd w:val="clear" w:fill="FFFF00"/>
              <w:spacing w:lineRule="auto" w:line="240" w:before="0" w:after="57"/>
              <w:ind w:firstLine="9" w:start="-9" w:end="0"/>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u w:val="none"/>
                <w:vertAlign w:val="baseline"/>
              </w:rPr>
              <w:t xml:space="preserve">17.1.3.3 </w:t>
            </w:r>
            <w:r>
              <w:rPr>
                <w:rFonts w:eastAsia="Arial" w:cs="Arial" w:ascii="Arial" w:hAnsi="Arial"/>
                <w:b w:val="false"/>
                <w:i w:val="false"/>
                <w:caps w:val="false"/>
                <w:smallCaps w:val="false"/>
                <w:strike w:val="false"/>
                <w:dstrike w:val="false"/>
                <w:color w:val="000000"/>
                <w:position w:val="0"/>
                <w:sz w:val="20"/>
                <w:sz w:val="20"/>
                <w:szCs w:val="20"/>
                <w:u w:val="none"/>
                <w:vertAlign w:val="baseline"/>
              </w:rPr>
              <w:t>por ocorrência de evento superveniente alocado na matriz de riscos como de responsabilidade da Administração.</w:t>
            </w:r>
          </w:p>
          <w:p>
            <w:pPr>
              <w:pStyle w:val="Normal"/>
              <w:widowControl/>
              <w:shd w:val="clear" w:fill="FFFF00"/>
              <w:spacing w:lineRule="auto" w:line="240" w:before="0" w:after="57"/>
              <w:ind w:firstLine="9" w:start="-9" w:end="0"/>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u w:val="none"/>
                <w:vertAlign w:val="baseline"/>
              </w:rPr>
              <w:t xml:space="preserve">17.1.3.4 </w:t>
            </w:r>
            <w:r>
              <w:rPr>
                <w:rFonts w:eastAsia="Arial" w:cs="Arial" w:ascii="Arial" w:hAnsi="Arial"/>
                <w:b w:val="false"/>
                <w:i w:val="false"/>
                <w:caps w:val="false"/>
                <w:smallCaps w:val="false"/>
                <w:strike w:val="false"/>
                <w:dstrike w:val="false"/>
                <w:color w:val="000000"/>
                <w:position w:val="0"/>
                <w:sz w:val="20"/>
                <w:sz w:val="20"/>
                <w:szCs w:val="20"/>
                <w:u w:val="none"/>
                <w:vertAlign w:val="baseline"/>
              </w:rPr>
              <w:t>por necessidade de alteração do projeto, nos termos do § 5º do art. 46 da Lei nº 14.133/2021;</w:t>
            </w:r>
          </w:p>
          <w:p>
            <w:pPr>
              <w:pStyle w:val="Normal"/>
              <w:widowControl/>
              <w:shd w:val="clear" w:fill="FFFF00"/>
              <w:spacing w:lineRule="auto" w:line="240" w:before="0" w:after="57"/>
              <w:ind w:firstLine="9" w:start="-9" w:end="0"/>
              <w:rPr>
                <w:rFonts w:ascii="Arial" w:hAnsi="Arial"/>
                <w:position w:val="0"/>
                <w:sz w:val="20"/>
                <w:sz w:val="20"/>
                <w:szCs w:val="20"/>
                <w:vertAlign w:val="baseline"/>
              </w:rPr>
            </w:pPr>
            <w:r>
              <w:rPr>
                <w:rFonts w:ascii="Arial" w:hAnsi="Arial"/>
                <w:position w:val="0"/>
                <w:sz w:val="20"/>
                <w:sz w:val="20"/>
                <w:szCs w:val="20"/>
                <w:vertAlign w:val="baseline"/>
              </w:rPr>
            </w:r>
          </w:p>
          <w:p>
            <w:pPr>
              <w:pStyle w:val="Normal"/>
              <w:widowControl/>
              <w:shd w:val="clear" w:fill="FFFF00"/>
              <w:spacing w:lineRule="auto" w:line="240" w:before="0" w:after="57"/>
              <w:ind w:firstLine="9" w:start="-9" w:end="0"/>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u w:val="none"/>
                <w:vertAlign w:val="baseline"/>
              </w:rPr>
              <w:t>OBS.</w:t>
            </w:r>
            <w:r>
              <w:rPr>
                <w:rFonts w:ascii="Arial" w:hAnsi="Arial"/>
                <w:b w:val="false"/>
                <w:i w:val="false"/>
                <w:caps w:val="false"/>
                <w:smallCaps w:val="false"/>
                <w:strike w:val="false"/>
                <w:dstrike w:val="false"/>
                <w:color w:val="000080"/>
                <w:position w:val="0"/>
                <w:sz w:val="20"/>
                <w:sz w:val="20"/>
                <w:szCs w:val="20"/>
                <w:u w:val="single"/>
                <w:vertAlign w:val="baseline"/>
              </w:rPr>
              <w:t xml:space="preserve"> </w:t>
            </w:r>
            <w:r>
              <w:rPr>
                <w:rFonts w:eastAsia="Arial" w:cs="Arial" w:ascii="Arial" w:hAnsi="Arial"/>
                <w:b/>
                <w:i w:val="false"/>
                <w:caps w:val="false"/>
                <w:smallCaps w:val="false"/>
                <w:strike w:val="false"/>
                <w:dstrike w:val="false"/>
                <w:color w:val="000000"/>
                <w:position w:val="0"/>
                <w:sz w:val="20"/>
                <w:sz w:val="20"/>
                <w:szCs w:val="20"/>
                <w:u w:val="none"/>
                <w:vertAlign w:val="baseline"/>
              </w:rPr>
              <w:t>O subitem 17.1.3.4 só deve ser acrescido no caso de contratação semi-integrada.</w:t>
            </w:r>
          </w:p>
        </w:tc>
      </w:tr>
    </w:tbl>
    <w:p>
      <w:pPr>
        <w:pStyle w:val="Normal"/>
        <w:shd w:val="clear" w:fill="FFFFFF"/>
        <w:spacing w:lineRule="auto" w:line="240" w:before="57" w:after="57"/>
        <w:jc w:val="both"/>
        <w:rPr>
          <w:rFonts w:ascii="Arial" w:hAnsi="Arial" w:eastAsia="Arial" w:cs="Arial"/>
          <w:position w:val="0"/>
          <w:sz w:val="20"/>
          <w:sz w:val="20"/>
          <w:szCs w:val="20"/>
          <w:vertAlign w:val="baseline"/>
        </w:rPr>
      </w:pPr>
      <w:r>
        <w:rPr>
          <w:rFonts w:eastAsia="Arial" w:cs="Arial" w:ascii="Arial" w:hAnsi="Arial"/>
          <w:position w:val="0"/>
          <w:sz w:val="20"/>
          <w:sz w:val="20"/>
          <w:szCs w:val="20"/>
          <w:vertAlign w:val="baseline"/>
        </w:rPr>
      </w:r>
    </w:p>
    <w:p>
      <w:pPr>
        <w:pStyle w:val="Normal"/>
        <w:widowControl w:val="false"/>
        <w:shd w:val="clear" w:fill="FFFFFF"/>
        <w:tabs>
          <w:tab w:val="clear" w:pos="720"/>
          <w:tab w:val="left" w:pos="-7200" w:leader="none"/>
          <w:tab w:val="left" w:pos="-6207" w:leader="none"/>
        </w:tabs>
        <w:spacing w:lineRule="auto" w:line="240" w:before="57" w:after="57"/>
        <w:rPr>
          <w:rFonts w:ascii="Arial" w:hAnsi="Arial"/>
          <w:sz w:val="20"/>
          <w:szCs w:val="20"/>
        </w:rPr>
      </w:pPr>
      <w:r>
        <w:rPr>
          <w:rFonts w:eastAsia="Arial" w:cs="Arial" w:ascii="Arial" w:hAnsi="Arial"/>
          <w:b/>
          <w:i w:val="false"/>
          <w:caps w:val="false"/>
          <w:smallCaps w:val="false"/>
          <w:strike w:val="false"/>
          <w:dstrike w:val="false"/>
          <w:position w:val="0"/>
          <w:sz w:val="20"/>
          <w:sz w:val="20"/>
          <w:szCs w:val="20"/>
          <w:shd w:fill="FFFFFF" w:val="clear"/>
          <w:vertAlign w:val="baseline"/>
        </w:rPr>
        <w:t>17.2.</w:t>
      </w:r>
      <w:r>
        <w:rPr>
          <w:rFonts w:eastAsia="Arial" w:cs="Arial" w:ascii="Arial" w:hAnsi="Arial"/>
          <w:b w:val="false"/>
          <w:i w:val="false"/>
          <w:caps w:val="false"/>
          <w:smallCaps w:val="false"/>
          <w:strike w:val="false"/>
          <w:dstrike w:val="false"/>
          <w:position w:val="0"/>
          <w:sz w:val="20"/>
          <w:sz w:val="20"/>
          <w:szCs w:val="20"/>
          <w:shd w:fill="FFFFFF" w:val="clear"/>
          <w:vertAlign w:val="baseline"/>
        </w:rPr>
        <w:t xml:space="preserve"> A garantia pode ser alterada quando conveniente a substituição a pedido do CONTRATADO e aceita pelo CONTRATANTE.</w:t>
      </w:r>
    </w:p>
    <w:p>
      <w:pPr>
        <w:pStyle w:val="Normal"/>
        <w:widowControl w:val="false"/>
        <w:shd w:val="clear" w:fill="FFFFFF"/>
        <w:tabs>
          <w:tab w:val="clear" w:pos="720"/>
          <w:tab w:val="left" w:pos="-7200" w:leader="none"/>
          <w:tab w:val="left" w:pos="-6207" w:leader="none"/>
        </w:tabs>
        <w:spacing w:lineRule="auto" w:line="240" w:before="57" w:after="57"/>
        <w:rPr>
          <w:rFonts w:ascii="Arial" w:hAnsi="Arial"/>
          <w:sz w:val="20"/>
          <w:szCs w:val="20"/>
        </w:rPr>
      </w:pPr>
      <w:r>
        <w:rPr>
          <w:rFonts w:eastAsia="Arial" w:cs="Arial" w:ascii="Arial" w:hAnsi="Arial"/>
          <w:b/>
          <w:i w:val="false"/>
          <w:caps w:val="false"/>
          <w:smallCaps w:val="false"/>
          <w:strike w:val="false"/>
          <w:dstrike w:val="false"/>
          <w:position w:val="0"/>
          <w:sz w:val="20"/>
          <w:sz w:val="20"/>
          <w:szCs w:val="20"/>
          <w:shd w:fill="FFFFFF" w:val="clear"/>
          <w:vertAlign w:val="baseline"/>
        </w:rPr>
        <w:t>17.3.</w:t>
      </w:r>
      <w:r>
        <w:rPr>
          <w:rFonts w:eastAsia="Arial" w:cs="Arial" w:ascii="Arial" w:hAnsi="Arial"/>
          <w:b w:val="false"/>
          <w:i w:val="false"/>
          <w:caps w:val="false"/>
          <w:smallCaps w:val="false"/>
          <w:strike w:val="false"/>
          <w:dstrike w:val="false"/>
          <w:position w:val="0"/>
          <w:sz w:val="20"/>
          <w:sz w:val="20"/>
          <w:szCs w:val="20"/>
          <w:shd w:fill="FFFFFF" w:val="clear"/>
          <w:vertAlign w:val="baseline"/>
        </w:rPr>
        <w:t xml:space="preserve"> A forma de pagamento poderá ser alterada por imposição de circunstâncias supervenientes, mantido o valor inicial atualizado, vedada a antecipação do pagamento com relação ao cronograma financeiro fixado sem a correspondente contraprestação de fornecimento de bens ou execução de obra ou serviço.</w:t>
      </w:r>
    </w:p>
    <w:p>
      <w:pPr>
        <w:pStyle w:val="Normal"/>
        <w:widowControl w:val="false"/>
        <w:shd w:val="clear" w:fill="FFFFFF"/>
        <w:tabs>
          <w:tab w:val="clear" w:pos="720"/>
          <w:tab w:val="left" w:pos="-7200" w:leader="none"/>
          <w:tab w:val="left" w:pos="-6207" w:leader="none"/>
        </w:tabs>
        <w:spacing w:lineRule="auto" w:line="240" w:before="57" w:after="57"/>
        <w:rPr>
          <w:rFonts w:ascii="Arial" w:hAnsi="Arial"/>
          <w:sz w:val="20"/>
          <w:szCs w:val="20"/>
        </w:rPr>
      </w:pPr>
      <w:r>
        <w:rPr>
          <w:rFonts w:eastAsia="Arial" w:cs="Arial" w:ascii="Arial" w:hAnsi="Arial"/>
          <w:b/>
          <w:i w:val="false"/>
          <w:caps w:val="false"/>
          <w:smallCaps w:val="false"/>
          <w:strike w:val="false"/>
          <w:dstrike w:val="false"/>
          <w:position w:val="0"/>
          <w:sz w:val="20"/>
          <w:sz w:val="20"/>
          <w:szCs w:val="20"/>
          <w:shd w:fill="FFFFFF" w:val="clear"/>
          <w:vertAlign w:val="baseline"/>
        </w:rPr>
        <w:t>17.4.</w:t>
      </w:r>
      <w:r>
        <w:rPr>
          <w:rFonts w:eastAsia="Arial" w:cs="Arial" w:ascii="Arial" w:hAnsi="Arial"/>
          <w:b w:val="false"/>
          <w:i w:val="false"/>
          <w:caps w:val="false"/>
          <w:smallCaps w:val="false"/>
          <w:strike w:val="false"/>
          <w:dstrike w:val="false"/>
          <w:position w:val="0"/>
          <w:sz w:val="20"/>
          <w:sz w:val="20"/>
          <w:szCs w:val="20"/>
          <w:shd w:fill="FFFFFF" w:val="clear"/>
          <w:vertAlign w:val="baseline"/>
        </w:rPr>
        <w:t xml:space="preserve"> No caso de supressão de obras, bens ou serviços, se o contratado já houver adquirido os materiais e posto no local dos trabalhos, estes devem ser ressarcidos pelo CONTRATANTE pelos custos de aquisição regularmente comprovados.</w:t>
      </w:r>
    </w:p>
    <w:p>
      <w:pPr>
        <w:pStyle w:val="Normal"/>
        <w:widowControl w:val="false"/>
        <w:shd w:val="clear" w:fill="FFFFFF"/>
        <w:tabs>
          <w:tab w:val="clear" w:pos="720"/>
          <w:tab w:val="left" w:pos="-7200" w:leader="none"/>
          <w:tab w:val="left" w:pos="-6207" w:leader="none"/>
        </w:tabs>
        <w:spacing w:lineRule="auto" w:line="240" w:before="57" w:after="57"/>
        <w:rPr>
          <w:rFonts w:ascii="Arial" w:hAnsi="Arial"/>
          <w:sz w:val="20"/>
          <w:szCs w:val="20"/>
        </w:rPr>
      </w:pPr>
      <w:r>
        <w:rPr>
          <w:rFonts w:eastAsia="Arial" w:cs="Arial" w:ascii="Arial" w:hAnsi="Arial"/>
          <w:b/>
          <w:i w:val="false"/>
          <w:caps w:val="false"/>
          <w:smallCaps w:val="false"/>
          <w:strike w:val="false"/>
          <w:dstrike w:val="false"/>
          <w:position w:val="0"/>
          <w:sz w:val="20"/>
          <w:sz w:val="20"/>
          <w:szCs w:val="20"/>
          <w:shd w:fill="FFFFFF" w:val="clear"/>
          <w:vertAlign w:val="baseline"/>
        </w:rPr>
        <w:t>17.5.</w:t>
      </w:r>
      <w:r>
        <w:rPr>
          <w:rFonts w:eastAsia="Arial" w:cs="Arial" w:ascii="Arial" w:hAnsi="Arial"/>
          <w:b w:val="false"/>
          <w:i w:val="false"/>
          <w:caps w:val="false"/>
          <w:smallCaps w:val="false"/>
          <w:strike w:val="false"/>
          <w:dstrike w:val="false"/>
          <w:position w:val="0"/>
          <w:sz w:val="20"/>
          <w:sz w:val="20"/>
          <w:szCs w:val="20"/>
          <w:shd w:fill="FFFFFF" w:val="clear"/>
          <w:vertAlign w:val="baseline"/>
        </w:rPr>
        <w:t xml:space="preserve"> Havendo alteração do contrato que aumente ou diminua os encargos do CONTRATADO, deve ser reestabelecida a equação econômico-financeira por meio de aditamento contratual nos casos autorizados pela Lei n.º 14.133/2021.</w:t>
      </w:r>
    </w:p>
    <w:p>
      <w:pPr>
        <w:pStyle w:val="Normal"/>
        <w:widowControl w:val="false"/>
        <w:shd w:val="clear" w:fill="FFFFFF"/>
        <w:tabs>
          <w:tab w:val="clear" w:pos="720"/>
          <w:tab w:val="left" w:pos="-10517" w:leader="none"/>
          <w:tab w:val="left" w:pos="-9524" w:leader="none"/>
        </w:tabs>
        <w:spacing w:lineRule="auto" w:line="240" w:before="57" w:after="57"/>
        <w:ind w:hanging="0" w:start="283" w:end="0"/>
        <w:rPr>
          <w:rFonts w:ascii="Arial" w:hAnsi="Arial"/>
          <w:sz w:val="20"/>
          <w:szCs w:val="20"/>
        </w:rPr>
      </w:pPr>
      <w:r>
        <w:rPr>
          <w:rFonts w:eastAsia="Arial" w:cs="Arial" w:ascii="Arial" w:hAnsi="Arial"/>
          <w:b/>
          <w:i w:val="false"/>
          <w:caps w:val="false"/>
          <w:smallCaps w:val="false"/>
          <w:strike w:val="false"/>
          <w:dstrike w:val="false"/>
          <w:position w:val="0"/>
          <w:sz w:val="20"/>
          <w:sz w:val="20"/>
          <w:szCs w:val="20"/>
          <w:shd w:fill="FFFFFF" w:val="clear"/>
          <w:vertAlign w:val="baseline"/>
        </w:rPr>
        <w:t>17.5.1.</w:t>
      </w:r>
      <w:r>
        <w:rPr>
          <w:rFonts w:eastAsia="Arial" w:cs="Arial" w:ascii="Arial" w:hAnsi="Arial"/>
          <w:b w:val="false"/>
          <w:i w:val="false"/>
          <w:caps w:val="false"/>
          <w:smallCaps w:val="false"/>
          <w:strike w:val="false"/>
          <w:dstrike w:val="false"/>
          <w:position w:val="0"/>
          <w:sz w:val="20"/>
          <w:sz w:val="20"/>
          <w:szCs w:val="20"/>
          <w:shd w:fill="FFFFFF" w:val="clear"/>
          <w:vertAlign w:val="baseline"/>
        </w:rPr>
        <w:t xml:space="preserve"> Caso os serviços a serem acrescidos ou suprimidos constem na planilha de serviços da obra contratada, prevalecerão os valores propostos pelo CONTRATADO, em cada item;</w:t>
      </w:r>
    </w:p>
    <w:p>
      <w:pPr>
        <w:pStyle w:val="Normal"/>
        <w:widowControl w:val="false"/>
        <w:shd w:val="clear" w:fill="FFFFFF"/>
        <w:tabs>
          <w:tab w:val="clear" w:pos="720"/>
          <w:tab w:val="left" w:pos="-10517" w:leader="none"/>
          <w:tab w:val="left" w:pos="-9524" w:leader="none"/>
        </w:tabs>
        <w:spacing w:lineRule="auto" w:line="240" w:before="57" w:after="57"/>
        <w:ind w:hanging="0" w:start="283" w:end="0"/>
        <w:rPr>
          <w:rFonts w:ascii="Arial" w:hAnsi="Arial"/>
          <w:sz w:val="20"/>
          <w:szCs w:val="20"/>
        </w:rPr>
      </w:pPr>
      <w:r>
        <w:rPr>
          <w:rFonts w:eastAsia="Arial" w:cs="Arial" w:ascii="Arial" w:hAnsi="Arial"/>
          <w:b/>
          <w:i w:val="false"/>
          <w:caps w:val="false"/>
          <w:smallCaps w:val="false"/>
          <w:strike w:val="false"/>
          <w:dstrike w:val="false"/>
          <w:position w:val="0"/>
          <w:sz w:val="20"/>
          <w:sz w:val="20"/>
          <w:szCs w:val="20"/>
          <w:shd w:fill="FFFFFF" w:val="clear"/>
          <w:vertAlign w:val="baseline"/>
        </w:rPr>
        <w:t>17.5.2.</w:t>
      </w:r>
      <w:r>
        <w:rPr>
          <w:rFonts w:eastAsia="Arial" w:cs="Arial" w:ascii="Arial" w:hAnsi="Arial"/>
          <w:b w:val="false"/>
          <w:i w:val="false"/>
          <w:caps w:val="false"/>
          <w:smallCaps w:val="false"/>
          <w:strike w:val="false"/>
          <w:dstrike w:val="false"/>
          <w:position w:val="0"/>
          <w:sz w:val="20"/>
          <w:sz w:val="20"/>
          <w:szCs w:val="20"/>
          <w:shd w:fill="FFFFFF" w:val="clear"/>
          <w:vertAlign w:val="baseline"/>
        </w:rPr>
        <w:t xml:space="preserve"> Caso os serviços a serem acrescidos não constem na planilha de serviços da obra contratada, mas constem na tabela referencial de custos utilizada para a elaboração do orçamento, os valores dessa tabela prevalecerão, incluído o BDI referencial e levando em conta o desconto ofertado na proposta global;</w:t>
      </w:r>
    </w:p>
    <w:p>
      <w:pPr>
        <w:pStyle w:val="Normal"/>
        <w:widowControl w:val="false"/>
        <w:shd w:val="clear" w:fill="FFFFFF"/>
        <w:tabs>
          <w:tab w:val="clear" w:pos="720"/>
          <w:tab w:val="left" w:pos="-10517" w:leader="none"/>
          <w:tab w:val="left" w:pos="-9524" w:leader="none"/>
        </w:tabs>
        <w:spacing w:lineRule="auto" w:line="240" w:before="57" w:after="57"/>
        <w:ind w:hanging="0" w:start="283" w:end="0"/>
        <w:rPr>
          <w:rFonts w:ascii="Arial" w:hAnsi="Arial"/>
          <w:sz w:val="20"/>
          <w:szCs w:val="20"/>
        </w:rPr>
      </w:pPr>
      <w:r>
        <w:rPr>
          <w:rFonts w:eastAsia="Arial" w:cs="Arial" w:ascii="Arial" w:hAnsi="Arial"/>
          <w:b/>
          <w:i w:val="false"/>
          <w:caps w:val="false"/>
          <w:smallCaps w:val="false"/>
          <w:strike w:val="false"/>
          <w:dstrike w:val="false"/>
          <w:position w:val="0"/>
          <w:sz w:val="20"/>
          <w:sz w:val="20"/>
          <w:szCs w:val="20"/>
          <w:shd w:fill="FFFFFF" w:val="clear"/>
          <w:vertAlign w:val="baseline"/>
        </w:rPr>
        <w:t>17.5.3.</w:t>
      </w:r>
      <w:r>
        <w:rPr>
          <w:rFonts w:eastAsia="Arial" w:cs="Arial" w:ascii="Arial" w:hAnsi="Arial"/>
          <w:b w:val="false"/>
          <w:i w:val="false"/>
          <w:caps w:val="false"/>
          <w:smallCaps w:val="false"/>
          <w:strike w:val="false"/>
          <w:dstrike w:val="false"/>
          <w:position w:val="0"/>
          <w:sz w:val="20"/>
          <w:sz w:val="20"/>
          <w:szCs w:val="20"/>
          <w:shd w:fill="FFFFFF" w:val="clear"/>
          <w:vertAlign w:val="baseline"/>
        </w:rPr>
        <w:t xml:space="preserve"> Caso os serviços a serem acrescidos não constem nem na planilha de serviços da obra contratada, nem na tabela referencial de custos utilizada para a elaboração do orçamento, os preços serão fixados, por meio de pesquisa de preços no mercado, com no mínimo três cotações, e os preços dos</w:t>
      </w:r>
      <w:r>
        <w:rPr>
          <w:rFonts w:eastAsia="Arial" w:cs="Arial" w:ascii="Arial" w:hAnsi="Arial"/>
          <w:b w:val="false"/>
          <w:i w:val="false"/>
          <w:caps w:val="false"/>
          <w:smallCaps w:val="false"/>
          <w:strike w:val="false"/>
          <w:dstrike w:val="false"/>
          <w:position w:val="0"/>
          <w:sz w:val="20"/>
          <w:sz w:val="20"/>
          <w:szCs w:val="20"/>
          <w:vertAlign w:val="baseline"/>
        </w:rPr>
        <w:t xml:space="preserve"> serviços a serem contratados serão a média dos preços pesquisados, multiplicados pelo desconto global ou linear oferecido na proposta do contratado.</w:t>
      </w:r>
    </w:p>
    <w:p>
      <w:pPr>
        <w:pStyle w:val="Normal"/>
        <w:widowControl w:val="false"/>
        <w:shd w:val="clear" w:fill="FFFFFF"/>
        <w:tabs>
          <w:tab w:val="clear" w:pos="720"/>
          <w:tab w:val="left" w:pos="-6917" w:leader="none"/>
          <w:tab w:val="left" w:pos="-5924" w:leader="none"/>
        </w:tabs>
        <w:spacing w:lineRule="auto" w:line="240" w:before="57" w:after="57"/>
        <w:ind w:hanging="0" w:start="283" w:end="0"/>
        <w:rPr>
          <w:rFonts w:ascii="Arial" w:hAnsi="Arial"/>
          <w:sz w:val="20"/>
          <w:szCs w:val="20"/>
        </w:rPr>
      </w:pPr>
      <w:r>
        <w:rPr>
          <w:rFonts w:eastAsia="Arial" w:cs="Arial" w:ascii="Arial" w:hAnsi="Arial"/>
          <w:b/>
          <w:i w:val="false"/>
          <w:caps w:val="false"/>
          <w:smallCaps w:val="false"/>
          <w:strike w:val="false"/>
          <w:dstrike w:val="false"/>
          <w:position w:val="0"/>
          <w:sz w:val="20"/>
          <w:sz w:val="20"/>
          <w:szCs w:val="20"/>
          <w:shd w:fill="FFFFFF" w:val="clear"/>
          <w:vertAlign w:val="baseline"/>
        </w:rPr>
        <w:t>17.6.</w:t>
      </w:r>
      <w:r>
        <w:rPr>
          <w:rFonts w:eastAsia="Arial" w:cs="Arial" w:ascii="Arial" w:hAnsi="Arial"/>
          <w:b w:val="false"/>
          <w:i w:val="false"/>
          <w:caps w:val="false"/>
          <w:smallCaps w:val="false"/>
          <w:strike w:val="false"/>
          <w:dstrike w:val="false"/>
          <w:position w:val="0"/>
          <w:sz w:val="20"/>
          <w:sz w:val="20"/>
          <w:szCs w:val="20"/>
          <w:shd w:fill="FFFFFF" w:val="clear"/>
          <w:vertAlign w:val="baseline"/>
        </w:rPr>
        <w:t xml:space="preserve"> A revisão do preço original do contrato, quando imposta em decorrência das disposições deste Contrato, dependerá da efetiva comprovação do desequilíbrio, das necessárias justificativas, dos pronunciamentos dos setores técnico e jurídico e da aprovação da autoridade competente;</w:t>
      </w:r>
    </w:p>
    <w:p>
      <w:pPr>
        <w:pStyle w:val="Normal"/>
        <w:widowControl w:val="false"/>
        <w:shd w:val="clear" w:fill="FFFFFF"/>
        <w:tabs>
          <w:tab w:val="clear" w:pos="720"/>
          <w:tab w:val="left" w:pos="-7200" w:leader="none"/>
          <w:tab w:val="left" w:pos="-6207" w:leader="none"/>
        </w:tabs>
        <w:spacing w:lineRule="auto" w:line="240" w:before="57" w:after="57"/>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p>
      <w:pPr>
        <w:pStyle w:val="Normal"/>
        <w:widowControl w:val="false"/>
        <w:shd w:val="clear" w:fill="FFFFFF"/>
        <w:tabs>
          <w:tab w:val="clear" w:pos="720"/>
          <w:tab w:val="left" w:pos="0" w:leader="none"/>
        </w:tabs>
        <w:spacing w:lineRule="auto" w:line="240" w:before="57" w:after="57"/>
        <w:rPr>
          <w:rFonts w:ascii="Arial" w:hAnsi="Arial" w:eastAsia="Arial" w:cs="Arial"/>
          <w:b/>
          <w:i w:val="false"/>
          <w:i w:val="false"/>
          <w:caps w:val="false"/>
          <w:smallCaps w:val="false"/>
          <w:strike w:val="false"/>
          <w:dstrike w:val="false"/>
          <w:color w:val="000000"/>
          <w:position w:val="0"/>
          <w:sz w:val="20"/>
          <w:sz w:val="20"/>
          <w:szCs w:val="20"/>
          <w:vertAlign w:val="baseline"/>
        </w:rPr>
      </w:pPr>
      <w:r>
        <w:rPr>
          <w:rFonts w:eastAsia="Arial" w:cs="Arial" w:ascii="Arial" w:hAnsi="Arial"/>
          <w:b/>
          <w:i w:val="false"/>
          <w:caps w:val="false"/>
          <w:smallCaps w:val="false"/>
          <w:strike w:val="false"/>
          <w:dstrike w:val="false"/>
          <w:color w:val="000000"/>
          <w:position w:val="0"/>
          <w:sz w:val="20"/>
          <w:sz w:val="20"/>
          <w:szCs w:val="20"/>
          <w:vertAlign w:val="baseline"/>
        </w:rPr>
        <w:t>18. CLÁUSULA DÉCIMA OITAVA – DA INEXECUÇÃO, EXTINÇÃO E PENALIDADES.</w:t>
      </w:r>
    </w:p>
    <w:p>
      <w:pPr>
        <w:pStyle w:val="Normal"/>
        <w:widowControl w:val="false"/>
        <w:shd w:val="clear" w:fill="FFFFFF"/>
        <w:tabs>
          <w:tab w:val="clear" w:pos="720"/>
          <w:tab w:val="left" w:pos="-7200" w:leader="none"/>
          <w:tab w:val="left" w:pos="-6207" w:leader="none"/>
        </w:tabs>
        <w:spacing w:lineRule="auto" w:line="240" w:before="57" w:after="57"/>
        <w:rPr>
          <w:rFonts w:ascii="Arial" w:hAnsi="Arial"/>
          <w:sz w:val="20"/>
          <w:szCs w:val="20"/>
        </w:rPr>
      </w:pPr>
      <w:r>
        <w:rPr>
          <w:rFonts w:eastAsia="Arial" w:cs="Arial" w:ascii="Arial" w:hAnsi="Arial"/>
          <w:b/>
          <w:i w:val="false"/>
          <w:caps w:val="false"/>
          <w:smallCaps w:val="false"/>
          <w:strike w:val="false"/>
          <w:dstrike w:val="false"/>
          <w:position w:val="0"/>
          <w:sz w:val="20"/>
          <w:sz w:val="20"/>
          <w:szCs w:val="20"/>
          <w:vertAlign w:val="baseline"/>
        </w:rPr>
        <w:t>18.1.</w:t>
      </w:r>
      <w:r>
        <w:rPr>
          <w:rFonts w:eastAsia="Arial" w:cs="Arial" w:ascii="Arial" w:hAnsi="Arial"/>
          <w:b w:val="false"/>
          <w:i w:val="false"/>
          <w:caps w:val="false"/>
          <w:smallCaps w:val="false"/>
          <w:strike w:val="false"/>
          <w:dstrike w:val="false"/>
          <w:position w:val="0"/>
          <w:sz w:val="20"/>
          <w:sz w:val="20"/>
          <w:szCs w:val="20"/>
          <w:vertAlign w:val="baseline"/>
        </w:rPr>
        <w:t xml:space="preserve"> A inexecução total ou parcial do contrato enseja a sua extinção, com as consequências previstas em lei, no Decreto Estadual nº 10.086/2022 e neste contrato.</w:t>
      </w:r>
    </w:p>
    <w:p>
      <w:pPr>
        <w:pStyle w:val="Normal"/>
        <w:widowControl w:val="false"/>
        <w:shd w:val="clear" w:fill="FFFFFF"/>
        <w:tabs>
          <w:tab w:val="clear" w:pos="720"/>
          <w:tab w:val="left" w:pos="-7200" w:leader="none"/>
          <w:tab w:val="left" w:pos="-6207" w:leader="none"/>
        </w:tabs>
        <w:spacing w:lineRule="auto" w:line="240" w:before="57" w:after="57"/>
        <w:rPr>
          <w:rFonts w:ascii="Arial" w:hAnsi="Arial"/>
          <w:sz w:val="20"/>
          <w:szCs w:val="20"/>
        </w:rPr>
      </w:pPr>
      <w:r>
        <w:rPr>
          <w:rFonts w:eastAsia="Arial" w:cs="Arial" w:ascii="Arial" w:hAnsi="Arial"/>
          <w:b/>
          <w:i w:val="false"/>
          <w:caps w:val="false"/>
          <w:smallCaps w:val="false"/>
          <w:strike w:val="false"/>
          <w:dstrike w:val="false"/>
          <w:position w:val="0"/>
          <w:sz w:val="20"/>
          <w:sz w:val="20"/>
          <w:szCs w:val="20"/>
          <w:vertAlign w:val="baseline"/>
        </w:rPr>
        <w:t>18.2.</w:t>
      </w:r>
      <w:r>
        <w:rPr>
          <w:rFonts w:eastAsia="Arial" w:cs="Arial" w:ascii="Arial" w:hAnsi="Arial"/>
          <w:b w:val="false"/>
          <w:i w:val="false"/>
          <w:caps w:val="false"/>
          <w:smallCaps w:val="false"/>
          <w:strike w:val="false"/>
          <w:dstrike w:val="false"/>
          <w:position w:val="0"/>
          <w:sz w:val="20"/>
          <w:sz w:val="20"/>
          <w:szCs w:val="20"/>
          <w:vertAlign w:val="baseline"/>
        </w:rPr>
        <w:t xml:space="preserve"> Constituem motivo para extinção do contrato:</w:t>
      </w:r>
    </w:p>
    <w:p>
      <w:pPr>
        <w:pStyle w:val="Normal"/>
        <w:widowControl w:val="false"/>
        <w:shd w:val="clear" w:fill="FFFFFF"/>
        <w:tabs>
          <w:tab w:val="clear" w:pos="720"/>
          <w:tab w:val="left" w:pos="-10517" w:leader="none"/>
          <w:tab w:val="left" w:pos="-9524" w:leader="none"/>
          <w:tab w:val="left" w:pos="-9383" w:leader="none"/>
        </w:tabs>
        <w:spacing w:lineRule="auto" w:line="240" w:before="57" w:after="57"/>
        <w:ind w:hanging="0" w:start="283" w:end="0"/>
        <w:rPr>
          <w:rFonts w:ascii="Arial" w:hAnsi="Arial"/>
          <w:sz w:val="20"/>
          <w:szCs w:val="20"/>
        </w:rPr>
      </w:pPr>
      <w:r>
        <w:rPr>
          <w:rFonts w:eastAsia="Arial" w:cs="Arial" w:ascii="Arial" w:hAnsi="Arial"/>
          <w:b/>
          <w:i w:val="false"/>
          <w:caps w:val="false"/>
          <w:smallCaps w:val="false"/>
          <w:strike w:val="false"/>
          <w:dstrike w:val="false"/>
          <w:position w:val="0"/>
          <w:sz w:val="20"/>
          <w:sz w:val="20"/>
          <w:szCs w:val="20"/>
          <w:shd w:fill="FFFFFF" w:val="clear"/>
          <w:vertAlign w:val="baseline"/>
        </w:rPr>
        <w:t xml:space="preserve">18.2.1. </w:t>
      </w:r>
      <w:r>
        <w:rPr>
          <w:rFonts w:eastAsia="Arial" w:cs="Arial" w:ascii="Arial" w:hAnsi="Arial"/>
          <w:b w:val="false"/>
          <w:i w:val="false"/>
          <w:caps w:val="false"/>
          <w:smallCaps w:val="false"/>
          <w:strike w:val="false"/>
          <w:dstrike w:val="false"/>
          <w:position w:val="0"/>
          <w:sz w:val="20"/>
          <w:sz w:val="20"/>
          <w:szCs w:val="20"/>
          <w:shd w:fill="FFFFFF" w:val="clear"/>
          <w:vertAlign w:val="baseline"/>
        </w:rPr>
        <w:t>O não cumprimento de cláusulas, condições, especificações, projetos e prazos;</w:t>
      </w:r>
    </w:p>
    <w:p>
      <w:pPr>
        <w:pStyle w:val="Normal"/>
        <w:widowControl w:val="false"/>
        <w:shd w:val="clear" w:fill="FFFFFF"/>
        <w:tabs>
          <w:tab w:val="clear" w:pos="720"/>
          <w:tab w:val="left" w:pos="-10517" w:leader="none"/>
          <w:tab w:val="left" w:pos="-9524" w:leader="none"/>
          <w:tab w:val="left" w:pos="-9383" w:leader="none"/>
        </w:tabs>
        <w:spacing w:lineRule="auto" w:line="240" w:before="57" w:after="57"/>
        <w:ind w:hanging="0" w:start="283" w:end="0"/>
        <w:rPr>
          <w:rFonts w:ascii="Arial" w:hAnsi="Arial"/>
          <w:sz w:val="20"/>
          <w:szCs w:val="20"/>
        </w:rPr>
      </w:pPr>
      <w:r>
        <w:rPr>
          <w:rFonts w:eastAsia="Arial" w:cs="Arial" w:ascii="Arial" w:hAnsi="Arial"/>
          <w:b/>
          <w:i w:val="false"/>
          <w:caps w:val="false"/>
          <w:smallCaps w:val="false"/>
          <w:strike w:val="false"/>
          <w:dstrike w:val="false"/>
          <w:position w:val="0"/>
          <w:sz w:val="20"/>
          <w:sz w:val="20"/>
          <w:szCs w:val="20"/>
          <w:shd w:fill="FFFFFF" w:val="clear"/>
          <w:vertAlign w:val="baseline"/>
        </w:rPr>
        <w:t>18.2.2.</w:t>
      </w:r>
      <w:r>
        <w:rPr>
          <w:rFonts w:eastAsia="Arial" w:cs="Arial" w:ascii="Arial" w:hAnsi="Arial"/>
          <w:b w:val="false"/>
          <w:i w:val="false"/>
          <w:caps w:val="false"/>
          <w:smallCaps w:val="false"/>
          <w:strike w:val="false"/>
          <w:dstrike w:val="false"/>
          <w:position w:val="0"/>
          <w:sz w:val="20"/>
          <w:sz w:val="20"/>
          <w:szCs w:val="20"/>
          <w:shd w:fill="FFFFFF" w:val="clear"/>
          <w:vertAlign w:val="baseline"/>
        </w:rPr>
        <w:t xml:space="preserve"> O cumprimento irregular de cláusulas, condições, especificações, projetos e prazos,</w:t>
      </w:r>
    </w:p>
    <w:p>
      <w:pPr>
        <w:pStyle w:val="Normal"/>
        <w:widowControl w:val="false"/>
        <w:shd w:val="clear" w:fill="FFFFFF"/>
        <w:tabs>
          <w:tab w:val="clear" w:pos="720"/>
          <w:tab w:val="left" w:pos="-10517" w:leader="none"/>
          <w:tab w:val="left" w:pos="-9524" w:leader="none"/>
          <w:tab w:val="left" w:pos="-9383" w:leader="none"/>
        </w:tabs>
        <w:spacing w:lineRule="auto" w:line="240" w:before="57" w:after="57"/>
        <w:ind w:hanging="0" w:start="283" w:end="0"/>
        <w:rPr>
          <w:rFonts w:ascii="Arial" w:hAnsi="Arial"/>
          <w:sz w:val="20"/>
          <w:szCs w:val="20"/>
        </w:rPr>
      </w:pPr>
      <w:r>
        <w:rPr>
          <w:rFonts w:eastAsia="Arial" w:cs="Arial" w:ascii="Arial" w:hAnsi="Arial"/>
          <w:b/>
          <w:i w:val="false"/>
          <w:caps w:val="false"/>
          <w:smallCaps w:val="false"/>
          <w:strike w:val="false"/>
          <w:dstrike w:val="false"/>
          <w:position w:val="0"/>
          <w:sz w:val="20"/>
          <w:sz w:val="20"/>
          <w:szCs w:val="20"/>
          <w:shd w:fill="FFFFFF" w:val="clear"/>
          <w:vertAlign w:val="baseline"/>
        </w:rPr>
        <w:t>18.2.3.</w:t>
      </w:r>
      <w:r>
        <w:rPr>
          <w:rFonts w:eastAsia="Arial" w:cs="Arial" w:ascii="Arial" w:hAnsi="Arial"/>
          <w:b w:val="false"/>
          <w:i w:val="false"/>
          <w:caps w:val="false"/>
          <w:smallCaps w:val="false"/>
          <w:strike w:val="false"/>
          <w:dstrike w:val="false"/>
          <w:position w:val="0"/>
          <w:sz w:val="20"/>
          <w:sz w:val="20"/>
          <w:szCs w:val="20"/>
          <w:shd w:fill="FFFFFF" w:val="clear"/>
          <w:vertAlign w:val="baseline"/>
        </w:rPr>
        <w:t xml:space="preserve"> A lentidão no seu cumprimento, levando o CONTRATANTE a presumir a não conclusão da obra e/ou do serviço nos prazos estipulados;</w:t>
      </w:r>
    </w:p>
    <w:p>
      <w:pPr>
        <w:pStyle w:val="Normal"/>
        <w:widowControl w:val="false"/>
        <w:shd w:val="clear" w:fill="FFFFFF"/>
        <w:tabs>
          <w:tab w:val="clear" w:pos="720"/>
          <w:tab w:val="left" w:pos="-10517" w:leader="none"/>
          <w:tab w:val="left" w:pos="-9524" w:leader="none"/>
          <w:tab w:val="left" w:pos="-9383" w:leader="none"/>
        </w:tabs>
        <w:spacing w:lineRule="auto" w:line="240" w:before="57" w:after="57"/>
        <w:ind w:hanging="0" w:start="283" w:end="0"/>
        <w:rPr>
          <w:rFonts w:ascii="Arial" w:hAnsi="Arial"/>
          <w:sz w:val="20"/>
          <w:szCs w:val="20"/>
        </w:rPr>
      </w:pPr>
      <w:r>
        <w:rPr>
          <w:rFonts w:eastAsia="Arial" w:cs="Arial" w:ascii="Arial" w:hAnsi="Arial"/>
          <w:b/>
          <w:i w:val="false"/>
          <w:caps w:val="false"/>
          <w:smallCaps w:val="false"/>
          <w:strike w:val="false"/>
          <w:dstrike w:val="false"/>
          <w:position w:val="0"/>
          <w:sz w:val="20"/>
          <w:sz w:val="20"/>
          <w:szCs w:val="20"/>
          <w:shd w:fill="FFFFFF" w:val="clear"/>
          <w:vertAlign w:val="baseline"/>
        </w:rPr>
        <w:t>18.2.4.</w:t>
      </w:r>
      <w:r>
        <w:rPr>
          <w:rFonts w:eastAsia="Arial" w:cs="Arial" w:ascii="Arial" w:hAnsi="Arial"/>
          <w:b w:val="false"/>
          <w:i w:val="false"/>
          <w:caps w:val="false"/>
          <w:smallCaps w:val="false"/>
          <w:strike w:val="false"/>
          <w:dstrike w:val="false"/>
          <w:position w:val="0"/>
          <w:sz w:val="20"/>
          <w:sz w:val="20"/>
          <w:szCs w:val="20"/>
          <w:shd w:fill="FFFFFF" w:val="clear"/>
          <w:vertAlign w:val="baseline"/>
        </w:rPr>
        <w:t xml:space="preserve"> O atraso injustificado no início da obra e/ou serviço sem justa causa e sem prévia comunicação ao CONTRATANTE;</w:t>
      </w:r>
    </w:p>
    <w:p>
      <w:pPr>
        <w:pStyle w:val="Normal"/>
        <w:widowControl w:val="false"/>
        <w:shd w:val="clear" w:fill="FFFFFF"/>
        <w:tabs>
          <w:tab w:val="clear" w:pos="720"/>
          <w:tab w:val="left" w:pos="-10517" w:leader="none"/>
          <w:tab w:val="left" w:pos="-9524" w:leader="none"/>
          <w:tab w:val="left" w:pos="-9383" w:leader="none"/>
        </w:tabs>
        <w:spacing w:lineRule="auto" w:line="240" w:before="57" w:after="57"/>
        <w:ind w:hanging="0" w:start="283" w:end="0"/>
        <w:rPr>
          <w:rFonts w:ascii="Arial" w:hAnsi="Arial"/>
          <w:sz w:val="20"/>
          <w:szCs w:val="20"/>
        </w:rPr>
      </w:pPr>
      <w:r>
        <w:rPr>
          <w:rFonts w:eastAsia="Arial" w:cs="Arial" w:ascii="Arial" w:hAnsi="Arial"/>
          <w:b/>
          <w:i w:val="false"/>
          <w:caps w:val="false"/>
          <w:smallCaps w:val="false"/>
          <w:strike w:val="false"/>
          <w:dstrike w:val="false"/>
          <w:position w:val="0"/>
          <w:sz w:val="20"/>
          <w:sz w:val="20"/>
          <w:szCs w:val="20"/>
          <w:shd w:fill="FFFFFF" w:val="clear"/>
          <w:vertAlign w:val="baseline"/>
        </w:rPr>
        <w:t>18.2.5.</w:t>
      </w:r>
      <w:r>
        <w:rPr>
          <w:rFonts w:eastAsia="Arial" w:cs="Arial" w:ascii="Arial" w:hAnsi="Arial"/>
          <w:b w:val="false"/>
          <w:i w:val="false"/>
          <w:caps w:val="false"/>
          <w:smallCaps w:val="false"/>
          <w:strike w:val="false"/>
          <w:dstrike w:val="false"/>
          <w:position w:val="0"/>
          <w:sz w:val="20"/>
          <w:sz w:val="20"/>
          <w:szCs w:val="20"/>
          <w:shd w:fill="FFFFFF" w:val="clear"/>
          <w:vertAlign w:val="baseline"/>
        </w:rPr>
        <w:t xml:space="preserve"> A paralisação da obra e/ou do serviço sem justa causa e sem prévia comunicação ao CONTRATANTE;</w:t>
      </w:r>
    </w:p>
    <w:p>
      <w:pPr>
        <w:pStyle w:val="Normal"/>
        <w:widowControl w:val="false"/>
        <w:shd w:val="clear" w:fill="FFFFFF"/>
        <w:tabs>
          <w:tab w:val="clear" w:pos="720"/>
          <w:tab w:val="left" w:pos="-10517" w:leader="none"/>
          <w:tab w:val="left" w:pos="-9524" w:leader="none"/>
          <w:tab w:val="left" w:pos="-9383" w:leader="none"/>
        </w:tabs>
        <w:spacing w:lineRule="auto" w:line="240" w:before="57" w:after="57"/>
        <w:ind w:hanging="0" w:start="283" w:end="0"/>
        <w:rPr>
          <w:rFonts w:ascii="Arial" w:hAnsi="Arial"/>
          <w:sz w:val="20"/>
          <w:szCs w:val="20"/>
        </w:rPr>
      </w:pPr>
      <w:r>
        <w:rPr>
          <w:rFonts w:eastAsia="Arial" w:cs="Arial" w:ascii="Arial" w:hAnsi="Arial"/>
          <w:b/>
          <w:i w:val="false"/>
          <w:caps w:val="false"/>
          <w:smallCaps w:val="false"/>
          <w:strike w:val="false"/>
          <w:dstrike w:val="false"/>
          <w:position w:val="0"/>
          <w:sz w:val="20"/>
          <w:sz w:val="20"/>
          <w:szCs w:val="20"/>
          <w:shd w:fill="FFFFFF" w:val="clear"/>
          <w:vertAlign w:val="baseline"/>
        </w:rPr>
        <w:t>18.2.6.</w:t>
      </w:r>
      <w:r>
        <w:rPr>
          <w:rFonts w:eastAsia="Arial" w:cs="Arial" w:ascii="Arial" w:hAnsi="Arial"/>
          <w:b w:val="false"/>
          <w:i w:val="false"/>
          <w:caps w:val="false"/>
          <w:smallCaps w:val="false"/>
          <w:strike w:val="false"/>
          <w:dstrike w:val="false"/>
          <w:position w:val="0"/>
          <w:sz w:val="20"/>
          <w:sz w:val="20"/>
          <w:szCs w:val="20"/>
          <w:shd w:fill="FFFFFF" w:val="clear"/>
          <w:vertAlign w:val="baseline"/>
        </w:rPr>
        <w:t xml:space="preserve"> A subcontratação total ou parcial do seu objeto, a associação do CONTRATADO com outrem, a cessão ou transferência total ou parcial do contrato, fusão, cisão ou incorporação, que afetem a boa execução desse, exceto se autorizada pelo CONTRATANTE nos casos permitidos em lei;</w:t>
      </w:r>
    </w:p>
    <w:p>
      <w:pPr>
        <w:pStyle w:val="Normal"/>
        <w:widowControl w:val="false"/>
        <w:shd w:val="clear" w:fill="FFFFFF"/>
        <w:tabs>
          <w:tab w:val="clear" w:pos="720"/>
          <w:tab w:val="left" w:pos="-10517" w:leader="none"/>
          <w:tab w:val="left" w:pos="-9524" w:leader="none"/>
          <w:tab w:val="left" w:pos="-9383" w:leader="none"/>
        </w:tabs>
        <w:spacing w:lineRule="auto" w:line="240" w:before="57" w:after="57"/>
        <w:ind w:hanging="0" w:start="283" w:end="0"/>
        <w:rPr>
          <w:rFonts w:ascii="Arial" w:hAnsi="Arial"/>
          <w:sz w:val="20"/>
          <w:szCs w:val="20"/>
        </w:rPr>
      </w:pPr>
      <w:r>
        <w:rPr>
          <w:rFonts w:eastAsia="Arial" w:cs="Arial" w:ascii="Arial" w:hAnsi="Arial"/>
          <w:b/>
          <w:i w:val="false"/>
          <w:caps w:val="false"/>
          <w:smallCaps w:val="false"/>
          <w:strike w:val="false"/>
          <w:dstrike w:val="false"/>
          <w:position w:val="0"/>
          <w:sz w:val="20"/>
          <w:sz w:val="20"/>
          <w:szCs w:val="20"/>
          <w:shd w:fill="FFFFFF" w:val="clear"/>
          <w:vertAlign w:val="baseline"/>
        </w:rPr>
        <w:t>18.2.7.</w:t>
      </w:r>
      <w:r>
        <w:rPr>
          <w:rFonts w:eastAsia="Arial" w:cs="Arial" w:ascii="Arial" w:hAnsi="Arial"/>
          <w:b w:val="false"/>
          <w:i w:val="false"/>
          <w:caps w:val="false"/>
          <w:smallCaps w:val="false"/>
          <w:strike w:val="false"/>
          <w:dstrike w:val="false"/>
          <w:position w:val="0"/>
          <w:sz w:val="20"/>
          <w:sz w:val="20"/>
          <w:szCs w:val="20"/>
          <w:shd w:fill="FFFFFF" w:val="clear"/>
          <w:vertAlign w:val="baseline"/>
        </w:rPr>
        <w:t xml:space="preserve"> O não atendimento das determinações regulares da autoridade designada para acompanhar e fiscalizar a execução, assim como as de seus superiores;</w:t>
      </w:r>
    </w:p>
    <w:p>
      <w:pPr>
        <w:pStyle w:val="Normal"/>
        <w:widowControl w:val="false"/>
        <w:shd w:val="clear" w:fill="FFFFFF"/>
        <w:tabs>
          <w:tab w:val="clear" w:pos="720"/>
          <w:tab w:val="left" w:pos="-10517" w:leader="none"/>
          <w:tab w:val="left" w:pos="-9524" w:leader="none"/>
          <w:tab w:val="left" w:pos="-9383" w:leader="none"/>
        </w:tabs>
        <w:spacing w:lineRule="auto" w:line="240" w:before="57" w:after="57"/>
        <w:ind w:hanging="0" w:start="283" w:end="0"/>
        <w:rPr>
          <w:rFonts w:ascii="Arial" w:hAnsi="Arial"/>
          <w:sz w:val="20"/>
          <w:szCs w:val="20"/>
        </w:rPr>
      </w:pPr>
      <w:r>
        <w:rPr>
          <w:rFonts w:eastAsia="Arial" w:cs="Arial" w:ascii="Arial" w:hAnsi="Arial"/>
          <w:b/>
          <w:i w:val="false"/>
          <w:caps w:val="false"/>
          <w:smallCaps w:val="false"/>
          <w:strike w:val="false"/>
          <w:dstrike w:val="false"/>
          <w:position w:val="0"/>
          <w:sz w:val="20"/>
          <w:sz w:val="20"/>
          <w:szCs w:val="20"/>
          <w:shd w:fill="FFFFFF" w:val="clear"/>
          <w:vertAlign w:val="baseline"/>
        </w:rPr>
        <w:t>18.2.8.</w:t>
      </w:r>
      <w:r>
        <w:rPr>
          <w:rFonts w:eastAsia="Arial" w:cs="Arial" w:ascii="Arial" w:hAnsi="Arial"/>
          <w:b w:val="false"/>
          <w:i w:val="false"/>
          <w:caps w:val="false"/>
          <w:smallCaps w:val="false"/>
          <w:strike w:val="false"/>
          <w:dstrike w:val="false"/>
          <w:position w:val="0"/>
          <w:sz w:val="20"/>
          <w:sz w:val="20"/>
          <w:szCs w:val="20"/>
          <w:shd w:fill="FFFFFF" w:val="clear"/>
          <w:vertAlign w:val="baseline"/>
        </w:rPr>
        <w:t xml:space="preserve"> O cometimento reiterado de faltas na execução do ajuste, anotadas no Relatório de Vistoria;</w:t>
      </w:r>
    </w:p>
    <w:p>
      <w:pPr>
        <w:pStyle w:val="Normal"/>
        <w:widowControl w:val="false"/>
        <w:shd w:val="clear" w:fill="FFFFFF"/>
        <w:tabs>
          <w:tab w:val="clear" w:pos="720"/>
          <w:tab w:val="left" w:pos="-10517" w:leader="none"/>
          <w:tab w:val="left" w:pos="-9524" w:leader="none"/>
          <w:tab w:val="left" w:pos="-9383" w:leader="none"/>
        </w:tabs>
        <w:spacing w:lineRule="auto" w:line="240" w:before="57" w:after="57"/>
        <w:ind w:hanging="0" w:start="283" w:end="0"/>
        <w:rPr>
          <w:rFonts w:ascii="Arial" w:hAnsi="Arial"/>
          <w:sz w:val="20"/>
          <w:szCs w:val="20"/>
        </w:rPr>
      </w:pPr>
      <w:r>
        <w:rPr>
          <w:rFonts w:eastAsia="Arial" w:cs="Arial" w:ascii="Arial" w:hAnsi="Arial"/>
          <w:b/>
          <w:i w:val="false"/>
          <w:caps w:val="false"/>
          <w:smallCaps w:val="false"/>
          <w:strike w:val="false"/>
          <w:dstrike w:val="false"/>
          <w:position w:val="0"/>
          <w:sz w:val="20"/>
          <w:sz w:val="20"/>
          <w:szCs w:val="20"/>
          <w:shd w:fill="FFFFFF" w:val="clear"/>
          <w:vertAlign w:val="baseline"/>
        </w:rPr>
        <w:t>18.2.9.</w:t>
      </w:r>
      <w:r>
        <w:rPr>
          <w:rFonts w:eastAsia="Arial" w:cs="Arial" w:ascii="Arial" w:hAnsi="Arial"/>
          <w:b w:val="false"/>
          <w:i w:val="false"/>
          <w:caps w:val="false"/>
          <w:smallCaps w:val="false"/>
          <w:strike w:val="false"/>
          <w:dstrike w:val="false"/>
          <w:position w:val="0"/>
          <w:sz w:val="20"/>
          <w:sz w:val="20"/>
          <w:szCs w:val="20"/>
          <w:shd w:fill="FFFFFF" w:val="clear"/>
          <w:vertAlign w:val="baseline"/>
        </w:rPr>
        <w:t xml:space="preserve"> A decretação de falência ou a instauração de insolvência civil do CONTRATADO;</w:t>
      </w:r>
    </w:p>
    <w:p>
      <w:pPr>
        <w:pStyle w:val="Normal"/>
        <w:widowControl w:val="false"/>
        <w:shd w:val="clear" w:fill="FFFFFF"/>
        <w:tabs>
          <w:tab w:val="clear" w:pos="720"/>
          <w:tab w:val="left" w:pos="-10517" w:leader="none"/>
          <w:tab w:val="left" w:pos="-9524" w:leader="none"/>
          <w:tab w:val="left" w:pos="-9383" w:leader="none"/>
        </w:tabs>
        <w:spacing w:lineRule="auto" w:line="240" w:before="57" w:after="57"/>
        <w:ind w:hanging="0" w:start="283" w:end="0"/>
        <w:rPr>
          <w:rFonts w:ascii="Arial" w:hAnsi="Arial"/>
          <w:sz w:val="20"/>
          <w:szCs w:val="20"/>
        </w:rPr>
      </w:pPr>
      <w:r>
        <w:rPr>
          <w:rFonts w:eastAsia="Arial" w:cs="Arial" w:ascii="Arial" w:hAnsi="Arial"/>
          <w:b/>
          <w:i w:val="false"/>
          <w:caps w:val="false"/>
          <w:smallCaps w:val="false"/>
          <w:strike w:val="false"/>
          <w:dstrike w:val="false"/>
          <w:position w:val="0"/>
          <w:sz w:val="20"/>
          <w:sz w:val="20"/>
          <w:szCs w:val="20"/>
          <w:shd w:fill="FFFFFF" w:val="clear"/>
          <w:vertAlign w:val="baseline"/>
        </w:rPr>
        <w:t>18.2.10.</w:t>
      </w:r>
      <w:r>
        <w:rPr>
          <w:rFonts w:eastAsia="Arial" w:cs="Arial" w:ascii="Arial" w:hAnsi="Arial"/>
          <w:b w:val="false"/>
          <w:i w:val="false"/>
          <w:caps w:val="false"/>
          <w:smallCaps w:val="false"/>
          <w:strike w:val="false"/>
          <w:dstrike w:val="false"/>
          <w:position w:val="0"/>
          <w:sz w:val="20"/>
          <w:sz w:val="20"/>
          <w:szCs w:val="20"/>
          <w:shd w:fill="FFFFFF" w:val="clear"/>
          <w:vertAlign w:val="baseline"/>
        </w:rPr>
        <w:t xml:space="preserve"> A alteração social ou a modificação da finalidade ou da estrutura da empresa, que, a juízo do CONTRATANTE, prejudique a execução do contrato;</w:t>
      </w:r>
    </w:p>
    <w:p>
      <w:pPr>
        <w:pStyle w:val="Normal"/>
        <w:widowControl w:val="false"/>
        <w:shd w:val="clear" w:fill="FFFFFF"/>
        <w:tabs>
          <w:tab w:val="clear" w:pos="720"/>
          <w:tab w:val="left" w:pos="-10517" w:leader="none"/>
          <w:tab w:val="left" w:pos="-9524" w:leader="none"/>
          <w:tab w:val="left" w:pos="-9383" w:leader="none"/>
        </w:tabs>
        <w:spacing w:lineRule="auto" w:line="240" w:before="57" w:after="57"/>
        <w:ind w:hanging="0" w:start="283" w:end="0"/>
        <w:rPr>
          <w:rFonts w:ascii="Arial" w:hAnsi="Arial"/>
          <w:sz w:val="20"/>
          <w:szCs w:val="20"/>
        </w:rPr>
      </w:pPr>
      <w:r>
        <w:rPr>
          <w:rFonts w:eastAsia="Arial" w:cs="Arial" w:ascii="Arial" w:hAnsi="Arial"/>
          <w:b/>
          <w:i w:val="false"/>
          <w:caps w:val="false"/>
          <w:smallCaps w:val="false"/>
          <w:strike w:val="false"/>
          <w:dstrike w:val="false"/>
          <w:position w:val="0"/>
          <w:sz w:val="20"/>
          <w:sz w:val="20"/>
          <w:szCs w:val="20"/>
          <w:shd w:fill="FFFFFF" w:val="clear"/>
          <w:vertAlign w:val="baseline"/>
        </w:rPr>
        <w:t>18.2.11.</w:t>
      </w:r>
      <w:r>
        <w:rPr>
          <w:rFonts w:eastAsia="Arial" w:cs="Arial" w:ascii="Arial" w:hAnsi="Arial"/>
          <w:b w:val="false"/>
          <w:i w:val="false"/>
          <w:caps w:val="false"/>
          <w:smallCaps w:val="false"/>
          <w:strike w:val="false"/>
          <w:dstrike w:val="false"/>
          <w:position w:val="0"/>
          <w:sz w:val="20"/>
          <w:sz w:val="20"/>
          <w:szCs w:val="20"/>
          <w:shd w:fill="FFFFFF" w:val="clear"/>
          <w:vertAlign w:val="baseline"/>
        </w:rPr>
        <w:t xml:space="preserve"> A dissolução da sociedade ou o falecimento do contratado;</w:t>
      </w:r>
    </w:p>
    <w:p>
      <w:pPr>
        <w:pStyle w:val="Normal"/>
        <w:widowControl w:val="false"/>
        <w:shd w:val="clear" w:fill="FFFFFF"/>
        <w:tabs>
          <w:tab w:val="clear" w:pos="720"/>
          <w:tab w:val="left" w:pos="-10517" w:leader="none"/>
          <w:tab w:val="left" w:pos="-9524" w:leader="none"/>
          <w:tab w:val="left" w:pos="-9383" w:leader="none"/>
        </w:tabs>
        <w:spacing w:lineRule="auto" w:line="240" w:before="57" w:after="57"/>
        <w:ind w:hanging="0" w:start="283" w:end="0"/>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shd w:fill="FFFFFF" w:val="clear"/>
          <w:vertAlign w:val="baseline"/>
        </w:rPr>
        <w:t>18.2.12.</w:t>
      </w:r>
      <w:r>
        <w:rPr>
          <w:rFonts w:eastAsia="Arial" w:cs="Arial" w:ascii="Arial" w:hAnsi="Arial"/>
          <w:b w:val="false"/>
          <w:i w:val="false"/>
          <w:caps w:val="false"/>
          <w:smallCaps w:val="false"/>
          <w:strike w:val="false"/>
          <w:dstrike w:val="false"/>
          <w:color w:val="000000"/>
          <w:position w:val="0"/>
          <w:sz w:val="20"/>
          <w:sz w:val="20"/>
          <w:szCs w:val="20"/>
          <w:shd w:fill="FFFFFF" w:val="clear"/>
          <w:vertAlign w:val="baseline"/>
        </w:rPr>
        <w:t xml:space="preserve"> </w:t>
      </w:r>
      <w:r>
        <w:rPr>
          <w:rFonts w:eastAsia="Arial" w:cs="Arial" w:ascii="Arial" w:hAnsi="Arial"/>
          <w:b w:val="false"/>
          <w:i w:val="false"/>
          <w:caps w:val="false"/>
          <w:smallCaps w:val="false"/>
          <w:strike w:val="false"/>
          <w:dstrike w:val="false"/>
          <w:color w:val="000000"/>
          <w:position w:val="0"/>
          <w:sz w:val="20"/>
          <w:sz w:val="20"/>
          <w:szCs w:val="20"/>
          <w:vertAlign w:val="baseline"/>
        </w:rPr>
        <w:t>Não cumprimento das obrigações relativas à reserva de cargos prevista em lei, bem como em outras normas específicas, para pessoa com deficiência, para reabilitado da Previdência Social ou para aprendiz.</w:t>
      </w:r>
    </w:p>
    <w:p>
      <w:pPr>
        <w:pStyle w:val="Normal"/>
        <w:widowControl w:val="false"/>
        <w:shd w:val="clear" w:fill="FFFFFF"/>
        <w:tabs>
          <w:tab w:val="clear" w:pos="720"/>
          <w:tab w:val="left" w:pos="-10517" w:leader="none"/>
          <w:tab w:val="left" w:pos="-9524" w:leader="none"/>
          <w:tab w:val="left" w:pos="-9383" w:leader="none"/>
        </w:tabs>
        <w:spacing w:lineRule="auto" w:line="240" w:before="57" w:after="57"/>
        <w:ind w:hanging="0" w:start="283" w:end="0"/>
        <w:rPr>
          <w:rFonts w:ascii="Arial" w:hAnsi="Arial"/>
          <w:sz w:val="20"/>
          <w:szCs w:val="20"/>
        </w:rPr>
      </w:pPr>
      <w:r>
        <w:rPr>
          <w:rFonts w:eastAsia="Arial" w:cs="Arial" w:ascii="Arial" w:hAnsi="Arial"/>
          <w:b/>
          <w:i w:val="false"/>
          <w:caps w:val="false"/>
          <w:smallCaps w:val="false"/>
          <w:strike w:val="false"/>
          <w:dstrike w:val="false"/>
          <w:position w:val="0"/>
          <w:sz w:val="20"/>
          <w:sz w:val="20"/>
          <w:szCs w:val="20"/>
          <w:shd w:fill="FFFFFF" w:val="clear"/>
          <w:vertAlign w:val="baseline"/>
        </w:rPr>
        <w:t>18.2.13.</w:t>
      </w:r>
      <w:r>
        <w:rPr>
          <w:rFonts w:eastAsia="Arial" w:cs="Arial" w:ascii="Arial" w:hAnsi="Arial"/>
          <w:b w:val="false"/>
          <w:i w:val="false"/>
          <w:caps w:val="false"/>
          <w:smallCaps w:val="false"/>
          <w:strike w:val="false"/>
          <w:dstrike w:val="false"/>
          <w:position w:val="0"/>
          <w:sz w:val="20"/>
          <w:sz w:val="20"/>
          <w:szCs w:val="20"/>
          <w:shd w:fill="FFFFFF" w:val="clear"/>
          <w:vertAlign w:val="baseline"/>
        </w:rPr>
        <w:t xml:space="preserve"> A falta de integralização da garantia nos prazos estipulados;</w:t>
      </w:r>
    </w:p>
    <w:p>
      <w:pPr>
        <w:pStyle w:val="Normal"/>
        <w:widowControl w:val="false"/>
        <w:shd w:val="clear" w:fill="FFFFFF"/>
        <w:tabs>
          <w:tab w:val="clear" w:pos="720"/>
          <w:tab w:val="left" w:pos="-10517" w:leader="none"/>
          <w:tab w:val="left" w:pos="-9524" w:leader="none"/>
          <w:tab w:val="left" w:pos="-9383" w:leader="none"/>
        </w:tabs>
        <w:spacing w:lineRule="auto" w:line="240" w:before="57" w:after="57"/>
        <w:ind w:hanging="0" w:start="283" w:end="0"/>
        <w:rPr>
          <w:rFonts w:ascii="Arial" w:hAnsi="Arial"/>
          <w:sz w:val="20"/>
          <w:szCs w:val="20"/>
        </w:rPr>
      </w:pPr>
      <w:r>
        <w:rPr>
          <w:rFonts w:eastAsia="Arial" w:cs="Arial" w:ascii="Arial" w:hAnsi="Arial"/>
          <w:b/>
          <w:i w:val="false"/>
          <w:caps w:val="false"/>
          <w:smallCaps w:val="false"/>
          <w:strike w:val="false"/>
          <w:dstrike w:val="false"/>
          <w:position w:val="0"/>
          <w:sz w:val="20"/>
          <w:sz w:val="20"/>
          <w:szCs w:val="20"/>
          <w:shd w:fill="FFFFFF" w:val="clear"/>
          <w:vertAlign w:val="baseline"/>
        </w:rPr>
        <w:t>18.2.14.</w:t>
      </w:r>
      <w:r>
        <w:rPr>
          <w:rFonts w:eastAsia="Arial" w:cs="Arial" w:ascii="Arial" w:hAnsi="Arial"/>
          <w:b w:val="false"/>
          <w:i w:val="false"/>
          <w:caps w:val="false"/>
          <w:smallCaps w:val="false"/>
          <w:strike w:val="false"/>
          <w:dstrike w:val="false"/>
          <w:position w:val="0"/>
          <w:sz w:val="20"/>
          <w:sz w:val="20"/>
          <w:szCs w:val="20"/>
          <w:shd w:fill="FFFFFF" w:val="clear"/>
          <w:vertAlign w:val="baseline"/>
        </w:rPr>
        <w:t xml:space="preserve"> Razões de interesse público de alta relevância e amplo conhecimento, justificadas e determinadas pelo CONTRATANTE;</w:t>
      </w:r>
    </w:p>
    <w:p>
      <w:pPr>
        <w:pStyle w:val="Normal"/>
        <w:widowControl w:val="false"/>
        <w:shd w:val="clear" w:fill="FFFFFF"/>
        <w:tabs>
          <w:tab w:val="clear" w:pos="720"/>
          <w:tab w:val="left" w:pos="-10517" w:leader="none"/>
          <w:tab w:val="left" w:pos="-9524" w:leader="none"/>
          <w:tab w:val="left" w:pos="-9383" w:leader="none"/>
        </w:tabs>
        <w:spacing w:lineRule="auto" w:line="240" w:before="57" w:after="57"/>
        <w:ind w:hanging="0" w:start="283" w:end="0"/>
        <w:rPr>
          <w:rFonts w:ascii="Arial" w:hAnsi="Arial"/>
          <w:sz w:val="20"/>
          <w:szCs w:val="20"/>
        </w:rPr>
      </w:pPr>
      <w:r>
        <w:rPr>
          <w:rFonts w:eastAsia="Arial" w:cs="Arial" w:ascii="Arial" w:hAnsi="Arial"/>
          <w:b/>
          <w:i w:val="false"/>
          <w:caps w:val="false"/>
          <w:smallCaps w:val="false"/>
          <w:strike w:val="false"/>
          <w:dstrike w:val="false"/>
          <w:position w:val="0"/>
          <w:sz w:val="20"/>
          <w:sz w:val="20"/>
          <w:szCs w:val="20"/>
          <w:shd w:fill="FFFFFF" w:val="clear"/>
          <w:vertAlign w:val="baseline"/>
        </w:rPr>
        <w:t>18.2.15.</w:t>
      </w:r>
      <w:r>
        <w:rPr>
          <w:rFonts w:eastAsia="Arial" w:cs="Arial" w:ascii="Arial" w:hAnsi="Arial"/>
          <w:b w:val="false"/>
          <w:i w:val="false"/>
          <w:caps w:val="false"/>
          <w:smallCaps w:val="false"/>
          <w:strike w:val="false"/>
          <w:dstrike w:val="false"/>
          <w:position w:val="0"/>
          <w:sz w:val="20"/>
          <w:sz w:val="20"/>
          <w:szCs w:val="20"/>
          <w:shd w:fill="FFFFFF" w:val="clear"/>
          <w:vertAlign w:val="baseline"/>
        </w:rPr>
        <w:t xml:space="preserve"> A supressão, por parte do CONTRATANTE, de obras ou serviços, acarretando modificação do valor inicial do contrato além do limite permitido legalmente;</w:t>
      </w:r>
    </w:p>
    <w:p>
      <w:pPr>
        <w:pStyle w:val="Normal"/>
        <w:widowControl w:val="false"/>
        <w:shd w:val="clear" w:fill="FFFFFF"/>
        <w:tabs>
          <w:tab w:val="clear" w:pos="720"/>
          <w:tab w:val="left" w:pos="-10517" w:leader="none"/>
          <w:tab w:val="left" w:pos="-9524" w:leader="none"/>
          <w:tab w:val="left" w:pos="-9383" w:leader="none"/>
        </w:tabs>
        <w:spacing w:lineRule="auto" w:line="240" w:before="57" w:after="57"/>
        <w:ind w:hanging="0" w:start="283" w:end="0"/>
        <w:rPr>
          <w:rFonts w:ascii="Arial" w:hAnsi="Arial"/>
          <w:sz w:val="20"/>
          <w:szCs w:val="20"/>
        </w:rPr>
      </w:pPr>
      <w:r>
        <w:rPr>
          <w:rFonts w:eastAsia="Arial" w:cs="Arial" w:ascii="Arial" w:hAnsi="Arial"/>
          <w:b/>
          <w:i w:val="false"/>
          <w:caps w:val="false"/>
          <w:smallCaps w:val="false"/>
          <w:strike w:val="false"/>
          <w:dstrike w:val="false"/>
          <w:position w:val="0"/>
          <w:sz w:val="20"/>
          <w:sz w:val="20"/>
          <w:szCs w:val="20"/>
          <w:shd w:fill="FFFFFF" w:val="clear"/>
          <w:vertAlign w:val="baseline"/>
        </w:rPr>
        <w:t>18.2.16.</w:t>
      </w:r>
      <w:r>
        <w:rPr>
          <w:rFonts w:eastAsia="Arial" w:cs="Arial" w:ascii="Arial" w:hAnsi="Arial"/>
          <w:b w:val="false"/>
          <w:i w:val="false"/>
          <w:caps w:val="false"/>
          <w:smallCaps w:val="false"/>
          <w:strike w:val="false"/>
          <w:dstrike w:val="false"/>
          <w:position w:val="0"/>
          <w:sz w:val="20"/>
          <w:sz w:val="20"/>
          <w:szCs w:val="20"/>
          <w:shd w:fill="FFFFFF" w:val="clear"/>
          <w:vertAlign w:val="baseline"/>
        </w:rPr>
        <w:t xml:space="preserve"> A suspensão de sua execução, por ordem escrita do CONTRATANTE, por prazo superior a 3 (três) meses, salvo em caso de calamidade pública, grave perturbação da ordem interna ou guerra, ou ainda por repetidas suspensões que totalizem 90 (noventa) dias úteis, independentemente do pagamento obrigatório de indenizações pelas sucessivas e contratualmente imprevistas desmobilizações e mobilizações e outras previstas, assegurado ao CONTRATADO, nesses casos, o direito de optar pela suspensão do cumprimento das obrigações assumidas, até que seja normalizada a situação;</w:t>
      </w:r>
    </w:p>
    <w:p>
      <w:pPr>
        <w:pStyle w:val="Normal"/>
        <w:widowControl w:val="false"/>
        <w:shd w:val="clear" w:fill="FFFFFF"/>
        <w:tabs>
          <w:tab w:val="clear" w:pos="720"/>
          <w:tab w:val="left" w:pos="-10517" w:leader="none"/>
          <w:tab w:val="left" w:pos="-9524" w:leader="none"/>
          <w:tab w:val="left" w:pos="-9383" w:leader="none"/>
        </w:tabs>
        <w:spacing w:lineRule="auto" w:line="240" w:before="57" w:after="57"/>
        <w:ind w:hanging="0" w:start="283" w:end="0"/>
        <w:rPr>
          <w:rFonts w:ascii="Arial" w:hAnsi="Arial"/>
          <w:sz w:val="20"/>
          <w:szCs w:val="20"/>
        </w:rPr>
      </w:pPr>
      <w:r>
        <w:rPr>
          <w:rFonts w:eastAsia="Arial" w:cs="Arial" w:ascii="Arial" w:hAnsi="Arial"/>
          <w:b/>
          <w:i w:val="false"/>
          <w:caps w:val="false"/>
          <w:smallCaps w:val="false"/>
          <w:strike w:val="false"/>
          <w:dstrike w:val="false"/>
          <w:position w:val="0"/>
          <w:sz w:val="20"/>
          <w:sz w:val="20"/>
          <w:szCs w:val="20"/>
          <w:shd w:fill="FFFFFF" w:val="clear"/>
          <w:vertAlign w:val="baseline"/>
        </w:rPr>
        <w:t>18.2.17.</w:t>
      </w:r>
      <w:r>
        <w:rPr>
          <w:rFonts w:eastAsia="Arial" w:cs="Arial" w:ascii="Arial" w:hAnsi="Arial"/>
          <w:b w:val="false"/>
          <w:i w:val="false"/>
          <w:caps w:val="false"/>
          <w:smallCaps w:val="false"/>
          <w:strike w:val="false"/>
          <w:dstrike w:val="false"/>
          <w:position w:val="0"/>
          <w:sz w:val="20"/>
          <w:sz w:val="20"/>
          <w:szCs w:val="20"/>
          <w:shd w:fill="FFFFFF" w:val="clear"/>
          <w:vertAlign w:val="baseline"/>
        </w:rPr>
        <w:t xml:space="preserve"> O atraso superior a 2 (dois) meses dos pagamentos devidos pelo CONTRATANTE decorrentes de obras, serviços ou fornecimentos ou parcelas destes já recebidos ou executados, salvo em caso de calamidade pública, grave perturbação da ordem interna ou guerra, assegurado ao CONTRATADO o direito de optar pela suspensão do cumprimento de suas obrigações até que seja normalizada a situação;</w:t>
      </w:r>
    </w:p>
    <w:p>
      <w:pPr>
        <w:pStyle w:val="Normal"/>
        <w:widowControl w:val="false"/>
        <w:shd w:val="clear" w:fill="FFFFFF"/>
        <w:tabs>
          <w:tab w:val="clear" w:pos="720"/>
          <w:tab w:val="left" w:pos="-10517" w:leader="none"/>
          <w:tab w:val="left" w:pos="-9524" w:leader="none"/>
          <w:tab w:val="left" w:pos="-9383" w:leader="none"/>
        </w:tabs>
        <w:spacing w:lineRule="auto" w:line="240" w:before="57" w:after="57"/>
        <w:ind w:hanging="0" w:start="283" w:end="0"/>
        <w:rPr>
          <w:rFonts w:ascii="Arial" w:hAnsi="Arial"/>
          <w:sz w:val="20"/>
          <w:szCs w:val="20"/>
        </w:rPr>
      </w:pPr>
      <w:r>
        <w:rPr>
          <w:rFonts w:eastAsia="Arial" w:cs="Arial" w:ascii="Arial" w:hAnsi="Arial"/>
          <w:b/>
          <w:i w:val="false"/>
          <w:caps w:val="false"/>
          <w:smallCaps w:val="false"/>
          <w:strike w:val="false"/>
          <w:dstrike w:val="false"/>
          <w:position w:val="0"/>
          <w:sz w:val="20"/>
          <w:sz w:val="20"/>
          <w:szCs w:val="20"/>
          <w:shd w:fill="FFFFFF" w:val="clear"/>
          <w:vertAlign w:val="baseline"/>
        </w:rPr>
        <w:t>18.2.18.</w:t>
      </w:r>
      <w:r>
        <w:rPr>
          <w:rFonts w:eastAsia="Arial" w:cs="Arial" w:ascii="Arial" w:hAnsi="Arial"/>
          <w:b w:val="false"/>
          <w:i w:val="false"/>
          <w:caps w:val="false"/>
          <w:smallCaps w:val="false"/>
          <w:strike w:val="false"/>
          <w:dstrike w:val="false"/>
          <w:position w:val="0"/>
          <w:sz w:val="20"/>
          <w:sz w:val="20"/>
          <w:szCs w:val="20"/>
          <w:shd w:fill="FFFFFF" w:val="clear"/>
          <w:vertAlign w:val="baseline"/>
        </w:rPr>
        <w:t xml:space="preserve"> A não liberação, por parte do CONTRATANTE, de área, local ou objeto para execução de obra, serviço ou fornecimento, nos prazos contratuais, bem como das fontes de materiais naturais especificadas no projeto;</w:t>
      </w:r>
    </w:p>
    <w:p>
      <w:pPr>
        <w:pStyle w:val="Normal"/>
        <w:widowControl w:val="false"/>
        <w:shd w:val="clear" w:fill="FFFFFF"/>
        <w:tabs>
          <w:tab w:val="clear" w:pos="720"/>
          <w:tab w:val="left" w:pos="-10517" w:leader="none"/>
          <w:tab w:val="left" w:pos="-9524" w:leader="none"/>
          <w:tab w:val="left" w:pos="-9383" w:leader="none"/>
        </w:tabs>
        <w:spacing w:lineRule="auto" w:line="240" w:before="57" w:after="57"/>
        <w:ind w:hanging="0" w:start="283" w:end="0"/>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shd w:fill="FFFFFF" w:val="clear"/>
          <w:vertAlign w:val="baseline"/>
        </w:rPr>
        <w:t>18.2.19.</w:t>
      </w:r>
      <w:r>
        <w:rPr>
          <w:rFonts w:eastAsia="Arial" w:cs="Arial" w:ascii="Arial" w:hAnsi="Arial"/>
          <w:b w:val="false"/>
          <w:i w:val="false"/>
          <w:caps w:val="false"/>
          <w:smallCaps w:val="false"/>
          <w:strike w:val="false"/>
          <w:dstrike w:val="false"/>
          <w:color w:val="000000"/>
          <w:position w:val="0"/>
          <w:sz w:val="20"/>
          <w:sz w:val="20"/>
          <w:szCs w:val="20"/>
          <w:shd w:fill="FFFFFF" w:val="clear"/>
          <w:vertAlign w:val="baseline"/>
        </w:rPr>
        <w:t xml:space="preserve"> </w:t>
      </w:r>
      <w:r>
        <w:rPr>
          <w:rFonts w:eastAsia="Arial" w:cs="Arial" w:ascii="Arial" w:hAnsi="Arial"/>
          <w:b w:val="false"/>
          <w:i w:val="false"/>
          <w:caps w:val="false"/>
          <w:smallCaps w:val="false"/>
          <w:strike w:val="false"/>
          <w:dstrike w:val="false"/>
          <w:color w:val="000000"/>
          <w:position w:val="0"/>
          <w:sz w:val="20"/>
          <w:sz w:val="20"/>
          <w:szCs w:val="20"/>
          <w:vertAlign w:val="baseline"/>
        </w:rPr>
        <w:t>O atraso na obtenção da licença ambiental, ou impossibilidade de obtê-la, ou alteração substancial do anteprojeto que dela resultar, ainda que obtida no prazo previsto;</w:t>
      </w:r>
    </w:p>
    <w:p>
      <w:pPr>
        <w:pStyle w:val="Normal"/>
        <w:widowControl w:val="false"/>
        <w:shd w:val="clear" w:fill="FFFFFF"/>
        <w:tabs>
          <w:tab w:val="clear" w:pos="720"/>
          <w:tab w:val="left" w:pos="-10517" w:leader="none"/>
          <w:tab w:val="left" w:pos="-9524" w:leader="none"/>
          <w:tab w:val="left" w:pos="-9383" w:leader="none"/>
        </w:tabs>
        <w:spacing w:lineRule="auto" w:line="240" w:before="57" w:after="57"/>
        <w:ind w:hanging="0" w:start="283" w:end="0"/>
        <w:rPr>
          <w:rFonts w:ascii="Arial" w:hAnsi="Arial"/>
          <w:sz w:val="20"/>
          <w:szCs w:val="20"/>
        </w:rPr>
      </w:pPr>
      <w:r>
        <w:rPr>
          <w:rFonts w:eastAsia="Arial" w:cs="Arial" w:ascii="Arial" w:hAnsi="Arial"/>
          <w:b/>
          <w:i w:val="false"/>
          <w:caps w:val="false"/>
          <w:smallCaps w:val="false"/>
          <w:strike w:val="false"/>
          <w:dstrike w:val="false"/>
          <w:position w:val="0"/>
          <w:sz w:val="20"/>
          <w:sz w:val="20"/>
          <w:szCs w:val="20"/>
          <w:shd w:fill="FFFFFF" w:val="clear"/>
          <w:vertAlign w:val="baseline"/>
        </w:rPr>
        <w:t>18.2.20.</w:t>
      </w:r>
      <w:r>
        <w:rPr>
          <w:rFonts w:eastAsia="Arial" w:cs="Arial" w:ascii="Arial" w:hAnsi="Arial"/>
          <w:b w:val="false"/>
          <w:i w:val="false"/>
          <w:caps w:val="false"/>
          <w:smallCaps w:val="false"/>
          <w:strike w:val="false"/>
          <w:dstrike w:val="false"/>
          <w:position w:val="0"/>
          <w:sz w:val="20"/>
          <w:sz w:val="20"/>
          <w:szCs w:val="20"/>
          <w:shd w:fill="FFFFFF" w:val="clear"/>
          <w:vertAlign w:val="baseline"/>
        </w:rPr>
        <w:t xml:space="preserve"> A ocorrência de caso fortuito ou de força maior, regularmente comprovada e impeditiva da execução do contrato.</w:t>
      </w:r>
    </w:p>
    <w:p>
      <w:pPr>
        <w:pStyle w:val="Normal"/>
        <w:widowControl w:val="false"/>
        <w:shd w:val="clear" w:fill="FFFFFF"/>
        <w:tabs>
          <w:tab w:val="clear" w:pos="720"/>
          <w:tab w:val="left" w:pos="-10517" w:leader="none"/>
          <w:tab w:val="left" w:pos="-9524" w:leader="none"/>
          <w:tab w:val="left" w:pos="-9383" w:leader="none"/>
        </w:tabs>
        <w:spacing w:lineRule="auto" w:line="240" w:before="57" w:after="57"/>
        <w:ind w:hanging="0" w:start="283" w:end="0"/>
        <w:rPr>
          <w:rFonts w:ascii="Arial" w:hAnsi="Arial"/>
          <w:sz w:val="20"/>
          <w:szCs w:val="20"/>
        </w:rPr>
      </w:pPr>
      <w:r>
        <w:rPr>
          <w:rFonts w:eastAsia="Arial" w:cs="Arial" w:ascii="Arial" w:hAnsi="Arial"/>
          <w:b/>
          <w:i w:val="false"/>
          <w:caps w:val="false"/>
          <w:smallCaps w:val="false"/>
          <w:strike w:val="false"/>
          <w:dstrike w:val="false"/>
          <w:position w:val="0"/>
          <w:sz w:val="20"/>
          <w:sz w:val="20"/>
          <w:szCs w:val="20"/>
          <w:shd w:fill="FFFFFF" w:val="clear"/>
          <w:vertAlign w:val="baseline"/>
        </w:rPr>
        <w:t>18.2.21.</w:t>
      </w:r>
      <w:r>
        <w:rPr>
          <w:rFonts w:eastAsia="Arial" w:cs="Arial" w:ascii="Arial" w:hAnsi="Arial"/>
          <w:b w:val="false"/>
          <w:i w:val="false"/>
          <w:caps w:val="false"/>
          <w:smallCaps w:val="false"/>
          <w:strike w:val="false"/>
          <w:dstrike w:val="false"/>
          <w:position w:val="0"/>
          <w:sz w:val="20"/>
          <w:sz w:val="20"/>
          <w:szCs w:val="20"/>
          <w:shd w:fill="FFFFFF" w:val="clear"/>
          <w:vertAlign w:val="baseline"/>
        </w:rPr>
        <w:t xml:space="preserve"> O descumprimento da proibição de trabalho noturno, perigoso ou insalubre a menores de 18 (dezoito) anos e de qualquer trabalho a menores de 16 (dezesseis) anos, salvo na condição de aprendiz, a partir de 14 (quatorze) anos;</w:t>
      </w:r>
    </w:p>
    <w:p>
      <w:pPr>
        <w:pStyle w:val="Normal"/>
        <w:widowControl w:val="false"/>
        <w:shd w:val="clear" w:fill="FFFFFF"/>
        <w:tabs>
          <w:tab w:val="clear" w:pos="720"/>
          <w:tab w:val="left" w:pos="-10517" w:leader="none"/>
          <w:tab w:val="left" w:pos="-9524" w:leader="none"/>
          <w:tab w:val="left" w:pos="-9383" w:leader="none"/>
        </w:tabs>
        <w:spacing w:lineRule="auto" w:line="240" w:before="57" w:after="57"/>
        <w:ind w:hanging="0" w:start="283" w:end="0"/>
        <w:rPr>
          <w:rFonts w:ascii="Arial" w:hAnsi="Arial"/>
          <w:sz w:val="20"/>
          <w:szCs w:val="20"/>
        </w:rPr>
      </w:pPr>
      <w:r>
        <w:rPr>
          <w:rFonts w:eastAsia="Arial" w:cs="Arial" w:ascii="Arial" w:hAnsi="Arial"/>
          <w:b/>
          <w:i w:val="false"/>
          <w:caps w:val="false"/>
          <w:smallCaps w:val="false"/>
          <w:strike w:val="false"/>
          <w:dstrike w:val="false"/>
          <w:position w:val="0"/>
          <w:sz w:val="20"/>
          <w:sz w:val="20"/>
          <w:szCs w:val="20"/>
          <w:shd w:fill="FFFFFF" w:val="clear"/>
          <w:vertAlign w:val="baseline"/>
        </w:rPr>
        <w:t>18.2.22.</w:t>
      </w:r>
      <w:r>
        <w:rPr>
          <w:rFonts w:eastAsia="Arial" w:cs="Arial" w:ascii="Arial" w:hAnsi="Arial"/>
          <w:b w:val="false"/>
          <w:i w:val="false"/>
          <w:caps w:val="false"/>
          <w:smallCaps w:val="false"/>
          <w:strike w:val="false"/>
          <w:dstrike w:val="false"/>
          <w:position w:val="0"/>
          <w:sz w:val="20"/>
          <w:sz w:val="20"/>
          <w:szCs w:val="20"/>
          <w:shd w:fill="FFFFFF" w:val="clear"/>
          <w:vertAlign w:val="baseline"/>
        </w:rPr>
        <w:t xml:space="preserve"> A superveniência da declaração de inidoneidade para licitar e contratar com a Administração Pública;</w:t>
      </w:r>
    </w:p>
    <w:p>
      <w:pPr>
        <w:pStyle w:val="Normal"/>
        <w:widowControl w:val="false"/>
        <w:shd w:val="clear" w:fill="FFFFFF"/>
        <w:tabs>
          <w:tab w:val="clear" w:pos="720"/>
          <w:tab w:val="left" w:pos="-10517" w:leader="none"/>
          <w:tab w:val="left" w:pos="-9524" w:leader="none"/>
          <w:tab w:val="left" w:pos="-9383" w:leader="none"/>
        </w:tabs>
        <w:spacing w:lineRule="auto" w:line="240" w:before="57" w:after="57"/>
        <w:ind w:hanging="0" w:start="283" w:end="0"/>
        <w:rPr>
          <w:rFonts w:ascii="Arial" w:hAnsi="Arial"/>
          <w:sz w:val="20"/>
          <w:szCs w:val="20"/>
        </w:rPr>
      </w:pPr>
      <w:r>
        <w:rPr>
          <w:rFonts w:eastAsia="Arial" w:cs="Arial" w:ascii="Arial" w:hAnsi="Arial"/>
          <w:b/>
          <w:i w:val="false"/>
          <w:caps w:val="false"/>
          <w:smallCaps w:val="false"/>
          <w:strike w:val="false"/>
          <w:dstrike w:val="false"/>
          <w:position w:val="0"/>
          <w:sz w:val="20"/>
          <w:sz w:val="20"/>
          <w:szCs w:val="20"/>
          <w:shd w:fill="FFFFFF" w:val="clear"/>
          <w:vertAlign w:val="baseline"/>
        </w:rPr>
        <w:t>18.2.23.</w:t>
      </w:r>
      <w:r>
        <w:rPr>
          <w:rFonts w:eastAsia="Arial" w:cs="Arial" w:ascii="Arial" w:hAnsi="Arial"/>
          <w:b w:val="false"/>
          <w:i w:val="false"/>
          <w:caps w:val="false"/>
          <w:smallCaps w:val="false"/>
          <w:strike w:val="false"/>
          <w:dstrike w:val="false"/>
          <w:position w:val="0"/>
          <w:sz w:val="20"/>
          <w:sz w:val="20"/>
          <w:szCs w:val="20"/>
          <w:shd w:fill="FFFFFF" w:val="clear"/>
          <w:vertAlign w:val="baseline"/>
        </w:rPr>
        <w:t xml:space="preserve"> O perecimento do objeto contratual, tornando impossível o prosseguimento da execução da avença.</w:t>
      </w:r>
    </w:p>
    <w:p>
      <w:pPr>
        <w:pStyle w:val="Normal"/>
        <w:widowControl w:val="false"/>
        <w:shd w:val="clear" w:fill="FFFFFF"/>
        <w:tabs>
          <w:tab w:val="clear" w:pos="720"/>
          <w:tab w:val="left" w:pos="-7200" w:leader="none"/>
          <w:tab w:val="left" w:pos="-6207" w:leader="none"/>
        </w:tabs>
        <w:spacing w:lineRule="auto" w:line="240" w:before="57" w:after="57"/>
        <w:rPr>
          <w:rFonts w:ascii="Arial" w:hAnsi="Arial"/>
          <w:sz w:val="20"/>
          <w:szCs w:val="20"/>
        </w:rPr>
      </w:pPr>
      <w:r>
        <w:rPr>
          <w:rFonts w:eastAsia="Arial" w:cs="Arial" w:ascii="Arial" w:hAnsi="Arial"/>
          <w:b/>
          <w:i w:val="false"/>
          <w:caps w:val="false"/>
          <w:smallCaps w:val="false"/>
          <w:strike w:val="false"/>
          <w:dstrike w:val="false"/>
          <w:position w:val="0"/>
          <w:sz w:val="20"/>
          <w:sz w:val="20"/>
          <w:szCs w:val="20"/>
          <w:shd w:fill="FFFFFF" w:val="clear"/>
          <w:vertAlign w:val="baseline"/>
        </w:rPr>
        <w:t>18.3.</w:t>
      </w:r>
      <w:r>
        <w:rPr>
          <w:rFonts w:eastAsia="Arial" w:cs="Arial" w:ascii="Arial" w:hAnsi="Arial"/>
          <w:b w:val="false"/>
          <w:i w:val="false"/>
          <w:caps w:val="false"/>
          <w:smallCaps w:val="false"/>
          <w:strike w:val="false"/>
          <w:dstrike w:val="false"/>
          <w:position w:val="0"/>
          <w:sz w:val="20"/>
          <w:sz w:val="20"/>
          <w:szCs w:val="20"/>
          <w:shd w:fill="FFFFFF" w:val="clear"/>
          <w:vertAlign w:val="baseline"/>
        </w:rPr>
        <w:t xml:space="preserve"> Os casos de extinção contratual serão formalmente motivados nos autos de processo administrativo autônomo, por meio do qual ficará assegurado o contraditório e ampla defesa.</w:t>
      </w:r>
    </w:p>
    <w:p>
      <w:pPr>
        <w:pStyle w:val="Normal"/>
        <w:widowControl w:val="false"/>
        <w:shd w:val="clear" w:fill="FFFFFF"/>
        <w:tabs>
          <w:tab w:val="clear" w:pos="720"/>
          <w:tab w:val="left" w:pos="-7200" w:leader="none"/>
          <w:tab w:val="left" w:pos="-6207" w:leader="none"/>
        </w:tabs>
        <w:spacing w:lineRule="auto" w:line="240" w:before="57" w:after="57"/>
        <w:rPr>
          <w:rFonts w:ascii="Arial" w:hAnsi="Arial"/>
          <w:sz w:val="20"/>
          <w:szCs w:val="20"/>
        </w:rPr>
      </w:pPr>
      <w:r>
        <w:rPr>
          <w:rFonts w:eastAsia="Arial" w:cs="Arial" w:ascii="Arial" w:hAnsi="Arial"/>
          <w:b/>
          <w:i w:val="false"/>
          <w:caps w:val="false"/>
          <w:smallCaps w:val="false"/>
          <w:strike w:val="false"/>
          <w:dstrike w:val="false"/>
          <w:position w:val="0"/>
          <w:sz w:val="20"/>
          <w:sz w:val="20"/>
          <w:szCs w:val="20"/>
          <w:shd w:fill="FFFFFF" w:val="clear"/>
          <w:vertAlign w:val="baseline"/>
        </w:rPr>
        <w:t xml:space="preserve">18.4. </w:t>
      </w:r>
      <w:r>
        <w:rPr>
          <w:rFonts w:eastAsia="Arial" w:cs="Arial" w:ascii="Arial" w:hAnsi="Arial"/>
          <w:b w:val="false"/>
          <w:i w:val="false"/>
          <w:caps w:val="false"/>
          <w:smallCaps w:val="false"/>
          <w:strike w:val="false"/>
          <w:dstrike w:val="false"/>
          <w:position w:val="0"/>
          <w:sz w:val="20"/>
          <w:sz w:val="20"/>
          <w:szCs w:val="20"/>
          <w:shd w:fill="FFFFFF" w:val="clear"/>
          <w:vertAlign w:val="baseline"/>
        </w:rPr>
        <w:t>A extinção do contrato poderá ser:</w:t>
      </w:r>
    </w:p>
    <w:p>
      <w:pPr>
        <w:pStyle w:val="Normal"/>
        <w:widowControl w:val="false"/>
        <w:shd w:val="clear" w:fill="FFFFFF"/>
        <w:tabs>
          <w:tab w:val="clear" w:pos="720"/>
          <w:tab w:val="left" w:pos="-10517" w:leader="none"/>
          <w:tab w:val="left" w:pos="-9524" w:leader="none"/>
        </w:tabs>
        <w:spacing w:lineRule="auto" w:line="240" w:before="57" w:after="57"/>
        <w:ind w:hanging="0" w:start="283" w:end="0"/>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vertAlign w:val="baseline"/>
        </w:rPr>
        <w:t>18.4.1.</w:t>
      </w: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 determinada por ato unilateral e escrito da Administração, exceto no caso de descumprimento decorrente de sua própria conduta;</w:t>
      </w:r>
    </w:p>
    <w:p>
      <w:pPr>
        <w:pStyle w:val="Normal"/>
        <w:widowControl w:val="false"/>
        <w:shd w:val="clear" w:fill="FFFFFF"/>
        <w:tabs>
          <w:tab w:val="clear" w:pos="720"/>
          <w:tab w:val="left" w:pos="-10517" w:leader="none"/>
          <w:tab w:val="left" w:pos="-9524" w:leader="none"/>
        </w:tabs>
        <w:spacing w:lineRule="auto" w:line="240" w:before="57" w:after="57"/>
        <w:ind w:hanging="0" w:start="283" w:end="0"/>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vertAlign w:val="baseline"/>
        </w:rPr>
        <w:t>18.4.2.</w:t>
      </w: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 consensual, por acordo entre as partes, desde que haja interesse da Administração;</w:t>
      </w:r>
    </w:p>
    <w:p>
      <w:pPr>
        <w:pStyle w:val="Normal"/>
        <w:widowControl w:val="false"/>
        <w:shd w:val="clear" w:fill="FFFFFF"/>
        <w:tabs>
          <w:tab w:val="clear" w:pos="720"/>
          <w:tab w:val="left" w:pos="0" w:leader="none"/>
          <w:tab w:val="left" w:pos="993" w:leader="none"/>
        </w:tabs>
        <w:spacing w:lineRule="auto" w:line="240" w:before="57" w:after="0"/>
        <w:rPr>
          <w:rFonts w:ascii="Arial" w:hAnsi="Arial" w:eastAsia="Arial" w:cs="Arial"/>
          <w:position w:val="0"/>
          <w:sz w:val="20"/>
          <w:sz w:val="20"/>
          <w:szCs w:val="20"/>
          <w:vertAlign w:val="baseline"/>
        </w:rPr>
      </w:pPr>
      <w:r>
        <w:rPr>
          <w:rFonts w:eastAsia="Arial" w:cs="Arial" w:ascii="Arial" w:hAnsi="Arial"/>
          <w:position w:val="0"/>
          <w:sz w:val="20"/>
          <w:sz w:val="20"/>
          <w:szCs w:val="20"/>
          <w:vertAlign w:val="baseline"/>
        </w:rPr>
      </w:r>
    </w:p>
    <w:tbl>
      <w:tblPr>
        <w:tblW w:w="9075" w:type="dxa"/>
        <w:jc w:val="start"/>
        <w:tblInd w:w="-60" w:type="dxa"/>
        <w:tblLayout w:type="fixed"/>
        <w:tblCellMar>
          <w:top w:w="0" w:type="dxa"/>
          <w:start w:w="108" w:type="dxa"/>
          <w:bottom w:w="0" w:type="dxa"/>
          <w:end w:w="108" w:type="dxa"/>
        </w:tblCellMar>
      </w:tblPr>
      <w:tblGrid>
        <w:gridCol w:w="9075"/>
      </w:tblGrid>
      <w:tr>
        <w:trPr/>
        <w:tc>
          <w:tcPr>
            <w:tcW w:w="9075" w:type="dxa"/>
            <w:tcBorders>
              <w:top w:val="single" w:sz="4" w:space="0" w:color="000000"/>
              <w:start w:val="single" w:sz="4" w:space="0" w:color="000000"/>
              <w:bottom w:val="single" w:sz="4" w:space="0" w:color="000000"/>
              <w:end w:val="single" w:sz="4" w:space="0" w:color="000000"/>
            </w:tcBorders>
          </w:tcPr>
          <w:p>
            <w:pPr>
              <w:pStyle w:val="Normal"/>
              <w:shd w:val="clear" w:fill="FFFF00"/>
              <w:spacing w:lineRule="auto" w:line="240" w:before="0" w:after="0"/>
              <w:ind w:hanging="0" w:start="0" w:end="0"/>
              <w:jc w:val="both"/>
              <w:rPr>
                <w:rFonts w:ascii="Arial" w:hAnsi="Arial" w:eastAsia="Arial" w:cs="Arial"/>
                <w:b/>
                <w:i w:val="false"/>
                <w:i w:val="false"/>
                <w:caps w:val="false"/>
                <w:smallCaps w:val="false"/>
                <w:strike w:val="false"/>
                <w:dstrike w:val="false"/>
                <w:position w:val="0"/>
                <w:sz w:val="20"/>
                <w:sz w:val="20"/>
                <w:szCs w:val="20"/>
                <w:vertAlign w:val="baseline"/>
              </w:rPr>
            </w:pPr>
            <w:r>
              <w:rPr>
                <w:rFonts w:eastAsia="Arial" w:cs="Arial" w:ascii="Arial" w:hAnsi="Arial"/>
                <w:b/>
                <w:i w:val="false"/>
                <w:caps w:val="false"/>
                <w:smallCaps w:val="false"/>
                <w:strike w:val="false"/>
                <w:dstrike w:val="false"/>
                <w:position w:val="0"/>
                <w:sz w:val="20"/>
                <w:sz w:val="20"/>
                <w:szCs w:val="20"/>
                <w:vertAlign w:val="baseline"/>
              </w:rPr>
              <w:t xml:space="preserve">Nota explicativa </w:t>
            </w:r>
            <w:r>
              <w:rPr>
                <w:rFonts w:eastAsia="Arial" w:cs="Arial" w:ascii="Arial" w:hAnsi="Arial"/>
                <w:b/>
                <w:i w:val="false"/>
                <w:caps w:val="false"/>
                <w:smallCaps w:val="false"/>
                <w:strike w:val="false"/>
                <w:dstrike w:val="false"/>
                <w:position w:val="0"/>
                <w:sz w:val="20"/>
                <w:sz w:val="20"/>
                <w:szCs w:val="20"/>
                <w:vertAlign w:val="baseline"/>
              </w:rPr>
              <w:fldChar w:fldCharType="begin"/>
            </w:r>
            <w:r>
              <w:rPr>
                <w:smallCaps w:val="false"/>
                <w:caps w:val="false"/>
                <w:dstrike w:val="false"/>
                <w:strike w:val="false"/>
                <w:vertAlign w:val="baseline"/>
                <w:position w:val="0"/>
                <w:sz w:val="20"/>
                <w:sz w:val="20"/>
                <w:i w:val="false"/>
                <w:b/>
                <w:szCs w:val="20"/>
                <w:rFonts w:eastAsia="Arial" w:cs="Arial" w:ascii="Arial" w:hAnsi="Arial"/>
              </w:rPr>
              <w:instrText xml:space="preserve"> SEQ Desenho \* ARABIC </w:instrText>
            </w:r>
            <w:r>
              <w:rPr>
                <w:smallCaps w:val="false"/>
                <w:caps w:val="false"/>
                <w:dstrike w:val="false"/>
                <w:strike w:val="false"/>
                <w:vertAlign w:val="baseline"/>
                <w:position w:val="0"/>
                <w:sz w:val="20"/>
                <w:sz w:val="20"/>
                <w:i w:val="false"/>
                <w:b/>
                <w:szCs w:val="20"/>
                <w:rFonts w:eastAsia="Arial" w:cs="Arial" w:ascii="Arial" w:hAnsi="Arial"/>
              </w:rPr>
              <w:fldChar w:fldCharType="separate"/>
            </w:r>
            <w:r>
              <w:rPr>
                <w:smallCaps w:val="false"/>
                <w:caps w:val="false"/>
                <w:dstrike w:val="false"/>
                <w:strike w:val="false"/>
                <w:vertAlign w:val="baseline"/>
                <w:position w:val="0"/>
                <w:sz w:val="20"/>
                <w:sz w:val="20"/>
                <w:i w:val="false"/>
                <w:b/>
                <w:szCs w:val="20"/>
                <w:rFonts w:eastAsia="Arial" w:cs="Arial" w:ascii="Arial" w:hAnsi="Arial"/>
              </w:rPr>
              <w:t>39</w:t>
            </w:r>
            <w:r>
              <w:rPr>
                <w:smallCaps w:val="false"/>
                <w:caps w:val="false"/>
                <w:dstrike w:val="false"/>
                <w:strike w:val="false"/>
                <w:vertAlign w:val="baseline"/>
                <w:position w:val="0"/>
                <w:sz w:val="20"/>
                <w:sz w:val="20"/>
                <w:i w:val="false"/>
                <w:b/>
                <w:szCs w:val="20"/>
                <w:rFonts w:eastAsia="Arial" w:cs="Arial" w:ascii="Arial" w:hAnsi="Arial"/>
              </w:rPr>
              <w:fldChar w:fldCharType="end"/>
            </w:r>
            <w:r>
              <w:rPr>
                <w:rFonts w:eastAsia="Arial" w:cs="Arial" w:ascii="Arial" w:hAnsi="Arial"/>
                <w:b/>
                <w:i w:val="false"/>
                <w:caps w:val="false"/>
                <w:smallCaps w:val="false"/>
                <w:strike w:val="false"/>
                <w:dstrike w:val="false"/>
                <w:position w:val="0"/>
                <w:sz w:val="20"/>
                <w:sz w:val="20"/>
                <w:szCs w:val="20"/>
                <w:vertAlign w:val="baseline"/>
              </w:rPr>
              <w:t>:</w:t>
            </w:r>
          </w:p>
          <w:p>
            <w:pPr>
              <w:pStyle w:val="Normal"/>
              <w:shd w:val="clear" w:fill="FFFF00"/>
              <w:spacing w:lineRule="auto" w:line="240" w:before="0" w:after="57"/>
              <w:ind w:firstLine="9" w:start="-9" w:end="0"/>
              <w:jc w:val="both"/>
              <w:rPr>
                <w:rFonts w:ascii="Arial" w:hAnsi="Arial" w:eastAsia="Arial" w:cs="Arial"/>
                <w:b/>
                <w:i w:val="false"/>
                <w:i w:val="false"/>
                <w:caps w:val="false"/>
                <w:smallCaps w:val="false"/>
                <w:strike w:val="false"/>
                <w:dstrike w:val="false"/>
                <w:color w:val="000000"/>
                <w:position w:val="0"/>
                <w:sz w:val="20"/>
                <w:sz w:val="20"/>
                <w:szCs w:val="20"/>
                <w:vertAlign w:val="baseline"/>
              </w:rPr>
            </w:pPr>
            <w:r>
              <w:rPr>
                <w:rFonts w:eastAsia="Arial" w:cs="Arial" w:ascii="Arial" w:hAnsi="Arial"/>
                <w:b/>
                <w:i w:val="false"/>
                <w:caps w:val="false"/>
                <w:smallCaps w:val="false"/>
                <w:strike w:val="false"/>
                <w:dstrike w:val="false"/>
                <w:color w:val="000000"/>
                <w:position w:val="0"/>
                <w:sz w:val="20"/>
                <w:sz w:val="20"/>
                <w:szCs w:val="20"/>
                <w:vertAlign w:val="baseline"/>
              </w:rPr>
              <w:t>(Obs. As notas explicativas são meramente orientativas. Portanto, devem ser excluídas do edital a ser publicado)</w:t>
            </w:r>
          </w:p>
          <w:p>
            <w:pPr>
              <w:pStyle w:val="Normal"/>
              <w:widowControl/>
              <w:shd w:val="clear" w:fill="FFFF00"/>
              <w:spacing w:lineRule="auto" w:line="240" w:before="0" w:after="57"/>
              <w:ind w:firstLine="9" w:start="-9" w:end="0"/>
              <w:rPr>
                <w:rFonts w:ascii="Arial" w:hAnsi="Arial" w:eastAsia="Arial" w:cs="Arial"/>
                <w:position w:val="0"/>
                <w:sz w:val="20"/>
                <w:sz w:val="20"/>
                <w:szCs w:val="20"/>
                <w:vertAlign w:val="baseline"/>
              </w:rPr>
            </w:pPr>
            <w:r>
              <w:rPr>
                <w:rFonts w:eastAsia="Arial" w:cs="Arial" w:ascii="Arial" w:hAnsi="Arial"/>
                <w:position w:val="0"/>
                <w:sz w:val="20"/>
                <w:sz w:val="20"/>
                <w:szCs w:val="20"/>
                <w:vertAlign w:val="baseline"/>
              </w:rPr>
            </w:r>
          </w:p>
          <w:p>
            <w:pPr>
              <w:pStyle w:val="Normal"/>
              <w:widowControl/>
              <w:shd w:val="clear" w:fill="FFFF00"/>
              <w:spacing w:lineRule="auto" w:line="240" w:before="0" w:after="57"/>
              <w:ind w:firstLine="9" w:start="-9" w:end="0"/>
              <w:rPr>
                <w:rFonts w:ascii="Arial" w:hAnsi="Arial" w:eastAsia="Arial" w:cs="Arial"/>
                <w:b w:val="false"/>
                <w:i w:val="false"/>
                <w:i w:val="false"/>
                <w:caps w:val="false"/>
                <w:smallCaps w:val="false"/>
                <w:strike w:val="false"/>
                <w:dstrike w:val="false"/>
                <w:position w:val="0"/>
                <w:sz w:val="20"/>
                <w:sz w:val="20"/>
                <w:szCs w:val="20"/>
                <w:vertAlign w:val="baseline"/>
              </w:rPr>
            </w:pPr>
            <w:r>
              <w:rPr>
                <w:rFonts w:eastAsia="Arial" w:cs="Arial" w:ascii="Arial" w:hAnsi="Arial"/>
                <w:b w:val="false"/>
                <w:i w:val="false"/>
                <w:caps w:val="false"/>
                <w:smallCaps w:val="false"/>
                <w:strike w:val="false"/>
                <w:dstrike w:val="false"/>
                <w:position w:val="0"/>
                <w:sz w:val="20"/>
                <w:sz w:val="20"/>
                <w:szCs w:val="20"/>
                <w:vertAlign w:val="baseline"/>
              </w:rPr>
              <w:t>Se prevista a possibilidade de resolução de conflitos por conciliação, por mediação ou por comitê de resolução de disputas, o item 18.4 deve ser o seguinte:</w:t>
            </w:r>
          </w:p>
          <w:p>
            <w:pPr>
              <w:pStyle w:val="Normal"/>
              <w:widowControl/>
              <w:shd w:val="clear" w:fill="FFFF00"/>
              <w:spacing w:lineRule="auto" w:line="240" w:before="0" w:after="57"/>
              <w:ind w:firstLine="9" w:start="-9" w:end="0"/>
              <w:rPr>
                <w:rFonts w:ascii="Arial" w:hAnsi="Arial" w:eastAsia="Arial" w:cs="Arial"/>
                <w:position w:val="0"/>
                <w:sz w:val="20"/>
                <w:sz w:val="20"/>
                <w:szCs w:val="20"/>
                <w:vertAlign w:val="baseline"/>
              </w:rPr>
            </w:pPr>
            <w:r>
              <w:rPr>
                <w:rFonts w:eastAsia="Arial" w:cs="Arial" w:ascii="Arial" w:hAnsi="Arial"/>
                <w:position w:val="0"/>
                <w:sz w:val="20"/>
                <w:sz w:val="20"/>
                <w:szCs w:val="20"/>
                <w:vertAlign w:val="baseline"/>
              </w:rPr>
            </w:r>
          </w:p>
          <w:p>
            <w:pPr>
              <w:pStyle w:val="Normal"/>
              <w:widowControl/>
              <w:shd w:val="clear" w:fill="FFFF00"/>
              <w:spacing w:lineRule="auto" w:line="240" w:before="0" w:after="57"/>
              <w:ind w:firstLine="9" w:start="-9" w:end="0"/>
              <w:rPr>
                <w:rFonts w:ascii="Arial" w:hAnsi="Arial"/>
                <w:sz w:val="20"/>
                <w:szCs w:val="20"/>
              </w:rPr>
            </w:pPr>
            <w:r>
              <w:rPr>
                <w:rFonts w:eastAsia="Arial" w:cs="Arial" w:ascii="Arial" w:hAnsi="Arial"/>
                <w:b/>
                <w:i w:val="false"/>
                <w:caps w:val="false"/>
                <w:smallCaps w:val="false"/>
                <w:strike w:val="false"/>
                <w:dstrike w:val="false"/>
                <w:position w:val="0"/>
                <w:sz w:val="20"/>
                <w:sz w:val="20"/>
                <w:szCs w:val="20"/>
                <w:vertAlign w:val="baseline"/>
              </w:rPr>
              <w:t>18.4.</w:t>
            </w:r>
            <w:r>
              <w:rPr>
                <w:rFonts w:eastAsia="Arial" w:cs="Arial" w:ascii="Arial" w:hAnsi="Arial"/>
                <w:b w:val="false"/>
                <w:i w:val="false"/>
                <w:caps w:val="false"/>
                <w:smallCaps w:val="false"/>
                <w:strike w:val="false"/>
                <w:dstrike w:val="false"/>
                <w:position w:val="0"/>
                <w:sz w:val="20"/>
                <w:sz w:val="20"/>
                <w:szCs w:val="20"/>
                <w:vertAlign w:val="baseline"/>
              </w:rPr>
              <w:t xml:space="preserve"> A extinção do contrato poderá ser:</w:t>
            </w:r>
          </w:p>
          <w:p>
            <w:pPr>
              <w:pStyle w:val="Normal"/>
              <w:widowControl/>
              <w:shd w:val="clear" w:fill="FFFF00"/>
              <w:spacing w:lineRule="auto" w:line="240" w:before="0" w:after="57"/>
              <w:ind w:firstLine="9" w:start="-9" w:end="0"/>
              <w:rPr>
                <w:rFonts w:ascii="Arial" w:hAnsi="Arial"/>
                <w:sz w:val="20"/>
                <w:szCs w:val="20"/>
              </w:rPr>
            </w:pPr>
            <w:r>
              <w:rPr>
                <w:rFonts w:eastAsia="Arial" w:cs="Arial" w:ascii="Arial" w:hAnsi="Arial"/>
                <w:b/>
                <w:i w:val="false"/>
                <w:caps w:val="false"/>
                <w:smallCaps w:val="false"/>
                <w:strike w:val="false"/>
                <w:dstrike w:val="false"/>
                <w:position w:val="0"/>
                <w:sz w:val="20"/>
                <w:sz w:val="20"/>
                <w:szCs w:val="20"/>
                <w:vertAlign w:val="baseline"/>
              </w:rPr>
              <w:t>18.4.1.</w:t>
            </w:r>
            <w:r>
              <w:rPr>
                <w:rFonts w:eastAsia="Arial" w:cs="Arial" w:ascii="Arial" w:hAnsi="Arial"/>
                <w:b w:val="false"/>
                <w:i w:val="false"/>
                <w:caps w:val="false"/>
                <w:smallCaps w:val="false"/>
                <w:strike w:val="false"/>
                <w:dstrike w:val="false"/>
                <w:position w:val="0"/>
                <w:sz w:val="20"/>
                <w:sz w:val="20"/>
                <w:szCs w:val="20"/>
                <w:vertAlign w:val="baseline"/>
              </w:rPr>
              <w:t xml:space="preserve"> determinada por ato unilateral e escrito da Administração, exceto no caso de descumprimento decorrente de sua própria conduta;</w:t>
            </w:r>
          </w:p>
          <w:p>
            <w:pPr>
              <w:pStyle w:val="Normal"/>
              <w:widowControl/>
              <w:shd w:val="clear" w:fill="FFFF00"/>
              <w:spacing w:lineRule="auto" w:line="240" w:before="0" w:after="57"/>
              <w:ind w:firstLine="9" w:start="-9" w:end="0"/>
              <w:rPr>
                <w:rFonts w:ascii="Arial" w:hAnsi="Arial"/>
                <w:sz w:val="20"/>
                <w:szCs w:val="20"/>
              </w:rPr>
            </w:pPr>
            <w:r>
              <w:rPr>
                <w:rFonts w:eastAsia="Arial" w:cs="Arial" w:ascii="Arial" w:hAnsi="Arial"/>
                <w:b/>
                <w:i w:val="false"/>
                <w:caps w:val="false"/>
                <w:smallCaps w:val="false"/>
                <w:strike w:val="false"/>
                <w:dstrike w:val="false"/>
                <w:position w:val="0"/>
                <w:sz w:val="20"/>
                <w:sz w:val="20"/>
                <w:szCs w:val="20"/>
                <w:vertAlign w:val="baseline"/>
              </w:rPr>
              <w:t>18.4.2.</w:t>
            </w:r>
            <w:r>
              <w:rPr>
                <w:rFonts w:eastAsia="Arial" w:cs="Arial" w:ascii="Arial" w:hAnsi="Arial"/>
                <w:b w:val="false"/>
                <w:i w:val="false"/>
                <w:caps w:val="false"/>
                <w:smallCaps w:val="false"/>
                <w:strike w:val="false"/>
                <w:dstrike w:val="false"/>
                <w:position w:val="0"/>
                <w:sz w:val="20"/>
                <w:sz w:val="20"/>
                <w:szCs w:val="20"/>
                <w:vertAlign w:val="baseline"/>
              </w:rPr>
              <w:t xml:space="preserve"> consensual, por acordo entre as partes, por conciliação, por mediação ou por comitê de resolução de disputas, desde que haja interesse da Administração;</w:t>
            </w:r>
          </w:p>
          <w:p>
            <w:pPr>
              <w:pStyle w:val="Normal"/>
              <w:widowControl/>
              <w:shd w:val="clear" w:fill="FFFF00"/>
              <w:spacing w:lineRule="auto" w:line="240" w:before="0" w:after="57"/>
              <w:ind w:firstLine="9" w:start="-9" w:end="0"/>
              <w:rPr>
                <w:rFonts w:ascii="Arial" w:hAnsi="Arial"/>
                <w:sz w:val="20"/>
                <w:szCs w:val="20"/>
              </w:rPr>
            </w:pPr>
            <w:r>
              <w:rPr>
                <w:rFonts w:eastAsia="Arial" w:cs="Arial" w:ascii="Arial" w:hAnsi="Arial"/>
                <w:b/>
                <w:i w:val="false"/>
                <w:caps w:val="false"/>
                <w:smallCaps w:val="false"/>
                <w:strike w:val="false"/>
                <w:dstrike w:val="false"/>
                <w:position w:val="0"/>
                <w:sz w:val="20"/>
                <w:sz w:val="20"/>
                <w:szCs w:val="20"/>
                <w:vertAlign w:val="baseline"/>
              </w:rPr>
              <w:t xml:space="preserve">18.4.3. </w:t>
            </w:r>
            <w:r>
              <w:rPr>
                <w:rFonts w:eastAsia="Arial" w:cs="Arial" w:ascii="Arial" w:hAnsi="Arial"/>
                <w:b w:val="false"/>
                <w:i w:val="false"/>
                <w:caps w:val="false"/>
                <w:smallCaps w:val="false"/>
                <w:strike w:val="false"/>
                <w:dstrike w:val="false"/>
                <w:position w:val="0"/>
                <w:sz w:val="20"/>
                <w:sz w:val="20"/>
                <w:szCs w:val="20"/>
                <w:vertAlign w:val="baseline"/>
              </w:rPr>
              <w:t>determinada por decisão arbitral, em decorrência de cláusula compromissória ou compromisso arbitral, ou por decisão judicial.</w:t>
            </w:r>
          </w:p>
        </w:tc>
      </w:tr>
    </w:tbl>
    <w:p>
      <w:pPr>
        <w:pStyle w:val="Normal"/>
        <w:widowControl w:val="false"/>
        <w:shd w:val="clear" w:fill="FFFFFF"/>
        <w:tabs>
          <w:tab w:val="clear" w:pos="720"/>
          <w:tab w:val="left" w:pos="0" w:leader="none"/>
          <w:tab w:val="left" w:pos="993" w:leader="none"/>
        </w:tabs>
        <w:spacing w:lineRule="auto" w:line="240" w:before="57" w:after="0"/>
        <w:rPr>
          <w:rFonts w:ascii="Arial" w:hAnsi="Arial" w:eastAsia="Arial" w:cs="Arial"/>
          <w:position w:val="0"/>
          <w:sz w:val="20"/>
          <w:sz w:val="20"/>
          <w:szCs w:val="20"/>
          <w:vertAlign w:val="baseline"/>
        </w:rPr>
      </w:pPr>
      <w:r>
        <w:rPr>
          <w:rFonts w:eastAsia="Arial" w:cs="Arial" w:ascii="Arial" w:hAnsi="Arial"/>
          <w:position w:val="0"/>
          <w:sz w:val="20"/>
          <w:sz w:val="20"/>
          <w:szCs w:val="20"/>
          <w:vertAlign w:val="baseline"/>
        </w:rPr>
      </w:r>
    </w:p>
    <w:p>
      <w:pPr>
        <w:pStyle w:val="Normal"/>
        <w:widowControl w:val="false"/>
        <w:shd w:val="clear" w:fill="FFFFFF"/>
        <w:tabs>
          <w:tab w:val="clear" w:pos="720"/>
          <w:tab w:val="left" w:pos="-7200" w:leader="none"/>
          <w:tab w:val="left" w:pos="-6207" w:leader="none"/>
        </w:tabs>
        <w:spacing w:lineRule="auto" w:line="240" w:before="57" w:after="57"/>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shd w:fill="FFFFFF" w:val="clear"/>
          <w:vertAlign w:val="baseline"/>
        </w:rPr>
        <w:t>18.5.</w:t>
      </w:r>
      <w:r>
        <w:rPr>
          <w:rFonts w:eastAsia="Arial" w:cs="Arial" w:ascii="Arial" w:hAnsi="Arial"/>
          <w:b w:val="false"/>
          <w:i w:val="false"/>
          <w:caps w:val="false"/>
          <w:smallCaps w:val="false"/>
          <w:strike w:val="false"/>
          <w:dstrike w:val="false"/>
          <w:color w:val="000000"/>
          <w:position w:val="0"/>
          <w:sz w:val="20"/>
          <w:sz w:val="20"/>
          <w:szCs w:val="20"/>
          <w:shd w:fill="FFFFFF" w:val="clear"/>
          <w:vertAlign w:val="baseline"/>
        </w:rPr>
        <w:t xml:space="preserve"> A extinção administrativa ou consensual deverá ser precedida de autorização escrita e fundamentada da autoridade competente.</w:t>
      </w:r>
    </w:p>
    <w:p>
      <w:pPr>
        <w:pStyle w:val="Normal"/>
        <w:widowControl w:val="false"/>
        <w:shd w:val="clear" w:fill="FFFFFF"/>
        <w:tabs>
          <w:tab w:val="clear" w:pos="720"/>
          <w:tab w:val="left" w:pos="-7200" w:leader="none"/>
          <w:tab w:val="left" w:pos="-6207" w:leader="none"/>
        </w:tabs>
        <w:spacing w:lineRule="auto" w:line="240" w:before="57" w:after="57"/>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shd w:fill="FFFFFF" w:val="clear"/>
          <w:vertAlign w:val="baseline"/>
        </w:rPr>
        <w:t>18.6.</w:t>
      </w:r>
      <w:r>
        <w:rPr>
          <w:rFonts w:eastAsia="Arial" w:cs="Arial" w:ascii="Arial" w:hAnsi="Arial"/>
          <w:b w:val="false"/>
          <w:i w:val="false"/>
          <w:caps w:val="false"/>
          <w:smallCaps w:val="false"/>
          <w:strike w:val="false"/>
          <w:dstrike w:val="false"/>
          <w:color w:val="000000"/>
          <w:position w:val="0"/>
          <w:sz w:val="20"/>
          <w:sz w:val="20"/>
          <w:szCs w:val="20"/>
          <w:shd w:fill="FFFFFF" w:val="clear"/>
          <w:vertAlign w:val="baseline"/>
        </w:rPr>
        <w:t xml:space="preserve"> Quando a extinção ocorrer com base nos subitens 18.2.14 à 18.2.23, sem que haja culpa do CONTRATADO, será esta ressarcida dos prejuízos regularmente comprovados que houver sofrido, tendo ainda direito.</w:t>
      </w:r>
    </w:p>
    <w:p>
      <w:pPr>
        <w:pStyle w:val="Normal"/>
        <w:widowControl w:val="false"/>
        <w:shd w:val="clear" w:fill="FFFFFF"/>
        <w:tabs>
          <w:tab w:val="clear" w:pos="720"/>
          <w:tab w:val="left" w:pos="-10517" w:leader="none"/>
          <w:tab w:val="left" w:pos="-9524" w:leader="none"/>
          <w:tab w:val="left" w:pos="-9383" w:leader="none"/>
        </w:tabs>
        <w:spacing w:lineRule="auto" w:line="240" w:before="57" w:after="57"/>
        <w:ind w:hanging="0" w:start="283" w:end="0"/>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shd w:fill="FFFFFF" w:val="clear"/>
          <w:vertAlign w:val="baseline"/>
        </w:rPr>
        <w:t>18.6.1.</w:t>
      </w:r>
      <w:r>
        <w:rPr>
          <w:rFonts w:eastAsia="Arial" w:cs="Arial" w:ascii="Arial" w:hAnsi="Arial"/>
          <w:b w:val="false"/>
          <w:i w:val="false"/>
          <w:caps w:val="false"/>
          <w:smallCaps w:val="false"/>
          <w:strike w:val="false"/>
          <w:dstrike w:val="false"/>
          <w:color w:val="000000"/>
          <w:position w:val="0"/>
          <w:sz w:val="20"/>
          <w:sz w:val="20"/>
          <w:szCs w:val="20"/>
          <w:shd w:fill="FFFFFF" w:val="clear"/>
          <w:vertAlign w:val="baseline"/>
        </w:rPr>
        <w:t xml:space="preserve"> Devolução da garantia;</w:t>
      </w:r>
    </w:p>
    <w:p>
      <w:pPr>
        <w:pStyle w:val="Normal"/>
        <w:widowControl w:val="false"/>
        <w:shd w:val="clear" w:fill="FFFFFF"/>
        <w:tabs>
          <w:tab w:val="clear" w:pos="720"/>
          <w:tab w:val="left" w:pos="-10517" w:leader="none"/>
          <w:tab w:val="left" w:pos="-9524" w:leader="none"/>
          <w:tab w:val="left" w:pos="-9383" w:leader="none"/>
        </w:tabs>
        <w:spacing w:lineRule="auto" w:line="240" w:before="57" w:after="57"/>
        <w:ind w:hanging="0" w:start="283" w:end="0"/>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shd w:fill="FFFFFF" w:val="clear"/>
          <w:vertAlign w:val="baseline"/>
        </w:rPr>
        <w:t>18.6.2.</w:t>
      </w:r>
      <w:r>
        <w:rPr>
          <w:rFonts w:eastAsia="Arial" w:cs="Arial" w:ascii="Arial" w:hAnsi="Arial"/>
          <w:b w:val="false"/>
          <w:i w:val="false"/>
          <w:caps w:val="false"/>
          <w:smallCaps w:val="false"/>
          <w:strike w:val="false"/>
          <w:dstrike w:val="false"/>
          <w:color w:val="000000"/>
          <w:position w:val="0"/>
          <w:sz w:val="20"/>
          <w:sz w:val="20"/>
          <w:szCs w:val="20"/>
          <w:shd w:fill="FFFFFF" w:val="clear"/>
          <w:vertAlign w:val="baseline"/>
        </w:rPr>
        <w:t xml:space="preserve"> Pagamentos devidos pela execução do contrato até a data da extinção;</w:t>
      </w:r>
    </w:p>
    <w:p>
      <w:pPr>
        <w:pStyle w:val="Normal"/>
        <w:widowControl w:val="false"/>
        <w:shd w:val="clear" w:fill="FFFFFF"/>
        <w:tabs>
          <w:tab w:val="clear" w:pos="720"/>
          <w:tab w:val="left" w:pos="-10517" w:leader="none"/>
          <w:tab w:val="left" w:pos="-9524" w:leader="none"/>
          <w:tab w:val="left" w:pos="-9383" w:leader="none"/>
        </w:tabs>
        <w:spacing w:lineRule="auto" w:line="240" w:before="57" w:after="57"/>
        <w:ind w:hanging="0" w:start="283" w:end="0"/>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shd w:fill="FFFFFF" w:val="clear"/>
          <w:vertAlign w:val="baseline"/>
        </w:rPr>
        <w:t>18.6.3.</w:t>
      </w:r>
      <w:r>
        <w:rPr>
          <w:rFonts w:eastAsia="Arial" w:cs="Arial" w:ascii="Arial" w:hAnsi="Arial"/>
          <w:b w:val="false"/>
          <w:i w:val="false"/>
          <w:caps w:val="false"/>
          <w:smallCaps w:val="false"/>
          <w:strike w:val="false"/>
          <w:dstrike w:val="false"/>
          <w:color w:val="000000"/>
          <w:position w:val="0"/>
          <w:sz w:val="20"/>
          <w:sz w:val="20"/>
          <w:szCs w:val="20"/>
          <w:shd w:fill="FFFFFF" w:val="clear"/>
          <w:vertAlign w:val="baseline"/>
        </w:rPr>
        <w:t xml:space="preserve"> Pagamento do custo da desmobilização, quando couber;</w:t>
      </w:r>
    </w:p>
    <w:p>
      <w:pPr>
        <w:pStyle w:val="Normal"/>
        <w:widowControl w:val="false"/>
        <w:shd w:val="clear" w:fill="FFFFFF"/>
        <w:tabs>
          <w:tab w:val="clear" w:pos="720"/>
          <w:tab w:val="left" w:pos="-10517" w:leader="none"/>
          <w:tab w:val="left" w:pos="-9524" w:leader="none"/>
          <w:tab w:val="left" w:pos="-9383" w:leader="none"/>
        </w:tabs>
        <w:spacing w:lineRule="auto" w:line="240" w:before="57" w:after="57"/>
        <w:ind w:hanging="0" w:start="283" w:end="0"/>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shd w:fill="FFFFFF" w:val="clear"/>
          <w:vertAlign w:val="baseline"/>
        </w:rPr>
        <w:t>18.6.4.</w:t>
      </w:r>
      <w:r>
        <w:rPr>
          <w:rFonts w:eastAsia="Arial" w:cs="Arial" w:ascii="Arial" w:hAnsi="Arial"/>
          <w:b w:val="false"/>
          <w:i w:val="false"/>
          <w:caps w:val="false"/>
          <w:smallCaps w:val="false"/>
          <w:strike w:val="false"/>
          <w:dstrike w:val="false"/>
          <w:color w:val="000000"/>
          <w:position w:val="0"/>
          <w:sz w:val="20"/>
          <w:sz w:val="20"/>
          <w:szCs w:val="20"/>
          <w:shd w:fill="FFFFFF" w:val="clear"/>
          <w:vertAlign w:val="baseline"/>
        </w:rPr>
        <w:t xml:space="preserve"> Ocorrendo impedimento, paralisação ou sustação do contrato, o cronograma de execução será prorrogado automaticamente por igual tempo.</w:t>
      </w:r>
    </w:p>
    <w:p>
      <w:pPr>
        <w:pStyle w:val="Normal"/>
        <w:widowControl w:val="false"/>
        <w:shd w:val="clear" w:fill="FFFFFF"/>
        <w:tabs>
          <w:tab w:val="clear" w:pos="720"/>
          <w:tab w:val="left" w:pos="-7200" w:leader="none"/>
          <w:tab w:val="left" w:pos="-6207" w:leader="none"/>
        </w:tabs>
        <w:spacing w:lineRule="auto" w:line="240" w:before="57" w:after="57"/>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shd w:fill="FFFFFF" w:val="clear"/>
          <w:vertAlign w:val="baseline"/>
        </w:rPr>
        <w:t>18.7.</w:t>
      </w:r>
      <w:r>
        <w:rPr>
          <w:rFonts w:eastAsia="Arial" w:cs="Arial" w:ascii="Arial" w:hAnsi="Arial"/>
          <w:b w:val="false"/>
          <w:i w:val="false"/>
          <w:caps w:val="false"/>
          <w:smallCaps w:val="false"/>
          <w:strike w:val="false"/>
          <w:dstrike w:val="false"/>
          <w:color w:val="000000"/>
          <w:position w:val="0"/>
          <w:sz w:val="20"/>
          <w:sz w:val="20"/>
          <w:szCs w:val="20"/>
          <w:shd w:fill="FFFFFF" w:val="clear"/>
          <w:vertAlign w:val="baseline"/>
        </w:rPr>
        <w:t xml:space="preserve"> A rescisão unilateral acarretará as seguintes consequências, sem prejuízos das sanções previstas neste instrumento:</w:t>
      </w:r>
    </w:p>
    <w:p>
      <w:pPr>
        <w:pStyle w:val="Normal"/>
        <w:widowControl w:val="false"/>
        <w:shd w:val="clear" w:fill="FFFFFF"/>
        <w:tabs>
          <w:tab w:val="clear" w:pos="720"/>
          <w:tab w:val="left" w:pos="-10517" w:leader="none"/>
          <w:tab w:val="left" w:pos="-9524" w:leader="none"/>
          <w:tab w:val="left" w:pos="-9383" w:leader="none"/>
        </w:tabs>
        <w:spacing w:lineRule="auto" w:line="240" w:before="57" w:after="57"/>
        <w:ind w:hanging="0" w:start="283" w:end="0"/>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shd w:fill="FFFFFF" w:val="clear"/>
          <w:vertAlign w:val="baseline"/>
        </w:rPr>
        <w:t>18.7.1.</w:t>
      </w:r>
      <w:r>
        <w:rPr>
          <w:rFonts w:eastAsia="Arial" w:cs="Arial" w:ascii="Arial" w:hAnsi="Arial"/>
          <w:b w:val="false"/>
          <w:i w:val="false"/>
          <w:caps w:val="false"/>
          <w:smallCaps w:val="false"/>
          <w:strike w:val="false"/>
          <w:dstrike w:val="false"/>
          <w:color w:val="000000"/>
          <w:position w:val="0"/>
          <w:sz w:val="20"/>
          <w:sz w:val="20"/>
          <w:szCs w:val="20"/>
          <w:shd w:fill="FFFFFF" w:val="clear"/>
          <w:vertAlign w:val="baseline"/>
        </w:rPr>
        <w:t xml:space="preserve"> Assunção imediata do objeto do contrato, no estado e local em que se encontrar, por ato próprio do CONTRATANTE,</w:t>
      </w:r>
    </w:p>
    <w:p>
      <w:pPr>
        <w:pStyle w:val="Normal"/>
        <w:widowControl w:val="false"/>
        <w:shd w:val="clear" w:fill="FFFFFF"/>
        <w:tabs>
          <w:tab w:val="clear" w:pos="720"/>
          <w:tab w:val="left" w:pos="-10517" w:leader="none"/>
          <w:tab w:val="left" w:pos="-9524" w:leader="none"/>
          <w:tab w:val="left" w:pos="-9383" w:leader="none"/>
        </w:tabs>
        <w:spacing w:lineRule="auto" w:line="240" w:before="57" w:after="57"/>
        <w:ind w:hanging="0" w:start="283" w:end="0"/>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shd w:fill="FFFFFF" w:val="clear"/>
          <w:vertAlign w:val="baseline"/>
        </w:rPr>
        <w:t>18.7.2.</w:t>
      </w:r>
      <w:r>
        <w:rPr>
          <w:rFonts w:eastAsia="Arial" w:cs="Arial" w:ascii="Arial" w:hAnsi="Arial"/>
          <w:b w:val="false"/>
          <w:i w:val="false"/>
          <w:caps w:val="false"/>
          <w:smallCaps w:val="false"/>
          <w:strike w:val="false"/>
          <w:dstrike w:val="false"/>
          <w:color w:val="000000"/>
          <w:position w:val="0"/>
          <w:sz w:val="20"/>
          <w:sz w:val="20"/>
          <w:szCs w:val="20"/>
          <w:shd w:fill="FFFFFF" w:val="clear"/>
          <w:vertAlign w:val="baseline"/>
        </w:rPr>
        <w:t xml:space="preserve"> Ocupação e utilização do local, instalações, equipamentos, material e pessoal empregados na execução do contrato, necessários à sua continuidade, a serem devolvidos ou ressarcidos posteriormente, mediante avaliação, nos casos de serviços essenciais conforme previsto na Lei;</w:t>
      </w:r>
    </w:p>
    <w:p>
      <w:pPr>
        <w:pStyle w:val="Normal"/>
        <w:widowControl w:val="false"/>
        <w:shd w:val="clear" w:fill="FFFFFF"/>
        <w:tabs>
          <w:tab w:val="clear" w:pos="720"/>
          <w:tab w:val="left" w:pos="-10517" w:leader="none"/>
          <w:tab w:val="left" w:pos="-9524" w:leader="none"/>
          <w:tab w:val="left" w:pos="-9383" w:leader="none"/>
        </w:tabs>
        <w:spacing w:lineRule="auto" w:line="240" w:before="57" w:after="57"/>
        <w:ind w:hanging="0" w:start="283" w:end="0"/>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shd w:fill="FFFFFF" w:val="clear"/>
          <w:vertAlign w:val="baseline"/>
        </w:rPr>
        <w:t>18.7.3.</w:t>
      </w:r>
      <w:r>
        <w:rPr>
          <w:rFonts w:eastAsia="Arial" w:cs="Arial" w:ascii="Arial" w:hAnsi="Arial"/>
          <w:b w:val="false"/>
          <w:i w:val="false"/>
          <w:caps w:val="false"/>
          <w:smallCaps w:val="false"/>
          <w:strike w:val="false"/>
          <w:dstrike w:val="false"/>
          <w:color w:val="000000"/>
          <w:position w:val="0"/>
          <w:sz w:val="20"/>
          <w:sz w:val="20"/>
          <w:szCs w:val="20"/>
          <w:shd w:fill="FFFFFF" w:val="clear"/>
          <w:vertAlign w:val="baseline"/>
        </w:rPr>
        <w:t xml:space="preserve"> Perda ou execução da garantia contratual, para ressarcimento do Estado e dos valores das multas e indenizações a ele devidos;</w:t>
      </w:r>
    </w:p>
    <w:p>
      <w:pPr>
        <w:pStyle w:val="Normal"/>
        <w:widowControl w:val="false"/>
        <w:shd w:val="clear" w:fill="FFFFFF"/>
        <w:tabs>
          <w:tab w:val="clear" w:pos="720"/>
          <w:tab w:val="left" w:pos="-10517" w:leader="none"/>
          <w:tab w:val="left" w:pos="-9524" w:leader="none"/>
          <w:tab w:val="left" w:pos="-9383" w:leader="none"/>
        </w:tabs>
        <w:spacing w:lineRule="auto" w:line="240" w:before="57" w:after="57"/>
        <w:ind w:hanging="0" w:start="283" w:end="0"/>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shd w:fill="FFFFFF" w:val="clear"/>
          <w:vertAlign w:val="baseline"/>
        </w:rPr>
        <w:t>18.7.4.</w:t>
      </w:r>
      <w:r>
        <w:rPr>
          <w:rFonts w:eastAsia="Arial" w:cs="Arial" w:ascii="Arial" w:hAnsi="Arial"/>
          <w:b w:val="false"/>
          <w:i w:val="false"/>
          <w:caps w:val="false"/>
          <w:smallCaps w:val="false"/>
          <w:strike w:val="false"/>
          <w:dstrike w:val="false"/>
          <w:color w:val="000000"/>
          <w:position w:val="0"/>
          <w:sz w:val="20"/>
          <w:sz w:val="20"/>
          <w:szCs w:val="20"/>
          <w:shd w:fill="FFFFFF" w:val="clear"/>
          <w:vertAlign w:val="baseline"/>
        </w:rPr>
        <w:t xml:space="preserve"> Retenção dos créditos decorrentes do contrato, até o limite dos prejuízos causados.</w:t>
      </w:r>
    </w:p>
    <w:p>
      <w:pPr>
        <w:pStyle w:val="Normal"/>
        <w:widowControl w:val="false"/>
        <w:shd w:val="clear" w:fill="FFFFFF"/>
        <w:tabs>
          <w:tab w:val="clear" w:pos="720"/>
          <w:tab w:val="left" w:pos="-7200" w:leader="none"/>
          <w:tab w:val="left" w:pos="-6207" w:leader="none"/>
        </w:tabs>
        <w:spacing w:lineRule="auto" w:line="240" w:before="57" w:after="57"/>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shd w:fill="FFFFFF" w:val="clear"/>
          <w:vertAlign w:val="baseline"/>
        </w:rPr>
        <w:t>18.8.</w:t>
      </w:r>
      <w:r>
        <w:rPr>
          <w:rFonts w:eastAsia="Arial" w:cs="Arial" w:ascii="Arial" w:hAnsi="Arial"/>
          <w:b w:val="false"/>
          <w:i w:val="false"/>
          <w:caps w:val="false"/>
          <w:smallCaps w:val="false"/>
          <w:strike w:val="false"/>
          <w:dstrike w:val="false"/>
          <w:color w:val="000000"/>
          <w:position w:val="0"/>
          <w:sz w:val="20"/>
          <w:sz w:val="20"/>
          <w:szCs w:val="20"/>
          <w:shd w:fill="FFFFFF" w:val="clear"/>
          <w:vertAlign w:val="baseline"/>
        </w:rPr>
        <w:t xml:space="preserve"> Na hipótese de ocupação provisória, o ato deverá ser precedido de autorização expressa da autoridade competente do CONTRATANTE.</w:t>
      </w:r>
    </w:p>
    <w:p>
      <w:pPr>
        <w:pStyle w:val="Normal"/>
        <w:widowControl w:val="false"/>
        <w:shd w:val="clear" w:fill="FFFFFF"/>
        <w:tabs>
          <w:tab w:val="clear" w:pos="720"/>
          <w:tab w:val="left" w:pos="-7200" w:leader="none"/>
          <w:tab w:val="left" w:pos="-6207" w:leader="none"/>
        </w:tabs>
        <w:spacing w:lineRule="auto" w:line="240" w:before="57" w:after="57"/>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shd w:fill="FFFFFF" w:val="clear"/>
          <w:vertAlign w:val="baseline"/>
        </w:rPr>
        <w:t>18.9.</w:t>
      </w:r>
      <w:r>
        <w:rPr>
          <w:rFonts w:eastAsia="Arial" w:cs="Arial" w:ascii="Arial" w:hAnsi="Arial"/>
          <w:b w:val="false"/>
          <w:i w:val="false"/>
          <w:caps w:val="false"/>
          <w:smallCaps w:val="false"/>
          <w:strike w:val="false"/>
          <w:dstrike w:val="false"/>
          <w:color w:val="000000"/>
          <w:position w:val="0"/>
          <w:sz w:val="20"/>
          <w:sz w:val="20"/>
          <w:szCs w:val="20"/>
          <w:shd w:fill="FFFFFF" w:val="clear"/>
          <w:vertAlign w:val="baseline"/>
        </w:rPr>
        <w:t xml:space="preserve"> A recusa injustificada do adjudicatário em assinar o contrato, aceitar ou retirar o instrumento equivalente dentro do prazo estabelecido pelo CONTRATANTE caracteriza o descumprimento total da obrigação assumida, sujeitando-o à penalidade definida no item 18.15, além das demais penalidades previstas neste Contrato.</w:t>
      </w:r>
    </w:p>
    <w:p>
      <w:pPr>
        <w:pStyle w:val="Normal"/>
        <w:widowControl w:val="false"/>
        <w:shd w:val="clear" w:fill="FFFFFF"/>
        <w:tabs>
          <w:tab w:val="clear" w:pos="720"/>
          <w:tab w:val="left" w:pos="-7200" w:leader="none"/>
          <w:tab w:val="left" w:pos="-6207" w:leader="none"/>
        </w:tabs>
        <w:spacing w:lineRule="auto" w:line="240" w:before="57" w:after="57"/>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shd w:fill="FFFFFF" w:val="clear"/>
          <w:vertAlign w:val="baseline"/>
        </w:rPr>
        <w:t>18.10.</w:t>
      </w:r>
      <w:r>
        <w:rPr>
          <w:rFonts w:eastAsia="Arial" w:cs="Arial" w:ascii="Arial" w:hAnsi="Arial"/>
          <w:b w:val="false"/>
          <w:i w:val="false"/>
          <w:caps w:val="false"/>
          <w:smallCaps w:val="false"/>
          <w:strike w:val="false"/>
          <w:dstrike w:val="false"/>
          <w:color w:val="000000"/>
          <w:position w:val="0"/>
          <w:sz w:val="20"/>
          <w:sz w:val="20"/>
          <w:szCs w:val="20"/>
          <w:shd w:fill="FFFFFF" w:val="clear"/>
          <w:vertAlign w:val="baseline"/>
        </w:rPr>
        <w:t xml:space="preserve"> O atraso injustificado na execução do contrato sujeitará o CONTRATADO à multa de mora, na forma prevista neste Contrato, sem prejuízo do previsto no subitem 18.2.3.</w:t>
      </w:r>
    </w:p>
    <w:p>
      <w:pPr>
        <w:pStyle w:val="Normal"/>
        <w:widowControl w:val="false"/>
        <w:shd w:val="clear" w:fill="FFFFFF"/>
        <w:tabs>
          <w:tab w:val="clear" w:pos="720"/>
          <w:tab w:val="left" w:pos="-10517" w:leader="none"/>
          <w:tab w:val="left" w:pos="-9524" w:leader="none"/>
        </w:tabs>
        <w:spacing w:lineRule="auto" w:line="240" w:before="57" w:after="57"/>
        <w:ind w:hanging="0" w:start="283" w:end="0"/>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shd w:fill="FFFFFF" w:val="clear"/>
          <w:vertAlign w:val="baseline"/>
        </w:rPr>
        <w:t>18.10.1.</w:t>
      </w:r>
      <w:r>
        <w:rPr>
          <w:rFonts w:eastAsia="Arial" w:cs="Arial" w:ascii="Arial" w:hAnsi="Arial"/>
          <w:b w:val="false"/>
          <w:i w:val="false"/>
          <w:caps w:val="false"/>
          <w:smallCaps w:val="false"/>
          <w:strike w:val="false"/>
          <w:dstrike w:val="false"/>
          <w:color w:val="000000"/>
          <w:position w:val="0"/>
          <w:sz w:val="20"/>
          <w:sz w:val="20"/>
          <w:szCs w:val="20"/>
          <w:shd w:fill="FFFFFF" w:val="clear"/>
          <w:vertAlign w:val="baseline"/>
        </w:rPr>
        <w:t xml:space="preserve"> A multa moratória não impede que o CONTRATANTE rescinda unilateralmente o contrato e aplique as outras penalidades previstas neste Contrato.</w:t>
      </w:r>
    </w:p>
    <w:p>
      <w:pPr>
        <w:pStyle w:val="Normal"/>
        <w:widowControl w:val="false"/>
        <w:shd w:val="clear" w:fill="FFFFFF"/>
        <w:tabs>
          <w:tab w:val="clear" w:pos="720"/>
          <w:tab w:val="left" w:pos="-10517" w:leader="none"/>
          <w:tab w:val="left" w:pos="-9524" w:leader="none"/>
        </w:tabs>
        <w:spacing w:lineRule="auto" w:line="240" w:before="57" w:after="57"/>
        <w:ind w:hanging="0" w:start="283" w:end="0"/>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shd w:fill="FFFFFF" w:val="clear"/>
          <w:vertAlign w:val="baseline"/>
        </w:rPr>
        <w:t>18.10.2.</w:t>
      </w:r>
      <w:r>
        <w:rPr>
          <w:rFonts w:eastAsia="Arial" w:cs="Arial" w:ascii="Arial" w:hAnsi="Arial"/>
          <w:b w:val="false"/>
          <w:i w:val="false"/>
          <w:caps w:val="false"/>
          <w:smallCaps w:val="false"/>
          <w:strike w:val="false"/>
          <w:dstrike w:val="false"/>
          <w:color w:val="000000"/>
          <w:position w:val="0"/>
          <w:sz w:val="20"/>
          <w:sz w:val="20"/>
          <w:szCs w:val="20"/>
          <w:shd w:fill="FFFFFF" w:val="clear"/>
          <w:vertAlign w:val="baseline"/>
        </w:rPr>
        <w:t xml:space="preserve"> A multa será descontada dos pagamentos ou da garantia do respectivo contrato, ou ainda, quando for o caso, cobrada judicialmente.</w:t>
      </w:r>
    </w:p>
    <w:p>
      <w:pPr>
        <w:pStyle w:val="Normal"/>
        <w:widowControl w:val="false"/>
        <w:shd w:val="clear" w:fill="FFFFFF"/>
        <w:tabs>
          <w:tab w:val="clear" w:pos="720"/>
          <w:tab w:val="left" w:pos="-7200" w:leader="none"/>
          <w:tab w:val="left" w:pos="-6207" w:leader="none"/>
        </w:tabs>
        <w:spacing w:lineRule="auto" w:line="240" w:before="57" w:after="57"/>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shd w:fill="FFFFFF" w:val="clear"/>
          <w:vertAlign w:val="baseline"/>
        </w:rPr>
        <w:t>18.11.</w:t>
      </w:r>
      <w:r>
        <w:rPr>
          <w:rFonts w:eastAsia="Arial" w:cs="Arial" w:ascii="Arial" w:hAnsi="Arial"/>
          <w:b w:val="false"/>
          <w:i w:val="false"/>
          <w:caps w:val="false"/>
          <w:smallCaps w:val="false"/>
          <w:strike w:val="false"/>
          <w:dstrike w:val="false"/>
          <w:color w:val="000000"/>
          <w:position w:val="0"/>
          <w:sz w:val="20"/>
          <w:sz w:val="20"/>
          <w:szCs w:val="20"/>
          <w:shd w:fill="FFFFFF" w:val="clear"/>
          <w:vertAlign w:val="baseline"/>
        </w:rPr>
        <w:t xml:space="preserve"> Pela inexecução total ou parcial, bem como pelo atraso injustificado na execução do contrato, o CONTRATANTE poderá aplicar as seguintes sanções:</w:t>
      </w:r>
    </w:p>
    <w:p>
      <w:pPr>
        <w:pStyle w:val="Normal"/>
        <w:widowControl w:val="false"/>
        <w:shd w:val="clear" w:fill="FFFFFF"/>
        <w:tabs>
          <w:tab w:val="clear" w:pos="720"/>
          <w:tab w:val="left" w:pos="-7200" w:leader="none"/>
          <w:tab w:val="left" w:pos="-6207" w:leader="none"/>
        </w:tabs>
        <w:spacing w:lineRule="auto" w:line="240" w:before="57" w:after="57"/>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shd w:fill="FFFFFF" w:val="clear"/>
          <w:vertAlign w:val="baseline"/>
        </w:rPr>
        <w:t>18.12.</w:t>
      </w:r>
      <w:r>
        <w:rPr>
          <w:rFonts w:eastAsia="Arial" w:cs="Arial" w:ascii="Arial" w:hAnsi="Arial"/>
          <w:b w:val="false"/>
          <w:i w:val="false"/>
          <w:caps w:val="false"/>
          <w:smallCaps w:val="false"/>
          <w:strike w:val="false"/>
          <w:dstrike w:val="false"/>
          <w:color w:val="000000"/>
          <w:position w:val="0"/>
          <w:sz w:val="20"/>
          <w:sz w:val="20"/>
          <w:szCs w:val="20"/>
          <w:shd w:fill="FFFFFF" w:val="clear"/>
          <w:vertAlign w:val="baseline"/>
        </w:rPr>
        <w:t xml:space="preserve"> Advertência por escrito, em caso de descumprimento de quaisquer obrigações previstas no edital e seus anexos e neste contrato que não configurem hipóteses de aplicação de sanções mais graves;</w:t>
      </w:r>
    </w:p>
    <w:p>
      <w:pPr>
        <w:pStyle w:val="Normal"/>
        <w:widowControl w:val="false"/>
        <w:shd w:val="clear" w:fill="FFFFFF"/>
        <w:tabs>
          <w:tab w:val="clear" w:pos="720"/>
          <w:tab w:val="left" w:pos="-7200" w:leader="none"/>
          <w:tab w:val="left" w:pos="-6207" w:leader="none"/>
        </w:tabs>
        <w:spacing w:lineRule="auto" w:line="240" w:before="57" w:after="57"/>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shd w:fill="FFFFFF" w:val="clear"/>
          <w:vertAlign w:val="baseline"/>
        </w:rPr>
        <w:t>18.13.</w:t>
      </w:r>
      <w:r>
        <w:rPr>
          <w:rFonts w:eastAsia="Arial" w:cs="Arial" w:ascii="Arial" w:hAnsi="Arial"/>
          <w:b w:val="false"/>
          <w:i w:val="false"/>
          <w:caps w:val="false"/>
          <w:smallCaps w:val="false"/>
          <w:strike w:val="false"/>
          <w:dstrike w:val="false"/>
          <w:color w:val="000000"/>
          <w:position w:val="0"/>
          <w:sz w:val="20"/>
          <w:sz w:val="20"/>
          <w:szCs w:val="20"/>
          <w:shd w:fill="FFFFFF" w:val="clear"/>
          <w:vertAlign w:val="baseline"/>
        </w:rPr>
        <w:t xml:space="preserve"> Multa de 0,</w:t>
      </w:r>
      <w:r>
        <w:rPr>
          <w:rFonts w:eastAsia="Arial" w:cs="Arial" w:ascii="Arial" w:hAnsi="Arial"/>
          <w:b w:val="false"/>
          <w:i w:val="false"/>
          <w:caps w:val="false"/>
          <w:smallCaps w:val="false"/>
          <w:strike w:val="false"/>
          <w:dstrike w:val="false"/>
          <w:color w:val="000000"/>
          <w:position w:val="0"/>
          <w:sz w:val="20"/>
          <w:sz w:val="20"/>
          <w:szCs w:val="20"/>
          <w:vertAlign w:val="baseline"/>
        </w:rPr>
        <w:t>3</w:t>
      </w:r>
      <w:r>
        <w:rPr>
          <w:rFonts w:eastAsia="Arial" w:cs="Arial" w:ascii="Arial" w:hAnsi="Arial"/>
          <w:b w:val="false"/>
          <w:i w:val="false"/>
          <w:caps w:val="false"/>
          <w:smallCaps w:val="false"/>
          <w:strike w:val="false"/>
          <w:dstrike w:val="false"/>
          <w:color w:val="000000"/>
          <w:position w:val="0"/>
          <w:sz w:val="20"/>
          <w:sz w:val="20"/>
          <w:szCs w:val="20"/>
          <w:shd w:fill="FFFFFF" w:val="clear"/>
          <w:vertAlign w:val="baseline"/>
        </w:rPr>
        <w:t>% (</w:t>
      </w:r>
      <w:r>
        <w:rPr>
          <w:rFonts w:eastAsia="Arial" w:cs="Arial" w:ascii="Arial" w:hAnsi="Arial"/>
          <w:b w:val="false"/>
          <w:i w:val="false"/>
          <w:caps w:val="false"/>
          <w:smallCaps w:val="false"/>
          <w:strike w:val="false"/>
          <w:dstrike w:val="false"/>
          <w:color w:val="000000"/>
          <w:position w:val="0"/>
          <w:sz w:val="20"/>
          <w:sz w:val="20"/>
          <w:szCs w:val="20"/>
          <w:vertAlign w:val="baseline"/>
        </w:rPr>
        <w:t>três</w:t>
      </w:r>
      <w:r>
        <w:rPr>
          <w:rFonts w:eastAsia="Arial" w:cs="Arial" w:ascii="Arial" w:hAnsi="Arial"/>
          <w:b w:val="false"/>
          <w:i w:val="false"/>
          <w:caps w:val="false"/>
          <w:smallCaps w:val="false"/>
          <w:strike w:val="false"/>
          <w:dstrike w:val="false"/>
          <w:color w:val="000000"/>
          <w:position w:val="0"/>
          <w:sz w:val="20"/>
          <w:sz w:val="20"/>
          <w:szCs w:val="20"/>
          <w:shd w:fill="FFFFFF" w:val="clear"/>
          <w:vertAlign w:val="baseline"/>
        </w:rPr>
        <w:t xml:space="preserve"> décimos por cento) por dia sobre o valor adjudicado em caso de atraso na execução dos serviços, limitada a incidência a </w:t>
      </w:r>
      <w:r>
        <w:rPr>
          <w:rFonts w:eastAsia="Arial" w:cs="Arial" w:ascii="Arial" w:hAnsi="Arial"/>
          <w:b w:val="false"/>
          <w:i w:val="false"/>
          <w:caps w:val="false"/>
          <w:smallCaps w:val="false"/>
          <w:strike w:val="false"/>
          <w:dstrike w:val="false"/>
          <w:color w:val="000000"/>
          <w:position w:val="0"/>
          <w:sz w:val="20"/>
          <w:sz w:val="20"/>
          <w:szCs w:val="20"/>
          <w:vertAlign w:val="baseline"/>
        </w:rPr>
        <w:t>30%</w:t>
      </w:r>
      <w:r>
        <w:rPr>
          <w:rFonts w:eastAsia="Arial" w:cs="Arial" w:ascii="Arial" w:hAnsi="Arial"/>
          <w:b w:val="false"/>
          <w:i w:val="false"/>
          <w:caps w:val="false"/>
          <w:smallCaps w:val="false"/>
          <w:strike w:val="false"/>
          <w:dstrike w:val="false"/>
          <w:color w:val="000000"/>
          <w:position w:val="0"/>
          <w:sz w:val="20"/>
          <w:sz w:val="20"/>
          <w:szCs w:val="20"/>
          <w:shd w:fill="FFFFFF" w:val="clear"/>
          <w:vertAlign w:val="baseline"/>
        </w:rPr>
        <w:t xml:space="preserve"> (</w:t>
      </w:r>
      <w:r>
        <w:rPr>
          <w:rFonts w:eastAsia="Arial" w:cs="Arial" w:ascii="Arial" w:hAnsi="Arial"/>
          <w:b w:val="false"/>
          <w:i w:val="false"/>
          <w:caps w:val="false"/>
          <w:smallCaps w:val="false"/>
          <w:strike w:val="false"/>
          <w:dstrike w:val="false"/>
          <w:color w:val="000000"/>
          <w:position w:val="0"/>
          <w:sz w:val="20"/>
          <w:sz w:val="20"/>
          <w:szCs w:val="20"/>
          <w:vertAlign w:val="baseline"/>
        </w:rPr>
        <w:t>trinta por cento</w:t>
      </w:r>
      <w:r>
        <w:rPr>
          <w:rFonts w:eastAsia="Arial" w:cs="Arial" w:ascii="Arial" w:hAnsi="Arial"/>
          <w:b w:val="false"/>
          <w:i w:val="false"/>
          <w:caps w:val="false"/>
          <w:smallCaps w:val="false"/>
          <w:strike w:val="false"/>
          <w:dstrike w:val="false"/>
          <w:color w:val="000000"/>
          <w:position w:val="0"/>
          <w:sz w:val="20"/>
          <w:sz w:val="20"/>
          <w:szCs w:val="20"/>
          <w:shd w:fill="FFFFFF" w:val="clear"/>
          <w:vertAlign w:val="baseline"/>
        </w:rPr>
        <w:t xml:space="preserve">). Após o </w:t>
      </w:r>
      <w:r>
        <w:rPr>
          <w:rFonts w:eastAsia="Arial" w:cs="Arial" w:ascii="Arial" w:hAnsi="Arial"/>
          <w:b w:val="false"/>
          <w:i w:val="false"/>
          <w:caps w:val="false"/>
          <w:smallCaps w:val="false"/>
          <w:strike w:val="false"/>
          <w:dstrike w:val="false"/>
          <w:color w:val="000000"/>
          <w:position w:val="0"/>
          <w:sz w:val="20"/>
          <w:sz w:val="20"/>
          <w:szCs w:val="20"/>
          <w:vertAlign w:val="baseline"/>
        </w:rPr>
        <w:t>trigésimo</w:t>
      </w:r>
      <w:r>
        <w:rPr>
          <w:rFonts w:eastAsia="Arial" w:cs="Arial" w:ascii="Arial" w:hAnsi="Arial"/>
          <w:b w:val="false"/>
          <w:i w:val="false"/>
          <w:caps w:val="false"/>
          <w:smallCaps w:val="false"/>
          <w:strike w:val="false"/>
          <w:dstrike w:val="false"/>
          <w:color w:val="000000"/>
          <w:position w:val="0"/>
          <w:sz w:val="20"/>
          <w:sz w:val="20"/>
          <w:szCs w:val="20"/>
          <w:shd w:fill="FFFFFF" w:val="clear"/>
          <w:vertAlign w:val="baseline"/>
        </w:rPr>
        <w:t xml:space="preserve"> dia e a critério da Administração, no caso de execução com atraso, poderá ocorrer a não-aceitação do objeto, de forma a configurar, nessa hipótese, inexecução total da obrigação assumida, sem prejuízo da rescisão unilateral da avença; </w:t>
      </w:r>
      <w:r>
        <w:rPr>
          <w:rFonts w:eastAsia="Arial" w:cs="Arial" w:ascii="Arial" w:hAnsi="Arial"/>
          <w:b w:val="false"/>
          <w:i w:val="false"/>
          <w:caps w:val="false"/>
          <w:smallCaps w:val="false"/>
          <w:strike w:val="false"/>
          <w:dstrike w:val="false"/>
          <w:color w:val="000000"/>
          <w:position w:val="0"/>
          <w:sz w:val="20"/>
          <w:sz w:val="20"/>
          <w:szCs w:val="20"/>
          <w:vertAlign w:val="baseline"/>
        </w:rPr>
        <w:t>a partir do 31º (trigésimo primeiro) dia será cabível a multa compensatória</w:t>
      </w:r>
      <w:r>
        <w:rPr>
          <w:rFonts w:eastAsia="Arial" w:cs="Arial" w:ascii="Arial" w:hAnsi="Arial"/>
          <w:b w:val="false"/>
          <w:i w:val="false"/>
          <w:caps w:val="false"/>
          <w:smallCaps w:val="false"/>
          <w:strike w:val="false"/>
          <w:dstrike w:val="false"/>
          <w:color w:val="000000"/>
          <w:position w:val="0"/>
          <w:sz w:val="20"/>
          <w:sz w:val="20"/>
          <w:szCs w:val="20"/>
          <w:shd w:fill="FFFFFF" w:val="clear"/>
          <w:vertAlign w:val="baseline"/>
        </w:rPr>
        <w:t>;</w:t>
      </w:r>
    </w:p>
    <w:p>
      <w:pPr>
        <w:pStyle w:val="Normal"/>
        <w:widowControl w:val="false"/>
        <w:shd w:val="clear" w:fill="FFFFFF"/>
        <w:tabs>
          <w:tab w:val="clear" w:pos="720"/>
          <w:tab w:val="left" w:pos="-7200" w:leader="none"/>
          <w:tab w:val="left" w:pos="-6207" w:leader="none"/>
        </w:tabs>
        <w:spacing w:lineRule="auto" w:line="240" w:before="57" w:after="57"/>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shd w:fill="FFFFFF" w:val="clear"/>
          <w:vertAlign w:val="baseline"/>
        </w:rPr>
        <w:t>18.14.</w:t>
      </w:r>
      <w:r>
        <w:rPr>
          <w:rFonts w:eastAsia="Arial" w:cs="Arial" w:ascii="Arial" w:hAnsi="Arial"/>
          <w:b w:val="false"/>
          <w:i w:val="false"/>
          <w:caps w:val="false"/>
          <w:smallCaps w:val="false"/>
          <w:strike w:val="false"/>
          <w:dstrike w:val="false"/>
          <w:color w:val="000000"/>
          <w:position w:val="0"/>
          <w:sz w:val="20"/>
          <w:sz w:val="20"/>
          <w:szCs w:val="20"/>
          <w:shd w:fill="FFFFFF" w:val="clear"/>
          <w:vertAlign w:val="baseline"/>
        </w:rPr>
        <w:t xml:space="preserve"> Multa de </w:t>
      </w:r>
      <w:r>
        <w:rPr>
          <w:rFonts w:eastAsia="Arial" w:cs="Arial" w:ascii="Arial" w:hAnsi="Arial"/>
          <w:b w:val="false"/>
          <w:i w:val="false"/>
          <w:caps w:val="false"/>
          <w:smallCaps w:val="false"/>
          <w:strike w:val="false"/>
          <w:dstrike w:val="false"/>
          <w:color w:val="000000"/>
          <w:position w:val="0"/>
          <w:sz w:val="20"/>
          <w:sz w:val="20"/>
          <w:szCs w:val="20"/>
          <w:vertAlign w:val="baseline"/>
        </w:rPr>
        <w:t>10</w:t>
      </w:r>
      <w:r>
        <w:rPr>
          <w:rFonts w:eastAsia="Arial" w:cs="Arial" w:ascii="Arial" w:hAnsi="Arial"/>
          <w:b w:val="false"/>
          <w:i w:val="false"/>
          <w:caps w:val="false"/>
          <w:smallCaps w:val="false"/>
          <w:strike w:val="false"/>
          <w:dstrike w:val="false"/>
          <w:color w:val="000000"/>
          <w:position w:val="0"/>
          <w:sz w:val="20"/>
          <w:sz w:val="20"/>
          <w:szCs w:val="20"/>
          <w:shd w:fill="FFFFFF" w:val="clear"/>
          <w:vertAlign w:val="baseline"/>
        </w:rPr>
        <w:t>% (</w:t>
      </w:r>
      <w:r>
        <w:rPr>
          <w:rFonts w:eastAsia="Arial" w:cs="Arial" w:ascii="Arial" w:hAnsi="Arial"/>
          <w:b w:val="false"/>
          <w:i w:val="false"/>
          <w:caps w:val="false"/>
          <w:smallCaps w:val="false"/>
          <w:strike w:val="false"/>
          <w:dstrike w:val="false"/>
          <w:color w:val="000000"/>
          <w:position w:val="0"/>
          <w:sz w:val="20"/>
          <w:sz w:val="20"/>
          <w:szCs w:val="20"/>
          <w:vertAlign w:val="baseline"/>
        </w:rPr>
        <w:t>dez</w:t>
      </w:r>
      <w:r>
        <w:rPr>
          <w:rFonts w:eastAsia="Arial" w:cs="Arial" w:ascii="Arial" w:hAnsi="Arial"/>
          <w:b w:val="false"/>
          <w:i w:val="false"/>
          <w:caps w:val="false"/>
          <w:smallCaps w:val="false"/>
          <w:strike w:val="false"/>
          <w:dstrike w:val="false"/>
          <w:color w:val="000000"/>
          <w:position w:val="0"/>
          <w:sz w:val="20"/>
          <w:sz w:val="20"/>
          <w:szCs w:val="20"/>
          <w:shd w:fill="FFFFFF" w:val="clear"/>
          <w:vertAlign w:val="baseline"/>
        </w:rPr>
        <w:t xml:space="preserve"> por cento) até </w:t>
      </w:r>
      <w:r>
        <w:rPr>
          <w:rFonts w:eastAsia="Arial" w:cs="Arial" w:ascii="Arial" w:hAnsi="Arial"/>
          <w:b w:val="false"/>
          <w:i w:val="false"/>
          <w:caps w:val="false"/>
          <w:smallCaps w:val="false"/>
          <w:strike w:val="false"/>
          <w:dstrike w:val="false"/>
          <w:color w:val="000000"/>
          <w:position w:val="0"/>
          <w:sz w:val="20"/>
          <w:sz w:val="20"/>
          <w:szCs w:val="20"/>
          <w:vertAlign w:val="baseline"/>
        </w:rPr>
        <w:t>3</w:t>
      </w:r>
      <w:r>
        <w:rPr>
          <w:rFonts w:eastAsia="Arial" w:cs="Arial" w:ascii="Arial" w:hAnsi="Arial"/>
          <w:b w:val="false"/>
          <w:i w:val="false"/>
          <w:caps w:val="false"/>
          <w:smallCaps w:val="false"/>
          <w:strike w:val="false"/>
          <w:dstrike w:val="false"/>
          <w:color w:val="000000"/>
          <w:position w:val="0"/>
          <w:sz w:val="20"/>
          <w:sz w:val="20"/>
          <w:szCs w:val="20"/>
          <w:shd w:fill="FFFFFF" w:val="clear"/>
          <w:vertAlign w:val="baseline"/>
        </w:rPr>
        <w:t>0% (</w:t>
      </w:r>
      <w:r>
        <w:rPr>
          <w:rFonts w:eastAsia="Arial" w:cs="Arial" w:ascii="Arial" w:hAnsi="Arial"/>
          <w:b w:val="false"/>
          <w:i w:val="false"/>
          <w:caps w:val="false"/>
          <w:smallCaps w:val="false"/>
          <w:strike w:val="false"/>
          <w:dstrike w:val="false"/>
          <w:color w:val="000000"/>
          <w:position w:val="0"/>
          <w:sz w:val="20"/>
          <w:sz w:val="20"/>
          <w:szCs w:val="20"/>
          <w:vertAlign w:val="baseline"/>
        </w:rPr>
        <w:t>trinta</w:t>
      </w:r>
      <w:r>
        <w:rPr>
          <w:rFonts w:eastAsia="Arial" w:cs="Arial" w:ascii="Arial" w:hAnsi="Arial"/>
          <w:b w:val="false"/>
          <w:i w:val="false"/>
          <w:caps w:val="false"/>
          <w:smallCaps w:val="false"/>
          <w:strike w:val="false"/>
          <w:dstrike w:val="false"/>
          <w:color w:val="000000"/>
          <w:position w:val="0"/>
          <w:sz w:val="20"/>
          <w:sz w:val="20"/>
          <w:szCs w:val="20"/>
          <w:shd w:fill="FFFFFF" w:val="clear"/>
          <w:vertAlign w:val="baseline"/>
        </w:rPr>
        <w:t xml:space="preserve"> por cento) sobre o valor adjudicado, em caso de inexecução parcial da obrigação assumida que cause grave dano à Administração, ao funcionamento dos serviços públicos ou ao interesse coletivo;</w:t>
      </w:r>
    </w:p>
    <w:p>
      <w:pPr>
        <w:pStyle w:val="Normal"/>
        <w:widowControl w:val="false"/>
        <w:shd w:val="clear" w:fill="FFFFFF"/>
        <w:tabs>
          <w:tab w:val="clear" w:pos="720"/>
          <w:tab w:val="left" w:pos="-7200" w:leader="none"/>
          <w:tab w:val="left" w:pos="-6207" w:leader="none"/>
        </w:tabs>
        <w:spacing w:lineRule="auto" w:line="240" w:before="57" w:after="57"/>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shd w:fill="FFFFFF" w:val="clear"/>
          <w:vertAlign w:val="baseline"/>
        </w:rPr>
        <w:t>18.15.</w:t>
      </w:r>
      <w:r>
        <w:rPr>
          <w:rFonts w:eastAsia="Arial" w:cs="Arial" w:ascii="Arial" w:hAnsi="Arial"/>
          <w:b w:val="false"/>
          <w:i w:val="false"/>
          <w:caps w:val="false"/>
          <w:smallCaps w:val="false"/>
          <w:strike w:val="false"/>
          <w:dstrike w:val="false"/>
          <w:color w:val="000000"/>
          <w:position w:val="0"/>
          <w:sz w:val="20"/>
          <w:sz w:val="20"/>
          <w:szCs w:val="20"/>
          <w:shd w:fill="FFFFFF" w:val="clear"/>
          <w:vertAlign w:val="baseline"/>
        </w:rPr>
        <w:t xml:space="preserve"> Multa de 30% (vinte por cento) sobre o valor total do contrato, nos casos de inexecução total do objeto;</w:t>
      </w:r>
    </w:p>
    <w:p>
      <w:pPr>
        <w:pStyle w:val="Normal"/>
        <w:widowControl w:val="false"/>
        <w:shd w:val="clear" w:fill="FFFFFF"/>
        <w:tabs>
          <w:tab w:val="clear" w:pos="720"/>
          <w:tab w:val="left" w:pos="-7200" w:leader="none"/>
          <w:tab w:val="left" w:pos="-6207" w:leader="none"/>
        </w:tabs>
        <w:spacing w:lineRule="auto" w:line="240" w:before="57" w:after="57"/>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vertAlign w:val="baseline"/>
        </w:rPr>
        <w:t>18.16.</w:t>
      </w: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 Multa de 0,5% a 5,0% por dia sobre o valor mensal do contrato, conforme detalhamento constante das </w:t>
      </w:r>
      <w:r>
        <w:rPr>
          <w:rFonts w:eastAsia="Arial" w:cs="Arial" w:ascii="Arial" w:hAnsi="Arial"/>
          <w:b/>
          <w:i w:val="false"/>
          <w:caps w:val="false"/>
          <w:smallCaps w:val="false"/>
          <w:strike w:val="false"/>
          <w:dstrike w:val="false"/>
          <w:color w:val="000000"/>
          <w:position w:val="0"/>
          <w:sz w:val="20"/>
          <w:sz w:val="20"/>
          <w:szCs w:val="20"/>
          <w:vertAlign w:val="baseline"/>
        </w:rPr>
        <w:t>tabelas 1 e 2</w:t>
      </w:r>
      <w:r>
        <w:rPr>
          <w:rFonts w:eastAsia="Arial" w:cs="Arial" w:ascii="Arial" w:hAnsi="Arial"/>
          <w:b w:val="false"/>
          <w:i w:val="false"/>
          <w:caps w:val="false"/>
          <w:smallCaps w:val="false"/>
          <w:strike w:val="false"/>
          <w:dstrike w:val="false"/>
          <w:color w:val="000000"/>
          <w:position w:val="0"/>
          <w:sz w:val="20"/>
          <w:sz w:val="20"/>
          <w:szCs w:val="20"/>
          <w:vertAlign w:val="baseline"/>
        </w:rPr>
        <w:t>, abaixo;</w:t>
      </w:r>
    </w:p>
    <w:p>
      <w:pPr>
        <w:pStyle w:val="Normal"/>
        <w:widowControl w:val="false"/>
        <w:shd w:val="clear" w:fill="FFFFFF"/>
        <w:tabs>
          <w:tab w:val="clear" w:pos="720"/>
          <w:tab w:val="left" w:pos="0" w:leader="none"/>
          <w:tab w:val="left" w:pos="993" w:leader="none"/>
        </w:tabs>
        <w:spacing w:lineRule="auto" w:line="240" w:before="57" w:after="57"/>
        <w:rPr>
          <w:rFonts w:ascii="Arial" w:hAnsi="Arial" w:eastAsia="Arial" w:cs="Arial"/>
          <w:color w:val="C9211E"/>
          <w:position w:val="0"/>
          <w:sz w:val="20"/>
          <w:sz w:val="20"/>
          <w:szCs w:val="20"/>
          <w:vertAlign w:val="baseline"/>
        </w:rPr>
      </w:pPr>
      <w:r>
        <w:rPr>
          <w:rFonts w:eastAsia="Arial" w:cs="Arial" w:ascii="Arial" w:hAnsi="Arial"/>
          <w:color w:val="C9211E"/>
          <w:position w:val="0"/>
          <w:sz w:val="20"/>
          <w:sz w:val="20"/>
          <w:szCs w:val="20"/>
          <w:vertAlign w:val="baseline"/>
        </w:rPr>
      </w:r>
    </w:p>
    <w:tbl>
      <w:tblPr>
        <w:tblW w:w="9075" w:type="dxa"/>
        <w:jc w:val="start"/>
        <w:tblInd w:w="-60" w:type="dxa"/>
        <w:tblLayout w:type="fixed"/>
        <w:tblCellMar>
          <w:top w:w="0" w:type="dxa"/>
          <w:start w:w="108" w:type="dxa"/>
          <w:bottom w:w="0" w:type="dxa"/>
          <w:end w:w="108" w:type="dxa"/>
        </w:tblCellMar>
      </w:tblPr>
      <w:tblGrid>
        <w:gridCol w:w="9075"/>
      </w:tblGrid>
      <w:tr>
        <w:trPr/>
        <w:tc>
          <w:tcPr>
            <w:tcW w:w="9075" w:type="dxa"/>
            <w:tcBorders>
              <w:top w:val="single" w:sz="4" w:space="0" w:color="000000"/>
              <w:start w:val="single" w:sz="4" w:space="0" w:color="000000"/>
              <w:bottom w:val="single" w:sz="4" w:space="0" w:color="000000"/>
              <w:end w:val="single" w:sz="4" w:space="0" w:color="000000"/>
            </w:tcBorders>
          </w:tcPr>
          <w:p>
            <w:pPr>
              <w:pStyle w:val="Normal"/>
              <w:shd w:val="clear" w:fill="FFFF00"/>
              <w:spacing w:lineRule="auto" w:line="240" w:before="0" w:after="0"/>
              <w:ind w:hanging="0" w:start="0" w:end="0"/>
              <w:jc w:val="both"/>
              <w:rPr>
                <w:rFonts w:ascii="Arial" w:hAnsi="Arial" w:eastAsia="Arial" w:cs="Arial"/>
                <w:b/>
                <w:i w:val="false"/>
                <w:i w:val="false"/>
                <w:caps w:val="false"/>
                <w:smallCaps w:val="false"/>
                <w:strike w:val="false"/>
                <w:dstrike w:val="false"/>
                <w:position w:val="0"/>
                <w:sz w:val="20"/>
                <w:sz w:val="20"/>
                <w:szCs w:val="20"/>
                <w:vertAlign w:val="baseline"/>
              </w:rPr>
            </w:pPr>
            <w:r>
              <w:rPr>
                <w:rFonts w:eastAsia="Arial" w:cs="Arial" w:ascii="Arial" w:hAnsi="Arial"/>
                <w:b/>
                <w:i w:val="false"/>
                <w:caps w:val="false"/>
                <w:smallCaps w:val="false"/>
                <w:strike w:val="false"/>
                <w:dstrike w:val="false"/>
                <w:position w:val="0"/>
                <w:sz w:val="20"/>
                <w:sz w:val="20"/>
                <w:szCs w:val="20"/>
                <w:vertAlign w:val="baseline"/>
              </w:rPr>
              <w:t xml:space="preserve">Nota explicativa </w:t>
            </w:r>
            <w:r>
              <w:rPr>
                <w:rFonts w:eastAsia="Arial" w:cs="Arial" w:ascii="Arial" w:hAnsi="Arial"/>
                <w:b/>
                <w:i w:val="false"/>
                <w:caps w:val="false"/>
                <w:smallCaps w:val="false"/>
                <w:strike w:val="false"/>
                <w:dstrike w:val="false"/>
                <w:position w:val="0"/>
                <w:sz w:val="20"/>
                <w:sz w:val="20"/>
                <w:szCs w:val="20"/>
                <w:vertAlign w:val="baseline"/>
              </w:rPr>
              <w:fldChar w:fldCharType="begin"/>
            </w:r>
            <w:r>
              <w:rPr>
                <w:smallCaps w:val="false"/>
                <w:caps w:val="false"/>
                <w:dstrike w:val="false"/>
                <w:strike w:val="false"/>
                <w:vertAlign w:val="baseline"/>
                <w:position w:val="0"/>
                <w:sz w:val="20"/>
                <w:sz w:val="20"/>
                <w:i w:val="false"/>
                <w:b/>
                <w:szCs w:val="20"/>
                <w:rFonts w:eastAsia="Arial" w:cs="Arial" w:ascii="Arial" w:hAnsi="Arial"/>
              </w:rPr>
              <w:instrText xml:space="preserve"> SEQ Desenho \* ARABIC </w:instrText>
            </w:r>
            <w:r>
              <w:rPr>
                <w:smallCaps w:val="false"/>
                <w:caps w:val="false"/>
                <w:dstrike w:val="false"/>
                <w:strike w:val="false"/>
                <w:vertAlign w:val="baseline"/>
                <w:position w:val="0"/>
                <w:sz w:val="20"/>
                <w:sz w:val="20"/>
                <w:i w:val="false"/>
                <w:b/>
                <w:szCs w:val="20"/>
                <w:rFonts w:eastAsia="Arial" w:cs="Arial" w:ascii="Arial" w:hAnsi="Arial"/>
              </w:rPr>
              <w:fldChar w:fldCharType="separate"/>
            </w:r>
            <w:r>
              <w:rPr>
                <w:smallCaps w:val="false"/>
                <w:caps w:val="false"/>
                <w:dstrike w:val="false"/>
                <w:strike w:val="false"/>
                <w:vertAlign w:val="baseline"/>
                <w:position w:val="0"/>
                <w:sz w:val="20"/>
                <w:sz w:val="20"/>
                <w:i w:val="false"/>
                <w:b/>
                <w:szCs w:val="20"/>
                <w:rFonts w:eastAsia="Arial" w:cs="Arial" w:ascii="Arial" w:hAnsi="Arial"/>
              </w:rPr>
              <w:t>40</w:t>
            </w:r>
            <w:r>
              <w:rPr>
                <w:smallCaps w:val="false"/>
                <w:caps w:val="false"/>
                <w:dstrike w:val="false"/>
                <w:strike w:val="false"/>
                <w:vertAlign w:val="baseline"/>
                <w:position w:val="0"/>
                <w:sz w:val="20"/>
                <w:sz w:val="20"/>
                <w:i w:val="false"/>
                <w:b/>
                <w:szCs w:val="20"/>
                <w:rFonts w:eastAsia="Arial" w:cs="Arial" w:ascii="Arial" w:hAnsi="Arial"/>
              </w:rPr>
              <w:fldChar w:fldCharType="end"/>
            </w:r>
            <w:r>
              <w:rPr>
                <w:rFonts w:eastAsia="Arial" w:cs="Arial" w:ascii="Arial" w:hAnsi="Arial"/>
                <w:b/>
                <w:i w:val="false"/>
                <w:caps w:val="false"/>
                <w:smallCaps w:val="false"/>
                <w:strike w:val="false"/>
                <w:dstrike w:val="false"/>
                <w:position w:val="0"/>
                <w:sz w:val="20"/>
                <w:sz w:val="20"/>
                <w:szCs w:val="20"/>
                <w:vertAlign w:val="baseline"/>
              </w:rPr>
              <w:t>:</w:t>
            </w:r>
          </w:p>
          <w:p>
            <w:pPr>
              <w:pStyle w:val="Normal"/>
              <w:shd w:val="clear" w:fill="FFFF00"/>
              <w:spacing w:lineRule="auto" w:line="240" w:before="0" w:after="57"/>
              <w:ind w:firstLine="9" w:start="-9" w:end="0"/>
              <w:jc w:val="both"/>
              <w:rPr>
                <w:rFonts w:ascii="Arial" w:hAnsi="Arial" w:eastAsia="Arial" w:cs="Arial"/>
                <w:b/>
                <w:i w:val="false"/>
                <w:i w:val="false"/>
                <w:caps w:val="false"/>
                <w:smallCaps w:val="false"/>
                <w:strike w:val="false"/>
                <w:dstrike w:val="false"/>
                <w:color w:val="000000"/>
                <w:position w:val="0"/>
                <w:sz w:val="20"/>
                <w:sz w:val="20"/>
                <w:szCs w:val="20"/>
                <w:vertAlign w:val="baseline"/>
              </w:rPr>
            </w:pPr>
            <w:r>
              <w:rPr>
                <w:rFonts w:eastAsia="Arial" w:cs="Arial" w:ascii="Arial" w:hAnsi="Arial"/>
                <w:b/>
                <w:i w:val="false"/>
                <w:caps w:val="false"/>
                <w:smallCaps w:val="false"/>
                <w:strike w:val="false"/>
                <w:dstrike w:val="false"/>
                <w:color w:val="000000"/>
                <w:position w:val="0"/>
                <w:sz w:val="20"/>
                <w:sz w:val="20"/>
                <w:szCs w:val="20"/>
                <w:vertAlign w:val="baseline"/>
              </w:rPr>
              <w:t>(Obs. As notas explicativas são meramente orientativas. Portanto, devem ser excluídas do edital a ser publicado)</w:t>
            </w:r>
          </w:p>
          <w:p>
            <w:pPr>
              <w:pStyle w:val="Normal"/>
              <w:widowControl/>
              <w:shd w:val="clear" w:fill="FFFF00"/>
              <w:spacing w:lineRule="auto" w:line="240" w:before="0" w:after="57"/>
              <w:ind w:firstLine="9" w:start="-9" w:end="0"/>
              <w:rPr>
                <w:rFonts w:ascii="Arial" w:hAnsi="Arial" w:eastAsia="Arial" w:cs="Arial"/>
                <w:position w:val="0"/>
                <w:sz w:val="20"/>
                <w:sz w:val="20"/>
                <w:szCs w:val="20"/>
                <w:vertAlign w:val="baseline"/>
              </w:rPr>
            </w:pPr>
            <w:r>
              <w:rPr>
                <w:rFonts w:eastAsia="Arial" w:cs="Arial" w:ascii="Arial" w:hAnsi="Arial"/>
                <w:position w:val="0"/>
                <w:sz w:val="20"/>
                <w:sz w:val="20"/>
                <w:szCs w:val="20"/>
                <w:vertAlign w:val="baseline"/>
              </w:rPr>
            </w:r>
          </w:p>
          <w:p>
            <w:pPr>
              <w:pStyle w:val="Normal"/>
              <w:widowControl/>
              <w:shd w:val="clear" w:fill="FFFF00"/>
              <w:spacing w:lineRule="auto" w:line="240" w:before="0" w:after="57"/>
              <w:ind w:firstLine="9" w:start="-9" w:end="0"/>
              <w:rPr>
                <w:rFonts w:ascii="Arial" w:hAnsi="Arial" w:eastAsia="Arial" w:cs="Arial"/>
                <w:b w:val="false"/>
                <w:i w:val="false"/>
                <w:i w:val="false"/>
                <w:caps w:val="false"/>
                <w:smallCaps w:val="false"/>
                <w:strike w:val="false"/>
                <w:dstrike w:val="false"/>
                <w:position w:val="0"/>
                <w:sz w:val="20"/>
                <w:sz w:val="20"/>
                <w:szCs w:val="20"/>
                <w:vertAlign w:val="baseline"/>
              </w:rPr>
            </w:pPr>
            <w:r>
              <w:rPr>
                <w:rFonts w:eastAsia="Arial" w:cs="Arial" w:ascii="Arial" w:hAnsi="Arial"/>
                <w:b w:val="false"/>
                <w:i w:val="false"/>
                <w:caps w:val="false"/>
                <w:smallCaps w:val="false"/>
                <w:strike w:val="false"/>
                <w:dstrike w:val="false"/>
                <w:position w:val="0"/>
                <w:sz w:val="20"/>
                <w:sz w:val="20"/>
                <w:szCs w:val="20"/>
                <w:vertAlign w:val="baseline"/>
              </w:rPr>
              <w:t>Os patamares estabelecidos nas tabelas 1 e 2 poderão ser alterados a critério da autoridade competente, considerando as especificidades do objeto da licitação.</w:t>
            </w:r>
          </w:p>
        </w:tc>
      </w:tr>
    </w:tbl>
    <w:p>
      <w:pPr>
        <w:pStyle w:val="Normal"/>
        <w:widowControl w:val="false"/>
        <w:shd w:val="clear" w:fill="FFFFFF"/>
        <w:tabs>
          <w:tab w:val="clear" w:pos="720"/>
          <w:tab w:val="left" w:pos="0" w:leader="none"/>
          <w:tab w:val="left" w:pos="993" w:leader="none"/>
        </w:tabs>
        <w:spacing w:lineRule="auto" w:line="240" w:before="57" w:after="0"/>
        <w:rPr>
          <w:rFonts w:ascii="Arial" w:hAnsi="Arial" w:eastAsia="Arial" w:cs="Arial"/>
          <w:color w:val="000000"/>
          <w:position w:val="0"/>
          <w:sz w:val="20"/>
          <w:sz w:val="20"/>
          <w:szCs w:val="20"/>
          <w:vertAlign w:val="baseline"/>
        </w:rPr>
      </w:pPr>
      <w:r>
        <w:rPr>
          <w:rFonts w:eastAsia="Arial" w:cs="Arial" w:ascii="Arial" w:hAnsi="Arial"/>
          <w:color w:val="000000"/>
          <w:position w:val="0"/>
          <w:sz w:val="20"/>
          <w:sz w:val="20"/>
          <w:szCs w:val="20"/>
          <w:vertAlign w:val="baseline"/>
        </w:rPr>
      </w:r>
    </w:p>
    <w:p>
      <w:pPr>
        <w:pStyle w:val="Normal"/>
        <w:widowControl w:val="false"/>
        <w:shd w:val="clear" w:fill="FFFFFF"/>
        <w:tabs>
          <w:tab w:val="clear" w:pos="720"/>
          <w:tab w:val="left" w:pos="-7200" w:leader="none"/>
          <w:tab w:val="left" w:pos="-6207" w:leader="none"/>
        </w:tabs>
        <w:spacing w:lineRule="auto" w:line="240" w:before="57" w:after="57"/>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vertAlign w:val="baseline"/>
        </w:rPr>
        <w:t>18.17.</w:t>
      </w: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 Para efeito de aplicação de multas, às infrações são atribuídos graus, de acordo com as tabelas 1 e 2:</w:t>
      </w:r>
    </w:p>
    <w:p>
      <w:pPr>
        <w:pStyle w:val="Normal"/>
        <w:shd w:val="clear" w:fill="FFFFFF"/>
        <w:spacing w:lineRule="auto" w:line="240" w:before="57" w:after="0"/>
        <w:ind w:hanging="0" w:start="0" w:end="-30"/>
        <w:jc w:val="center"/>
        <w:rPr>
          <w:rFonts w:ascii="Arial" w:hAnsi="Arial" w:eastAsia="Arial" w:cs="Arial"/>
          <w:b/>
          <w:i w:val="false"/>
          <w:i w:val="false"/>
          <w:caps w:val="false"/>
          <w:smallCaps w:val="false"/>
          <w:strike w:val="false"/>
          <w:dstrike w:val="false"/>
          <w:color w:val="000000"/>
          <w:position w:val="0"/>
          <w:sz w:val="20"/>
          <w:sz w:val="20"/>
          <w:szCs w:val="20"/>
          <w:vertAlign w:val="baseline"/>
        </w:rPr>
      </w:pPr>
      <w:r>
        <w:rPr>
          <w:rFonts w:eastAsia="Arial" w:cs="Arial" w:ascii="Arial" w:hAnsi="Arial"/>
          <w:b/>
          <w:i w:val="false"/>
          <w:caps w:val="false"/>
          <w:smallCaps w:val="false"/>
          <w:strike w:val="false"/>
          <w:dstrike w:val="false"/>
          <w:color w:val="000000"/>
          <w:position w:val="0"/>
          <w:sz w:val="20"/>
          <w:sz w:val="20"/>
          <w:szCs w:val="20"/>
          <w:vertAlign w:val="baseline"/>
        </w:rPr>
        <w:t>Tabela 1</w:t>
      </w:r>
    </w:p>
    <w:tbl>
      <w:tblPr>
        <w:tblW w:w="9069" w:type="dxa"/>
        <w:jc w:val="start"/>
        <w:tblInd w:w="-82" w:type="dxa"/>
        <w:tblLayout w:type="fixed"/>
        <w:tblCellMar>
          <w:top w:w="0" w:type="dxa"/>
          <w:start w:w="108" w:type="dxa"/>
          <w:bottom w:w="0" w:type="dxa"/>
          <w:end w:w="108" w:type="dxa"/>
        </w:tblCellMar>
      </w:tblPr>
      <w:tblGrid>
        <w:gridCol w:w="2775"/>
        <w:gridCol w:w="6293"/>
      </w:tblGrid>
      <w:tr>
        <w:trPr>
          <w:trHeight w:val="180" w:hRule="atLeast"/>
        </w:trPr>
        <w:tc>
          <w:tcPr>
            <w:tcW w:w="2775" w:type="dxa"/>
            <w:tcBorders>
              <w:top w:val="single" w:sz="6" w:space="0" w:color="C0C0C0"/>
              <w:start w:val="single" w:sz="6" w:space="0" w:color="C0C0C0"/>
              <w:bottom w:val="single" w:sz="6" w:space="0" w:color="C0C0C0"/>
              <w:end w:val="single" w:sz="6" w:space="0" w:color="C0C0C0"/>
            </w:tcBorders>
            <w:vAlign w:val="center"/>
          </w:tcPr>
          <w:p>
            <w:pPr>
              <w:pStyle w:val="Normal"/>
              <w:widowControl w:val="false"/>
              <w:shd w:val="clear" w:fill="FFFFFF"/>
              <w:spacing w:lineRule="auto" w:line="240" w:before="57" w:after="0"/>
              <w:ind w:hanging="0" w:start="0" w:end="-30"/>
              <w:jc w:val="center"/>
              <w:rPr>
                <w:rFonts w:ascii="Arial" w:hAnsi="Arial" w:eastAsia="Arial" w:cs="Arial"/>
                <w:b/>
                <w:i w:val="false"/>
                <w:i w:val="false"/>
                <w:caps w:val="false"/>
                <w:smallCaps w:val="false"/>
                <w:strike w:val="false"/>
                <w:dstrike w:val="false"/>
                <w:color w:val="000000"/>
                <w:position w:val="0"/>
                <w:sz w:val="20"/>
                <w:sz w:val="20"/>
                <w:szCs w:val="20"/>
                <w:vertAlign w:val="baseline"/>
              </w:rPr>
            </w:pPr>
            <w:r>
              <w:rPr>
                <w:rFonts w:eastAsia="Arial" w:cs="Arial" w:ascii="Arial" w:hAnsi="Arial"/>
                <w:b/>
                <w:i w:val="false"/>
                <w:caps w:val="false"/>
                <w:smallCaps w:val="false"/>
                <w:strike w:val="false"/>
                <w:dstrike w:val="false"/>
                <w:color w:val="000000"/>
                <w:position w:val="0"/>
                <w:sz w:val="20"/>
                <w:sz w:val="20"/>
                <w:szCs w:val="20"/>
                <w:vertAlign w:val="baseline"/>
              </w:rPr>
              <w:t>GRAU</w:t>
            </w:r>
          </w:p>
        </w:tc>
        <w:tc>
          <w:tcPr>
            <w:tcW w:w="6293" w:type="dxa"/>
            <w:tcBorders>
              <w:top w:val="single" w:sz="6" w:space="0" w:color="C0C0C0"/>
              <w:start w:val="single" w:sz="6" w:space="0" w:color="C0C0C0"/>
              <w:bottom w:val="single" w:sz="6" w:space="0" w:color="C0C0C0"/>
              <w:end w:val="single" w:sz="6" w:space="0" w:color="C0C0C0"/>
            </w:tcBorders>
            <w:vAlign w:val="center"/>
          </w:tcPr>
          <w:p>
            <w:pPr>
              <w:pStyle w:val="Normal"/>
              <w:widowControl w:val="false"/>
              <w:shd w:val="clear" w:fill="FFFFFF"/>
              <w:spacing w:lineRule="auto" w:line="240" w:before="57" w:after="0"/>
              <w:ind w:hanging="0" w:start="0" w:end="-30"/>
              <w:jc w:val="center"/>
              <w:rPr>
                <w:rFonts w:ascii="Arial" w:hAnsi="Arial" w:eastAsia="Arial" w:cs="Arial"/>
                <w:b/>
                <w:i w:val="false"/>
                <w:i w:val="false"/>
                <w:caps w:val="false"/>
                <w:smallCaps w:val="false"/>
                <w:strike w:val="false"/>
                <w:dstrike w:val="false"/>
                <w:color w:val="000000"/>
                <w:position w:val="0"/>
                <w:sz w:val="20"/>
                <w:sz w:val="20"/>
                <w:szCs w:val="20"/>
                <w:vertAlign w:val="baseline"/>
              </w:rPr>
            </w:pPr>
            <w:r>
              <w:rPr>
                <w:rFonts w:eastAsia="Arial" w:cs="Arial" w:ascii="Arial" w:hAnsi="Arial"/>
                <w:b/>
                <w:i w:val="false"/>
                <w:caps w:val="false"/>
                <w:smallCaps w:val="false"/>
                <w:strike w:val="false"/>
                <w:dstrike w:val="false"/>
                <w:color w:val="000000"/>
                <w:position w:val="0"/>
                <w:sz w:val="20"/>
                <w:sz w:val="20"/>
                <w:szCs w:val="20"/>
                <w:vertAlign w:val="baseline"/>
              </w:rPr>
              <w:t>CORRESPONDÊNCIA</w:t>
            </w:r>
          </w:p>
        </w:tc>
      </w:tr>
      <w:tr>
        <w:trPr/>
        <w:tc>
          <w:tcPr>
            <w:tcW w:w="2775" w:type="dxa"/>
            <w:tcBorders>
              <w:top w:val="single" w:sz="6" w:space="0" w:color="C0C0C0"/>
              <w:start w:val="single" w:sz="6" w:space="0" w:color="C0C0C0"/>
              <w:bottom w:val="single" w:sz="6" w:space="0" w:color="C0C0C0"/>
              <w:end w:val="single" w:sz="6" w:space="0" w:color="C0C0C0"/>
            </w:tcBorders>
          </w:tcPr>
          <w:p>
            <w:pPr>
              <w:pStyle w:val="Normal"/>
              <w:widowControl w:val="false"/>
              <w:shd w:val="clear" w:fill="FFFFFF"/>
              <w:spacing w:lineRule="auto" w:line="240" w:before="57" w:after="0"/>
              <w:ind w:hanging="0" w:start="0" w:end="-30"/>
              <w:jc w:val="center"/>
              <w:rPr>
                <w:rFonts w:ascii="Arial" w:hAnsi="Arial" w:eastAsia="Arial" w:cs="Arial"/>
                <w:b w:val="false"/>
                <w:i w:val="false"/>
                <w:i w:val="false"/>
                <w:caps w:val="false"/>
                <w:smallCaps w:val="false"/>
                <w:strike w:val="false"/>
                <w:dstrike w:val="false"/>
                <w:color w:val="000000"/>
                <w:position w:val="0"/>
                <w:sz w:val="20"/>
                <w:sz w:val="20"/>
                <w:szCs w:val="20"/>
                <w:vertAlign w:val="baseline"/>
              </w:rPr>
            </w:pPr>
            <w:r>
              <w:rPr>
                <w:rFonts w:eastAsia="Arial" w:cs="Arial" w:ascii="Arial" w:hAnsi="Arial"/>
                <w:b w:val="false"/>
                <w:i w:val="false"/>
                <w:caps w:val="false"/>
                <w:smallCaps w:val="false"/>
                <w:strike w:val="false"/>
                <w:dstrike w:val="false"/>
                <w:color w:val="000000"/>
                <w:position w:val="0"/>
                <w:sz w:val="20"/>
                <w:sz w:val="20"/>
                <w:szCs w:val="20"/>
                <w:vertAlign w:val="baseline"/>
              </w:rPr>
              <w:t>1</w:t>
            </w:r>
          </w:p>
        </w:tc>
        <w:tc>
          <w:tcPr>
            <w:tcW w:w="6293" w:type="dxa"/>
            <w:tcBorders>
              <w:top w:val="single" w:sz="6" w:space="0" w:color="C0C0C0"/>
              <w:start w:val="single" w:sz="6" w:space="0" w:color="C0C0C0"/>
              <w:bottom w:val="single" w:sz="6" w:space="0" w:color="C0C0C0"/>
              <w:end w:val="single" w:sz="6" w:space="0" w:color="C0C0C0"/>
            </w:tcBorders>
          </w:tcPr>
          <w:p>
            <w:pPr>
              <w:pStyle w:val="Normal"/>
              <w:widowControl w:val="false"/>
              <w:shd w:val="clear" w:fill="FFFFFF"/>
              <w:spacing w:lineRule="auto" w:line="240" w:before="57" w:after="0"/>
              <w:ind w:hanging="0" w:start="0" w:end="-30"/>
              <w:jc w:val="center"/>
              <w:rPr>
                <w:rFonts w:ascii="Arial" w:hAnsi="Arial" w:eastAsia="Arial" w:cs="Arial"/>
                <w:b w:val="false"/>
                <w:i w:val="false"/>
                <w:i w:val="false"/>
                <w:caps w:val="false"/>
                <w:smallCaps w:val="false"/>
                <w:strike w:val="false"/>
                <w:dstrike w:val="false"/>
                <w:color w:val="000000"/>
                <w:position w:val="0"/>
                <w:sz w:val="20"/>
                <w:sz w:val="20"/>
                <w:szCs w:val="20"/>
                <w:vertAlign w:val="baseline"/>
              </w:rPr>
            </w:pPr>
            <w:r>
              <w:rPr>
                <w:rFonts w:eastAsia="Arial" w:cs="Arial" w:ascii="Arial" w:hAnsi="Arial"/>
                <w:b w:val="false"/>
                <w:i w:val="false"/>
                <w:caps w:val="false"/>
                <w:smallCaps w:val="false"/>
                <w:strike w:val="false"/>
                <w:dstrike w:val="false"/>
                <w:color w:val="000000"/>
                <w:position w:val="0"/>
                <w:sz w:val="20"/>
                <w:sz w:val="20"/>
                <w:szCs w:val="20"/>
                <w:vertAlign w:val="baseline"/>
              </w:rPr>
              <w:t>0,5% ao dia sobre o valor da respectiva etapa do cronograma físico-financeiro do contrato</w:t>
            </w:r>
          </w:p>
        </w:tc>
      </w:tr>
      <w:tr>
        <w:trPr/>
        <w:tc>
          <w:tcPr>
            <w:tcW w:w="2775" w:type="dxa"/>
            <w:tcBorders>
              <w:top w:val="single" w:sz="6" w:space="0" w:color="C0C0C0"/>
              <w:start w:val="single" w:sz="6" w:space="0" w:color="C0C0C0"/>
              <w:bottom w:val="single" w:sz="6" w:space="0" w:color="C0C0C0"/>
              <w:end w:val="single" w:sz="6" w:space="0" w:color="C0C0C0"/>
            </w:tcBorders>
          </w:tcPr>
          <w:p>
            <w:pPr>
              <w:pStyle w:val="Normal"/>
              <w:widowControl w:val="false"/>
              <w:shd w:val="clear" w:fill="FFFFFF"/>
              <w:spacing w:lineRule="auto" w:line="240" w:before="57" w:after="0"/>
              <w:ind w:hanging="0" w:start="0" w:end="-30"/>
              <w:jc w:val="center"/>
              <w:rPr>
                <w:rFonts w:ascii="Arial" w:hAnsi="Arial" w:eastAsia="Arial" w:cs="Arial"/>
                <w:b w:val="false"/>
                <w:i w:val="false"/>
                <w:i w:val="false"/>
                <w:caps w:val="false"/>
                <w:smallCaps w:val="false"/>
                <w:strike w:val="false"/>
                <w:dstrike w:val="false"/>
                <w:color w:val="000000"/>
                <w:position w:val="0"/>
                <w:sz w:val="20"/>
                <w:sz w:val="20"/>
                <w:szCs w:val="20"/>
                <w:vertAlign w:val="baseline"/>
              </w:rPr>
            </w:pPr>
            <w:r>
              <w:rPr>
                <w:rFonts w:eastAsia="Arial" w:cs="Arial" w:ascii="Arial" w:hAnsi="Arial"/>
                <w:b w:val="false"/>
                <w:i w:val="false"/>
                <w:caps w:val="false"/>
                <w:smallCaps w:val="false"/>
                <w:strike w:val="false"/>
                <w:dstrike w:val="false"/>
                <w:color w:val="000000"/>
                <w:position w:val="0"/>
                <w:sz w:val="20"/>
                <w:sz w:val="20"/>
                <w:szCs w:val="20"/>
                <w:vertAlign w:val="baseline"/>
              </w:rPr>
              <w:t>2</w:t>
            </w:r>
          </w:p>
        </w:tc>
        <w:tc>
          <w:tcPr>
            <w:tcW w:w="6293" w:type="dxa"/>
            <w:tcBorders>
              <w:top w:val="single" w:sz="6" w:space="0" w:color="C0C0C0"/>
              <w:start w:val="single" w:sz="6" w:space="0" w:color="C0C0C0"/>
              <w:bottom w:val="single" w:sz="6" w:space="0" w:color="C0C0C0"/>
              <w:end w:val="single" w:sz="6" w:space="0" w:color="C0C0C0"/>
            </w:tcBorders>
          </w:tcPr>
          <w:p>
            <w:pPr>
              <w:pStyle w:val="Normal"/>
              <w:widowControl w:val="false"/>
              <w:shd w:val="clear" w:fill="FFFFFF"/>
              <w:spacing w:lineRule="auto" w:line="240" w:before="57" w:after="0"/>
              <w:ind w:hanging="0" w:start="0" w:end="-30"/>
              <w:jc w:val="center"/>
              <w:rPr>
                <w:rFonts w:ascii="Arial" w:hAnsi="Arial" w:eastAsia="Arial" w:cs="Arial"/>
                <w:b w:val="false"/>
                <w:i w:val="false"/>
                <w:i w:val="false"/>
                <w:caps w:val="false"/>
                <w:smallCaps w:val="false"/>
                <w:strike w:val="false"/>
                <w:dstrike w:val="false"/>
                <w:color w:val="000000"/>
                <w:position w:val="0"/>
                <w:sz w:val="20"/>
                <w:sz w:val="20"/>
                <w:szCs w:val="20"/>
                <w:vertAlign w:val="baseline"/>
              </w:rPr>
            </w:pPr>
            <w:r>
              <w:rPr>
                <w:rFonts w:eastAsia="Arial" w:cs="Arial" w:ascii="Arial" w:hAnsi="Arial"/>
                <w:b w:val="false"/>
                <w:i w:val="false"/>
                <w:caps w:val="false"/>
                <w:smallCaps w:val="false"/>
                <w:strike w:val="false"/>
                <w:dstrike w:val="false"/>
                <w:color w:val="000000"/>
                <w:position w:val="0"/>
                <w:sz w:val="20"/>
                <w:sz w:val="20"/>
                <w:szCs w:val="20"/>
                <w:vertAlign w:val="baseline"/>
              </w:rPr>
              <w:t>1,0% ao dia sobre o valor da respectiva etapa do cronograma físico-financeiro do contrato</w:t>
            </w:r>
          </w:p>
        </w:tc>
      </w:tr>
      <w:tr>
        <w:trPr/>
        <w:tc>
          <w:tcPr>
            <w:tcW w:w="2775" w:type="dxa"/>
            <w:tcBorders>
              <w:top w:val="single" w:sz="6" w:space="0" w:color="C0C0C0"/>
              <w:start w:val="single" w:sz="6" w:space="0" w:color="C0C0C0"/>
              <w:bottom w:val="single" w:sz="6" w:space="0" w:color="C0C0C0"/>
              <w:end w:val="single" w:sz="6" w:space="0" w:color="C0C0C0"/>
            </w:tcBorders>
          </w:tcPr>
          <w:p>
            <w:pPr>
              <w:pStyle w:val="Normal"/>
              <w:widowControl w:val="false"/>
              <w:shd w:val="clear" w:fill="FFFFFF"/>
              <w:spacing w:lineRule="auto" w:line="240" w:before="57" w:after="0"/>
              <w:ind w:hanging="0" w:start="0" w:end="-30"/>
              <w:jc w:val="center"/>
              <w:rPr>
                <w:rFonts w:ascii="Arial" w:hAnsi="Arial" w:eastAsia="Arial" w:cs="Arial"/>
                <w:b w:val="false"/>
                <w:i w:val="false"/>
                <w:i w:val="false"/>
                <w:caps w:val="false"/>
                <w:smallCaps w:val="false"/>
                <w:strike w:val="false"/>
                <w:dstrike w:val="false"/>
                <w:color w:val="000000"/>
                <w:position w:val="0"/>
                <w:sz w:val="20"/>
                <w:sz w:val="20"/>
                <w:szCs w:val="20"/>
                <w:vertAlign w:val="baseline"/>
              </w:rPr>
            </w:pPr>
            <w:r>
              <w:rPr>
                <w:rFonts w:eastAsia="Arial" w:cs="Arial" w:ascii="Arial" w:hAnsi="Arial"/>
                <w:b w:val="false"/>
                <w:i w:val="false"/>
                <w:caps w:val="false"/>
                <w:smallCaps w:val="false"/>
                <w:strike w:val="false"/>
                <w:dstrike w:val="false"/>
                <w:color w:val="000000"/>
                <w:position w:val="0"/>
                <w:sz w:val="20"/>
                <w:sz w:val="20"/>
                <w:szCs w:val="20"/>
                <w:vertAlign w:val="baseline"/>
              </w:rPr>
              <w:t>3</w:t>
            </w:r>
          </w:p>
        </w:tc>
        <w:tc>
          <w:tcPr>
            <w:tcW w:w="6293" w:type="dxa"/>
            <w:tcBorders>
              <w:top w:val="single" w:sz="6" w:space="0" w:color="C0C0C0"/>
              <w:start w:val="single" w:sz="6" w:space="0" w:color="C0C0C0"/>
              <w:bottom w:val="single" w:sz="6" w:space="0" w:color="C0C0C0"/>
              <w:end w:val="single" w:sz="6" w:space="0" w:color="C0C0C0"/>
            </w:tcBorders>
          </w:tcPr>
          <w:p>
            <w:pPr>
              <w:pStyle w:val="Normal"/>
              <w:widowControl w:val="false"/>
              <w:shd w:val="clear" w:fill="FFFFFF"/>
              <w:spacing w:lineRule="auto" w:line="240" w:before="57" w:after="0"/>
              <w:ind w:hanging="0" w:start="0" w:end="-30"/>
              <w:jc w:val="center"/>
              <w:rPr>
                <w:rFonts w:ascii="Arial" w:hAnsi="Arial" w:eastAsia="Arial" w:cs="Arial"/>
                <w:b w:val="false"/>
                <w:i w:val="false"/>
                <w:i w:val="false"/>
                <w:caps w:val="false"/>
                <w:smallCaps w:val="false"/>
                <w:strike w:val="false"/>
                <w:dstrike w:val="false"/>
                <w:color w:val="000000"/>
                <w:position w:val="0"/>
                <w:sz w:val="20"/>
                <w:sz w:val="20"/>
                <w:szCs w:val="20"/>
                <w:vertAlign w:val="baseline"/>
              </w:rPr>
            </w:pPr>
            <w:r>
              <w:rPr>
                <w:rFonts w:eastAsia="Arial" w:cs="Arial" w:ascii="Arial" w:hAnsi="Arial"/>
                <w:b w:val="false"/>
                <w:i w:val="false"/>
                <w:caps w:val="false"/>
                <w:smallCaps w:val="false"/>
                <w:strike w:val="false"/>
                <w:dstrike w:val="false"/>
                <w:color w:val="000000"/>
                <w:position w:val="0"/>
                <w:sz w:val="20"/>
                <w:sz w:val="20"/>
                <w:szCs w:val="20"/>
                <w:vertAlign w:val="baseline"/>
              </w:rPr>
              <w:t>1,5% ao dia sobre o valor da respectiva etapa do cronograma físico-financeiro do contrato</w:t>
            </w:r>
          </w:p>
        </w:tc>
      </w:tr>
      <w:tr>
        <w:trPr/>
        <w:tc>
          <w:tcPr>
            <w:tcW w:w="2775" w:type="dxa"/>
            <w:tcBorders>
              <w:top w:val="single" w:sz="6" w:space="0" w:color="C0C0C0"/>
              <w:start w:val="single" w:sz="6" w:space="0" w:color="C0C0C0"/>
              <w:bottom w:val="single" w:sz="6" w:space="0" w:color="C0C0C0"/>
              <w:end w:val="single" w:sz="6" w:space="0" w:color="C0C0C0"/>
            </w:tcBorders>
          </w:tcPr>
          <w:p>
            <w:pPr>
              <w:pStyle w:val="Normal"/>
              <w:widowControl w:val="false"/>
              <w:shd w:val="clear" w:fill="FFFFFF"/>
              <w:spacing w:lineRule="auto" w:line="240" w:before="57" w:after="0"/>
              <w:ind w:hanging="0" w:start="0" w:end="-30"/>
              <w:jc w:val="center"/>
              <w:rPr>
                <w:rFonts w:ascii="Arial" w:hAnsi="Arial" w:eastAsia="Arial" w:cs="Arial"/>
                <w:b w:val="false"/>
                <w:i w:val="false"/>
                <w:i w:val="false"/>
                <w:caps w:val="false"/>
                <w:smallCaps w:val="false"/>
                <w:strike w:val="false"/>
                <w:dstrike w:val="false"/>
                <w:color w:val="000000"/>
                <w:position w:val="0"/>
                <w:sz w:val="20"/>
                <w:sz w:val="20"/>
                <w:szCs w:val="20"/>
                <w:vertAlign w:val="baseline"/>
              </w:rPr>
            </w:pPr>
            <w:r>
              <w:rPr>
                <w:rFonts w:eastAsia="Arial" w:cs="Arial" w:ascii="Arial" w:hAnsi="Arial"/>
                <w:b w:val="false"/>
                <w:i w:val="false"/>
                <w:caps w:val="false"/>
                <w:smallCaps w:val="false"/>
                <w:strike w:val="false"/>
                <w:dstrike w:val="false"/>
                <w:color w:val="000000"/>
                <w:position w:val="0"/>
                <w:sz w:val="20"/>
                <w:sz w:val="20"/>
                <w:szCs w:val="20"/>
                <w:vertAlign w:val="baseline"/>
              </w:rPr>
              <w:t>4</w:t>
            </w:r>
          </w:p>
        </w:tc>
        <w:tc>
          <w:tcPr>
            <w:tcW w:w="6293" w:type="dxa"/>
            <w:tcBorders>
              <w:top w:val="single" w:sz="6" w:space="0" w:color="C0C0C0"/>
              <w:start w:val="single" w:sz="6" w:space="0" w:color="C0C0C0"/>
              <w:bottom w:val="single" w:sz="6" w:space="0" w:color="C0C0C0"/>
              <w:end w:val="single" w:sz="6" w:space="0" w:color="C0C0C0"/>
            </w:tcBorders>
          </w:tcPr>
          <w:p>
            <w:pPr>
              <w:pStyle w:val="Normal"/>
              <w:widowControl w:val="false"/>
              <w:shd w:val="clear" w:fill="FFFFFF"/>
              <w:spacing w:lineRule="auto" w:line="240" w:before="57" w:after="0"/>
              <w:ind w:hanging="0" w:start="0" w:end="-30"/>
              <w:jc w:val="center"/>
              <w:rPr>
                <w:rFonts w:ascii="Arial" w:hAnsi="Arial" w:eastAsia="Arial" w:cs="Arial"/>
                <w:b w:val="false"/>
                <w:i w:val="false"/>
                <w:i w:val="false"/>
                <w:caps w:val="false"/>
                <w:smallCaps w:val="false"/>
                <w:strike w:val="false"/>
                <w:dstrike w:val="false"/>
                <w:color w:val="000000"/>
                <w:position w:val="0"/>
                <w:sz w:val="20"/>
                <w:sz w:val="20"/>
                <w:szCs w:val="20"/>
                <w:vertAlign w:val="baseline"/>
              </w:rPr>
            </w:pPr>
            <w:r>
              <w:rPr>
                <w:rFonts w:eastAsia="Arial" w:cs="Arial" w:ascii="Arial" w:hAnsi="Arial"/>
                <w:b w:val="false"/>
                <w:i w:val="false"/>
                <w:caps w:val="false"/>
                <w:smallCaps w:val="false"/>
                <w:strike w:val="false"/>
                <w:dstrike w:val="false"/>
                <w:color w:val="000000"/>
                <w:position w:val="0"/>
                <w:sz w:val="20"/>
                <w:sz w:val="20"/>
                <w:szCs w:val="20"/>
                <w:vertAlign w:val="baseline"/>
              </w:rPr>
              <w:t>2,5% ao dia sobre o valor da respectiva etapa do cronograma físico-financeiro do contrato</w:t>
            </w:r>
          </w:p>
        </w:tc>
      </w:tr>
      <w:tr>
        <w:trPr/>
        <w:tc>
          <w:tcPr>
            <w:tcW w:w="2775" w:type="dxa"/>
            <w:tcBorders>
              <w:top w:val="single" w:sz="6" w:space="0" w:color="C0C0C0"/>
              <w:start w:val="single" w:sz="6" w:space="0" w:color="C0C0C0"/>
              <w:bottom w:val="single" w:sz="6" w:space="0" w:color="C0C0C0"/>
              <w:end w:val="single" w:sz="6" w:space="0" w:color="C0C0C0"/>
            </w:tcBorders>
          </w:tcPr>
          <w:p>
            <w:pPr>
              <w:pStyle w:val="Normal"/>
              <w:widowControl w:val="false"/>
              <w:shd w:val="clear" w:fill="FFFFFF"/>
              <w:spacing w:lineRule="auto" w:line="240" w:before="57" w:after="0"/>
              <w:ind w:hanging="0" w:start="0" w:end="-30"/>
              <w:jc w:val="center"/>
              <w:rPr>
                <w:rFonts w:ascii="Arial" w:hAnsi="Arial" w:eastAsia="Arial" w:cs="Arial"/>
                <w:b w:val="false"/>
                <w:i w:val="false"/>
                <w:i w:val="false"/>
                <w:caps w:val="false"/>
                <w:smallCaps w:val="false"/>
                <w:strike w:val="false"/>
                <w:dstrike w:val="false"/>
                <w:color w:val="000000"/>
                <w:position w:val="0"/>
                <w:sz w:val="20"/>
                <w:sz w:val="20"/>
                <w:szCs w:val="20"/>
                <w:vertAlign w:val="baseline"/>
              </w:rPr>
            </w:pPr>
            <w:r>
              <w:rPr>
                <w:rFonts w:eastAsia="Arial" w:cs="Arial" w:ascii="Arial" w:hAnsi="Arial"/>
                <w:b w:val="false"/>
                <w:i w:val="false"/>
                <w:caps w:val="false"/>
                <w:smallCaps w:val="false"/>
                <w:strike w:val="false"/>
                <w:dstrike w:val="false"/>
                <w:color w:val="000000"/>
                <w:position w:val="0"/>
                <w:sz w:val="20"/>
                <w:sz w:val="20"/>
                <w:szCs w:val="20"/>
                <w:vertAlign w:val="baseline"/>
              </w:rPr>
              <w:t>5</w:t>
            </w:r>
          </w:p>
        </w:tc>
        <w:tc>
          <w:tcPr>
            <w:tcW w:w="6293" w:type="dxa"/>
            <w:tcBorders>
              <w:top w:val="single" w:sz="6" w:space="0" w:color="C0C0C0"/>
              <w:start w:val="single" w:sz="6" w:space="0" w:color="C0C0C0"/>
              <w:bottom w:val="single" w:sz="6" w:space="0" w:color="C0C0C0"/>
              <w:end w:val="single" w:sz="6" w:space="0" w:color="C0C0C0"/>
            </w:tcBorders>
          </w:tcPr>
          <w:p>
            <w:pPr>
              <w:pStyle w:val="Normal"/>
              <w:widowControl w:val="false"/>
              <w:shd w:val="clear" w:fill="FFFFFF"/>
              <w:spacing w:lineRule="auto" w:line="240" w:before="57" w:after="0"/>
              <w:ind w:hanging="0" w:start="0" w:end="-30"/>
              <w:jc w:val="center"/>
              <w:rPr>
                <w:rFonts w:ascii="Arial" w:hAnsi="Arial" w:eastAsia="Arial" w:cs="Arial"/>
                <w:b w:val="false"/>
                <w:i w:val="false"/>
                <w:i w:val="false"/>
                <w:caps w:val="false"/>
                <w:smallCaps w:val="false"/>
                <w:strike w:val="false"/>
                <w:dstrike w:val="false"/>
                <w:color w:val="000000"/>
                <w:position w:val="0"/>
                <w:sz w:val="20"/>
                <w:sz w:val="20"/>
                <w:szCs w:val="20"/>
                <w:vertAlign w:val="baseline"/>
              </w:rPr>
            </w:pPr>
            <w:r>
              <w:rPr>
                <w:rFonts w:eastAsia="Arial" w:cs="Arial" w:ascii="Arial" w:hAnsi="Arial"/>
                <w:b w:val="false"/>
                <w:i w:val="false"/>
                <w:caps w:val="false"/>
                <w:smallCaps w:val="false"/>
                <w:strike w:val="false"/>
                <w:dstrike w:val="false"/>
                <w:color w:val="000000"/>
                <w:position w:val="0"/>
                <w:sz w:val="20"/>
                <w:sz w:val="20"/>
                <w:szCs w:val="20"/>
                <w:vertAlign w:val="baseline"/>
              </w:rPr>
              <w:t>5,0% ao dia sobre o valor da respectiva etapa do cronograma físico-financeiro do contrato</w:t>
            </w:r>
          </w:p>
        </w:tc>
      </w:tr>
    </w:tbl>
    <w:p>
      <w:pPr>
        <w:pStyle w:val="Normal"/>
        <w:shd w:val="clear" w:fill="FFFFFF"/>
        <w:spacing w:lineRule="auto" w:line="240" w:before="57" w:after="0"/>
        <w:ind w:hanging="0" w:start="0" w:end="-30"/>
        <w:jc w:val="center"/>
        <w:rPr>
          <w:rFonts w:ascii="Arial" w:hAnsi="Arial" w:eastAsia="Arial" w:cs="Arial"/>
          <w:b/>
          <w:i w:val="false"/>
          <w:i w:val="false"/>
          <w:caps w:val="false"/>
          <w:smallCaps w:val="false"/>
          <w:strike w:val="false"/>
          <w:dstrike w:val="false"/>
          <w:color w:val="000000"/>
          <w:position w:val="0"/>
          <w:sz w:val="20"/>
          <w:sz w:val="20"/>
          <w:szCs w:val="20"/>
          <w:vertAlign w:val="baseline"/>
        </w:rPr>
      </w:pPr>
      <w:r>
        <w:rPr>
          <w:rFonts w:eastAsia="Arial" w:cs="Arial" w:ascii="Arial" w:hAnsi="Arial"/>
          <w:b/>
          <w:i w:val="false"/>
          <w:caps w:val="false"/>
          <w:smallCaps w:val="false"/>
          <w:strike w:val="false"/>
          <w:dstrike w:val="false"/>
          <w:color w:val="000000"/>
          <w:position w:val="0"/>
          <w:sz w:val="20"/>
          <w:sz w:val="20"/>
          <w:szCs w:val="20"/>
          <w:vertAlign w:val="baseline"/>
        </w:rPr>
        <w:t>Tabela 2</w:t>
      </w:r>
    </w:p>
    <w:tbl>
      <w:tblPr>
        <w:tblW w:w="9075" w:type="dxa"/>
        <w:jc w:val="start"/>
        <w:tblInd w:w="-82" w:type="dxa"/>
        <w:tblLayout w:type="fixed"/>
        <w:tblCellMar>
          <w:top w:w="0" w:type="dxa"/>
          <w:start w:w="108" w:type="dxa"/>
          <w:bottom w:w="0" w:type="dxa"/>
          <w:end w:w="108" w:type="dxa"/>
        </w:tblCellMar>
      </w:tblPr>
      <w:tblGrid>
        <w:gridCol w:w="2325"/>
        <w:gridCol w:w="4976"/>
        <w:gridCol w:w="1774"/>
      </w:tblGrid>
      <w:tr>
        <w:trPr>
          <w:trHeight w:val="60" w:hRule="atLeast"/>
        </w:trPr>
        <w:tc>
          <w:tcPr>
            <w:tcW w:w="9075" w:type="dxa"/>
            <w:gridSpan w:val="3"/>
            <w:tcBorders>
              <w:top w:val="single" w:sz="6" w:space="0" w:color="C0C0C0"/>
              <w:start w:val="single" w:sz="6" w:space="0" w:color="C0C0C0"/>
              <w:bottom w:val="single" w:sz="6" w:space="0" w:color="C0C0C0"/>
              <w:end w:val="single" w:sz="6" w:space="0" w:color="C0C0C0"/>
            </w:tcBorders>
          </w:tcPr>
          <w:p>
            <w:pPr>
              <w:pStyle w:val="Normal"/>
              <w:widowControl w:val="false"/>
              <w:shd w:val="clear" w:fill="FFFFFF"/>
              <w:spacing w:lineRule="auto" w:line="240" w:before="57" w:after="0"/>
              <w:ind w:hanging="0" w:start="0" w:end="-30"/>
              <w:jc w:val="center"/>
              <w:rPr>
                <w:rFonts w:ascii="Arial" w:hAnsi="Arial" w:eastAsia="Arial" w:cs="Arial"/>
                <w:b/>
                <w:i w:val="false"/>
                <w:i w:val="false"/>
                <w:caps w:val="false"/>
                <w:smallCaps w:val="false"/>
                <w:strike w:val="false"/>
                <w:dstrike w:val="false"/>
                <w:color w:val="000000"/>
                <w:position w:val="0"/>
                <w:sz w:val="20"/>
                <w:sz w:val="20"/>
                <w:szCs w:val="20"/>
                <w:vertAlign w:val="baseline"/>
              </w:rPr>
            </w:pPr>
            <w:r>
              <w:rPr>
                <w:rFonts w:eastAsia="Arial" w:cs="Arial" w:ascii="Arial" w:hAnsi="Arial"/>
                <w:b/>
                <w:i w:val="false"/>
                <w:caps w:val="false"/>
                <w:smallCaps w:val="false"/>
                <w:strike w:val="false"/>
                <w:dstrike w:val="false"/>
                <w:color w:val="000000"/>
                <w:position w:val="0"/>
                <w:sz w:val="20"/>
                <w:sz w:val="20"/>
                <w:szCs w:val="20"/>
                <w:vertAlign w:val="baseline"/>
              </w:rPr>
              <w:t>INFRAÇÃO</w:t>
            </w:r>
          </w:p>
        </w:tc>
      </w:tr>
      <w:tr>
        <w:trPr/>
        <w:tc>
          <w:tcPr>
            <w:tcW w:w="2325" w:type="dxa"/>
            <w:tcBorders>
              <w:top w:val="single" w:sz="6" w:space="0" w:color="C0C0C0"/>
              <w:start w:val="single" w:sz="6" w:space="0" w:color="C0C0C0"/>
              <w:bottom w:val="single" w:sz="6" w:space="0" w:color="C0C0C0"/>
              <w:end w:val="single" w:sz="6" w:space="0" w:color="C0C0C0"/>
            </w:tcBorders>
            <w:vAlign w:val="center"/>
          </w:tcPr>
          <w:p>
            <w:pPr>
              <w:pStyle w:val="Normal"/>
              <w:widowControl w:val="false"/>
              <w:shd w:val="clear" w:fill="FFFFFF"/>
              <w:spacing w:lineRule="auto" w:line="240" w:before="57" w:after="0"/>
              <w:ind w:hanging="0" w:start="0" w:end="-30"/>
              <w:jc w:val="center"/>
              <w:rPr>
                <w:rFonts w:ascii="Arial" w:hAnsi="Arial" w:eastAsia="Arial" w:cs="Arial"/>
                <w:b/>
                <w:i w:val="false"/>
                <w:i w:val="false"/>
                <w:caps w:val="false"/>
                <w:smallCaps w:val="false"/>
                <w:strike w:val="false"/>
                <w:dstrike w:val="false"/>
                <w:color w:val="000000"/>
                <w:position w:val="0"/>
                <w:sz w:val="20"/>
                <w:sz w:val="20"/>
                <w:szCs w:val="20"/>
                <w:vertAlign w:val="baseline"/>
              </w:rPr>
            </w:pPr>
            <w:r>
              <w:rPr>
                <w:rFonts w:eastAsia="Arial" w:cs="Arial" w:ascii="Arial" w:hAnsi="Arial"/>
                <w:b/>
                <w:i w:val="false"/>
                <w:caps w:val="false"/>
                <w:smallCaps w:val="false"/>
                <w:strike w:val="false"/>
                <w:dstrike w:val="false"/>
                <w:color w:val="000000"/>
                <w:position w:val="0"/>
                <w:sz w:val="20"/>
                <w:sz w:val="20"/>
                <w:szCs w:val="20"/>
                <w:vertAlign w:val="baseline"/>
              </w:rPr>
              <w:t>ITEM</w:t>
            </w:r>
          </w:p>
        </w:tc>
        <w:tc>
          <w:tcPr>
            <w:tcW w:w="4976" w:type="dxa"/>
            <w:tcBorders>
              <w:top w:val="single" w:sz="6" w:space="0" w:color="C0C0C0"/>
              <w:start w:val="single" w:sz="6" w:space="0" w:color="C0C0C0"/>
              <w:bottom w:val="single" w:sz="6" w:space="0" w:color="C0C0C0"/>
              <w:end w:val="single" w:sz="6" w:space="0" w:color="C0C0C0"/>
            </w:tcBorders>
          </w:tcPr>
          <w:p>
            <w:pPr>
              <w:pStyle w:val="Normal"/>
              <w:widowControl w:val="false"/>
              <w:shd w:val="clear" w:fill="FFFFFF"/>
              <w:spacing w:lineRule="auto" w:line="240" w:before="57" w:after="0"/>
              <w:ind w:hanging="0" w:start="0" w:end="-30"/>
              <w:jc w:val="center"/>
              <w:rPr>
                <w:rFonts w:ascii="Arial" w:hAnsi="Arial" w:eastAsia="Arial" w:cs="Arial"/>
                <w:b/>
                <w:i w:val="false"/>
                <w:i w:val="false"/>
                <w:caps w:val="false"/>
                <w:smallCaps w:val="false"/>
                <w:strike w:val="false"/>
                <w:dstrike w:val="false"/>
                <w:color w:val="000000"/>
                <w:position w:val="0"/>
                <w:sz w:val="20"/>
                <w:sz w:val="20"/>
                <w:szCs w:val="20"/>
                <w:vertAlign w:val="baseline"/>
              </w:rPr>
            </w:pPr>
            <w:r>
              <w:rPr>
                <w:rFonts w:eastAsia="Arial" w:cs="Arial" w:ascii="Arial" w:hAnsi="Arial"/>
                <w:b/>
                <w:i w:val="false"/>
                <w:caps w:val="false"/>
                <w:smallCaps w:val="false"/>
                <w:strike w:val="false"/>
                <w:dstrike w:val="false"/>
                <w:color w:val="000000"/>
                <w:position w:val="0"/>
                <w:sz w:val="20"/>
                <w:sz w:val="20"/>
                <w:szCs w:val="20"/>
                <w:vertAlign w:val="baseline"/>
              </w:rPr>
              <w:t>DESCRIÇÃO</w:t>
            </w:r>
          </w:p>
        </w:tc>
        <w:tc>
          <w:tcPr>
            <w:tcW w:w="1774" w:type="dxa"/>
            <w:tcBorders>
              <w:top w:val="single" w:sz="6" w:space="0" w:color="C0C0C0"/>
              <w:start w:val="single" w:sz="6" w:space="0" w:color="C0C0C0"/>
              <w:bottom w:val="single" w:sz="6" w:space="0" w:color="C0C0C0"/>
              <w:end w:val="single" w:sz="6" w:space="0" w:color="C0C0C0"/>
            </w:tcBorders>
            <w:vAlign w:val="center"/>
          </w:tcPr>
          <w:p>
            <w:pPr>
              <w:pStyle w:val="Normal"/>
              <w:widowControl w:val="false"/>
              <w:shd w:val="clear" w:fill="FFFFFF"/>
              <w:spacing w:lineRule="auto" w:line="240" w:before="57" w:after="0"/>
              <w:ind w:hanging="0" w:start="0" w:end="-30"/>
              <w:jc w:val="center"/>
              <w:rPr>
                <w:rFonts w:ascii="Arial" w:hAnsi="Arial" w:eastAsia="Arial" w:cs="Arial"/>
                <w:b/>
                <w:i w:val="false"/>
                <w:i w:val="false"/>
                <w:caps w:val="false"/>
                <w:smallCaps w:val="false"/>
                <w:strike w:val="false"/>
                <w:dstrike w:val="false"/>
                <w:color w:val="000000"/>
                <w:position w:val="0"/>
                <w:sz w:val="20"/>
                <w:sz w:val="20"/>
                <w:szCs w:val="20"/>
                <w:vertAlign w:val="baseline"/>
              </w:rPr>
            </w:pPr>
            <w:r>
              <w:rPr>
                <w:rFonts w:eastAsia="Arial" w:cs="Arial" w:ascii="Arial" w:hAnsi="Arial"/>
                <w:b/>
                <w:i w:val="false"/>
                <w:caps w:val="false"/>
                <w:smallCaps w:val="false"/>
                <w:strike w:val="false"/>
                <w:dstrike w:val="false"/>
                <w:color w:val="000000"/>
                <w:position w:val="0"/>
                <w:sz w:val="20"/>
                <w:sz w:val="20"/>
                <w:szCs w:val="20"/>
                <w:vertAlign w:val="baseline"/>
              </w:rPr>
              <w:t>GRAU</w:t>
            </w:r>
          </w:p>
        </w:tc>
      </w:tr>
      <w:tr>
        <w:trPr/>
        <w:tc>
          <w:tcPr>
            <w:tcW w:w="2325" w:type="dxa"/>
            <w:tcBorders>
              <w:top w:val="single" w:sz="6" w:space="0" w:color="C0C0C0"/>
              <w:start w:val="single" w:sz="6" w:space="0" w:color="C0C0C0"/>
              <w:bottom w:val="single" w:sz="6" w:space="0" w:color="C0C0C0"/>
              <w:end w:val="single" w:sz="6" w:space="0" w:color="C0C0C0"/>
            </w:tcBorders>
            <w:vAlign w:val="center"/>
          </w:tcPr>
          <w:p>
            <w:pPr>
              <w:pStyle w:val="Normal"/>
              <w:widowControl w:val="false"/>
              <w:shd w:val="clear" w:fill="FFFFFF"/>
              <w:spacing w:lineRule="auto" w:line="240" w:before="57" w:after="0"/>
              <w:ind w:hanging="0" w:start="0" w:end="-30"/>
              <w:jc w:val="center"/>
              <w:rPr>
                <w:rFonts w:ascii="Arial" w:hAnsi="Arial" w:eastAsia="Arial" w:cs="Arial"/>
                <w:b w:val="false"/>
                <w:i w:val="false"/>
                <w:i w:val="false"/>
                <w:caps w:val="false"/>
                <w:smallCaps w:val="false"/>
                <w:strike w:val="false"/>
                <w:dstrike w:val="false"/>
                <w:color w:val="000000"/>
                <w:position w:val="0"/>
                <w:sz w:val="20"/>
                <w:sz w:val="20"/>
                <w:szCs w:val="20"/>
                <w:vertAlign w:val="baseline"/>
              </w:rPr>
            </w:pPr>
            <w:r>
              <w:rPr>
                <w:rFonts w:eastAsia="Arial" w:cs="Arial" w:ascii="Arial" w:hAnsi="Arial"/>
                <w:b w:val="false"/>
                <w:i w:val="false"/>
                <w:caps w:val="false"/>
                <w:smallCaps w:val="false"/>
                <w:strike w:val="false"/>
                <w:dstrike w:val="false"/>
                <w:color w:val="000000"/>
                <w:position w:val="0"/>
                <w:sz w:val="20"/>
                <w:sz w:val="20"/>
                <w:szCs w:val="20"/>
                <w:vertAlign w:val="baseline"/>
              </w:rPr>
              <w:t>1</w:t>
            </w:r>
          </w:p>
        </w:tc>
        <w:tc>
          <w:tcPr>
            <w:tcW w:w="4976" w:type="dxa"/>
            <w:tcBorders>
              <w:top w:val="single" w:sz="6" w:space="0" w:color="C0C0C0"/>
              <w:start w:val="single" w:sz="6" w:space="0" w:color="C0C0C0"/>
              <w:bottom w:val="single" w:sz="6" w:space="0" w:color="C0C0C0"/>
              <w:end w:val="single" w:sz="6" w:space="0" w:color="C0C0C0"/>
            </w:tcBorders>
          </w:tcPr>
          <w:p>
            <w:pPr>
              <w:pStyle w:val="Normal"/>
              <w:widowControl w:val="false"/>
              <w:shd w:val="clear" w:fill="FFFFFF"/>
              <w:spacing w:lineRule="auto" w:line="240" w:before="57" w:after="0"/>
              <w:ind w:hanging="0" w:start="0" w:end="-30"/>
              <w:jc w:val="center"/>
              <w:rPr>
                <w:rFonts w:ascii="Arial" w:hAnsi="Arial" w:eastAsia="Arial" w:cs="Arial"/>
                <w:b w:val="false"/>
                <w:i w:val="false"/>
                <w:i w:val="false"/>
                <w:caps w:val="false"/>
                <w:smallCaps w:val="false"/>
                <w:strike w:val="false"/>
                <w:dstrike w:val="false"/>
                <w:color w:val="000000"/>
                <w:position w:val="0"/>
                <w:sz w:val="20"/>
                <w:sz w:val="20"/>
                <w:szCs w:val="20"/>
                <w:vertAlign w:val="baseline"/>
              </w:rPr>
            </w:pPr>
            <w:r>
              <w:rPr>
                <w:rFonts w:eastAsia="Arial" w:cs="Arial" w:ascii="Arial" w:hAnsi="Arial"/>
                <w:b w:val="false"/>
                <w:i w:val="false"/>
                <w:caps w:val="false"/>
                <w:smallCaps w:val="false"/>
                <w:strike w:val="false"/>
                <w:dstrike w:val="false"/>
                <w:color w:val="000000"/>
                <w:position w:val="0"/>
                <w:sz w:val="20"/>
                <w:sz w:val="20"/>
                <w:szCs w:val="20"/>
                <w:vertAlign w:val="baseline"/>
              </w:rPr>
              <w:t>Permitir situação que crie a possibilidade de causar dano físico, lesão corporal ou consequências letais, por ocorrência;</w:t>
            </w:r>
          </w:p>
        </w:tc>
        <w:tc>
          <w:tcPr>
            <w:tcW w:w="1774" w:type="dxa"/>
            <w:tcBorders>
              <w:top w:val="single" w:sz="6" w:space="0" w:color="C0C0C0"/>
              <w:start w:val="single" w:sz="6" w:space="0" w:color="C0C0C0"/>
              <w:bottom w:val="single" w:sz="6" w:space="0" w:color="C0C0C0"/>
              <w:end w:val="single" w:sz="6" w:space="0" w:color="C0C0C0"/>
            </w:tcBorders>
            <w:vAlign w:val="center"/>
          </w:tcPr>
          <w:p>
            <w:pPr>
              <w:pStyle w:val="Normal"/>
              <w:widowControl w:val="false"/>
              <w:shd w:val="clear" w:fill="FFFFFF"/>
              <w:spacing w:lineRule="auto" w:line="240" w:before="57" w:after="0"/>
              <w:ind w:hanging="0" w:start="0" w:end="-30"/>
              <w:jc w:val="center"/>
              <w:rPr>
                <w:rFonts w:ascii="Arial" w:hAnsi="Arial" w:eastAsia="Arial" w:cs="Arial"/>
                <w:b w:val="false"/>
                <w:i w:val="false"/>
                <w:i w:val="false"/>
                <w:caps w:val="false"/>
                <w:smallCaps w:val="false"/>
                <w:strike w:val="false"/>
                <w:dstrike w:val="false"/>
                <w:color w:val="000000"/>
                <w:position w:val="0"/>
                <w:sz w:val="20"/>
                <w:sz w:val="20"/>
                <w:szCs w:val="20"/>
                <w:vertAlign w:val="baseline"/>
              </w:rPr>
            </w:pPr>
            <w:r>
              <w:rPr>
                <w:rFonts w:eastAsia="Arial" w:cs="Arial" w:ascii="Arial" w:hAnsi="Arial"/>
                <w:b w:val="false"/>
                <w:i w:val="false"/>
                <w:caps w:val="false"/>
                <w:smallCaps w:val="false"/>
                <w:strike w:val="false"/>
                <w:dstrike w:val="false"/>
                <w:color w:val="000000"/>
                <w:position w:val="0"/>
                <w:sz w:val="20"/>
                <w:sz w:val="20"/>
                <w:szCs w:val="20"/>
                <w:vertAlign w:val="baseline"/>
              </w:rPr>
              <w:t>05</w:t>
            </w:r>
          </w:p>
        </w:tc>
      </w:tr>
      <w:tr>
        <w:trPr/>
        <w:tc>
          <w:tcPr>
            <w:tcW w:w="2325" w:type="dxa"/>
            <w:tcBorders>
              <w:top w:val="single" w:sz="6" w:space="0" w:color="C0C0C0"/>
              <w:start w:val="single" w:sz="6" w:space="0" w:color="C0C0C0"/>
              <w:bottom w:val="single" w:sz="6" w:space="0" w:color="C0C0C0"/>
              <w:end w:val="single" w:sz="6" w:space="0" w:color="C0C0C0"/>
            </w:tcBorders>
            <w:vAlign w:val="center"/>
          </w:tcPr>
          <w:p>
            <w:pPr>
              <w:pStyle w:val="Normal"/>
              <w:widowControl w:val="false"/>
              <w:shd w:val="clear" w:fill="FFFFFF"/>
              <w:spacing w:lineRule="auto" w:line="240" w:before="57" w:after="0"/>
              <w:ind w:hanging="0" w:start="0" w:end="-30"/>
              <w:jc w:val="center"/>
              <w:rPr>
                <w:rFonts w:ascii="Arial" w:hAnsi="Arial" w:eastAsia="Arial" w:cs="Arial"/>
                <w:b w:val="false"/>
                <w:i w:val="false"/>
                <w:i w:val="false"/>
                <w:caps w:val="false"/>
                <w:smallCaps w:val="false"/>
                <w:strike w:val="false"/>
                <w:dstrike w:val="false"/>
                <w:color w:val="000000"/>
                <w:position w:val="0"/>
                <w:sz w:val="20"/>
                <w:sz w:val="20"/>
                <w:szCs w:val="20"/>
                <w:vertAlign w:val="baseline"/>
              </w:rPr>
            </w:pPr>
            <w:r>
              <w:rPr>
                <w:rFonts w:eastAsia="Arial" w:cs="Arial" w:ascii="Arial" w:hAnsi="Arial"/>
                <w:b w:val="false"/>
                <w:i w:val="false"/>
                <w:caps w:val="false"/>
                <w:smallCaps w:val="false"/>
                <w:strike w:val="false"/>
                <w:dstrike w:val="false"/>
                <w:color w:val="000000"/>
                <w:position w:val="0"/>
                <w:sz w:val="20"/>
                <w:sz w:val="20"/>
                <w:szCs w:val="20"/>
                <w:vertAlign w:val="baseline"/>
              </w:rPr>
              <w:t>2</w:t>
            </w:r>
          </w:p>
        </w:tc>
        <w:tc>
          <w:tcPr>
            <w:tcW w:w="4976" w:type="dxa"/>
            <w:tcBorders>
              <w:top w:val="single" w:sz="6" w:space="0" w:color="C0C0C0"/>
              <w:start w:val="single" w:sz="6" w:space="0" w:color="C0C0C0"/>
              <w:bottom w:val="single" w:sz="6" w:space="0" w:color="C0C0C0"/>
              <w:end w:val="single" w:sz="6" w:space="0" w:color="C0C0C0"/>
            </w:tcBorders>
          </w:tcPr>
          <w:p>
            <w:pPr>
              <w:pStyle w:val="Normal"/>
              <w:widowControl w:val="false"/>
              <w:shd w:val="clear" w:fill="FFFFFF"/>
              <w:spacing w:lineRule="auto" w:line="240" w:before="57" w:after="0"/>
              <w:ind w:hanging="0" w:start="0" w:end="-30"/>
              <w:jc w:val="center"/>
              <w:rPr>
                <w:rFonts w:ascii="Arial" w:hAnsi="Arial" w:eastAsia="Arial" w:cs="Arial"/>
                <w:b w:val="false"/>
                <w:i w:val="false"/>
                <w:i w:val="false"/>
                <w:caps w:val="false"/>
                <w:smallCaps w:val="false"/>
                <w:strike w:val="false"/>
                <w:dstrike w:val="false"/>
                <w:color w:val="000000"/>
                <w:position w:val="0"/>
                <w:sz w:val="20"/>
                <w:sz w:val="20"/>
                <w:szCs w:val="20"/>
                <w:vertAlign w:val="baseline"/>
              </w:rPr>
            </w:pPr>
            <w:r>
              <w:rPr>
                <w:rFonts w:eastAsia="Arial" w:cs="Arial" w:ascii="Arial" w:hAnsi="Arial"/>
                <w:b w:val="false"/>
                <w:i w:val="false"/>
                <w:caps w:val="false"/>
                <w:smallCaps w:val="false"/>
                <w:strike w:val="false"/>
                <w:dstrike w:val="false"/>
                <w:color w:val="000000"/>
                <w:position w:val="0"/>
                <w:sz w:val="20"/>
                <w:sz w:val="20"/>
                <w:szCs w:val="20"/>
                <w:vertAlign w:val="baseline"/>
              </w:rPr>
              <w:t>Suspender ou interromper, salvo motivo de força maior ou caso fortuito, os serviços contratuais;</w:t>
            </w:r>
          </w:p>
        </w:tc>
        <w:tc>
          <w:tcPr>
            <w:tcW w:w="1774" w:type="dxa"/>
            <w:tcBorders>
              <w:top w:val="single" w:sz="6" w:space="0" w:color="C0C0C0"/>
              <w:start w:val="single" w:sz="6" w:space="0" w:color="C0C0C0"/>
              <w:bottom w:val="single" w:sz="6" w:space="0" w:color="C0C0C0"/>
              <w:end w:val="single" w:sz="6" w:space="0" w:color="C0C0C0"/>
            </w:tcBorders>
            <w:vAlign w:val="center"/>
          </w:tcPr>
          <w:p>
            <w:pPr>
              <w:pStyle w:val="Normal"/>
              <w:widowControl w:val="false"/>
              <w:shd w:val="clear" w:fill="FFFFFF"/>
              <w:spacing w:lineRule="auto" w:line="240" w:before="57" w:after="0"/>
              <w:ind w:hanging="0" w:start="0" w:end="-30"/>
              <w:jc w:val="center"/>
              <w:rPr>
                <w:rFonts w:ascii="Arial" w:hAnsi="Arial" w:eastAsia="Arial" w:cs="Arial"/>
                <w:b w:val="false"/>
                <w:i w:val="false"/>
                <w:i w:val="false"/>
                <w:caps w:val="false"/>
                <w:smallCaps w:val="false"/>
                <w:strike w:val="false"/>
                <w:dstrike w:val="false"/>
                <w:color w:val="000000"/>
                <w:position w:val="0"/>
                <w:sz w:val="20"/>
                <w:sz w:val="20"/>
                <w:szCs w:val="20"/>
                <w:vertAlign w:val="baseline"/>
              </w:rPr>
            </w:pPr>
            <w:r>
              <w:rPr>
                <w:rFonts w:eastAsia="Arial" w:cs="Arial" w:ascii="Arial" w:hAnsi="Arial"/>
                <w:b w:val="false"/>
                <w:i w:val="false"/>
                <w:caps w:val="false"/>
                <w:smallCaps w:val="false"/>
                <w:strike w:val="false"/>
                <w:dstrike w:val="false"/>
                <w:color w:val="000000"/>
                <w:position w:val="0"/>
                <w:sz w:val="20"/>
                <w:sz w:val="20"/>
                <w:szCs w:val="20"/>
                <w:vertAlign w:val="baseline"/>
              </w:rPr>
              <w:t>04</w:t>
            </w:r>
          </w:p>
        </w:tc>
      </w:tr>
      <w:tr>
        <w:trPr/>
        <w:tc>
          <w:tcPr>
            <w:tcW w:w="2325" w:type="dxa"/>
            <w:tcBorders>
              <w:top w:val="single" w:sz="6" w:space="0" w:color="C0C0C0"/>
              <w:start w:val="single" w:sz="6" w:space="0" w:color="C0C0C0"/>
              <w:bottom w:val="single" w:sz="6" w:space="0" w:color="C0C0C0"/>
              <w:end w:val="single" w:sz="6" w:space="0" w:color="C0C0C0"/>
            </w:tcBorders>
            <w:vAlign w:val="center"/>
          </w:tcPr>
          <w:p>
            <w:pPr>
              <w:pStyle w:val="Normal"/>
              <w:widowControl w:val="false"/>
              <w:shd w:val="clear" w:fill="FFFFFF"/>
              <w:spacing w:lineRule="auto" w:line="240" w:before="57" w:after="0"/>
              <w:ind w:hanging="0" w:start="0" w:end="-30"/>
              <w:jc w:val="center"/>
              <w:rPr>
                <w:rFonts w:ascii="Arial" w:hAnsi="Arial" w:eastAsia="Arial" w:cs="Arial"/>
                <w:b w:val="false"/>
                <w:i w:val="false"/>
                <w:i w:val="false"/>
                <w:caps w:val="false"/>
                <w:smallCaps w:val="false"/>
                <w:strike w:val="false"/>
                <w:dstrike w:val="false"/>
                <w:color w:val="000000"/>
                <w:position w:val="0"/>
                <w:sz w:val="20"/>
                <w:sz w:val="20"/>
                <w:szCs w:val="20"/>
                <w:vertAlign w:val="baseline"/>
              </w:rPr>
            </w:pPr>
            <w:r>
              <w:rPr>
                <w:rFonts w:eastAsia="Arial" w:cs="Arial" w:ascii="Arial" w:hAnsi="Arial"/>
                <w:b w:val="false"/>
                <w:i w:val="false"/>
                <w:caps w:val="false"/>
                <w:smallCaps w:val="false"/>
                <w:strike w:val="false"/>
                <w:dstrike w:val="false"/>
                <w:color w:val="000000"/>
                <w:position w:val="0"/>
                <w:sz w:val="20"/>
                <w:sz w:val="20"/>
                <w:szCs w:val="20"/>
                <w:vertAlign w:val="baseline"/>
              </w:rPr>
              <w:t>3</w:t>
            </w:r>
          </w:p>
        </w:tc>
        <w:tc>
          <w:tcPr>
            <w:tcW w:w="4976" w:type="dxa"/>
            <w:tcBorders>
              <w:top w:val="single" w:sz="6" w:space="0" w:color="C0C0C0"/>
              <w:start w:val="single" w:sz="6" w:space="0" w:color="C0C0C0"/>
              <w:bottom w:val="single" w:sz="6" w:space="0" w:color="C0C0C0"/>
              <w:end w:val="single" w:sz="6" w:space="0" w:color="C0C0C0"/>
            </w:tcBorders>
          </w:tcPr>
          <w:p>
            <w:pPr>
              <w:pStyle w:val="Normal"/>
              <w:widowControl w:val="false"/>
              <w:shd w:val="clear" w:fill="FFFFFF"/>
              <w:spacing w:lineRule="auto" w:line="240" w:before="57" w:after="0"/>
              <w:ind w:hanging="0" w:start="0" w:end="-30"/>
              <w:jc w:val="center"/>
              <w:rPr>
                <w:rFonts w:ascii="Arial" w:hAnsi="Arial" w:eastAsia="Arial" w:cs="Arial"/>
                <w:b w:val="false"/>
                <w:i w:val="false"/>
                <w:i w:val="false"/>
                <w:caps w:val="false"/>
                <w:smallCaps w:val="false"/>
                <w:strike w:val="false"/>
                <w:dstrike w:val="false"/>
                <w:color w:val="000000"/>
                <w:position w:val="0"/>
                <w:sz w:val="20"/>
                <w:sz w:val="20"/>
                <w:szCs w:val="20"/>
                <w:vertAlign w:val="baseline"/>
              </w:rPr>
            </w:pPr>
            <w:r>
              <w:rPr>
                <w:rFonts w:eastAsia="Arial" w:cs="Arial" w:ascii="Arial" w:hAnsi="Arial"/>
                <w:b w:val="false"/>
                <w:i w:val="false"/>
                <w:caps w:val="false"/>
                <w:smallCaps w:val="false"/>
                <w:strike w:val="false"/>
                <w:dstrike w:val="false"/>
                <w:color w:val="000000"/>
                <w:position w:val="0"/>
                <w:sz w:val="20"/>
                <w:sz w:val="20"/>
                <w:szCs w:val="20"/>
                <w:vertAlign w:val="baseline"/>
              </w:rPr>
              <w:t>Manter trabalhador sem qualificação exigida para executar os serviços contratados, ou deixar de substituir trabalhador quando exigido pela fiscalização, por trabalhador;</w:t>
            </w:r>
          </w:p>
        </w:tc>
        <w:tc>
          <w:tcPr>
            <w:tcW w:w="1774" w:type="dxa"/>
            <w:tcBorders>
              <w:top w:val="single" w:sz="6" w:space="0" w:color="C0C0C0"/>
              <w:start w:val="single" w:sz="6" w:space="0" w:color="C0C0C0"/>
              <w:bottom w:val="single" w:sz="6" w:space="0" w:color="C0C0C0"/>
              <w:end w:val="single" w:sz="6" w:space="0" w:color="C0C0C0"/>
            </w:tcBorders>
            <w:vAlign w:val="center"/>
          </w:tcPr>
          <w:p>
            <w:pPr>
              <w:pStyle w:val="Normal"/>
              <w:widowControl w:val="false"/>
              <w:shd w:val="clear" w:fill="FFFFFF"/>
              <w:spacing w:lineRule="auto" w:line="240" w:before="57" w:after="0"/>
              <w:ind w:hanging="0" w:start="0" w:end="-30"/>
              <w:jc w:val="center"/>
              <w:rPr>
                <w:rFonts w:ascii="Arial" w:hAnsi="Arial" w:eastAsia="Arial" w:cs="Arial"/>
                <w:b w:val="false"/>
                <w:i w:val="false"/>
                <w:i w:val="false"/>
                <w:caps w:val="false"/>
                <w:smallCaps w:val="false"/>
                <w:strike w:val="false"/>
                <w:dstrike w:val="false"/>
                <w:color w:val="000000"/>
                <w:position w:val="0"/>
                <w:sz w:val="20"/>
                <w:sz w:val="20"/>
                <w:szCs w:val="20"/>
                <w:vertAlign w:val="baseline"/>
              </w:rPr>
            </w:pPr>
            <w:r>
              <w:rPr>
                <w:rFonts w:eastAsia="Arial" w:cs="Arial" w:ascii="Arial" w:hAnsi="Arial"/>
                <w:b w:val="false"/>
                <w:i w:val="false"/>
                <w:caps w:val="false"/>
                <w:smallCaps w:val="false"/>
                <w:strike w:val="false"/>
                <w:dstrike w:val="false"/>
                <w:color w:val="000000"/>
                <w:position w:val="0"/>
                <w:sz w:val="20"/>
                <w:sz w:val="20"/>
                <w:szCs w:val="20"/>
                <w:vertAlign w:val="baseline"/>
              </w:rPr>
              <w:t>03</w:t>
            </w:r>
          </w:p>
        </w:tc>
      </w:tr>
      <w:tr>
        <w:trPr/>
        <w:tc>
          <w:tcPr>
            <w:tcW w:w="2325" w:type="dxa"/>
            <w:tcBorders>
              <w:top w:val="single" w:sz="6" w:space="0" w:color="C0C0C0"/>
              <w:start w:val="single" w:sz="6" w:space="0" w:color="C0C0C0"/>
              <w:bottom w:val="single" w:sz="6" w:space="0" w:color="C0C0C0"/>
              <w:end w:val="single" w:sz="6" w:space="0" w:color="C0C0C0"/>
            </w:tcBorders>
            <w:vAlign w:val="center"/>
          </w:tcPr>
          <w:p>
            <w:pPr>
              <w:pStyle w:val="Normal"/>
              <w:widowControl w:val="false"/>
              <w:shd w:val="clear" w:fill="FFFFFF"/>
              <w:spacing w:lineRule="auto" w:line="240" w:before="57" w:after="0"/>
              <w:ind w:hanging="0" w:start="0" w:end="-30"/>
              <w:jc w:val="center"/>
              <w:rPr>
                <w:rFonts w:ascii="Arial" w:hAnsi="Arial" w:eastAsia="Arial" w:cs="Arial"/>
                <w:b w:val="false"/>
                <w:i w:val="false"/>
                <w:i w:val="false"/>
                <w:caps w:val="false"/>
                <w:smallCaps w:val="false"/>
                <w:strike w:val="false"/>
                <w:dstrike w:val="false"/>
                <w:color w:val="000000"/>
                <w:position w:val="0"/>
                <w:sz w:val="20"/>
                <w:sz w:val="20"/>
                <w:szCs w:val="20"/>
                <w:vertAlign w:val="baseline"/>
              </w:rPr>
            </w:pPr>
            <w:r>
              <w:rPr>
                <w:rFonts w:eastAsia="Arial" w:cs="Arial" w:ascii="Arial" w:hAnsi="Arial"/>
                <w:b w:val="false"/>
                <w:i w:val="false"/>
                <w:caps w:val="false"/>
                <w:smallCaps w:val="false"/>
                <w:strike w:val="false"/>
                <w:dstrike w:val="false"/>
                <w:color w:val="000000"/>
                <w:position w:val="0"/>
                <w:sz w:val="20"/>
                <w:sz w:val="20"/>
                <w:szCs w:val="20"/>
                <w:vertAlign w:val="baseline"/>
              </w:rPr>
              <w:t>4</w:t>
            </w:r>
          </w:p>
        </w:tc>
        <w:tc>
          <w:tcPr>
            <w:tcW w:w="4976" w:type="dxa"/>
            <w:tcBorders>
              <w:top w:val="single" w:sz="6" w:space="0" w:color="C0C0C0"/>
              <w:start w:val="single" w:sz="6" w:space="0" w:color="C0C0C0"/>
              <w:bottom w:val="single" w:sz="6" w:space="0" w:color="C0C0C0"/>
              <w:end w:val="single" w:sz="6" w:space="0" w:color="C0C0C0"/>
            </w:tcBorders>
          </w:tcPr>
          <w:p>
            <w:pPr>
              <w:pStyle w:val="Normal"/>
              <w:widowControl w:val="false"/>
              <w:shd w:val="clear" w:fill="FFFFFF"/>
              <w:spacing w:lineRule="auto" w:line="240" w:before="57" w:after="0"/>
              <w:ind w:hanging="0" w:start="0" w:end="-30"/>
              <w:jc w:val="center"/>
              <w:rPr>
                <w:rFonts w:ascii="Arial" w:hAnsi="Arial" w:eastAsia="Arial" w:cs="Arial"/>
                <w:b w:val="false"/>
                <w:i w:val="false"/>
                <w:i w:val="false"/>
                <w:caps w:val="false"/>
                <w:smallCaps w:val="false"/>
                <w:strike w:val="false"/>
                <w:dstrike w:val="false"/>
                <w:color w:val="000000"/>
                <w:position w:val="0"/>
                <w:sz w:val="20"/>
                <w:sz w:val="20"/>
                <w:szCs w:val="20"/>
                <w:vertAlign w:val="baseline"/>
              </w:rPr>
            </w:pPr>
            <w:r>
              <w:rPr>
                <w:rFonts w:eastAsia="Arial" w:cs="Arial" w:ascii="Arial" w:hAnsi="Arial"/>
                <w:b w:val="false"/>
                <w:i w:val="false"/>
                <w:caps w:val="false"/>
                <w:smallCaps w:val="false"/>
                <w:strike w:val="false"/>
                <w:dstrike w:val="false"/>
                <w:color w:val="000000"/>
                <w:position w:val="0"/>
                <w:sz w:val="20"/>
                <w:sz w:val="20"/>
                <w:szCs w:val="20"/>
                <w:vertAlign w:val="baseline"/>
              </w:rPr>
              <w:t>Recusar-se a executar ou corrigir serviço determinado pela fiscalização, por serviço;</w:t>
            </w:r>
          </w:p>
        </w:tc>
        <w:tc>
          <w:tcPr>
            <w:tcW w:w="1774" w:type="dxa"/>
            <w:tcBorders>
              <w:top w:val="single" w:sz="6" w:space="0" w:color="C0C0C0"/>
              <w:start w:val="single" w:sz="6" w:space="0" w:color="C0C0C0"/>
              <w:bottom w:val="single" w:sz="6" w:space="0" w:color="C0C0C0"/>
              <w:end w:val="single" w:sz="6" w:space="0" w:color="C0C0C0"/>
            </w:tcBorders>
            <w:vAlign w:val="center"/>
          </w:tcPr>
          <w:p>
            <w:pPr>
              <w:pStyle w:val="Normal"/>
              <w:widowControl w:val="false"/>
              <w:shd w:val="clear" w:fill="FFFFFF"/>
              <w:spacing w:lineRule="auto" w:line="240" w:before="57" w:after="0"/>
              <w:ind w:hanging="0" w:start="0" w:end="-30"/>
              <w:jc w:val="center"/>
              <w:rPr>
                <w:rFonts w:ascii="Arial" w:hAnsi="Arial" w:eastAsia="Arial" w:cs="Arial"/>
                <w:b w:val="false"/>
                <w:i w:val="false"/>
                <w:i w:val="false"/>
                <w:caps w:val="false"/>
                <w:smallCaps w:val="false"/>
                <w:strike w:val="false"/>
                <w:dstrike w:val="false"/>
                <w:color w:val="000000"/>
                <w:position w:val="0"/>
                <w:sz w:val="20"/>
                <w:sz w:val="20"/>
                <w:szCs w:val="20"/>
                <w:vertAlign w:val="baseline"/>
              </w:rPr>
            </w:pPr>
            <w:r>
              <w:rPr>
                <w:rFonts w:eastAsia="Arial" w:cs="Arial" w:ascii="Arial" w:hAnsi="Arial"/>
                <w:b w:val="false"/>
                <w:i w:val="false"/>
                <w:caps w:val="false"/>
                <w:smallCaps w:val="false"/>
                <w:strike w:val="false"/>
                <w:dstrike w:val="false"/>
                <w:color w:val="000000"/>
                <w:position w:val="0"/>
                <w:sz w:val="20"/>
                <w:sz w:val="20"/>
                <w:szCs w:val="20"/>
                <w:vertAlign w:val="baseline"/>
              </w:rPr>
              <w:t>02</w:t>
            </w:r>
          </w:p>
        </w:tc>
      </w:tr>
      <w:tr>
        <w:trPr/>
        <w:tc>
          <w:tcPr>
            <w:tcW w:w="2325" w:type="dxa"/>
            <w:tcBorders>
              <w:top w:val="single" w:sz="6" w:space="0" w:color="C0C0C0"/>
              <w:start w:val="single" w:sz="6" w:space="0" w:color="C0C0C0"/>
              <w:bottom w:val="single" w:sz="6" w:space="0" w:color="C0C0C0"/>
              <w:end w:val="single" w:sz="6" w:space="0" w:color="C0C0C0"/>
            </w:tcBorders>
            <w:vAlign w:val="center"/>
          </w:tcPr>
          <w:p>
            <w:pPr>
              <w:pStyle w:val="Normal"/>
              <w:widowControl w:val="false"/>
              <w:shd w:val="clear" w:fill="FFFFFF"/>
              <w:spacing w:lineRule="auto" w:line="240" w:before="57" w:after="0"/>
              <w:ind w:hanging="0" w:start="0" w:end="-30"/>
              <w:jc w:val="center"/>
              <w:rPr>
                <w:rFonts w:ascii="Arial" w:hAnsi="Arial" w:eastAsia="Arial" w:cs="Arial"/>
                <w:b w:val="false"/>
                <w:i w:val="false"/>
                <w:i w:val="false"/>
                <w:caps w:val="false"/>
                <w:smallCaps w:val="false"/>
                <w:strike w:val="false"/>
                <w:dstrike w:val="false"/>
                <w:color w:val="000000"/>
                <w:position w:val="0"/>
                <w:sz w:val="20"/>
                <w:sz w:val="20"/>
                <w:szCs w:val="20"/>
                <w:vertAlign w:val="baseline"/>
              </w:rPr>
            </w:pPr>
            <w:r>
              <w:rPr>
                <w:rFonts w:eastAsia="Arial" w:cs="Arial" w:ascii="Arial" w:hAnsi="Arial"/>
                <w:b w:val="false"/>
                <w:i w:val="false"/>
                <w:caps w:val="false"/>
                <w:smallCaps w:val="false"/>
                <w:strike w:val="false"/>
                <w:dstrike w:val="false"/>
                <w:color w:val="000000"/>
                <w:position w:val="0"/>
                <w:sz w:val="20"/>
                <w:sz w:val="20"/>
                <w:szCs w:val="20"/>
                <w:vertAlign w:val="baseline"/>
              </w:rPr>
              <w:t>5</w:t>
            </w:r>
          </w:p>
        </w:tc>
        <w:tc>
          <w:tcPr>
            <w:tcW w:w="4976" w:type="dxa"/>
            <w:tcBorders>
              <w:top w:val="single" w:sz="6" w:space="0" w:color="C0C0C0"/>
              <w:start w:val="single" w:sz="6" w:space="0" w:color="C0C0C0"/>
              <w:bottom w:val="single" w:sz="6" w:space="0" w:color="C0C0C0"/>
              <w:end w:val="single" w:sz="6" w:space="0" w:color="C0C0C0"/>
            </w:tcBorders>
          </w:tcPr>
          <w:p>
            <w:pPr>
              <w:pStyle w:val="Normal"/>
              <w:widowControl w:val="false"/>
              <w:shd w:val="clear" w:fill="FFFFFF"/>
              <w:spacing w:lineRule="auto" w:line="240" w:before="57" w:after="0"/>
              <w:ind w:hanging="0" w:start="0" w:end="-30"/>
              <w:jc w:val="center"/>
              <w:rPr>
                <w:rFonts w:ascii="Arial" w:hAnsi="Arial" w:eastAsia="Arial" w:cs="Arial"/>
                <w:b w:val="false"/>
                <w:i w:val="false"/>
                <w:i w:val="false"/>
                <w:caps w:val="false"/>
                <w:smallCaps w:val="false"/>
                <w:strike w:val="false"/>
                <w:dstrike w:val="false"/>
                <w:color w:val="000000"/>
                <w:position w:val="0"/>
                <w:sz w:val="20"/>
                <w:sz w:val="20"/>
                <w:szCs w:val="20"/>
                <w:vertAlign w:val="baseline"/>
              </w:rPr>
            </w:pPr>
            <w:r>
              <w:rPr>
                <w:rFonts w:eastAsia="Arial" w:cs="Arial" w:ascii="Arial" w:hAnsi="Arial"/>
                <w:b w:val="false"/>
                <w:i w:val="false"/>
                <w:caps w:val="false"/>
                <w:smallCaps w:val="false"/>
                <w:strike w:val="false"/>
                <w:dstrike w:val="false"/>
                <w:color w:val="000000"/>
                <w:position w:val="0"/>
                <w:sz w:val="20"/>
                <w:sz w:val="20"/>
                <w:szCs w:val="20"/>
                <w:vertAlign w:val="baseline"/>
              </w:rPr>
              <w:t>Permitir a execução de serviços sem a utilização de EPIs/EPCs, por trabalhador;</w:t>
            </w:r>
          </w:p>
        </w:tc>
        <w:tc>
          <w:tcPr>
            <w:tcW w:w="1774" w:type="dxa"/>
            <w:tcBorders>
              <w:top w:val="single" w:sz="6" w:space="0" w:color="C0C0C0"/>
              <w:start w:val="single" w:sz="6" w:space="0" w:color="C0C0C0"/>
              <w:bottom w:val="single" w:sz="6" w:space="0" w:color="C0C0C0"/>
              <w:end w:val="single" w:sz="6" w:space="0" w:color="C0C0C0"/>
            </w:tcBorders>
            <w:vAlign w:val="center"/>
          </w:tcPr>
          <w:p>
            <w:pPr>
              <w:pStyle w:val="Normal"/>
              <w:widowControl w:val="false"/>
              <w:shd w:val="clear" w:fill="FFFFFF"/>
              <w:spacing w:lineRule="auto" w:line="240" w:before="57" w:after="0"/>
              <w:ind w:hanging="0" w:start="0" w:end="-30"/>
              <w:jc w:val="center"/>
              <w:rPr>
                <w:rFonts w:ascii="Arial" w:hAnsi="Arial" w:eastAsia="Arial" w:cs="Arial"/>
                <w:b w:val="false"/>
                <w:i w:val="false"/>
                <w:i w:val="false"/>
                <w:caps w:val="false"/>
                <w:smallCaps w:val="false"/>
                <w:strike w:val="false"/>
                <w:dstrike w:val="false"/>
                <w:color w:val="000000"/>
                <w:position w:val="0"/>
                <w:sz w:val="20"/>
                <w:sz w:val="20"/>
                <w:szCs w:val="20"/>
                <w:vertAlign w:val="baseline"/>
              </w:rPr>
            </w:pPr>
            <w:r>
              <w:rPr>
                <w:rFonts w:eastAsia="Arial" w:cs="Arial" w:ascii="Arial" w:hAnsi="Arial"/>
                <w:b w:val="false"/>
                <w:i w:val="false"/>
                <w:caps w:val="false"/>
                <w:smallCaps w:val="false"/>
                <w:strike w:val="false"/>
                <w:dstrike w:val="false"/>
                <w:color w:val="000000"/>
                <w:position w:val="0"/>
                <w:sz w:val="20"/>
                <w:sz w:val="20"/>
                <w:szCs w:val="20"/>
                <w:vertAlign w:val="baseline"/>
              </w:rPr>
              <w:t>01</w:t>
            </w:r>
          </w:p>
        </w:tc>
      </w:tr>
      <w:tr>
        <w:trPr>
          <w:trHeight w:val="225" w:hRule="atLeast"/>
        </w:trPr>
        <w:tc>
          <w:tcPr>
            <w:tcW w:w="9075" w:type="dxa"/>
            <w:gridSpan w:val="3"/>
            <w:tcBorders>
              <w:top w:val="single" w:sz="6" w:space="0" w:color="C0C0C0"/>
              <w:start w:val="single" w:sz="6" w:space="0" w:color="C0C0C0"/>
              <w:bottom w:val="single" w:sz="6" w:space="0" w:color="C0C0C0"/>
              <w:end w:val="single" w:sz="6" w:space="0" w:color="C0C0C0"/>
            </w:tcBorders>
            <w:vAlign w:val="center"/>
          </w:tcPr>
          <w:p>
            <w:pPr>
              <w:pStyle w:val="Normal"/>
              <w:widowControl w:val="false"/>
              <w:shd w:val="clear" w:fill="FFFFFF"/>
              <w:spacing w:lineRule="auto" w:line="240" w:before="57" w:after="0"/>
              <w:ind w:hanging="0" w:start="0" w:end="-30"/>
              <w:jc w:val="center"/>
              <w:rPr>
                <w:rFonts w:ascii="Arial" w:hAnsi="Arial" w:eastAsia="Arial" w:cs="Arial"/>
                <w:b/>
                <w:i w:val="false"/>
                <w:i w:val="false"/>
                <w:caps w:val="false"/>
                <w:smallCaps w:val="false"/>
                <w:strike w:val="false"/>
                <w:dstrike w:val="false"/>
                <w:color w:val="000000"/>
                <w:position w:val="0"/>
                <w:sz w:val="20"/>
                <w:sz w:val="20"/>
                <w:szCs w:val="20"/>
                <w:vertAlign w:val="baseline"/>
              </w:rPr>
            </w:pPr>
            <w:r>
              <w:rPr>
                <w:rFonts w:eastAsia="Arial" w:cs="Arial" w:ascii="Arial" w:hAnsi="Arial"/>
                <w:b/>
                <w:i w:val="false"/>
                <w:caps w:val="false"/>
                <w:smallCaps w:val="false"/>
                <w:strike w:val="false"/>
                <w:dstrike w:val="false"/>
                <w:color w:val="000000"/>
                <w:position w:val="0"/>
                <w:sz w:val="20"/>
                <w:sz w:val="20"/>
                <w:szCs w:val="20"/>
                <w:vertAlign w:val="baseline"/>
              </w:rPr>
              <w:t>Para os itens a seguir, deixar de:</w:t>
            </w:r>
          </w:p>
        </w:tc>
      </w:tr>
      <w:tr>
        <w:trPr/>
        <w:tc>
          <w:tcPr>
            <w:tcW w:w="2325" w:type="dxa"/>
            <w:tcBorders>
              <w:top w:val="single" w:sz="6" w:space="0" w:color="C0C0C0"/>
              <w:start w:val="single" w:sz="6" w:space="0" w:color="C0C0C0"/>
              <w:bottom w:val="single" w:sz="6" w:space="0" w:color="C0C0C0"/>
              <w:end w:val="single" w:sz="6" w:space="0" w:color="C0C0C0"/>
            </w:tcBorders>
            <w:vAlign w:val="center"/>
          </w:tcPr>
          <w:p>
            <w:pPr>
              <w:pStyle w:val="Normal"/>
              <w:widowControl w:val="false"/>
              <w:shd w:val="clear" w:fill="FFFFFF"/>
              <w:spacing w:lineRule="auto" w:line="240" w:before="57" w:after="0"/>
              <w:ind w:hanging="0" w:start="0" w:end="-30"/>
              <w:jc w:val="center"/>
              <w:rPr>
                <w:rFonts w:ascii="Arial" w:hAnsi="Arial" w:eastAsia="Arial" w:cs="Arial"/>
                <w:b w:val="false"/>
                <w:i w:val="false"/>
                <w:i w:val="false"/>
                <w:caps w:val="false"/>
                <w:smallCaps w:val="false"/>
                <w:strike w:val="false"/>
                <w:dstrike w:val="false"/>
                <w:color w:val="000000"/>
                <w:position w:val="0"/>
                <w:sz w:val="20"/>
                <w:sz w:val="20"/>
                <w:szCs w:val="20"/>
                <w:vertAlign w:val="baseline"/>
              </w:rPr>
            </w:pPr>
            <w:r>
              <w:rPr>
                <w:rFonts w:eastAsia="Arial" w:cs="Arial" w:ascii="Arial" w:hAnsi="Arial"/>
                <w:b w:val="false"/>
                <w:i w:val="false"/>
                <w:caps w:val="false"/>
                <w:smallCaps w:val="false"/>
                <w:strike w:val="false"/>
                <w:dstrike w:val="false"/>
                <w:color w:val="000000"/>
                <w:position w:val="0"/>
                <w:sz w:val="20"/>
                <w:sz w:val="20"/>
                <w:szCs w:val="20"/>
                <w:vertAlign w:val="baseline"/>
              </w:rPr>
              <w:t>6</w:t>
            </w:r>
          </w:p>
        </w:tc>
        <w:tc>
          <w:tcPr>
            <w:tcW w:w="4976" w:type="dxa"/>
            <w:tcBorders>
              <w:top w:val="single" w:sz="6" w:space="0" w:color="C0C0C0"/>
              <w:start w:val="single" w:sz="6" w:space="0" w:color="C0C0C0"/>
              <w:bottom w:val="single" w:sz="6" w:space="0" w:color="C0C0C0"/>
              <w:end w:val="single" w:sz="6" w:space="0" w:color="C0C0C0"/>
            </w:tcBorders>
          </w:tcPr>
          <w:p>
            <w:pPr>
              <w:pStyle w:val="Normal"/>
              <w:widowControl w:val="false"/>
              <w:shd w:val="clear" w:fill="FFFFFF"/>
              <w:spacing w:lineRule="auto" w:line="240" w:before="57" w:after="0"/>
              <w:ind w:hanging="0" w:start="0" w:end="-30"/>
              <w:jc w:val="center"/>
              <w:rPr>
                <w:rFonts w:ascii="Arial" w:hAnsi="Arial" w:eastAsia="Arial" w:cs="Arial"/>
                <w:b w:val="false"/>
                <w:i w:val="false"/>
                <w:i w:val="false"/>
                <w:caps w:val="false"/>
                <w:smallCaps w:val="false"/>
                <w:strike w:val="false"/>
                <w:dstrike w:val="false"/>
                <w:color w:val="000000"/>
                <w:position w:val="0"/>
                <w:sz w:val="20"/>
                <w:sz w:val="20"/>
                <w:szCs w:val="20"/>
                <w:vertAlign w:val="baseline"/>
              </w:rPr>
            </w:pPr>
            <w:r>
              <w:rPr>
                <w:rFonts w:eastAsia="Arial" w:cs="Arial" w:ascii="Arial" w:hAnsi="Arial"/>
                <w:b w:val="false"/>
                <w:i w:val="false"/>
                <w:caps w:val="false"/>
                <w:smallCaps w:val="false"/>
                <w:strike w:val="false"/>
                <w:dstrike w:val="false"/>
                <w:color w:val="000000"/>
                <w:position w:val="0"/>
                <w:sz w:val="20"/>
                <w:sz w:val="20"/>
                <w:szCs w:val="20"/>
                <w:vertAlign w:val="baseline"/>
              </w:rPr>
              <w:t>Registrar no Diário de Obras todas as ocorrências diárias, bem como especificar detalhadamente os serviços em execução.</w:t>
            </w:r>
          </w:p>
        </w:tc>
        <w:tc>
          <w:tcPr>
            <w:tcW w:w="1774" w:type="dxa"/>
            <w:tcBorders>
              <w:top w:val="single" w:sz="6" w:space="0" w:color="C0C0C0"/>
              <w:start w:val="single" w:sz="6" w:space="0" w:color="C0C0C0"/>
              <w:bottom w:val="single" w:sz="6" w:space="0" w:color="C0C0C0"/>
              <w:end w:val="single" w:sz="6" w:space="0" w:color="C0C0C0"/>
            </w:tcBorders>
            <w:vAlign w:val="center"/>
          </w:tcPr>
          <w:p>
            <w:pPr>
              <w:pStyle w:val="Normal"/>
              <w:widowControl w:val="false"/>
              <w:shd w:val="clear" w:fill="FFFFFF"/>
              <w:spacing w:lineRule="auto" w:line="240" w:before="57" w:after="0"/>
              <w:ind w:hanging="0" w:start="0" w:end="-30"/>
              <w:jc w:val="center"/>
              <w:rPr>
                <w:rFonts w:ascii="Arial" w:hAnsi="Arial" w:eastAsia="Arial" w:cs="Arial"/>
                <w:b w:val="false"/>
                <w:i w:val="false"/>
                <w:i w:val="false"/>
                <w:caps w:val="false"/>
                <w:smallCaps w:val="false"/>
                <w:strike w:val="false"/>
                <w:dstrike w:val="false"/>
                <w:color w:val="000000"/>
                <w:position w:val="0"/>
                <w:sz w:val="20"/>
                <w:sz w:val="20"/>
                <w:szCs w:val="20"/>
                <w:vertAlign w:val="baseline"/>
              </w:rPr>
            </w:pPr>
            <w:r>
              <w:rPr>
                <w:rFonts w:eastAsia="Arial" w:cs="Arial" w:ascii="Arial" w:hAnsi="Arial"/>
                <w:b w:val="false"/>
                <w:i w:val="false"/>
                <w:caps w:val="false"/>
                <w:smallCaps w:val="false"/>
                <w:strike w:val="false"/>
                <w:dstrike w:val="false"/>
                <w:color w:val="000000"/>
                <w:position w:val="0"/>
                <w:sz w:val="20"/>
                <w:sz w:val="20"/>
                <w:szCs w:val="20"/>
                <w:vertAlign w:val="baseline"/>
              </w:rPr>
              <w:t>01</w:t>
            </w:r>
          </w:p>
        </w:tc>
      </w:tr>
      <w:tr>
        <w:trPr/>
        <w:tc>
          <w:tcPr>
            <w:tcW w:w="2325" w:type="dxa"/>
            <w:tcBorders>
              <w:top w:val="single" w:sz="6" w:space="0" w:color="C0C0C0"/>
              <w:start w:val="single" w:sz="6" w:space="0" w:color="C0C0C0"/>
              <w:bottom w:val="single" w:sz="6" w:space="0" w:color="C0C0C0"/>
              <w:end w:val="single" w:sz="6" w:space="0" w:color="C0C0C0"/>
            </w:tcBorders>
            <w:vAlign w:val="center"/>
          </w:tcPr>
          <w:p>
            <w:pPr>
              <w:pStyle w:val="Normal"/>
              <w:widowControl w:val="false"/>
              <w:shd w:val="clear" w:fill="FFFFFF"/>
              <w:spacing w:lineRule="auto" w:line="240" w:before="57" w:after="0"/>
              <w:ind w:hanging="0" w:start="0" w:end="-30"/>
              <w:jc w:val="center"/>
              <w:rPr>
                <w:rFonts w:ascii="Arial" w:hAnsi="Arial" w:eastAsia="Arial" w:cs="Arial"/>
                <w:b w:val="false"/>
                <w:i w:val="false"/>
                <w:i w:val="false"/>
                <w:caps w:val="false"/>
                <w:smallCaps w:val="false"/>
                <w:strike w:val="false"/>
                <w:dstrike w:val="false"/>
                <w:color w:val="000000"/>
                <w:position w:val="0"/>
                <w:sz w:val="20"/>
                <w:sz w:val="20"/>
                <w:szCs w:val="20"/>
                <w:vertAlign w:val="baseline"/>
              </w:rPr>
            </w:pPr>
            <w:r>
              <w:rPr>
                <w:rFonts w:eastAsia="Arial" w:cs="Arial" w:ascii="Arial" w:hAnsi="Arial"/>
                <w:b w:val="false"/>
                <w:i w:val="false"/>
                <w:caps w:val="false"/>
                <w:smallCaps w:val="false"/>
                <w:strike w:val="false"/>
                <w:dstrike w:val="false"/>
                <w:color w:val="000000"/>
                <w:position w:val="0"/>
                <w:sz w:val="20"/>
                <w:sz w:val="20"/>
                <w:szCs w:val="20"/>
                <w:vertAlign w:val="baseline"/>
              </w:rPr>
              <w:t>7</w:t>
            </w:r>
          </w:p>
        </w:tc>
        <w:tc>
          <w:tcPr>
            <w:tcW w:w="4976" w:type="dxa"/>
            <w:tcBorders>
              <w:top w:val="single" w:sz="6" w:space="0" w:color="C0C0C0"/>
              <w:start w:val="single" w:sz="6" w:space="0" w:color="C0C0C0"/>
              <w:bottom w:val="single" w:sz="6" w:space="0" w:color="C0C0C0"/>
              <w:end w:val="single" w:sz="6" w:space="0" w:color="C0C0C0"/>
            </w:tcBorders>
          </w:tcPr>
          <w:p>
            <w:pPr>
              <w:pStyle w:val="Normal"/>
              <w:widowControl w:val="false"/>
              <w:shd w:val="clear" w:fill="FFFFFF"/>
              <w:spacing w:lineRule="auto" w:line="240" w:before="57" w:after="0"/>
              <w:ind w:hanging="0" w:start="0" w:end="-30"/>
              <w:jc w:val="center"/>
              <w:rPr>
                <w:rFonts w:ascii="Arial" w:hAnsi="Arial" w:eastAsia="Arial" w:cs="Arial"/>
                <w:b w:val="false"/>
                <w:i w:val="false"/>
                <w:i w:val="false"/>
                <w:caps w:val="false"/>
                <w:smallCaps w:val="false"/>
                <w:strike w:val="false"/>
                <w:dstrike w:val="false"/>
                <w:color w:val="000000"/>
                <w:position w:val="0"/>
                <w:sz w:val="20"/>
                <w:sz w:val="20"/>
                <w:szCs w:val="20"/>
                <w:vertAlign w:val="baseline"/>
              </w:rPr>
            </w:pPr>
            <w:r>
              <w:rPr>
                <w:rFonts w:eastAsia="Arial" w:cs="Arial" w:ascii="Arial" w:hAnsi="Arial"/>
                <w:b w:val="false"/>
                <w:i w:val="false"/>
                <w:caps w:val="false"/>
                <w:smallCaps w:val="false"/>
                <w:strike w:val="false"/>
                <w:dstrike w:val="false"/>
                <w:color w:val="000000"/>
                <w:position w:val="0"/>
                <w:sz w:val="20"/>
                <w:sz w:val="20"/>
                <w:szCs w:val="20"/>
                <w:vertAlign w:val="baseline"/>
              </w:rPr>
              <w:t>Cumprir determinação formal ou instrução complementar do órgão fiscalizador, por ocorrência;</w:t>
            </w:r>
          </w:p>
        </w:tc>
        <w:tc>
          <w:tcPr>
            <w:tcW w:w="1774" w:type="dxa"/>
            <w:tcBorders>
              <w:top w:val="single" w:sz="6" w:space="0" w:color="C0C0C0"/>
              <w:start w:val="single" w:sz="6" w:space="0" w:color="C0C0C0"/>
              <w:bottom w:val="single" w:sz="6" w:space="0" w:color="C0C0C0"/>
              <w:end w:val="single" w:sz="6" w:space="0" w:color="C0C0C0"/>
            </w:tcBorders>
            <w:vAlign w:val="center"/>
          </w:tcPr>
          <w:p>
            <w:pPr>
              <w:pStyle w:val="Normal"/>
              <w:widowControl w:val="false"/>
              <w:shd w:val="clear" w:fill="FFFFFF"/>
              <w:spacing w:lineRule="auto" w:line="240" w:before="57" w:after="0"/>
              <w:ind w:hanging="0" w:start="0" w:end="-30"/>
              <w:jc w:val="center"/>
              <w:rPr>
                <w:rFonts w:ascii="Arial" w:hAnsi="Arial" w:eastAsia="Arial" w:cs="Arial"/>
                <w:b w:val="false"/>
                <w:i w:val="false"/>
                <w:i w:val="false"/>
                <w:caps w:val="false"/>
                <w:smallCaps w:val="false"/>
                <w:strike w:val="false"/>
                <w:dstrike w:val="false"/>
                <w:color w:val="000000"/>
                <w:position w:val="0"/>
                <w:sz w:val="20"/>
                <w:sz w:val="20"/>
                <w:szCs w:val="20"/>
                <w:vertAlign w:val="baseline"/>
              </w:rPr>
            </w:pPr>
            <w:r>
              <w:rPr>
                <w:rFonts w:eastAsia="Arial" w:cs="Arial" w:ascii="Arial" w:hAnsi="Arial"/>
                <w:b w:val="false"/>
                <w:i w:val="false"/>
                <w:caps w:val="false"/>
                <w:smallCaps w:val="false"/>
                <w:strike w:val="false"/>
                <w:dstrike w:val="false"/>
                <w:color w:val="000000"/>
                <w:position w:val="0"/>
                <w:sz w:val="20"/>
                <w:sz w:val="20"/>
                <w:szCs w:val="20"/>
                <w:vertAlign w:val="baseline"/>
              </w:rPr>
              <w:t>02</w:t>
            </w:r>
          </w:p>
        </w:tc>
      </w:tr>
      <w:tr>
        <w:trPr/>
        <w:tc>
          <w:tcPr>
            <w:tcW w:w="2325" w:type="dxa"/>
            <w:tcBorders>
              <w:top w:val="single" w:sz="6" w:space="0" w:color="C0C0C0"/>
              <w:start w:val="single" w:sz="6" w:space="0" w:color="C0C0C0"/>
              <w:bottom w:val="single" w:sz="6" w:space="0" w:color="C0C0C0"/>
              <w:end w:val="single" w:sz="6" w:space="0" w:color="C0C0C0"/>
            </w:tcBorders>
            <w:vAlign w:val="center"/>
          </w:tcPr>
          <w:p>
            <w:pPr>
              <w:pStyle w:val="Normal"/>
              <w:widowControl w:val="false"/>
              <w:shd w:val="clear" w:fill="FFFFFF"/>
              <w:spacing w:lineRule="auto" w:line="240" w:before="57" w:after="0"/>
              <w:ind w:hanging="0" w:start="0" w:end="-30"/>
              <w:jc w:val="center"/>
              <w:rPr>
                <w:rFonts w:ascii="Arial" w:hAnsi="Arial" w:eastAsia="Arial" w:cs="Arial"/>
                <w:b w:val="false"/>
                <w:i w:val="false"/>
                <w:i w:val="false"/>
                <w:caps w:val="false"/>
                <w:smallCaps w:val="false"/>
                <w:strike w:val="false"/>
                <w:dstrike w:val="false"/>
                <w:color w:val="000000"/>
                <w:position w:val="0"/>
                <w:sz w:val="20"/>
                <w:sz w:val="20"/>
                <w:szCs w:val="20"/>
                <w:vertAlign w:val="baseline"/>
              </w:rPr>
            </w:pPr>
            <w:r>
              <w:rPr>
                <w:rFonts w:eastAsia="Arial" w:cs="Arial" w:ascii="Arial" w:hAnsi="Arial"/>
                <w:b w:val="false"/>
                <w:i w:val="false"/>
                <w:caps w:val="false"/>
                <w:smallCaps w:val="false"/>
                <w:strike w:val="false"/>
                <w:dstrike w:val="false"/>
                <w:color w:val="000000"/>
                <w:position w:val="0"/>
                <w:sz w:val="20"/>
                <w:sz w:val="20"/>
                <w:szCs w:val="20"/>
                <w:vertAlign w:val="baseline"/>
              </w:rPr>
              <w:t>8</w:t>
            </w:r>
          </w:p>
        </w:tc>
        <w:tc>
          <w:tcPr>
            <w:tcW w:w="4976" w:type="dxa"/>
            <w:tcBorders>
              <w:top w:val="single" w:sz="6" w:space="0" w:color="C0C0C0"/>
              <w:start w:val="single" w:sz="6" w:space="0" w:color="C0C0C0"/>
              <w:bottom w:val="single" w:sz="6" w:space="0" w:color="C0C0C0"/>
              <w:end w:val="single" w:sz="6" w:space="0" w:color="C0C0C0"/>
            </w:tcBorders>
          </w:tcPr>
          <w:p>
            <w:pPr>
              <w:pStyle w:val="Normal"/>
              <w:widowControl w:val="false"/>
              <w:shd w:val="clear" w:fill="FFFFFF"/>
              <w:spacing w:lineRule="auto" w:line="240" w:before="57" w:after="0"/>
              <w:ind w:hanging="0" w:start="0" w:end="-30"/>
              <w:jc w:val="center"/>
              <w:rPr>
                <w:rFonts w:ascii="Arial" w:hAnsi="Arial" w:eastAsia="Arial" w:cs="Arial"/>
                <w:b w:val="false"/>
                <w:i w:val="false"/>
                <w:i w:val="false"/>
                <w:caps w:val="false"/>
                <w:smallCaps w:val="false"/>
                <w:strike w:val="false"/>
                <w:dstrike w:val="false"/>
                <w:color w:val="000000"/>
                <w:position w:val="0"/>
                <w:sz w:val="20"/>
                <w:sz w:val="20"/>
                <w:szCs w:val="20"/>
                <w:vertAlign w:val="baseline"/>
              </w:rPr>
            </w:pPr>
            <w:r>
              <w:rPr>
                <w:rFonts w:eastAsia="Arial" w:cs="Arial" w:ascii="Arial" w:hAnsi="Arial"/>
                <w:b w:val="false"/>
                <w:i w:val="false"/>
                <w:caps w:val="false"/>
                <w:smallCaps w:val="false"/>
                <w:strike w:val="false"/>
                <w:dstrike w:val="false"/>
                <w:color w:val="000000"/>
                <w:position w:val="0"/>
                <w:sz w:val="20"/>
                <w:sz w:val="20"/>
                <w:szCs w:val="20"/>
                <w:vertAlign w:val="baseline"/>
              </w:rPr>
              <w:t>Substituir trabalhador que se conduza de modo inconveniente ou não atenda às necessidades do serviço, por trabalhador e por dia;</w:t>
            </w:r>
          </w:p>
        </w:tc>
        <w:tc>
          <w:tcPr>
            <w:tcW w:w="1774" w:type="dxa"/>
            <w:tcBorders>
              <w:top w:val="single" w:sz="6" w:space="0" w:color="C0C0C0"/>
              <w:start w:val="single" w:sz="6" w:space="0" w:color="C0C0C0"/>
              <w:bottom w:val="single" w:sz="6" w:space="0" w:color="C0C0C0"/>
              <w:end w:val="single" w:sz="6" w:space="0" w:color="C0C0C0"/>
            </w:tcBorders>
            <w:vAlign w:val="center"/>
          </w:tcPr>
          <w:p>
            <w:pPr>
              <w:pStyle w:val="Normal"/>
              <w:widowControl w:val="false"/>
              <w:shd w:val="clear" w:fill="FFFFFF"/>
              <w:spacing w:lineRule="auto" w:line="240" w:before="57" w:after="0"/>
              <w:ind w:hanging="0" w:start="0" w:end="-30"/>
              <w:jc w:val="center"/>
              <w:rPr>
                <w:rFonts w:ascii="Arial" w:hAnsi="Arial" w:eastAsia="Arial" w:cs="Arial"/>
                <w:b w:val="false"/>
                <w:i w:val="false"/>
                <w:i w:val="false"/>
                <w:caps w:val="false"/>
                <w:smallCaps w:val="false"/>
                <w:strike w:val="false"/>
                <w:dstrike w:val="false"/>
                <w:color w:val="000000"/>
                <w:position w:val="0"/>
                <w:sz w:val="20"/>
                <w:sz w:val="20"/>
                <w:szCs w:val="20"/>
                <w:vertAlign w:val="baseline"/>
              </w:rPr>
            </w:pPr>
            <w:r>
              <w:rPr>
                <w:rFonts w:eastAsia="Arial" w:cs="Arial" w:ascii="Arial" w:hAnsi="Arial"/>
                <w:b w:val="false"/>
                <w:i w:val="false"/>
                <w:caps w:val="false"/>
                <w:smallCaps w:val="false"/>
                <w:strike w:val="false"/>
                <w:dstrike w:val="false"/>
                <w:color w:val="000000"/>
                <w:position w:val="0"/>
                <w:sz w:val="20"/>
                <w:sz w:val="20"/>
                <w:szCs w:val="20"/>
                <w:vertAlign w:val="baseline"/>
              </w:rPr>
              <w:t>01</w:t>
            </w:r>
          </w:p>
        </w:tc>
      </w:tr>
      <w:tr>
        <w:trPr/>
        <w:tc>
          <w:tcPr>
            <w:tcW w:w="2325" w:type="dxa"/>
            <w:tcBorders>
              <w:top w:val="single" w:sz="6" w:space="0" w:color="C0C0C0"/>
              <w:start w:val="single" w:sz="6" w:space="0" w:color="C0C0C0"/>
              <w:bottom w:val="single" w:sz="6" w:space="0" w:color="C0C0C0"/>
              <w:end w:val="single" w:sz="6" w:space="0" w:color="C0C0C0"/>
            </w:tcBorders>
            <w:vAlign w:val="center"/>
          </w:tcPr>
          <w:p>
            <w:pPr>
              <w:pStyle w:val="Normal"/>
              <w:widowControl w:val="false"/>
              <w:shd w:val="clear" w:fill="FFFFFF"/>
              <w:spacing w:lineRule="auto" w:line="240" w:before="57" w:after="0"/>
              <w:ind w:hanging="0" w:start="0" w:end="-30"/>
              <w:jc w:val="center"/>
              <w:rPr>
                <w:rFonts w:ascii="Arial" w:hAnsi="Arial" w:eastAsia="Arial" w:cs="Arial"/>
                <w:b w:val="false"/>
                <w:i w:val="false"/>
                <w:i w:val="false"/>
                <w:caps w:val="false"/>
                <w:smallCaps w:val="false"/>
                <w:strike w:val="false"/>
                <w:dstrike w:val="false"/>
                <w:color w:val="000000"/>
                <w:position w:val="0"/>
                <w:sz w:val="20"/>
                <w:sz w:val="20"/>
                <w:szCs w:val="20"/>
                <w:vertAlign w:val="baseline"/>
              </w:rPr>
            </w:pPr>
            <w:r>
              <w:rPr>
                <w:rFonts w:eastAsia="Arial" w:cs="Arial" w:ascii="Arial" w:hAnsi="Arial"/>
                <w:b w:val="false"/>
                <w:i w:val="false"/>
                <w:caps w:val="false"/>
                <w:smallCaps w:val="false"/>
                <w:strike w:val="false"/>
                <w:dstrike w:val="false"/>
                <w:color w:val="000000"/>
                <w:position w:val="0"/>
                <w:sz w:val="20"/>
                <w:sz w:val="20"/>
                <w:szCs w:val="20"/>
                <w:vertAlign w:val="baseline"/>
              </w:rPr>
              <w:t>9</w:t>
            </w:r>
          </w:p>
        </w:tc>
        <w:tc>
          <w:tcPr>
            <w:tcW w:w="4976" w:type="dxa"/>
            <w:tcBorders>
              <w:top w:val="single" w:sz="6" w:space="0" w:color="C0C0C0"/>
              <w:start w:val="single" w:sz="6" w:space="0" w:color="C0C0C0"/>
              <w:bottom w:val="single" w:sz="6" w:space="0" w:color="C0C0C0"/>
              <w:end w:val="single" w:sz="6" w:space="0" w:color="C0C0C0"/>
            </w:tcBorders>
          </w:tcPr>
          <w:p>
            <w:pPr>
              <w:pStyle w:val="Normal"/>
              <w:widowControl w:val="false"/>
              <w:shd w:val="clear" w:fill="FFFFFF"/>
              <w:spacing w:lineRule="auto" w:line="240" w:before="57" w:after="0"/>
              <w:ind w:hanging="0" w:start="0" w:end="-30"/>
              <w:jc w:val="center"/>
              <w:rPr>
                <w:rFonts w:ascii="Arial" w:hAnsi="Arial" w:eastAsia="Arial" w:cs="Arial"/>
                <w:b w:val="false"/>
                <w:i w:val="false"/>
                <w:i w:val="false"/>
                <w:caps w:val="false"/>
                <w:smallCaps w:val="false"/>
                <w:strike w:val="false"/>
                <w:dstrike w:val="false"/>
                <w:color w:val="000000"/>
                <w:position w:val="0"/>
                <w:sz w:val="20"/>
                <w:sz w:val="20"/>
                <w:szCs w:val="20"/>
                <w:vertAlign w:val="baseline"/>
              </w:rPr>
            </w:pPr>
            <w:r>
              <w:rPr>
                <w:rFonts w:eastAsia="Arial" w:cs="Arial" w:ascii="Arial" w:hAnsi="Arial"/>
                <w:b w:val="false"/>
                <w:i w:val="false"/>
                <w:caps w:val="false"/>
                <w:smallCaps w:val="false"/>
                <w:strike w:val="false"/>
                <w:dstrike w:val="false"/>
                <w:color w:val="000000"/>
                <w:position w:val="0"/>
                <w:sz w:val="20"/>
                <w:sz w:val="20"/>
                <w:szCs w:val="20"/>
                <w:vertAlign w:val="baseline"/>
              </w:rPr>
              <w:t>Cumprir quaisquer dos itens do Edital e seus Anexos não previstos nesta tabela de multas, após reincidência formalmente notificada pelo órgão fiscalizador, por item e por ocorrência;</w:t>
            </w:r>
          </w:p>
        </w:tc>
        <w:tc>
          <w:tcPr>
            <w:tcW w:w="1774" w:type="dxa"/>
            <w:tcBorders>
              <w:top w:val="single" w:sz="6" w:space="0" w:color="C0C0C0"/>
              <w:start w:val="single" w:sz="6" w:space="0" w:color="C0C0C0"/>
              <w:bottom w:val="single" w:sz="6" w:space="0" w:color="C0C0C0"/>
              <w:end w:val="single" w:sz="6" w:space="0" w:color="C0C0C0"/>
            </w:tcBorders>
            <w:vAlign w:val="center"/>
          </w:tcPr>
          <w:p>
            <w:pPr>
              <w:pStyle w:val="Normal"/>
              <w:widowControl w:val="false"/>
              <w:shd w:val="clear" w:fill="FFFFFF"/>
              <w:spacing w:lineRule="auto" w:line="240" w:before="57" w:after="0"/>
              <w:ind w:hanging="0" w:start="0" w:end="-30"/>
              <w:jc w:val="center"/>
              <w:rPr>
                <w:rFonts w:ascii="Arial" w:hAnsi="Arial" w:eastAsia="Arial" w:cs="Arial"/>
                <w:b w:val="false"/>
                <w:i w:val="false"/>
                <w:i w:val="false"/>
                <w:caps w:val="false"/>
                <w:smallCaps w:val="false"/>
                <w:strike w:val="false"/>
                <w:dstrike w:val="false"/>
                <w:color w:val="000000"/>
                <w:position w:val="0"/>
                <w:sz w:val="20"/>
                <w:sz w:val="20"/>
                <w:szCs w:val="20"/>
                <w:vertAlign w:val="baseline"/>
              </w:rPr>
            </w:pPr>
            <w:r>
              <w:rPr>
                <w:rFonts w:eastAsia="Arial" w:cs="Arial" w:ascii="Arial" w:hAnsi="Arial"/>
                <w:b w:val="false"/>
                <w:i w:val="false"/>
                <w:caps w:val="false"/>
                <w:smallCaps w:val="false"/>
                <w:strike w:val="false"/>
                <w:dstrike w:val="false"/>
                <w:color w:val="000000"/>
                <w:position w:val="0"/>
                <w:sz w:val="20"/>
                <w:sz w:val="20"/>
                <w:szCs w:val="20"/>
                <w:vertAlign w:val="baseline"/>
              </w:rPr>
              <w:t>03</w:t>
            </w:r>
          </w:p>
        </w:tc>
      </w:tr>
      <w:tr>
        <w:trPr/>
        <w:tc>
          <w:tcPr>
            <w:tcW w:w="2325" w:type="dxa"/>
            <w:tcBorders>
              <w:top w:val="single" w:sz="6" w:space="0" w:color="C0C0C0"/>
              <w:start w:val="single" w:sz="6" w:space="0" w:color="C0C0C0"/>
              <w:bottom w:val="single" w:sz="6" w:space="0" w:color="C0C0C0"/>
              <w:end w:val="single" w:sz="6" w:space="0" w:color="C0C0C0"/>
            </w:tcBorders>
            <w:vAlign w:val="center"/>
          </w:tcPr>
          <w:p>
            <w:pPr>
              <w:pStyle w:val="Normal"/>
              <w:widowControl w:val="false"/>
              <w:shd w:val="clear" w:fill="FFFFFF"/>
              <w:spacing w:lineRule="auto" w:line="240" w:before="57" w:after="0"/>
              <w:ind w:hanging="0" w:start="0" w:end="-30"/>
              <w:jc w:val="center"/>
              <w:rPr>
                <w:rFonts w:ascii="Arial" w:hAnsi="Arial" w:eastAsia="Arial" w:cs="Arial"/>
                <w:b w:val="false"/>
                <w:i w:val="false"/>
                <w:i w:val="false"/>
                <w:caps w:val="false"/>
                <w:smallCaps w:val="false"/>
                <w:strike w:val="false"/>
                <w:dstrike w:val="false"/>
                <w:color w:val="000000"/>
                <w:position w:val="0"/>
                <w:sz w:val="20"/>
                <w:sz w:val="20"/>
                <w:szCs w:val="20"/>
                <w:vertAlign w:val="baseline"/>
              </w:rPr>
            </w:pPr>
            <w:r>
              <w:rPr>
                <w:rFonts w:eastAsia="Arial" w:cs="Arial" w:ascii="Arial" w:hAnsi="Arial"/>
                <w:b w:val="false"/>
                <w:i w:val="false"/>
                <w:caps w:val="false"/>
                <w:smallCaps w:val="false"/>
                <w:strike w:val="false"/>
                <w:dstrike w:val="false"/>
                <w:color w:val="000000"/>
                <w:position w:val="0"/>
                <w:sz w:val="20"/>
                <w:sz w:val="20"/>
                <w:szCs w:val="20"/>
                <w:vertAlign w:val="baseline"/>
              </w:rPr>
              <w:t>10</w:t>
            </w:r>
          </w:p>
        </w:tc>
        <w:tc>
          <w:tcPr>
            <w:tcW w:w="4976" w:type="dxa"/>
            <w:tcBorders>
              <w:top w:val="single" w:sz="6" w:space="0" w:color="C0C0C0"/>
              <w:start w:val="single" w:sz="6" w:space="0" w:color="C0C0C0"/>
              <w:bottom w:val="single" w:sz="6" w:space="0" w:color="C0C0C0"/>
              <w:end w:val="single" w:sz="6" w:space="0" w:color="C0C0C0"/>
            </w:tcBorders>
          </w:tcPr>
          <w:p>
            <w:pPr>
              <w:pStyle w:val="Normal"/>
              <w:widowControl w:val="false"/>
              <w:shd w:val="clear" w:fill="FFFFFF"/>
              <w:spacing w:lineRule="auto" w:line="240" w:before="57" w:after="0"/>
              <w:ind w:hanging="0" w:start="0" w:end="-30"/>
              <w:jc w:val="center"/>
              <w:rPr>
                <w:rFonts w:ascii="Arial" w:hAnsi="Arial" w:eastAsia="Arial" w:cs="Arial"/>
                <w:b w:val="false"/>
                <w:i w:val="false"/>
                <w:i w:val="false"/>
                <w:caps w:val="false"/>
                <w:smallCaps w:val="false"/>
                <w:strike w:val="false"/>
                <w:dstrike w:val="false"/>
                <w:color w:val="000000"/>
                <w:position w:val="0"/>
                <w:sz w:val="20"/>
                <w:sz w:val="20"/>
                <w:szCs w:val="20"/>
                <w:vertAlign w:val="baseline"/>
              </w:rPr>
            </w:pPr>
            <w:r>
              <w:rPr>
                <w:rFonts w:eastAsia="Arial" w:cs="Arial" w:ascii="Arial" w:hAnsi="Arial"/>
                <w:b w:val="false"/>
                <w:i w:val="false"/>
                <w:caps w:val="false"/>
                <w:smallCaps w:val="false"/>
                <w:strike w:val="false"/>
                <w:dstrike w:val="false"/>
                <w:color w:val="000000"/>
                <w:position w:val="0"/>
                <w:sz w:val="20"/>
                <w:sz w:val="20"/>
                <w:szCs w:val="20"/>
                <w:vertAlign w:val="baseline"/>
              </w:rPr>
              <w:t>Indicar e manter durante a execução do contrato os prepostos previstos no edital/contrato;</w:t>
            </w:r>
          </w:p>
        </w:tc>
        <w:tc>
          <w:tcPr>
            <w:tcW w:w="1774" w:type="dxa"/>
            <w:tcBorders>
              <w:top w:val="single" w:sz="6" w:space="0" w:color="C0C0C0"/>
              <w:start w:val="single" w:sz="6" w:space="0" w:color="C0C0C0"/>
              <w:bottom w:val="single" w:sz="6" w:space="0" w:color="C0C0C0"/>
              <w:end w:val="single" w:sz="6" w:space="0" w:color="C0C0C0"/>
            </w:tcBorders>
            <w:vAlign w:val="center"/>
          </w:tcPr>
          <w:p>
            <w:pPr>
              <w:pStyle w:val="Normal"/>
              <w:widowControl w:val="false"/>
              <w:shd w:val="clear" w:fill="FFFFFF"/>
              <w:spacing w:lineRule="auto" w:line="240" w:before="57" w:after="0"/>
              <w:ind w:hanging="0" w:start="0" w:end="-30"/>
              <w:jc w:val="center"/>
              <w:rPr>
                <w:rFonts w:ascii="Arial" w:hAnsi="Arial" w:eastAsia="Arial" w:cs="Arial"/>
                <w:b w:val="false"/>
                <w:i w:val="false"/>
                <w:i w:val="false"/>
                <w:caps w:val="false"/>
                <w:smallCaps w:val="false"/>
                <w:strike w:val="false"/>
                <w:dstrike w:val="false"/>
                <w:color w:val="000000"/>
                <w:position w:val="0"/>
                <w:sz w:val="20"/>
                <w:sz w:val="20"/>
                <w:szCs w:val="20"/>
                <w:vertAlign w:val="baseline"/>
              </w:rPr>
            </w:pPr>
            <w:r>
              <w:rPr>
                <w:rFonts w:eastAsia="Arial" w:cs="Arial" w:ascii="Arial" w:hAnsi="Arial"/>
                <w:b w:val="false"/>
                <w:i w:val="false"/>
                <w:caps w:val="false"/>
                <w:smallCaps w:val="false"/>
                <w:strike w:val="false"/>
                <w:dstrike w:val="false"/>
                <w:color w:val="000000"/>
                <w:position w:val="0"/>
                <w:sz w:val="20"/>
                <w:sz w:val="20"/>
                <w:szCs w:val="20"/>
                <w:vertAlign w:val="baseline"/>
              </w:rPr>
              <w:t>01</w:t>
            </w:r>
          </w:p>
        </w:tc>
      </w:tr>
      <w:tr>
        <w:trPr/>
        <w:tc>
          <w:tcPr>
            <w:tcW w:w="2325" w:type="dxa"/>
            <w:tcBorders>
              <w:top w:val="single" w:sz="6" w:space="0" w:color="C0C0C0"/>
              <w:start w:val="single" w:sz="6" w:space="0" w:color="C0C0C0"/>
              <w:bottom w:val="single" w:sz="6" w:space="0" w:color="C0C0C0"/>
              <w:end w:val="single" w:sz="6" w:space="0" w:color="C0C0C0"/>
            </w:tcBorders>
            <w:vAlign w:val="center"/>
          </w:tcPr>
          <w:p>
            <w:pPr>
              <w:pStyle w:val="Normal"/>
              <w:widowControl w:val="false"/>
              <w:shd w:val="clear" w:fill="FFFFFF"/>
              <w:spacing w:lineRule="auto" w:line="240" w:before="57" w:after="0"/>
              <w:ind w:hanging="0" w:start="0" w:end="-30"/>
              <w:jc w:val="center"/>
              <w:rPr>
                <w:rFonts w:ascii="Arial" w:hAnsi="Arial" w:eastAsia="Arial" w:cs="Arial"/>
                <w:b w:val="false"/>
                <w:i w:val="false"/>
                <w:i w:val="false"/>
                <w:caps w:val="false"/>
                <w:smallCaps w:val="false"/>
                <w:strike w:val="false"/>
                <w:dstrike w:val="false"/>
                <w:color w:val="000000"/>
                <w:position w:val="0"/>
                <w:sz w:val="20"/>
                <w:sz w:val="20"/>
                <w:szCs w:val="20"/>
                <w:vertAlign w:val="baseline"/>
              </w:rPr>
            </w:pPr>
            <w:r>
              <w:rPr>
                <w:rFonts w:eastAsia="Arial" w:cs="Arial" w:ascii="Arial" w:hAnsi="Arial"/>
                <w:b w:val="false"/>
                <w:i w:val="false"/>
                <w:caps w:val="false"/>
                <w:smallCaps w:val="false"/>
                <w:strike w:val="false"/>
                <w:dstrike w:val="false"/>
                <w:color w:val="000000"/>
                <w:position w:val="0"/>
                <w:sz w:val="20"/>
                <w:sz w:val="20"/>
                <w:szCs w:val="20"/>
                <w:vertAlign w:val="baseline"/>
              </w:rPr>
              <w:t>11</w:t>
            </w:r>
          </w:p>
        </w:tc>
        <w:tc>
          <w:tcPr>
            <w:tcW w:w="4976" w:type="dxa"/>
            <w:tcBorders>
              <w:top w:val="single" w:sz="6" w:space="0" w:color="C0C0C0"/>
              <w:start w:val="single" w:sz="6" w:space="0" w:color="C0C0C0"/>
              <w:bottom w:val="single" w:sz="6" w:space="0" w:color="C0C0C0"/>
              <w:end w:val="single" w:sz="6" w:space="0" w:color="C0C0C0"/>
            </w:tcBorders>
          </w:tcPr>
          <w:p>
            <w:pPr>
              <w:pStyle w:val="Normal"/>
              <w:widowControl w:val="false"/>
              <w:shd w:val="clear" w:fill="FFFFFF"/>
              <w:spacing w:lineRule="auto" w:line="240" w:before="57" w:after="0"/>
              <w:ind w:hanging="0" w:start="0" w:end="-30"/>
              <w:jc w:val="center"/>
              <w:rPr>
                <w:rFonts w:ascii="Arial" w:hAnsi="Arial" w:eastAsia="Arial" w:cs="Arial"/>
                <w:b w:val="false"/>
                <w:i w:val="false"/>
                <w:i w:val="false"/>
                <w:caps w:val="false"/>
                <w:smallCaps w:val="false"/>
                <w:strike w:val="false"/>
                <w:dstrike w:val="false"/>
                <w:color w:val="000000"/>
                <w:position w:val="0"/>
                <w:sz w:val="20"/>
                <w:sz w:val="20"/>
                <w:szCs w:val="20"/>
                <w:vertAlign w:val="baseline"/>
              </w:rPr>
            </w:pPr>
            <w:r>
              <w:rPr>
                <w:rFonts w:eastAsia="Arial" w:cs="Arial" w:ascii="Arial" w:hAnsi="Arial"/>
                <w:b w:val="false"/>
                <w:i w:val="false"/>
                <w:caps w:val="false"/>
                <w:smallCaps w:val="false"/>
                <w:strike w:val="false"/>
                <w:dstrike w:val="false"/>
                <w:color w:val="000000"/>
                <w:position w:val="0"/>
                <w:sz w:val="20"/>
                <w:sz w:val="20"/>
                <w:szCs w:val="20"/>
                <w:vertAlign w:val="baseline"/>
              </w:rPr>
              <w:t>Providenciar treinamento para seus funcionários conforme previsto na relação de obrigações do CONTRATADO</w:t>
            </w:r>
          </w:p>
        </w:tc>
        <w:tc>
          <w:tcPr>
            <w:tcW w:w="1774" w:type="dxa"/>
            <w:tcBorders>
              <w:top w:val="single" w:sz="6" w:space="0" w:color="C0C0C0"/>
              <w:start w:val="single" w:sz="6" w:space="0" w:color="C0C0C0"/>
              <w:bottom w:val="single" w:sz="6" w:space="0" w:color="C0C0C0"/>
              <w:end w:val="single" w:sz="6" w:space="0" w:color="C0C0C0"/>
            </w:tcBorders>
            <w:vAlign w:val="center"/>
          </w:tcPr>
          <w:p>
            <w:pPr>
              <w:pStyle w:val="Normal"/>
              <w:widowControl w:val="false"/>
              <w:shd w:val="clear" w:fill="FFFFFF"/>
              <w:spacing w:lineRule="auto" w:line="240" w:before="57" w:after="0"/>
              <w:ind w:hanging="0" w:start="0" w:end="-30"/>
              <w:jc w:val="center"/>
              <w:rPr>
                <w:rFonts w:ascii="Arial" w:hAnsi="Arial" w:eastAsia="Arial" w:cs="Arial"/>
                <w:b w:val="false"/>
                <w:i w:val="false"/>
                <w:i w:val="false"/>
                <w:caps w:val="false"/>
                <w:smallCaps w:val="false"/>
                <w:strike w:val="false"/>
                <w:dstrike w:val="false"/>
                <w:color w:val="000000"/>
                <w:position w:val="0"/>
                <w:sz w:val="20"/>
                <w:sz w:val="20"/>
                <w:szCs w:val="20"/>
                <w:vertAlign w:val="baseline"/>
              </w:rPr>
            </w:pPr>
            <w:r>
              <w:rPr>
                <w:rFonts w:eastAsia="Arial" w:cs="Arial" w:ascii="Arial" w:hAnsi="Arial"/>
                <w:b w:val="false"/>
                <w:i w:val="false"/>
                <w:caps w:val="false"/>
                <w:smallCaps w:val="false"/>
                <w:strike w:val="false"/>
                <w:dstrike w:val="false"/>
                <w:color w:val="000000"/>
                <w:position w:val="0"/>
                <w:sz w:val="20"/>
                <w:sz w:val="20"/>
                <w:szCs w:val="20"/>
                <w:vertAlign w:val="baseline"/>
              </w:rPr>
              <w:t>01</w:t>
            </w:r>
          </w:p>
        </w:tc>
      </w:tr>
      <w:tr>
        <w:trPr/>
        <w:tc>
          <w:tcPr>
            <w:tcW w:w="2325" w:type="dxa"/>
            <w:tcBorders>
              <w:start w:val="single" w:sz="6" w:space="0" w:color="C0C0C0"/>
              <w:bottom w:val="single" w:sz="6" w:space="0" w:color="C0C0C0"/>
              <w:end w:val="single" w:sz="6" w:space="0" w:color="C0C0C0"/>
            </w:tcBorders>
            <w:vAlign w:val="center"/>
          </w:tcPr>
          <w:p>
            <w:pPr>
              <w:pStyle w:val="Normal"/>
              <w:widowControl w:val="false"/>
              <w:shd w:val="clear" w:fill="FFFFFF"/>
              <w:spacing w:lineRule="auto" w:line="240" w:before="57" w:after="0"/>
              <w:ind w:hanging="0" w:start="0" w:end="-30"/>
              <w:jc w:val="center"/>
              <w:rPr>
                <w:rFonts w:ascii="Arial" w:hAnsi="Arial" w:eastAsia="Arial" w:cs="Arial"/>
                <w:b w:val="false"/>
                <w:i w:val="false"/>
                <w:i w:val="false"/>
                <w:caps w:val="false"/>
                <w:smallCaps w:val="false"/>
                <w:strike w:val="false"/>
                <w:dstrike w:val="false"/>
                <w:color w:val="000000"/>
                <w:position w:val="0"/>
                <w:sz w:val="20"/>
                <w:sz w:val="20"/>
                <w:szCs w:val="20"/>
                <w:vertAlign w:val="baseline"/>
              </w:rPr>
            </w:pPr>
            <w:r>
              <w:rPr>
                <w:rFonts w:eastAsia="Arial" w:cs="Arial" w:ascii="Arial" w:hAnsi="Arial"/>
                <w:b w:val="false"/>
                <w:i w:val="false"/>
                <w:caps w:val="false"/>
                <w:smallCaps w:val="false"/>
                <w:strike w:val="false"/>
                <w:dstrike w:val="false"/>
                <w:color w:val="000000"/>
                <w:position w:val="0"/>
                <w:sz w:val="20"/>
                <w:sz w:val="20"/>
                <w:szCs w:val="20"/>
                <w:vertAlign w:val="baseline"/>
              </w:rPr>
              <w:t>12</w:t>
            </w:r>
          </w:p>
        </w:tc>
        <w:tc>
          <w:tcPr>
            <w:tcW w:w="4976" w:type="dxa"/>
            <w:tcBorders>
              <w:start w:val="single" w:sz="6" w:space="0" w:color="C0C0C0"/>
              <w:bottom w:val="single" w:sz="6" w:space="0" w:color="C0C0C0"/>
              <w:end w:val="single" w:sz="6" w:space="0" w:color="C0C0C0"/>
            </w:tcBorders>
          </w:tcPr>
          <w:p>
            <w:pPr>
              <w:pStyle w:val="Normal"/>
              <w:widowControl w:val="false"/>
              <w:shd w:val="clear" w:fill="FFFFFF"/>
              <w:spacing w:lineRule="auto" w:line="240" w:before="57" w:after="0"/>
              <w:ind w:hanging="0" w:start="0" w:end="-30"/>
              <w:jc w:val="center"/>
              <w:rPr>
                <w:rFonts w:ascii="Arial" w:hAnsi="Arial" w:eastAsia="Arial" w:cs="Arial"/>
                <w:b w:val="false"/>
                <w:i w:val="false"/>
                <w:i w:val="false"/>
                <w:caps w:val="false"/>
                <w:smallCaps w:val="false"/>
                <w:strike w:val="false"/>
                <w:dstrike w:val="false"/>
                <w:color w:val="000000"/>
                <w:position w:val="0"/>
                <w:sz w:val="20"/>
                <w:sz w:val="20"/>
                <w:szCs w:val="20"/>
                <w:vertAlign w:val="baseline"/>
              </w:rPr>
            </w:pPr>
            <w:r>
              <w:rPr>
                <w:rFonts w:eastAsia="Arial" w:cs="Arial" w:ascii="Arial" w:hAnsi="Arial"/>
                <w:b w:val="false"/>
                <w:i w:val="false"/>
                <w:caps w:val="false"/>
                <w:smallCaps w:val="false"/>
                <w:strike w:val="false"/>
                <w:dstrike w:val="false"/>
                <w:color w:val="000000"/>
                <w:position w:val="0"/>
                <w:sz w:val="20"/>
                <w:sz w:val="20"/>
                <w:szCs w:val="20"/>
                <w:vertAlign w:val="baseline"/>
              </w:rPr>
              <w:t>Zelar pelas instalações da Administração ou de terceiros.</w:t>
            </w:r>
          </w:p>
        </w:tc>
        <w:tc>
          <w:tcPr>
            <w:tcW w:w="1774" w:type="dxa"/>
            <w:tcBorders>
              <w:start w:val="single" w:sz="6" w:space="0" w:color="C0C0C0"/>
              <w:bottom w:val="single" w:sz="6" w:space="0" w:color="C0C0C0"/>
              <w:end w:val="single" w:sz="6" w:space="0" w:color="C0C0C0"/>
            </w:tcBorders>
            <w:vAlign w:val="center"/>
          </w:tcPr>
          <w:p>
            <w:pPr>
              <w:pStyle w:val="Normal"/>
              <w:widowControl w:val="false"/>
              <w:shd w:val="clear" w:fill="FFFFFF"/>
              <w:spacing w:lineRule="auto" w:line="240" w:before="57" w:after="0"/>
              <w:ind w:hanging="0" w:start="0" w:end="-30"/>
              <w:jc w:val="center"/>
              <w:rPr>
                <w:rFonts w:ascii="Arial" w:hAnsi="Arial" w:eastAsia="Arial" w:cs="Arial"/>
                <w:b w:val="false"/>
                <w:i w:val="false"/>
                <w:i w:val="false"/>
                <w:caps w:val="false"/>
                <w:smallCaps w:val="false"/>
                <w:strike w:val="false"/>
                <w:dstrike w:val="false"/>
                <w:color w:val="000000"/>
                <w:position w:val="0"/>
                <w:sz w:val="20"/>
                <w:sz w:val="20"/>
                <w:szCs w:val="20"/>
                <w:vertAlign w:val="baseline"/>
              </w:rPr>
            </w:pPr>
            <w:r>
              <w:rPr>
                <w:rFonts w:eastAsia="Arial" w:cs="Arial" w:ascii="Arial" w:hAnsi="Arial"/>
                <w:b w:val="false"/>
                <w:i w:val="false"/>
                <w:caps w:val="false"/>
                <w:smallCaps w:val="false"/>
                <w:strike w:val="false"/>
                <w:dstrike w:val="false"/>
                <w:color w:val="000000"/>
                <w:position w:val="0"/>
                <w:sz w:val="20"/>
                <w:sz w:val="20"/>
                <w:szCs w:val="20"/>
                <w:vertAlign w:val="baseline"/>
              </w:rPr>
              <w:t>03</w:t>
            </w:r>
          </w:p>
        </w:tc>
      </w:tr>
    </w:tbl>
    <w:p>
      <w:pPr>
        <w:pStyle w:val="Normal"/>
        <w:shd w:val="clear" w:fill="FFFFFF"/>
        <w:spacing w:lineRule="auto" w:line="240" w:before="57" w:after="0"/>
        <w:ind w:hanging="0" w:start="9" w:end="-55"/>
        <w:jc w:val="both"/>
        <w:rPr>
          <w:rFonts w:ascii="Arial" w:hAnsi="Arial" w:eastAsia="Arial" w:cs="Arial"/>
          <w:color w:val="000000"/>
          <w:position w:val="0"/>
          <w:sz w:val="20"/>
          <w:sz w:val="20"/>
          <w:szCs w:val="20"/>
          <w:vertAlign w:val="baseline"/>
        </w:rPr>
      </w:pPr>
      <w:r>
        <w:rPr>
          <w:rFonts w:eastAsia="Arial" w:cs="Arial" w:ascii="Arial" w:hAnsi="Arial"/>
          <w:color w:val="000000"/>
          <w:position w:val="0"/>
          <w:sz w:val="20"/>
          <w:sz w:val="20"/>
          <w:szCs w:val="20"/>
          <w:vertAlign w:val="baseline"/>
        </w:rPr>
      </w:r>
    </w:p>
    <w:p>
      <w:pPr>
        <w:pStyle w:val="Normal"/>
        <w:shd w:val="clear" w:fill="FFFFFF"/>
        <w:spacing w:lineRule="auto" w:line="240" w:before="57" w:after="0"/>
        <w:ind w:hanging="0" w:start="9" w:end="-55"/>
        <w:jc w:val="both"/>
        <w:rPr>
          <w:rFonts w:ascii="Arial" w:hAnsi="Arial" w:eastAsia="Arial" w:cs="Arial"/>
          <w:color w:val="000000"/>
          <w:position w:val="0"/>
          <w:sz w:val="20"/>
          <w:sz w:val="20"/>
          <w:szCs w:val="20"/>
          <w:vertAlign w:val="baseline"/>
        </w:rPr>
      </w:pPr>
      <w:r>
        <w:rPr>
          <w:rFonts w:eastAsia="Arial" w:cs="Arial" w:ascii="Arial" w:hAnsi="Arial"/>
          <w:color w:val="000000"/>
          <w:position w:val="0"/>
          <w:sz w:val="20"/>
          <w:sz w:val="20"/>
          <w:szCs w:val="20"/>
          <w:vertAlign w:val="baseline"/>
        </w:rPr>
      </w:r>
    </w:p>
    <w:tbl>
      <w:tblPr>
        <w:tblW w:w="9291" w:type="dxa"/>
        <w:jc w:val="start"/>
        <w:tblInd w:w="-60" w:type="dxa"/>
        <w:tblLayout w:type="fixed"/>
        <w:tblCellMar>
          <w:top w:w="0" w:type="dxa"/>
          <w:start w:w="108" w:type="dxa"/>
          <w:bottom w:w="0" w:type="dxa"/>
          <w:end w:w="108" w:type="dxa"/>
        </w:tblCellMar>
      </w:tblPr>
      <w:tblGrid>
        <w:gridCol w:w="9291"/>
      </w:tblGrid>
      <w:tr>
        <w:trPr/>
        <w:tc>
          <w:tcPr>
            <w:tcW w:w="9291" w:type="dxa"/>
            <w:tcBorders>
              <w:top w:val="single" w:sz="4" w:space="0" w:color="000000"/>
              <w:start w:val="single" w:sz="4" w:space="0" w:color="000000"/>
              <w:bottom w:val="single" w:sz="4" w:space="0" w:color="000000"/>
              <w:end w:val="single" w:sz="4" w:space="0" w:color="000000"/>
            </w:tcBorders>
          </w:tcPr>
          <w:p>
            <w:pPr>
              <w:pStyle w:val="Normal"/>
              <w:shd w:val="clear" w:fill="FFFF00"/>
              <w:spacing w:lineRule="auto" w:line="240" w:before="0" w:after="0"/>
              <w:ind w:hanging="0" w:start="0" w:end="0"/>
              <w:jc w:val="both"/>
              <w:rPr>
                <w:rFonts w:ascii="Arial" w:hAnsi="Arial" w:eastAsia="Arial" w:cs="Arial"/>
                <w:b/>
                <w:i w:val="false"/>
                <w:i w:val="false"/>
                <w:caps w:val="false"/>
                <w:smallCaps w:val="false"/>
                <w:strike w:val="false"/>
                <w:dstrike w:val="false"/>
                <w:color w:val="000000"/>
                <w:position w:val="0"/>
                <w:sz w:val="20"/>
                <w:sz w:val="20"/>
                <w:szCs w:val="20"/>
                <w:vertAlign w:val="baseline"/>
              </w:rPr>
            </w:pPr>
            <w:r>
              <w:rPr>
                <w:rFonts w:eastAsia="Arial" w:cs="Arial" w:ascii="Arial" w:hAnsi="Arial"/>
                <w:b/>
                <w:i w:val="false"/>
                <w:caps w:val="false"/>
                <w:smallCaps w:val="false"/>
                <w:strike w:val="false"/>
                <w:dstrike w:val="false"/>
                <w:color w:val="000000"/>
                <w:position w:val="0"/>
                <w:sz w:val="20"/>
                <w:sz w:val="20"/>
                <w:szCs w:val="20"/>
                <w:vertAlign w:val="baseline"/>
              </w:rPr>
              <w:t xml:space="preserve">Nota explicativa </w:t>
            </w:r>
            <w:r>
              <w:rPr>
                <w:rFonts w:eastAsia="Arial" w:cs="Arial" w:ascii="Arial" w:hAnsi="Arial"/>
                <w:b/>
                <w:i w:val="false"/>
                <w:caps w:val="false"/>
                <w:smallCaps w:val="false"/>
                <w:strike w:val="false"/>
                <w:dstrike w:val="false"/>
                <w:color w:val="000000"/>
                <w:position w:val="0"/>
                <w:sz w:val="20"/>
                <w:sz w:val="20"/>
                <w:szCs w:val="20"/>
                <w:vertAlign w:val="baseline"/>
              </w:rPr>
              <w:fldChar w:fldCharType="begin"/>
            </w:r>
            <w:r>
              <w:rPr>
                <w:smallCaps w:val="false"/>
                <w:caps w:val="false"/>
                <w:dstrike w:val="false"/>
                <w:strike w:val="false"/>
                <w:vertAlign w:val="baseline"/>
                <w:position w:val="0"/>
                <w:sz w:val="20"/>
                <w:sz w:val="20"/>
                <w:i w:val="false"/>
                <w:b/>
                <w:szCs w:val="20"/>
                <w:rFonts w:eastAsia="Arial" w:cs="Arial" w:ascii="Arial" w:hAnsi="Arial"/>
                <w:color w:val="000000"/>
              </w:rPr>
              <w:instrText xml:space="preserve"> SEQ Desenho \* ARABIC </w:instrText>
            </w:r>
            <w:r>
              <w:rPr>
                <w:smallCaps w:val="false"/>
                <w:caps w:val="false"/>
                <w:dstrike w:val="false"/>
                <w:strike w:val="false"/>
                <w:vertAlign w:val="baseline"/>
                <w:position w:val="0"/>
                <w:sz w:val="20"/>
                <w:sz w:val="20"/>
                <w:i w:val="false"/>
                <w:b/>
                <w:szCs w:val="20"/>
                <w:rFonts w:eastAsia="Arial" w:cs="Arial" w:ascii="Arial" w:hAnsi="Arial"/>
                <w:color w:val="000000"/>
              </w:rPr>
              <w:fldChar w:fldCharType="separate"/>
            </w:r>
            <w:r>
              <w:rPr>
                <w:smallCaps w:val="false"/>
                <w:caps w:val="false"/>
                <w:dstrike w:val="false"/>
                <w:strike w:val="false"/>
                <w:vertAlign w:val="baseline"/>
                <w:position w:val="0"/>
                <w:sz w:val="20"/>
                <w:sz w:val="20"/>
                <w:i w:val="false"/>
                <w:b/>
                <w:szCs w:val="20"/>
                <w:rFonts w:eastAsia="Arial" w:cs="Arial" w:ascii="Arial" w:hAnsi="Arial"/>
                <w:color w:val="000000"/>
              </w:rPr>
              <w:t>41</w:t>
            </w:r>
            <w:r>
              <w:rPr>
                <w:smallCaps w:val="false"/>
                <w:caps w:val="false"/>
                <w:dstrike w:val="false"/>
                <w:strike w:val="false"/>
                <w:vertAlign w:val="baseline"/>
                <w:position w:val="0"/>
                <w:sz w:val="20"/>
                <w:sz w:val="20"/>
                <w:i w:val="false"/>
                <w:b/>
                <w:szCs w:val="20"/>
                <w:rFonts w:eastAsia="Arial" w:cs="Arial" w:ascii="Arial" w:hAnsi="Arial"/>
                <w:color w:val="000000"/>
              </w:rPr>
              <w:fldChar w:fldCharType="end"/>
            </w:r>
            <w:r>
              <w:rPr>
                <w:rFonts w:eastAsia="Arial" w:cs="Arial" w:ascii="Arial" w:hAnsi="Arial"/>
                <w:b/>
                <w:i w:val="false"/>
                <w:caps w:val="false"/>
                <w:smallCaps w:val="false"/>
                <w:strike w:val="false"/>
                <w:dstrike w:val="false"/>
                <w:color w:val="000000"/>
                <w:position w:val="0"/>
                <w:sz w:val="20"/>
                <w:sz w:val="20"/>
                <w:szCs w:val="20"/>
                <w:vertAlign w:val="baseline"/>
              </w:rPr>
              <w:t>:</w:t>
            </w:r>
          </w:p>
          <w:p>
            <w:pPr>
              <w:pStyle w:val="Normal"/>
              <w:shd w:val="clear" w:fill="FFFF00"/>
              <w:spacing w:lineRule="auto" w:line="240" w:before="0" w:after="57"/>
              <w:ind w:firstLine="9" w:start="-9" w:end="0"/>
              <w:jc w:val="both"/>
              <w:rPr>
                <w:rFonts w:ascii="Arial" w:hAnsi="Arial" w:eastAsia="Arial" w:cs="Arial"/>
                <w:b/>
                <w:i w:val="false"/>
                <w:i w:val="false"/>
                <w:caps w:val="false"/>
                <w:smallCaps w:val="false"/>
                <w:strike w:val="false"/>
                <w:dstrike w:val="false"/>
                <w:color w:val="000000"/>
                <w:position w:val="0"/>
                <w:sz w:val="20"/>
                <w:sz w:val="20"/>
                <w:szCs w:val="20"/>
                <w:vertAlign w:val="baseline"/>
              </w:rPr>
            </w:pPr>
            <w:r>
              <w:rPr>
                <w:rFonts w:eastAsia="Arial" w:cs="Arial" w:ascii="Arial" w:hAnsi="Arial"/>
                <w:b/>
                <w:i w:val="false"/>
                <w:caps w:val="false"/>
                <w:smallCaps w:val="false"/>
                <w:strike w:val="false"/>
                <w:dstrike w:val="false"/>
                <w:color w:val="000000"/>
                <w:position w:val="0"/>
                <w:sz w:val="20"/>
                <w:sz w:val="20"/>
                <w:szCs w:val="20"/>
                <w:vertAlign w:val="baseline"/>
              </w:rPr>
              <w:t>(Obs. As notas explicativas são meramente orientativas. Portanto, devem ser excluídas do edital a ser publicado)</w:t>
            </w:r>
          </w:p>
          <w:p>
            <w:pPr>
              <w:pStyle w:val="Normal"/>
              <w:widowControl/>
              <w:shd w:val="clear" w:fill="FFFF00"/>
              <w:spacing w:lineRule="auto" w:line="240" w:before="0" w:after="57"/>
              <w:ind w:firstLine="9" w:start="-9" w:end="0"/>
              <w:rPr>
                <w:rFonts w:ascii="Arial" w:hAnsi="Arial" w:eastAsia="Arial" w:cs="Arial"/>
                <w:color w:val="000000"/>
                <w:position w:val="0"/>
                <w:sz w:val="20"/>
                <w:sz w:val="20"/>
                <w:szCs w:val="20"/>
                <w:vertAlign w:val="baseline"/>
              </w:rPr>
            </w:pPr>
            <w:r>
              <w:rPr>
                <w:rFonts w:eastAsia="Arial" w:cs="Arial" w:ascii="Arial" w:hAnsi="Arial"/>
                <w:color w:val="000000"/>
                <w:position w:val="0"/>
                <w:sz w:val="20"/>
                <w:sz w:val="20"/>
                <w:szCs w:val="20"/>
                <w:vertAlign w:val="baseline"/>
              </w:rPr>
            </w:r>
          </w:p>
          <w:p>
            <w:pPr>
              <w:pStyle w:val="Normal"/>
              <w:widowControl/>
              <w:shd w:val="clear" w:fill="FFFF00"/>
              <w:spacing w:lineRule="auto" w:line="240" w:before="0" w:after="57"/>
              <w:ind w:firstLine="9" w:start="-9" w:end="0"/>
              <w:rPr>
                <w:rFonts w:ascii="Arial" w:hAnsi="Arial" w:eastAsia="Arial" w:cs="Arial"/>
                <w:b w:val="false"/>
                <w:i w:val="false"/>
                <w:i w:val="false"/>
                <w:caps w:val="false"/>
                <w:smallCaps w:val="false"/>
                <w:strike w:val="false"/>
                <w:dstrike w:val="false"/>
                <w:color w:val="000000"/>
                <w:position w:val="0"/>
                <w:sz w:val="20"/>
                <w:sz w:val="20"/>
                <w:szCs w:val="20"/>
                <w:vertAlign w:val="baseline"/>
              </w:rPr>
            </w:pPr>
            <w:r>
              <w:rPr>
                <w:rFonts w:eastAsia="Arial" w:cs="Arial" w:ascii="Arial" w:hAnsi="Arial"/>
                <w:b w:val="false"/>
                <w:i w:val="false"/>
                <w:caps w:val="false"/>
                <w:smallCaps w:val="false"/>
                <w:strike w:val="false"/>
                <w:dstrike w:val="false"/>
                <w:color w:val="000000"/>
                <w:position w:val="0"/>
                <w:sz w:val="20"/>
                <w:sz w:val="20"/>
                <w:szCs w:val="20"/>
                <w:vertAlign w:val="baseline"/>
              </w:rPr>
              <w:t>A autoridade poderá incluir na tabela de infrações outras condutas que entender necessárias, pertinentes ao serviço prestado, ou retirar as que entender serem inadequadas ao objeto contratual em questão.</w:t>
            </w:r>
          </w:p>
        </w:tc>
      </w:tr>
    </w:tbl>
    <w:p>
      <w:pPr>
        <w:pStyle w:val="Normal"/>
        <w:shd w:val="clear" w:fill="FFFFFF"/>
        <w:spacing w:lineRule="auto" w:line="240" w:before="57" w:after="0"/>
        <w:ind w:hanging="0" w:start="9" w:end="-55"/>
        <w:jc w:val="both"/>
        <w:rPr>
          <w:rFonts w:ascii="Arial" w:hAnsi="Arial" w:eastAsia="Arial" w:cs="Arial"/>
          <w:color w:val="000000"/>
          <w:position w:val="0"/>
          <w:sz w:val="20"/>
          <w:sz w:val="20"/>
          <w:szCs w:val="20"/>
          <w:vertAlign w:val="baseline"/>
        </w:rPr>
      </w:pPr>
      <w:r>
        <w:rPr>
          <w:rFonts w:eastAsia="Arial" w:cs="Arial" w:ascii="Arial" w:hAnsi="Arial"/>
          <w:color w:val="000000"/>
          <w:position w:val="0"/>
          <w:sz w:val="20"/>
          <w:sz w:val="20"/>
          <w:szCs w:val="20"/>
          <w:vertAlign w:val="baseline"/>
        </w:rPr>
      </w:r>
    </w:p>
    <w:p>
      <w:pPr>
        <w:pStyle w:val="Normal"/>
        <w:widowControl w:val="false"/>
        <w:shd w:val="clear" w:fill="FFFFFF"/>
        <w:tabs>
          <w:tab w:val="clear" w:pos="720"/>
          <w:tab w:val="left" w:pos="-7200" w:leader="none"/>
          <w:tab w:val="left" w:pos="-6207" w:leader="none"/>
        </w:tabs>
        <w:spacing w:lineRule="auto" w:line="240" w:before="57" w:after="57"/>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shd w:fill="FFFFFF" w:val="clear"/>
          <w:vertAlign w:val="baseline"/>
        </w:rPr>
        <w:t xml:space="preserve">18.18. </w:t>
      </w:r>
      <w:r>
        <w:rPr>
          <w:rFonts w:eastAsia="Arial" w:cs="Arial" w:ascii="Arial" w:hAnsi="Arial"/>
          <w:b w:val="false"/>
          <w:i w:val="false"/>
          <w:caps w:val="false"/>
          <w:smallCaps w:val="false"/>
          <w:strike w:val="false"/>
          <w:dstrike w:val="false"/>
          <w:color w:val="000000"/>
          <w:position w:val="0"/>
          <w:sz w:val="20"/>
          <w:sz w:val="20"/>
          <w:szCs w:val="20"/>
          <w:shd w:fill="FFFFFF" w:val="clear"/>
          <w:vertAlign w:val="baseline"/>
        </w:rPr>
        <w:t>As penalidades de multa decorrentes de fatos diversos serão consideradas independentes entre si.</w:t>
      </w:r>
    </w:p>
    <w:p>
      <w:pPr>
        <w:pStyle w:val="Normal"/>
        <w:widowControl w:val="false"/>
        <w:shd w:val="clear" w:fill="FFFFFF"/>
        <w:tabs>
          <w:tab w:val="clear" w:pos="720"/>
          <w:tab w:val="left" w:pos="0" w:leader="none"/>
          <w:tab w:val="left" w:pos="993" w:leader="none"/>
        </w:tabs>
        <w:spacing w:lineRule="auto" w:line="240" w:before="57" w:after="57"/>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vertAlign w:val="baseline"/>
        </w:rPr>
        <w:t xml:space="preserve">18.19. </w:t>
      </w:r>
      <w:r>
        <w:rPr>
          <w:rFonts w:eastAsia="Arial" w:cs="Arial" w:ascii="Arial" w:hAnsi="Arial"/>
          <w:b w:val="false"/>
          <w:i w:val="false"/>
          <w:caps w:val="false"/>
          <w:smallCaps w:val="false"/>
          <w:strike w:val="false"/>
          <w:dstrike w:val="false"/>
          <w:color w:val="000000"/>
          <w:position w:val="0"/>
          <w:sz w:val="20"/>
          <w:sz w:val="20"/>
          <w:szCs w:val="20"/>
          <w:vertAlign w:val="baseline"/>
        </w:rPr>
        <w:t>Multa de 0,07% (sete centésimos por cento) do valor do contrato por dia de atraso na apresentação da garantia (seja para reforço ou por ocasião de prorrogação), observado o máximo de 2% (dois por cento). O atraso superior a 30 (trinta) dias autorizará a Administração CONTRATANTE a promover a rescisão do contrato;</w:t>
      </w:r>
    </w:p>
    <w:p>
      <w:pPr>
        <w:pStyle w:val="Normal"/>
        <w:widowControl w:val="false"/>
        <w:shd w:val="clear" w:fill="FFFFFF"/>
        <w:tabs>
          <w:tab w:val="clear" w:pos="720"/>
          <w:tab w:val="left" w:pos="-7200" w:leader="none"/>
          <w:tab w:val="left" w:pos="-6207" w:leader="none"/>
        </w:tabs>
        <w:spacing w:lineRule="auto" w:line="240" w:before="57" w:after="57"/>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shd w:fill="FFFFFF" w:val="clear"/>
          <w:vertAlign w:val="baseline"/>
        </w:rPr>
        <w:t xml:space="preserve">18.20. </w:t>
      </w:r>
      <w:r>
        <w:rPr>
          <w:rFonts w:eastAsia="Arial" w:cs="Arial" w:ascii="Arial" w:hAnsi="Arial"/>
          <w:b w:val="false"/>
          <w:i w:val="false"/>
          <w:caps w:val="false"/>
          <w:smallCaps w:val="false"/>
          <w:strike w:val="false"/>
          <w:dstrike w:val="false"/>
          <w:position w:val="0"/>
          <w:sz w:val="20"/>
          <w:sz w:val="20"/>
          <w:szCs w:val="20"/>
          <w:shd w:fill="FFFFFF" w:val="clear"/>
          <w:vertAlign w:val="baseline"/>
        </w:rPr>
        <w:t>Impedimento de contratar</w:t>
      </w: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 no âmbito da Administração Pública direta e indireta do Estado do Paraná</w:t>
      </w:r>
      <w:r>
        <w:rPr>
          <w:rFonts w:eastAsia="Arial" w:cs="Arial" w:ascii="Arial" w:hAnsi="Arial"/>
          <w:b w:val="false"/>
          <w:i w:val="false"/>
          <w:caps w:val="false"/>
          <w:smallCaps w:val="false"/>
          <w:strike w:val="false"/>
          <w:dstrike w:val="false"/>
          <w:position w:val="0"/>
          <w:sz w:val="20"/>
          <w:sz w:val="20"/>
          <w:szCs w:val="20"/>
          <w:shd w:fill="FFFFFF" w:val="clear"/>
          <w:vertAlign w:val="baseline"/>
        </w:rPr>
        <w:t>, por prazo não superior a 3 (três) anos, nos casos e na forma previstos na Lei Federal nº 14.133/2021 e no Decreto Estadual nº 10.086/2022;</w:t>
      </w:r>
    </w:p>
    <w:p>
      <w:pPr>
        <w:pStyle w:val="Normal"/>
        <w:widowControl w:val="false"/>
        <w:shd w:val="clear" w:fill="FFFFFF"/>
        <w:tabs>
          <w:tab w:val="clear" w:pos="720"/>
          <w:tab w:val="left" w:pos="-7200" w:leader="none"/>
          <w:tab w:val="left" w:pos="-6207" w:leader="none"/>
        </w:tabs>
        <w:spacing w:lineRule="auto" w:line="240" w:before="57" w:after="57"/>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shd w:fill="FFFFFF" w:val="clear"/>
          <w:vertAlign w:val="baseline"/>
        </w:rPr>
        <w:t>18.21.</w:t>
      </w:r>
      <w:r>
        <w:rPr>
          <w:rFonts w:eastAsia="Arial" w:cs="Arial" w:ascii="Arial" w:hAnsi="Arial"/>
          <w:b w:val="false"/>
          <w:i w:val="false"/>
          <w:caps w:val="false"/>
          <w:smallCaps w:val="false"/>
          <w:strike w:val="false"/>
          <w:dstrike w:val="false"/>
          <w:position w:val="0"/>
          <w:sz w:val="20"/>
          <w:sz w:val="20"/>
          <w:szCs w:val="20"/>
          <w:shd w:fill="FFFFFF" w:val="clear"/>
          <w:vertAlign w:val="baseline"/>
        </w:rPr>
        <w:t>Declaração de inidoneidade para licitar e contratar com o Estado, nos casos e na forma previstos na Lei Federal nº 14.133/2021 e no Decreto Estadual nº 10.086/2022;</w:t>
      </w:r>
    </w:p>
    <w:p>
      <w:pPr>
        <w:pStyle w:val="Normal"/>
        <w:widowControl w:val="false"/>
        <w:shd w:val="clear" w:fill="FFFFFF"/>
        <w:tabs>
          <w:tab w:val="clear" w:pos="720"/>
          <w:tab w:val="left" w:pos="-7200" w:leader="none"/>
          <w:tab w:val="left" w:pos="-6207" w:leader="none"/>
        </w:tabs>
        <w:spacing w:lineRule="auto" w:line="240" w:before="57" w:after="57"/>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shd w:fill="FFFFFF" w:val="clear"/>
          <w:vertAlign w:val="baseline"/>
        </w:rPr>
        <w:t xml:space="preserve">18.22. </w:t>
      </w:r>
      <w:r>
        <w:rPr>
          <w:rFonts w:eastAsia="Arial" w:cs="Arial" w:ascii="Arial" w:hAnsi="Arial"/>
          <w:b w:val="false"/>
          <w:i w:val="false"/>
          <w:caps w:val="false"/>
          <w:smallCaps w:val="false"/>
          <w:strike w:val="false"/>
          <w:dstrike w:val="false"/>
          <w:position w:val="0"/>
          <w:sz w:val="20"/>
          <w:sz w:val="20"/>
          <w:szCs w:val="20"/>
          <w:shd w:fill="FFFFFF" w:val="clear"/>
          <w:vertAlign w:val="baseline"/>
        </w:rPr>
        <w:t xml:space="preserve">As sanções de advertência; impedimento de licitar e contratar; e </w:t>
      </w:r>
      <w:r>
        <w:rPr>
          <w:rFonts w:eastAsia="Arial" w:cs="Arial" w:ascii="Arial" w:hAnsi="Arial"/>
          <w:b w:val="false"/>
          <w:i w:val="false"/>
          <w:caps w:val="false"/>
          <w:smallCaps w:val="false"/>
          <w:strike w:val="false"/>
          <w:dstrike w:val="false"/>
          <w:position w:val="0"/>
          <w:sz w:val="20"/>
          <w:sz w:val="20"/>
          <w:szCs w:val="20"/>
          <w:vertAlign w:val="baseline"/>
        </w:rPr>
        <w:t>declaração de inidoneidade para licitar ou contratar,</w:t>
      </w:r>
      <w:r>
        <w:rPr>
          <w:rFonts w:eastAsia="Arial" w:cs="Arial" w:ascii="Arial" w:hAnsi="Arial"/>
          <w:b w:val="false"/>
          <w:i w:val="false"/>
          <w:caps w:val="false"/>
          <w:smallCaps w:val="false"/>
          <w:strike w:val="false"/>
          <w:dstrike w:val="false"/>
          <w:position w:val="0"/>
          <w:sz w:val="20"/>
          <w:sz w:val="20"/>
          <w:szCs w:val="20"/>
          <w:shd w:fill="FFFFFF" w:val="clear"/>
          <w:vertAlign w:val="baseline"/>
        </w:rPr>
        <w:t xml:space="preserve"> poderão ser aplicadas cumulativamente com a pena de multa.</w:t>
      </w:r>
    </w:p>
    <w:p>
      <w:pPr>
        <w:pStyle w:val="Normal"/>
        <w:widowControl w:val="false"/>
        <w:shd w:val="clear" w:fill="FFFFFF"/>
        <w:tabs>
          <w:tab w:val="clear" w:pos="720"/>
          <w:tab w:val="left" w:pos="-7200" w:leader="none"/>
          <w:tab w:val="left" w:pos="-6207" w:leader="none"/>
        </w:tabs>
        <w:spacing w:lineRule="auto" w:line="240" w:before="57" w:after="57"/>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shd w:fill="FFFFFF" w:val="clear"/>
          <w:vertAlign w:val="baseline"/>
        </w:rPr>
        <w:t xml:space="preserve">18.23. </w:t>
      </w:r>
      <w:r>
        <w:rPr>
          <w:rFonts w:eastAsia="Arial" w:cs="Arial" w:ascii="Arial" w:hAnsi="Arial"/>
          <w:b w:val="false"/>
          <w:i w:val="false"/>
          <w:caps w:val="false"/>
          <w:smallCaps w:val="false"/>
          <w:strike w:val="false"/>
          <w:dstrike w:val="false"/>
          <w:position w:val="0"/>
          <w:sz w:val="20"/>
          <w:sz w:val="20"/>
          <w:szCs w:val="20"/>
          <w:shd w:fill="FFFFFF" w:val="clear"/>
          <w:vertAlign w:val="baseline"/>
        </w:rPr>
        <w:t>S</w:t>
      </w:r>
      <w:r>
        <w:rPr>
          <w:rFonts w:eastAsia="Arial" w:cs="Arial" w:ascii="Arial" w:hAnsi="Arial"/>
          <w:b w:val="false"/>
          <w:i w:val="false"/>
          <w:caps w:val="false"/>
          <w:smallCaps w:val="false"/>
          <w:strike w:val="false"/>
          <w:dstrike w:val="false"/>
          <w:position w:val="0"/>
          <w:sz w:val="20"/>
          <w:sz w:val="20"/>
          <w:szCs w:val="20"/>
          <w:vertAlign w:val="baseline"/>
        </w:rPr>
        <w:t>e a multa aplicada e as indenizações cabíveis forem superiores ao valor de pagamento eventualmente devido pela Administração ao contratado, além da perda desse valor, a diferença será descontada da garantia prestada ou será cobrada judicialmente.</w:t>
      </w:r>
    </w:p>
    <w:p>
      <w:pPr>
        <w:pStyle w:val="Normal"/>
        <w:widowControl w:val="false"/>
        <w:shd w:val="clear" w:fill="FFFFFF"/>
        <w:tabs>
          <w:tab w:val="clear" w:pos="720"/>
          <w:tab w:val="left" w:pos="-7200" w:leader="none"/>
          <w:tab w:val="left" w:pos="-6207" w:leader="none"/>
        </w:tabs>
        <w:spacing w:lineRule="auto" w:line="240" w:before="57" w:after="57"/>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shd w:fill="FFFFFF" w:val="clear"/>
          <w:vertAlign w:val="baseline"/>
        </w:rPr>
        <w:t xml:space="preserve">18.24. </w:t>
      </w:r>
      <w:r>
        <w:rPr>
          <w:rFonts w:eastAsia="Arial" w:cs="Arial" w:ascii="Arial" w:hAnsi="Arial"/>
          <w:b w:val="false"/>
          <w:i w:val="false"/>
          <w:caps w:val="false"/>
          <w:smallCaps w:val="false"/>
          <w:strike w:val="false"/>
          <w:dstrike w:val="false"/>
          <w:position w:val="0"/>
          <w:sz w:val="20"/>
          <w:sz w:val="20"/>
          <w:szCs w:val="20"/>
          <w:shd w:fill="FFFFFF" w:val="clear"/>
          <w:vertAlign w:val="baseline"/>
        </w:rPr>
        <w:t xml:space="preserve">Após encerramento do processo administrativo, a importância devida correspondente à aplicação de multa deverá ser recolhida junto ao CONTRATANTE em </w:t>
      </w:r>
      <w:r>
        <w:rPr>
          <w:rFonts w:eastAsia="Arial" w:cs="Arial" w:ascii="Arial" w:hAnsi="Arial"/>
          <w:b w:val="false"/>
          <w:i w:val="false"/>
          <w:caps w:val="false"/>
          <w:smallCaps w:val="false"/>
          <w:strike w:val="false"/>
          <w:dstrike w:val="false"/>
          <w:color w:val="000000"/>
          <w:position w:val="0"/>
          <w:sz w:val="20"/>
          <w:sz w:val="20"/>
          <w:szCs w:val="20"/>
          <w:shd w:fill="FFFF00" w:val="clear"/>
          <w:vertAlign w:val="baseline"/>
        </w:rPr>
        <w:t>até 5 (cinco) dias úteis,</w:t>
      </w:r>
      <w:r>
        <w:rPr>
          <w:rFonts w:eastAsia="Arial" w:cs="Arial" w:ascii="Arial" w:hAnsi="Arial"/>
          <w:b w:val="false"/>
          <w:i w:val="false"/>
          <w:caps w:val="false"/>
          <w:smallCaps w:val="false"/>
          <w:strike w:val="false"/>
          <w:dstrike w:val="false"/>
          <w:position w:val="0"/>
          <w:sz w:val="20"/>
          <w:sz w:val="20"/>
          <w:szCs w:val="20"/>
          <w:shd w:fill="FFFFFF" w:val="clear"/>
          <w:vertAlign w:val="baseline"/>
        </w:rPr>
        <w:t xml:space="preserve"> contados da notificação do CONTRATADO.</w:t>
      </w:r>
    </w:p>
    <w:p>
      <w:pPr>
        <w:pStyle w:val="Normal"/>
        <w:widowControl w:val="false"/>
        <w:shd w:val="clear" w:fill="FFFFFF"/>
        <w:tabs>
          <w:tab w:val="clear" w:pos="720"/>
          <w:tab w:val="left" w:pos="0" w:leader="none"/>
          <w:tab w:val="left" w:pos="993" w:leader="none"/>
        </w:tabs>
        <w:spacing w:lineRule="auto" w:line="240" w:before="57" w:after="57"/>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p>
      <w:pPr>
        <w:pStyle w:val="Normal"/>
        <w:widowControl w:val="false"/>
        <w:shd w:val="clear" w:fill="FFFFFF"/>
        <w:tabs>
          <w:tab w:val="clear" w:pos="720"/>
          <w:tab w:val="left" w:pos="0" w:leader="none"/>
        </w:tabs>
        <w:spacing w:lineRule="auto" w:line="240" w:before="57" w:after="57"/>
        <w:rPr>
          <w:rFonts w:ascii="Arial" w:hAnsi="Arial" w:eastAsia="Arial" w:cs="Arial"/>
          <w:b/>
          <w:i w:val="false"/>
          <w:i w:val="false"/>
          <w:caps w:val="false"/>
          <w:smallCaps w:val="false"/>
          <w:strike w:val="false"/>
          <w:dstrike w:val="false"/>
          <w:color w:val="000000"/>
          <w:position w:val="0"/>
          <w:sz w:val="20"/>
          <w:sz w:val="20"/>
          <w:szCs w:val="20"/>
          <w:vertAlign w:val="baseline"/>
        </w:rPr>
      </w:pPr>
      <w:r>
        <w:rPr>
          <w:rFonts w:eastAsia="Arial" w:cs="Arial" w:ascii="Arial" w:hAnsi="Arial"/>
          <w:b/>
          <w:i w:val="false"/>
          <w:caps w:val="false"/>
          <w:smallCaps w:val="false"/>
          <w:strike w:val="false"/>
          <w:dstrike w:val="false"/>
          <w:color w:val="000000"/>
          <w:position w:val="0"/>
          <w:sz w:val="20"/>
          <w:sz w:val="20"/>
          <w:szCs w:val="20"/>
          <w:vertAlign w:val="baseline"/>
        </w:rPr>
        <w:t>19. CLÁUSULA DÉCIMA NONA – DO RECEBIMENTO</w:t>
      </w:r>
    </w:p>
    <w:p>
      <w:pPr>
        <w:pStyle w:val="Normal"/>
        <w:widowControl w:val="false"/>
        <w:shd w:val="clear" w:fill="FFFFFF"/>
        <w:tabs>
          <w:tab w:val="clear" w:pos="720"/>
          <w:tab w:val="left" w:pos="-7200" w:leader="none"/>
          <w:tab w:val="left" w:pos="-6207" w:leader="none"/>
        </w:tabs>
        <w:spacing w:lineRule="auto" w:line="240" w:before="57" w:after="57"/>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shd w:fill="FFFFFF" w:val="clear"/>
          <w:vertAlign w:val="baseline"/>
        </w:rPr>
        <w:t>19.1.</w:t>
      </w:r>
      <w:r>
        <w:rPr>
          <w:rFonts w:eastAsia="Arial" w:cs="Arial" w:ascii="Arial" w:hAnsi="Arial"/>
          <w:b w:val="false"/>
          <w:i w:val="false"/>
          <w:caps w:val="false"/>
          <w:smallCaps w:val="false"/>
          <w:strike w:val="false"/>
          <w:dstrike w:val="false"/>
          <w:color w:val="000000"/>
          <w:position w:val="0"/>
          <w:sz w:val="20"/>
          <w:sz w:val="20"/>
          <w:szCs w:val="20"/>
          <w:shd w:fill="FFFFFF" w:val="clear"/>
          <w:vertAlign w:val="baseline"/>
        </w:rPr>
        <w:t xml:space="preserve"> Executado o contrato o seu objeto será recebido</w:t>
      </w:r>
    </w:p>
    <w:p>
      <w:pPr>
        <w:pStyle w:val="Normal"/>
        <w:widowControl w:val="false"/>
        <w:shd w:val="clear" w:fill="FFFFFF"/>
        <w:tabs>
          <w:tab w:val="clear" w:pos="720"/>
          <w:tab w:val="left" w:pos="-10800" w:leader="none"/>
          <w:tab w:val="left" w:pos="-9807" w:leader="none"/>
        </w:tabs>
        <w:spacing w:lineRule="auto" w:line="240" w:before="57" w:after="57"/>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shd w:fill="FFFFFF" w:val="clear"/>
          <w:vertAlign w:val="baseline"/>
        </w:rPr>
        <w:t>19.1.2.</w:t>
      </w:r>
      <w:r>
        <w:rPr>
          <w:rFonts w:eastAsia="Arial" w:cs="Arial" w:ascii="Arial" w:hAnsi="Arial"/>
          <w:b w:val="false"/>
          <w:i w:val="false"/>
          <w:caps w:val="false"/>
          <w:smallCaps w:val="false"/>
          <w:strike w:val="false"/>
          <w:dstrike w:val="false"/>
          <w:color w:val="000000"/>
          <w:position w:val="0"/>
          <w:sz w:val="20"/>
          <w:sz w:val="20"/>
          <w:szCs w:val="20"/>
          <w:shd w:fill="FFFFFF" w:val="clear"/>
          <w:vertAlign w:val="baseline"/>
        </w:rPr>
        <w:t xml:space="preserve"> Provisoriamente, quando da conclusão da obra ou serviço, pelo fiscal do contrato ou por comissão de no mínimo 3 (três) membros designados pela autoridade administrativa competente, neste caso com a participação do responsável pela fiscalização da obra ou serviço de engenharia, mediante termo circunstanciado, assinado pelas partes em até 15 (quinze) dias da comunicação escrita do CONTRATADO, com duração máxima de</w:t>
      </w:r>
      <w:r>
        <w:rPr>
          <w:rFonts w:eastAsia="Arial" w:cs="Arial" w:ascii="Arial" w:hAnsi="Arial"/>
          <w:b w:val="false"/>
          <w:i w:val="false"/>
          <w:caps w:val="false"/>
          <w:smallCaps w:val="false"/>
          <w:strike w:val="false"/>
          <w:dstrike w:val="false"/>
          <w:color w:val="000000"/>
          <w:position w:val="0"/>
          <w:sz w:val="20"/>
          <w:sz w:val="20"/>
          <w:szCs w:val="20"/>
          <w:shd w:fill="FFFF00" w:val="clear"/>
          <w:vertAlign w:val="baseline"/>
        </w:rPr>
        <w:t xml:space="preserve"> ___ (_________)</w:t>
      </w:r>
      <w:r>
        <w:rPr>
          <w:rFonts w:eastAsia="Arial" w:cs="Arial" w:ascii="Arial" w:hAnsi="Arial"/>
          <w:b w:val="false"/>
          <w:i w:val="false"/>
          <w:caps w:val="false"/>
          <w:smallCaps w:val="false"/>
          <w:strike w:val="false"/>
          <w:dstrike w:val="false"/>
          <w:color w:val="000000"/>
          <w:position w:val="0"/>
          <w:sz w:val="20"/>
          <w:sz w:val="20"/>
          <w:szCs w:val="20"/>
          <w:shd w:fill="FFFFFF" w:val="clear"/>
          <w:vertAlign w:val="baseline"/>
        </w:rPr>
        <w:t xml:space="preserve"> dias.</w:t>
      </w:r>
    </w:p>
    <w:p>
      <w:pPr>
        <w:pStyle w:val="Normal"/>
        <w:widowControl w:val="false"/>
        <w:shd w:val="clear" w:fill="FFFFFF"/>
        <w:tabs>
          <w:tab w:val="clear" w:pos="720"/>
          <w:tab w:val="left" w:pos="-10800" w:leader="none"/>
          <w:tab w:val="left" w:pos="-9807" w:leader="none"/>
        </w:tabs>
        <w:spacing w:lineRule="auto" w:line="240" w:before="57" w:after="57"/>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shd w:fill="FFFFFF" w:val="clear"/>
          <w:vertAlign w:val="baseline"/>
        </w:rPr>
        <w:t>19.1.3.</w:t>
      </w:r>
      <w:r>
        <w:rPr>
          <w:rFonts w:eastAsia="Arial" w:cs="Arial" w:ascii="Arial" w:hAnsi="Arial"/>
          <w:b w:val="false"/>
          <w:i w:val="false"/>
          <w:caps w:val="false"/>
          <w:smallCaps w:val="false"/>
          <w:strike w:val="false"/>
          <w:dstrike w:val="false"/>
          <w:color w:val="000000"/>
          <w:position w:val="0"/>
          <w:sz w:val="20"/>
          <w:sz w:val="20"/>
          <w:szCs w:val="20"/>
          <w:shd w:fill="FFFFFF" w:val="clear"/>
          <w:vertAlign w:val="baseline"/>
        </w:rPr>
        <w:t xml:space="preserve"> Definitivamente, por comissão designada pela autoridade competente, sem a participação do fiscal do contrato, mediante termo circunstanciado, assinado pelas partes e pelo usuário, após o decurso do prazo de</w:t>
      </w:r>
      <w:r>
        <w:rPr>
          <w:rFonts w:eastAsia="Arial" w:cs="Arial" w:ascii="Arial" w:hAnsi="Arial"/>
          <w:b w:val="false"/>
          <w:i w:val="false"/>
          <w:caps w:val="false"/>
          <w:smallCaps w:val="false"/>
          <w:strike w:val="false"/>
          <w:dstrike w:val="false"/>
          <w:position w:val="0"/>
          <w:sz w:val="20"/>
          <w:sz w:val="20"/>
          <w:szCs w:val="20"/>
          <w:shd w:fill="FFFFFF" w:val="clear"/>
          <w:vertAlign w:val="baseline"/>
        </w:rPr>
        <w:t xml:space="preserve"> observação ou de vistoria que comprove a adequação do objeto aos termos contratuais.</w:t>
      </w:r>
    </w:p>
    <w:p>
      <w:pPr>
        <w:pStyle w:val="Normal"/>
        <w:widowControl w:val="false"/>
        <w:shd w:val="clear" w:fill="FFFFFF"/>
        <w:tabs>
          <w:tab w:val="clear" w:pos="720"/>
          <w:tab w:val="left" w:pos="0" w:leader="none"/>
          <w:tab w:val="left" w:pos="993" w:leader="none"/>
        </w:tabs>
        <w:spacing w:lineRule="auto" w:line="240" w:before="57" w:after="57"/>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bl>
      <w:tblPr>
        <w:tblW w:w="9291" w:type="dxa"/>
        <w:jc w:val="start"/>
        <w:tblInd w:w="-60" w:type="dxa"/>
        <w:tblLayout w:type="fixed"/>
        <w:tblCellMar>
          <w:top w:w="0" w:type="dxa"/>
          <w:start w:w="108" w:type="dxa"/>
          <w:bottom w:w="0" w:type="dxa"/>
          <w:end w:w="108" w:type="dxa"/>
        </w:tblCellMar>
      </w:tblPr>
      <w:tblGrid>
        <w:gridCol w:w="9291"/>
      </w:tblGrid>
      <w:tr>
        <w:trPr/>
        <w:tc>
          <w:tcPr>
            <w:tcW w:w="9291" w:type="dxa"/>
            <w:tcBorders>
              <w:top w:val="single" w:sz="4" w:space="0" w:color="000000"/>
              <w:start w:val="single" w:sz="4" w:space="0" w:color="000000"/>
              <w:bottom w:val="single" w:sz="4" w:space="0" w:color="000000"/>
              <w:end w:val="single" w:sz="4" w:space="0" w:color="000000"/>
            </w:tcBorders>
          </w:tcPr>
          <w:p>
            <w:pPr>
              <w:pStyle w:val="Normal"/>
              <w:shd w:val="clear" w:fill="FFFF00"/>
              <w:spacing w:lineRule="auto" w:line="240" w:before="0" w:after="0"/>
              <w:ind w:hanging="0" w:start="0" w:end="0"/>
              <w:jc w:val="both"/>
              <w:rPr>
                <w:rFonts w:ascii="Arial" w:hAnsi="Arial" w:eastAsia="Arial" w:cs="Arial"/>
                <w:b/>
                <w:i w:val="false"/>
                <w:i w:val="false"/>
                <w:caps w:val="false"/>
                <w:smallCaps w:val="false"/>
                <w:strike w:val="false"/>
                <w:dstrike w:val="false"/>
                <w:position w:val="0"/>
                <w:sz w:val="20"/>
                <w:sz w:val="20"/>
                <w:szCs w:val="20"/>
                <w:vertAlign w:val="baseline"/>
              </w:rPr>
            </w:pPr>
            <w:r>
              <w:rPr>
                <w:rFonts w:eastAsia="Arial" w:cs="Arial" w:ascii="Arial" w:hAnsi="Arial"/>
                <w:b/>
                <w:i w:val="false"/>
                <w:caps w:val="false"/>
                <w:smallCaps w:val="false"/>
                <w:strike w:val="false"/>
                <w:dstrike w:val="false"/>
                <w:position w:val="0"/>
                <w:sz w:val="20"/>
                <w:sz w:val="20"/>
                <w:szCs w:val="20"/>
                <w:vertAlign w:val="baseline"/>
              </w:rPr>
              <w:t xml:space="preserve">Nota explicativa </w:t>
            </w:r>
            <w:r>
              <w:rPr>
                <w:rFonts w:eastAsia="Arial" w:cs="Arial" w:ascii="Arial" w:hAnsi="Arial"/>
                <w:b/>
                <w:i w:val="false"/>
                <w:caps w:val="false"/>
                <w:smallCaps w:val="false"/>
                <w:strike w:val="false"/>
                <w:dstrike w:val="false"/>
                <w:position w:val="0"/>
                <w:sz w:val="20"/>
                <w:sz w:val="20"/>
                <w:szCs w:val="20"/>
                <w:vertAlign w:val="baseline"/>
              </w:rPr>
              <w:fldChar w:fldCharType="begin"/>
            </w:r>
            <w:r>
              <w:rPr>
                <w:smallCaps w:val="false"/>
                <w:caps w:val="false"/>
                <w:dstrike w:val="false"/>
                <w:strike w:val="false"/>
                <w:vertAlign w:val="baseline"/>
                <w:position w:val="0"/>
                <w:sz w:val="20"/>
                <w:sz w:val="20"/>
                <w:i w:val="false"/>
                <w:b/>
                <w:szCs w:val="20"/>
                <w:rFonts w:eastAsia="Arial" w:cs="Arial" w:ascii="Arial" w:hAnsi="Arial"/>
              </w:rPr>
              <w:instrText xml:space="preserve"> SEQ Desenho \* ARABIC </w:instrText>
            </w:r>
            <w:r>
              <w:rPr>
                <w:smallCaps w:val="false"/>
                <w:caps w:val="false"/>
                <w:dstrike w:val="false"/>
                <w:strike w:val="false"/>
                <w:vertAlign w:val="baseline"/>
                <w:position w:val="0"/>
                <w:sz w:val="20"/>
                <w:sz w:val="20"/>
                <w:i w:val="false"/>
                <w:b/>
                <w:szCs w:val="20"/>
                <w:rFonts w:eastAsia="Arial" w:cs="Arial" w:ascii="Arial" w:hAnsi="Arial"/>
              </w:rPr>
              <w:fldChar w:fldCharType="separate"/>
            </w:r>
            <w:r>
              <w:rPr>
                <w:smallCaps w:val="false"/>
                <w:caps w:val="false"/>
                <w:dstrike w:val="false"/>
                <w:strike w:val="false"/>
                <w:vertAlign w:val="baseline"/>
                <w:position w:val="0"/>
                <w:sz w:val="20"/>
                <w:sz w:val="20"/>
                <w:i w:val="false"/>
                <w:b/>
                <w:szCs w:val="20"/>
                <w:rFonts w:eastAsia="Arial" w:cs="Arial" w:ascii="Arial" w:hAnsi="Arial"/>
              </w:rPr>
              <w:t>42</w:t>
            </w:r>
            <w:r>
              <w:rPr>
                <w:smallCaps w:val="false"/>
                <w:caps w:val="false"/>
                <w:dstrike w:val="false"/>
                <w:strike w:val="false"/>
                <w:vertAlign w:val="baseline"/>
                <w:position w:val="0"/>
                <w:sz w:val="20"/>
                <w:sz w:val="20"/>
                <w:i w:val="false"/>
                <w:b/>
                <w:szCs w:val="20"/>
                <w:rFonts w:eastAsia="Arial" w:cs="Arial" w:ascii="Arial" w:hAnsi="Arial"/>
              </w:rPr>
              <w:fldChar w:fldCharType="end"/>
            </w:r>
            <w:r>
              <w:rPr>
                <w:rFonts w:eastAsia="Arial" w:cs="Arial" w:ascii="Arial" w:hAnsi="Arial"/>
                <w:b/>
                <w:i w:val="false"/>
                <w:caps w:val="false"/>
                <w:smallCaps w:val="false"/>
                <w:strike w:val="false"/>
                <w:dstrike w:val="false"/>
                <w:position w:val="0"/>
                <w:sz w:val="20"/>
                <w:sz w:val="20"/>
                <w:szCs w:val="20"/>
                <w:vertAlign w:val="baseline"/>
              </w:rPr>
              <w:t>:</w:t>
            </w:r>
          </w:p>
          <w:p>
            <w:pPr>
              <w:pStyle w:val="Normal"/>
              <w:shd w:val="clear" w:fill="FFFF00"/>
              <w:spacing w:lineRule="auto" w:line="240" w:before="0" w:after="57"/>
              <w:ind w:firstLine="9" w:start="-9" w:end="0"/>
              <w:jc w:val="both"/>
              <w:rPr>
                <w:rFonts w:ascii="Arial" w:hAnsi="Arial" w:eastAsia="Arial" w:cs="Arial"/>
                <w:b/>
                <w:i w:val="false"/>
                <w:i w:val="false"/>
                <w:caps w:val="false"/>
                <w:smallCaps w:val="false"/>
                <w:strike w:val="false"/>
                <w:dstrike w:val="false"/>
                <w:color w:val="000000"/>
                <w:position w:val="0"/>
                <w:sz w:val="20"/>
                <w:sz w:val="20"/>
                <w:szCs w:val="20"/>
                <w:vertAlign w:val="baseline"/>
              </w:rPr>
            </w:pPr>
            <w:r>
              <w:rPr>
                <w:rFonts w:eastAsia="Arial" w:cs="Arial" w:ascii="Arial" w:hAnsi="Arial"/>
                <w:b/>
                <w:i w:val="false"/>
                <w:caps w:val="false"/>
                <w:smallCaps w:val="false"/>
                <w:strike w:val="false"/>
                <w:dstrike w:val="false"/>
                <w:color w:val="000000"/>
                <w:position w:val="0"/>
                <w:sz w:val="20"/>
                <w:sz w:val="20"/>
                <w:szCs w:val="20"/>
                <w:vertAlign w:val="baseline"/>
              </w:rPr>
              <w:t>(Obs. As notas explicativas são meramente orientativas. Portanto, devem ser excluídas do edital a ser publicado)</w:t>
            </w:r>
          </w:p>
          <w:p>
            <w:pPr>
              <w:pStyle w:val="Normal"/>
              <w:widowControl/>
              <w:shd w:val="clear" w:fill="FFFF00"/>
              <w:spacing w:lineRule="auto" w:line="240" w:before="0" w:after="57"/>
              <w:ind w:firstLine="9" w:start="-9" w:end="0"/>
              <w:rPr>
                <w:rFonts w:ascii="Arial" w:hAnsi="Arial" w:eastAsia="Arial" w:cs="Arial"/>
                <w:position w:val="0"/>
                <w:sz w:val="20"/>
                <w:sz w:val="20"/>
                <w:szCs w:val="20"/>
                <w:vertAlign w:val="baseline"/>
              </w:rPr>
            </w:pPr>
            <w:r>
              <w:rPr>
                <w:rFonts w:eastAsia="Arial" w:cs="Arial" w:ascii="Arial" w:hAnsi="Arial"/>
                <w:position w:val="0"/>
                <w:sz w:val="20"/>
                <w:sz w:val="20"/>
                <w:szCs w:val="20"/>
                <w:vertAlign w:val="baseline"/>
              </w:rPr>
            </w:r>
          </w:p>
          <w:p>
            <w:pPr>
              <w:pStyle w:val="Normal"/>
              <w:widowControl/>
              <w:shd w:val="clear" w:fill="FFFF00"/>
              <w:spacing w:lineRule="auto" w:line="240" w:before="0" w:after="57"/>
              <w:ind w:firstLine="9" w:start="-9" w:end="0"/>
              <w:rPr>
                <w:rFonts w:ascii="Arial" w:hAnsi="Arial" w:eastAsia="Arial" w:cs="Arial"/>
                <w:b w:val="false"/>
                <w:i w:val="false"/>
                <w:i w:val="false"/>
                <w:caps w:val="false"/>
                <w:smallCaps w:val="false"/>
                <w:strike w:val="false"/>
                <w:dstrike w:val="false"/>
                <w:position w:val="0"/>
                <w:sz w:val="20"/>
                <w:sz w:val="20"/>
                <w:szCs w:val="20"/>
                <w:vertAlign w:val="baseline"/>
              </w:rPr>
            </w:pPr>
            <w:r>
              <w:rPr>
                <w:rFonts w:eastAsia="Arial" w:cs="Arial" w:ascii="Arial" w:hAnsi="Arial"/>
                <w:b w:val="false"/>
                <w:i w:val="false"/>
                <w:caps w:val="false"/>
                <w:smallCaps w:val="false"/>
                <w:strike w:val="false"/>
                <w:dstrike w:val="false"/>
                <w:position w:val="0"/>
                <w:sz w:val="20"/>
                <w:sz w:val="20"/>
                <w:szCs w:val="20"/>
                <w:vertAlign w:val="baseline"/>
              </w:rPr>
              <w:t>A depender da complexidade da obra ou serviço, cabe ao gestor do órgão ou entidade contratante determinar se o recebimento provisório será realizado pelo fiscal da obra ou serviço de engenharia ou por comissão, conforme o contido no item 19.1.1.</w:t>
            </w:r>
          </w:p>
          <w:p>
            <w:pPr>
              <w:pStyle w:val="Normal"/>
              <w:widowControl/>
              <w:shd w:val="clear" w:fill="FFFF00"/>
              <w:spacing w:lineRule="auto" w:line="240" w:before="0" w:after="57"/>
              <w:ind w:firstLine="9" w:start="-9" w:end="0"/>
              <w:rPr>
                <w:rFonts w:ascii="Arial" w:hAnsi="Arial" w:eastAsia="Arial" w:cs="Arial"/>
                <w:b w:val="false"/>
                <w:i w:val="false"/>
                <w:i w:val="false"/>
                <w:caps w:val="false"/>
                <w:smallCaps w:val="false"/>
                <w:strike w:val="false"/>
                <w:dstrike w:val="false"/>
                <w:position w:val="0"/>
                <w:sz w:val="20"/>
                <w:sz w:val="20"/>
                <w:szCs w:val="20"/>
                <w:vertAlign w:val="baseline"/>
              </w:rPr>
            </w:pPr>
            <w:r>
              <w:rPr>
                <w:rFonts w:eastAsia="Arial" w:cs="Arial" w:ascii="Arial" w:hAnsi="Arial"/>
                <w:b w:val="false"/>
                <w:i w:val="false"/>
                <w:caps w:val="false"/>
                <w:smallCaps w:val="false"/>
                <w:strike w:val="false"/>
                <w:dstrike w:val="false"/>
                <w:position w:val="0"/>
                <w:sz w:val="20"/>
                <w:sz w:val="20"/>
                <w:szCs w:val="20"/>
                <w:vertAlign w:val="baseline"/>
              </w:rPr>
              <w:t>A comissão a ser nomeada para o recebimento definitivo não deverá ter a participação do fiscal e do gestor do contrato.</w:t>
            </w:r>
          </w:p>
          <w:p>
            <w:pPr>
              <w:pStyle w:val="Normal"/>
              <w:widowControl/>
              <w:shd w:val="clear" w:fill="FFFF00"/>
              <w:spacing w:lineRule="auto" w:line="240" w:before="0" w:after="57"/>
              <w:ind w:firstLine="9" w:start="-9" w:end="0"/>
              <w:rPr>
                <w:rFonts w:ascii="Arial" w:hAnsi="Arial" w:eastAsia="Arial" w:cs="Arial"/>
                <w:b w:val="false"/>
                <w:i w:val="false"/>
                <w:i w:val="false"/>
                <w:caps w:val="false"/>
                <w:smallCaps w:val="false"/>
                <w:strike w:val="false"/>
                <w:dstrike w:val="false"/>
                <w:position w:val="0"/>
                <w:sz w:val="20"/>
                <w:sz w:val="20"/>
                <w:szCs w:val="20"/>
                <w:vertAlign w:val="baseline"/>
              </w:rPr>
            </w:pPr>
            <w:r>
              <w:rPr>
                <w:rFonts w:eastAsia="Arial" w:cs="Arial" w:ascii="Arial" w:hAnsi="Arial"/>
                <w:b w:val="false"/>
                <w:i w:val="false"/>
                <w:caps w:val="false"/>
                <w:smallCaps w:val="false"/>
                <w:strike w:val="false"/>
                <w:dstrike w:val="false"/>
                <w:position w:val="0"/>
                <w:sz w:val="20"/>
                <w:sz w:val="20"/>
                <w:szCs w:val="20"/>
                <w:vertAlign w:val="baseline"/>
              </w:rPr>
              <w:t>O prazo para o recebimento definitivo será determinado de acordo com a complexidade e ou vulto da obra ou serviço de engenharia.</w:t>
            </w:r>
          </w:p>
        </w:tc>
      </w:tr>
    </w:tbl>
    <w:p>
      <w:pPr>
        <w:pStyle w:val="Normal"/>
        <w:widowControl w:val="false"/>
        <w:shd w:val="clear" w:fill="FFFFFF"/>
        <w:tabs>
          <w:tab w:val="clear" w:pos="720"/>
          <w:tab w:val="left" w:pos="0" w:leader="none"/>
          <w:tab w:val="left" w:pos="993" w:leader="none"/>
        </w:tabs>
        <w:spacing w:lineRule="auto" w:line="240" w:before="57" w:after="0"/>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p>
      <w:pPr>
        <w:pStyle w:val="Normal"/>
        <w:widowControl w:val="false"/>
        <w:shd w:val="clear" w:fill="FFFFFF"/>
        <w:tabs>
          <w:tab w:val="clear" w:pos="720"/>
          <w:tab w:val="left" w:pos="-7200" w:leader="none"/>
          <w:tab w:val="left" w:pos="-6207" w:leader="none"/>
        </w:tabs>
        <w:spacing w:lineRule="auto" w:line="240" w:before="57" w:after="57"/>
        <w:rPr>
          <w:rFonts w:ascii="Arial" w:hAnsi="Arial"/>
          <w:sz w:val="20"/>
          <w:szCs w:val="20"/>
        </w:rPr>
      </w:pPr>
      <w:r>
        <w:rPr>
          <w:rFonts w:eastAsia="Arial" w:cs="Arial" w:ascii="Arial" w:hAnsi="Arial"/>
          <w:b/>
          <w:i w:val="false"/>
          <w:caps w:val="false"/>
          <w:smallCaps w:val="false"/>
          <w:strike w:val="false"/>
          <w:dstrike w:val="false"/>
          <w:position w:val="0"/>
          <w:sz w:val="20"/>
          <w:sz w:val="20"/>
          <w:szCs w:val="20"/>
          <w:shd w:fill="FFFFFF" w:val="clear"/>
          <w:vertAlign w:val="baseline"/>
        </w:rPr>
        <w:t>19.2.</w:t>
      </w:r>
      <w:r>
        <w:rPr>
          <w:rFonts w:eastAsia="Arial" w:cs="Arial" w:ascii="Arial" w:hAnsi="Arial"/>
          <w:b w:val="false"/>
          <w:i w:val="false"/>
          <w:caps w:val="false"/>
          <w:smallCaps w:val="false"/>
          <w:strike w:val="false"/>
          <w:dstrike w:val="false"/>
          <w:position w:val="0"/>
          <w:sz w:val="20"/>
          <w:sz w:val="20"/>
          <w:szCs w:val="20"/>
          <w:shd w:fill="FFFFFF" w:val="clear"/>
          <w:vertAlign w:val="baseline"/>
        </w:rPr>
        <w:t xml:space="preserve"> Os responsáveis pelo recebimento deverão lavrar termo de notificação anterior ao termo de recebimento provisório ou definitivo sempre que as obras ou serviços não apresentarem condições de aceitação. O termo de notificação deverá caracterizar os vícios, defeitos e incorreções constatados e determinar prazo para saneamento.</w:t>
      </w:r>
    </w:p>
    <w:p>
      <w:pPr>
        <w:pStyle w:val="Normal"/>
        <w:widowControl w:val="false"/>
        <w:shd w:val="clear" w:fill="FFFFFF"/>
        <w:tabs>
          <w:tab w:val="clear" w:pos="720"/>
          <w:tab w:val="left" w:pos="-10517" w:leader="none"/>
          <w:tab w:val="left" w:pos="-9524" w:leader="none"/>
        </w:tabs>
        <w:spacing w:lineRule="auto" w:line="240" w:before="57" w:after="57"/>
        <w:ind w:hanging="0" w:start="283" w:end="0"/>
        <w:rPr>
          <w:rFonts w:ascii="Arial" w:hAnsi="Arial"/>
          <w:sz w:val="20"/>
          <w:szCs w:val="20"/>
        </w:rPr>
      </w:pPr>
      <w:r>
        <w:rPr>
          <w:rFonts w:eastAsia="Arial" w:cs="Arial" w:ascii="Arial" w:hAnsi="Arial"/>
          <w:b/>
          <w:i w:val="false"/>
          <w:caps w:val="false"/>
          <w:smallCaps w:val="false"/>
          <w:strike w:val="false"/>
          <w:dstrike w:val="false"/>
          <w:position w:val="0"/>
          <w:sz w:val="20"/>
          <w:sz w:val="20"/>
          <w:szCs w:val="20"/>
          <w:shd w:fill="FFFFFF" w:val="clear"/>
          <w:vertAlign w:val="baseline"/>
        </w:rPr>
        <w:t>19.2.1.</w:t>
      </w:r>
      <w:r>
        <w:rPr>
          <w:rFonts w:eastAsia="Arial" w:cs="Arial" w:ascii="Arial" w:hAnsi="Arial"/>
          <w:b w:val="false"/>
          <w:i w:val="false"/>
          <w:caps w:val="false"/>
          <w:smallCaps w:val="false"/>
          <w:strike w:val="false"/>
          <w:dstrike w:val="false"/>
          <w:position w:val="0"/>
          <w:sz w:val="20"/>
          <w:sz w:val="20"/>
          <w:szCs w:val="20"/>
          <w:shd w:fill="FFFFFF" w:val="clear"/>
          <w:vertAlign w:val="baseline"/>
        </w:rPr>
        <w:t xml:space="preserve"> O CONTRATADO é obrigada a reparar, corrigir, remover, reconstruir ou substituir, às suas expensas, no total ou em parte, o objeto do contrato em que se verificarem vícios, defeitos ou incorreções resultantes da execução ou de materiais empregados.</w:t>
      </w:r>
    </w:p>
    <w:p>
      <w:pPr>
        <w:pStyle w:val="Normal"/>
        <w:widowControl w:val="false"/>
        <w:shd w:val="clear" w:fill="FFFFFF"/>
        <w:tabs>
          <w:tab w:val="clear" w:pos="720"/>
          <w:tab w:val="left" w:pos="-10517" w:leader="none"/>
          <w:tab w:val="left" w:pos="-9524" w:leader="none"/>
        </w:tabs>
        <w:spacing w:lineRule="auto" w:line="240" w:before="57" w:after="57"/>
        <w:ind w:hanging="0" w:start="283" w:end="0"/>
        <w:rPr>
          <w:rFonts w:ascii="Arial" w:hAnsi="Arial"/>
          <w:sz w:val="20"/>
          <w:szCs w:val="20"/>
        </w:rPr>
      </w:pPr>
      <w:r>
        <w:rPr>
          <w:rFonts w:eastAsia="Arial" w:cs="Arial" w:ascii="Arial" w:hAnsi="Arial"/>
          <w:b/>
          <w:i w:val="false"/>
          <w:caps w:val="false"/>
          <w:smallCaps w:val="false"/>
          <w:strike w:val="false"/>
          <w:dstrike w:val="false"/>
          <w:position w:val="0"/>
          <w:sz w:val="20"/>
          <w:sz w:val="20"/>
          <w:szCs w:val="20"/>
          <w:shd w:fill="FFFFFF" w:val="clear"/>
          <w:vertAlign w:val="baseline"/>
        </w:rPr>
        <w:t>19.2.2.</w:t>
      </w:r>
      <w:r>
        <w:rPr>
          <w:rFonts w:eastAsia="Arial" w:cs="Arial" w:ascii="Arial" w:hAnsi="Arial"/>
          <w:b w:val="false"/>
          <w:i w:val="false"/>
          <w:caps w:val="false"/>
          <w:smallCaps w:val="false"/>
          <w:strike w:val="false"/>
          <w:dstrike w:val="false"/>
          <w:position w:val="0"/>
          <w:sz w:val="20"/>
          <w:sz w:val="20"/>
          <w:szCs w:val="20"/>
          <w:shd w:fill="FFFFFF" w:val="clear"/>
          <w:vertAlign w:val="baseline"/>
        </w:rPr>
        <w:t xml:space="preserve"> Decorrido o prazo fixado, os responsáveis procederão nova verificação objetivando o recebimento, que somente será lavrado quando as obras ou serviços apresentarem perfeitas condições.</w:t>
      </w:r>
    </w:p>
    <w:p>
      <w:pPr>
        <w:pStyle w:val="Normal"/>
        <w:widowControl w:val="false"/>
        <w:shd w:val="clear" w:fill="FFFFFF"/>
        <w:tabs>
          <w:tab w:val="clear" w:pos="720"/>
          <w:tab w:val="left" w:pos="-7200" w:leader="none"/>
          <w:tab w:val="left" w:pos="-6207" w:leader="none"/>
        </w:tabs>
        <w:spacing w:lineRule="auto" w:line="240" w:before="57" w:after="57"/>
        <w:rPr>
          <w:rFonts w:ascii="Arial" w:hAnsi="Arial"/>
          <w:sz w:val="20"/>
          <w:szCs w:val="20"/>
        </w:rPr>
      </w:pPr>
      <w:r>
        <w:rPr>
          <w:rFonts w:eastAsia="Arial" w:cs="Arial" w:ascii="Arial" w:hAnsi="Arial"/>
          <w:b/>
          <w:i w:val="false"/>
          <w:caps w:val="false"/>
          <w:smallCaps w:val="false"/>
          <w:strike w:val="false"/>
          <w:dstrike w:val="false"/>
          <w:position w:val="0"/>
          <w:sz w:val="20"/>
          <w:sz w:val="20"/>
          <w:szCs w:val="20"/>
          <w:shd w:fill="FFFFFF" w:val="clear"/>
          <w:vertAlign w:val="baseline"/>
        </w:rPr>
        <w:t>19.3.</w:t>
      </w:r>
      <w:r>
        <w:rPr>
          <w:rFonts w:eastAsia="Arial" w:cs="Arial" w:ascii="Arial" w:hAnsi="Arial"/>
          <w:b w:val="false"/>
          <w:i w:val="false"/>
          <w:caps w:val="false"/>
          <w:smallCaps w:val="false"/>
          <w:strike w:val="false"/>
          <w:dstrike w:val="false"/>
          <w:position w:val="0"/>
          <w:sz w:val="20"/>
          <w:sz w:val="20"/>
          <w:szCs w:val="20"/>
          <w:shd w:fill="FFFFFF" w:val="clear"/>
          <w:vertAlign w:val="baseline"/>
        </w:rPr>
        <w:t xml:space="preserve"> Nas obras ou serviços será lavrado termo de recebimento provisório, e, decorridos </w:t>
      </w:r>
      <w:r>
        <w:rPr>
          <w:rFonts w:eastAsia="Arial" w:cs="Arial" w:ascii="Arial" w:hAnsi="Arial"/>
          <w:b w:val="false"/>
          <w:i w:val="false"/>
          <w:caps w:val="false"/>
          <w:smallCaps w:val="false"/>
          <w:strike w:val="false"/>
          <w:dstrike w:val="false"/>
          <w:position w:val="0"/>
          <w:sz w:val="20"/>
          <w:sz w:val="20"/>
          <w:szCs w:val="20"/>
          <w:shd w:fill="FFFF00" w:val="clear"/>
          <w:vertAlign w:val="baseline"/>
        </w:rPr>
        <w:t xml:space="preserve">XXX (XXXX) </w:t>
      </w:r>
      <w:r>
        <w:rPr>
          <w:rFonts w:eastAsia="Arial" w:cs="Arial" w:ascii="Arial" w:hAnsi="Arial"/>
          <w:b w:val="false"/>
          <w:i w:val="false"/>
          <w:caps w:val="false"/>
          <w:smallCaps w:val="false"/>
          <w:strike w:val="false"/>
          <w:dstrike w:val="false"/>
          <w:position w:val="0"/>
          <w:sz w:val="20"/>
          <w:sz w:val="20"/>
          <w:szCs w:val="20"/>
          <w:shd w:fill="FFFFFF" w:val="clear"/>
          <w:vertAlign w:val="baseline"/>
        </w:rPr>
        <w:t>dias do recebimento provisório, será lavrado termo de recebimento definitivo.</w:t>
      </w:r>
    </w:p>
    <w:p>
      <w:pPr>
        <w:pStyle w:val="Normal"/>
        <w:widowControl w:val="false"/>
        <w:shd w:val="clear" w:fill="FFFFFF"/>
        <w:tabs>
          <w:tab w:val="clear" w:pos="720"/>
          <w:tab w:val="left" w:pos="-7200" w:leader="none"/>
          <w:tab w:val="left" w:pos="-6207" w:leader="none"/>
        </w:tabs>
        <w:spacing w:lineRule="auto" w:line="240" w:before="57" w:after="57"/>
        <w:rPr>
          <w:rFonts w:ascii="Arial" w:hAnsi="Arial"/>
          <w:sz w:val="20"/>
          <w:szCs w:val="20"/>
        </w:rPr>
      </w:pPr>
      <w:r>
        <w:rPr>
          <w:rFonts w:eastAsia="Arial" w:cs="Arial" w:ascii="Arial" w:hAnsi="Arial"/>
          <w:b/>
          <w:i w:val="false"/>
          <w:caps w:val="false"/>
          <w:smallCaps w:val="false"/>
          <w:strike w:val="false"/>
          <w:dstrike w:val="false"/>
          <w:position w:val="0"/>
          <w:sz w:val="20"/>
          <w:sz w:val="20"/>
          <w:szCs w:val="20"/>
          <w:shd w:fill="FFFFFF" w:val="clear"/>
          <w:vertAlign w:val="baseline"/>
        </w:rPr>
        <w:t>19.4.</w:t>
      </w:r>
      <w:r>
        <w:rPr>
          <w:rFonts w:eastAsia="Arial" w:cs="Arial" w:ascii="Arial" w:hAnsi="Arial"/>
          <w:b w:val="false"/>
          <w:i w:val="false"/>
          <w:caps w:val="false"/>
          <w:smallCaps w:val="false"/>
          <w:strike w:val="false"/>
          <w:dstrike w:val="false"/>
          <w:position w:val="0"/>
          <w:sz w:val="20"/>
          <w:sz w:val="20"/>
          <w:szCs w:val="20"/>
          <w:shd w:fill="FFFFFF" w:val="clear"/>
          <w:vertAlign w:val="baseline"/>
        </w:rPr>
        <w:t xml:space="preserve"> O recebimento provisório ou definitivo não exclui a responsabilidade civil do CONTRATADO pela solidez e segurança da obra, assim pelos materiais, como não a exime da responsabilidade ético-profissional pela perfeita execução do contrato.</w:t>
      </w:r>
    </w:p>
    <w:p>
      <w:pPr>
        <w:pStyle w:val="Normal"/>
        <w:widowControl w:val="false"/>
        <w:shd w:val="clear" w:fill="FFFFFF"/>
        <w:tabs>
          <w:tab w:val="clear" w:pos="720"/>
          <w:tab w:val="left" w:pos="-7200" w:leader="none"/>
          <w:tab w:val="left" w:pos="-6207" w:leader="none"/>
        </w:tabs>
        <w:spacing w:lineRule="auto" w:line="240" w:before="57" w:after="57"/>
        <w:rPr>
          <w:rFonts w:ascii="Arial" w:hAnsi="Arial"/>
          <w:sz w:val="20"/>
          <w:szCs w:val="20"/>
        </w:rPr>
      </w:pPr>
      <w:r>
        <w:rPr>
          <w:rFonts w:eastAsia="Arial" w:cs="Arial" w:ascii="Arial" w:hAnsi="Arial"/>
          <w:b/>
          <w:i w:val="false"/>
          <w:caps w:val="false"/>
          <w:smallCaps w:val="false"/>
          <w:strike w:val="false"/>
          <w:dstrike w:val="false"/>
          <w:position w:val="0"/>
          <w:sz w:val="20"/>
          <w:sz w:val="20"/>
          <w:szCs w:val="20"/>
          <w:shd w:fill="FFFFFF" w:val="clear"/>
          <w:vertAlign w:val="baseline"/>
        </w:rPr>
        <w:t>19.5.</w:t>
      </w:r>
      <w:r>
        <w:rPr>
          <w:rFonts w:eastAsia="Arial" w:cs="Arial" w:ascii="Arial" w:hAnsi="Arial"/>
          <w:b w:val="false"/>
          <w:i w:val="false"/>
          <w:caps w:val="false"/>
          <w:smallCaps w:val="false"/>
          <w:strike w:val="false"/>
          <w:dstrike w:val="false"/>
          <w:position w:val="0"/>
          <w:sz w:val="20"/>
          <w:sz w:val="20"/>
          <w:szCs w:val="20"/>
          <w:shd w:fill="FFFFFF" w:val="clear"/>
          <w:vertAlign w:val="baseline"/>
        </w:rPr>
        <w:t xml:space="preserve"> Para o recebimento definitivo, o CONTRATADO deverá entregar ao CONTRATANTE, conforme o caso, os seguintes documentos.</w:t>
      </w:r>
    </w:p>
    <w:p>
      <w:pPr>
        <w:pStyle w:val="Normal"/>
        <w:keepNext w:val="false"/>
        <w:keepLines w:val="false"/>
        <w:pageBreakBefore w:val="false"/>
        <w:widowControl/>
        <w:shd w:val="clear" w:fill="FFFFFF"/>
        <w:spacing w:lineRule="auto" w:line="240" w:before="57" w:after="57"/>
        <w:ind w:hanging="0" w:start="283" w:end="0"/>
        <w:jc w:val="both"/>
        <w:rPr>
          <w:rFonts w:ascii="Arial" w:hAnsi="Arial" w:eastAsia="Arial" w:cs="Arial"/>
          <w:b w:val="false"/>
          <w:i w:val="false"/>
          <w:i w:val="false"/>
          <w:caps w:val="false"/>
          <w:smallCaps w:val="false"/>
          <w:strike w:val="false"/>
          <w:dstrike w:val="false"/>
          <w:color w:val="FF0000"/>
          <w:position w:val="0"/>
          <w:sz w:val="20"/>
          <w:sz w:val="20"/>
          <w:szCs w:val="20"/>
          <w:u w:val="none"/>
          <w:vertAlign w:val="baseline"/>
        </w:rPr>
      </w:pPr>
      <w:r>
        <w:rPr>
          <w:rFonts w:eastAsia="Arial" w:cs="Arial" w:ascii="Arial" w:hAnsi="Arial"/>
          <w:b w:val="false"/>
          <w:i w:val="false"/>
          <w:caps w:val="false"/>
          <w:smallCaps w:val="false"/>
          <w:strike w:val="false"/>
          <w:dstrike w:val="false"/>
          <w:color w:val="FF0000"/>
          <w:position w:val="0"/>
          <w:sz w:val="20"/>
          <w:sz w:val="20"/>
          <w:szCs w:val="20"/>
          <w:u w:val="none"/>
          <w:vertAlign w:val="baseline"/>
        </w:rPr>
        <w:t>a) Relatório de Recomendações e Instruções de Utilização e Uso das instalações e equipamentos, acompanhado de eventuais catálogos e tabelas de fabricantes e montadores.</w:t>
      </w:r>
    </w:p>
    <w:p>
      <w:pPr>
        <w:pStyle w:val="Normal"/>
        <w:keepNext w:val="false"/>
        <w:keepLines w:val="false"/>
        <w:pageBreakBefore w:val="false"/>
        <w:widowControl/>
        <w:shd w:val="clear" w:fill="FFFFFF"/>
        <w:spacing w:lineRule="auto" w:line="240" w:before="57" w:after="57"/>
        <w:ind w:hanging="0" w:start="283" w:end="0"/>
        <w:jc w:val="both"/>
        <w:rPr>
          <w:rFonts w:ascii="Arial" w:hAnsi="Arial" w:eastAsia="Arial" w:cs="Arial"/>
          <w:b w:val="false"/>
          <w:i w:val="false"/>
          <w:i w:val="false"/>
          <w:caps w:val="false"/>
          <w:smallCaps w:val="false"/>
          <w:strike w:val="false"/>
          <w:dstrike w:val="false"/>
          <w:color w:val="FF0000"/>
          <w:position w:val="0"/>
          <w:sz w:val="20"/>
          <w:sz w:val="20"/>
          <w:szCs w:val="20"/>
          <w:u w:val="none"/>
          <w:vertAlign w:val="baseline"/>
        </w:rPr>
      </w:pPr>
      <w:r>
        <w:rPr>
          <w:rFonts w:eastAsia="Arial" w:cs="Arial" w:ascii="Arial" w:hAnsi="Arial"/>
          <w:b w:val="false"/>
          <w:i w:val="false"/>
          <w:caps w:val="false"/>
          <w:smallCaps w:val="false"/>
          <w:strike w:val="false"/>
          <w:dstrike w:val="false"/>
          <w:color w:val="FF0000"/>
          <w:position w:val="0"/>
          <w:sz w:val="20"/>
          <w:sz w:val="20"/>
          <w:szCs w:val="20"/>
          <w:u w:val="none"/>
          <w:vertAlign w:val="baseline"/>
        </w:rPr>
        <w:t>b) Termos de garantia das instalações e dos equipamentos;</w:t>
      </w:r>
    </w:p>
    <w:p>
      <w:pPr>
        <w:pStyle w:val="Normal"/>
        <w:keepNext w:val="false"/>
        <w:keepLines w:val="false"/>
        <w:pageBreakBefore w:val="false"/>
        <w:widowControl/>
        <w:shd w:val="clear" w:fill="FFFFFF"/>
        <w:spacing w:lineRule="auto" w:line="240" w:before="57" w:after="57"/>
        <w:ind w:hanging="0" w:start="283" w:end="0"/>
        <w:jc w:val="both"/>
        <w:rPr>
          <w:rFonts w:ascii="Arial" w:hAnsi="Arial" w:eastAsia="Arial" w:cs="Arial"/>
          <w:b w:val="false"/>
          <w:i w:val="false"/>
          <w:i w:val="false"/>
          <w:caps w:val="false"/>
          <w:smallCaps w:val="false"/>
          <w:strike w:val="false"/>
          <w:dstrike w:val="false"/>
          <w:color w:val="FF0000"/>
          <w:position w:val="0"/>
          <w:sz w:val="20"/>
          <w:sz w:val="20"/>
          <w:szCs w:val="20"/>
          <w:u w:val="none"/>
          <w:vertAlign w:val="baseline"/>
        </w:rPr>
      </w:pPr>
      <w:r>
        <w:rPr>
          <w:rFonts w:eastAsia="Arial" w:cs="Arial" w:ascii="Arial" w:hAnsi="Arial"/>
          <w:b w:val="false"/>
          <w:i w:val="false"/>
          <w:caps w:val="false"/>
          <w:smallCaps w:val="false"/>
          <w:strike w:val="false"/>
          <w:dstrike w:val="false"/>
          <w:color w:val="FF0000"/>
          <w:position w:val="0"/>
          <w:sz w:val="20"/>
          <w:sz w:val="20"/>
          <w:szCs w:val="20"/>
          <w:u w:val="none"/>
          <w:vertAlign w:val="baseline"/>
        </w:rPr>
        <w:t>c) Comprovante de Vistoria do Corpo de Bombeiros local;</w:t>
      </w:r>
    </w:p>
    <w:p>
      <w:pPr>
        <w:pStyle w:val="Normal"/>
        <w:keepNext w:val="false"/>
        <w:keepLines w:val="false"/>
        <w:pageBreakBefore w:val="false"/>
        <w:widowControl/>
        <w:shd w:val="clear" w:fill="FFFFFF"/>
        <w:spacing w:lineRule="auto" w:line="240" w:before="57" w:after="57"/>
        <w:ind w:hanging="0" w:start="283" w:end="0"/>
        <w:jc w:val="both"/>
        <w:rPr>
          <w:rFonts w:ascii="Arial" w:hAnsi="Arial" w:eastAsia="Arial" w:cs="Arial"/>
          <w:b w:val="false"/>
          <w:i w:val="false"/>
          <w:i w:val="false"/>
          <w:caps w:val="false"/>
          <w:smallCaps w:val="false"/>
          <w:strike w:val="false"/>
          <w:dstrike w:val="false"/>
          <w:color w:val="FF0000"/>
          <w:position w:val="0"/>
          <w:sz w:val="20"/>
          <w:sz w:val="20"/>
          <w:szCs w:val="20"/>
          <w:u w:val="none"/>
          <w:vertAlign w:val="baseline"/>
        </w:rPr>
      </w:pPr>
      <w:r>
        <w:rPr>
          <w:rFonts w:eastAsia="Arial" w:cs="Arial" w:ascii="Arial" w:hAnsi="Arial"/>
          <w:b w:val="false"/>
          <w:i w:val="false"/>
          <w:caps w:val="false"/>
          <w:smallCaps w:val="false"/>
          <w:strike w:val="false"/>
          <w:dstrike w:val="false"/>
          <w:color w:val="FF0000"/>
          <w:position w:val="0"/>
          <w:sz w:val="20"/>
          <w:sz w:val="20"/>
          <w:szCs w:val="20"/>
          <w:u w:val="none"/>
          <w:vertAlign w:val="baseline"/>
        </w:rPr>
        <w:t>d) Certidão negativa de débito – CND/INSS da matrícula da obra e Certidão negativa do FGTS em plena validade;</w:t>
      </w:r>
    </w:p>
    <w:p>
      <w:pPr>
        <w:pStyle w:val="Normal"/>
        <w:keepNext w:val="false"/>
        <w:keepLines w:val="false"/>
        <w:pageBreakBefore w:val="false"/>
        <w:widowControl/>
        <w:shd w:val="clear" w:fill="FFFFFF"/>
        <w:spacing w:lineRule="auto" w:line="240" w:before="57" w:after="57"/>
        <w:ind w:hanging="0" w:start="283" w:end="0"/>
        <w:jc w:val="both"/>
        <w:rPr>
          <w:rFonts w:ascii="Arial" w:hAnsi="Arial" w:eastAsia="Arial" w:cs="Arial"/>
          <w:b w:val="false"/>
          <w:i w:val="false"/>
          <w:i w:val="false"/>
          <w:caps w:val="false"/>
          <w:smallCaps w:val="false"/>
          <w:strike w:val="false"/>
          <w:dstrike w:val="false"/>
          <w:color w:val="FF0000"/>
          <w:position w:val="0"/>
          <w:sz w:val="20"/>
          <w:sz w:val="20"/>
          <w:szCs w:val="20"/>
          <w:u w:val="none"/>
          <w:vertAlign w:val="baseline"/>
        </w:rPr>
      </w:pPr>
      <w:r>
        <w:rPr>
          <w:rFonts w:eastAsia="Arial" w:cs="Arial" w:ascii="Arial" w:hAnsi="Arial"/>
          <w:b w:val="false"/>
          <w:i w:val="false"/>
          <w:caps w:val="false"/>
          <w:smallCaps w:val="false"/>
          <w:strike w:val="false"/>
          <w:dstrike w:val="false"/>
          <w:color w:val="FF0000"/>
          <w:position w:val="0"/>
          <w:sz w:val="20"/>
          <w:sz w:val="20"/>
          <w:szCs w:val="20"/>
          <w:u w:val="none"/>
          <w:vertAlign w:val="baseline"/>
        </w:rPr>
        <w:t>e) Comprovantes das Vistorias das Companhias Concessionárias de telefone, de esgoto (inclusive águas pluviais), e de abastecimento de gás, de energia elétrica e de água;</w:t>
      </w:r>
    </w:p>
    <w:p>
      <w:pPr>
        <w:pStyle w:val="Normal"/>
        <w:keepNext w:val="false"/>
        <w:keepLines w:val="false"/>
        <w:pageBreakBefore w:val="false"/>
        <w:widowControl/>
        <w:shd w:val="clear" w:fill="FFFFFF"/>
        <w:spacing w:lineRule="auto" w:line="240" w:before="57" w:after="57"/>
        <w:ind w:hanging="0" w:start="283" w:end="0"/>
        <w:jc w:val="both"/>
        <w:rPr>
          <w:rFonts w:ascii="Arial" w:hAnsi="Arial" w:eastAsia="Arial" w:cs="Arial"/>
          <w:b w:val="false"/>
          <w:i w:val="false"/>
          <w:i w:val="false"/>
          <w:caps w:val="false"/>
          <w:smallCaps w:val="false"/>
          <w:strike w:val="false"/>
          <w:dstrike w:val="false"/>
          <w:color w:val="FF0000"/>
          <w:position w:val="0"/>
          <w:sz w:val="20"/>
          <w:sz w:val="20"/>
          <w:szCs w:val="20"/>
          <w:u w:val="none"/>
          <w:vertAlign w:val="baseline"/>
        </w:rPr>
      </w:pPr>
      <w:r>
        <w:rPr>
          <w:rFonts w:eastAsia="Arial" w:cs="Arial" w:ascii="Arial" w:hAnsi="Arial"/>
          <w:b w:val="false"/>
          <w:i w:val="false"/>
          <w:caps w:val="false"/>
          <w:smallCaps w:val="false"/>
          <w:strike w:val="false"/>
          <w:dstrike w:val="false"/>
          <w:color w:val="FF0000"/>
          <w:position w:val="0"/>
          <w:sz w:val="20"/>
          <w:sz w:val="20"/>
          <w:szCs w:val="20"/>
          <w:u w:val="none"/>
          <w:vertAlign w:val="baseline"/>
        </w:rPr>
        <w:t>f) Comprovantes de verificação de funcionamento emitido pelos responsáveis pelas instalações de equipamentos eletromecânicos;</w:t>
      </w:r>
    </w:p>
    <w:p>
      <w:pPr>
        <w:pStyle w:val="Normal"/>
        <w:keepNext w:val="false"/>
        <w:keepLines w:val="false"/>
        <w:pageBreakBefore w:val="false"/>
        <w:widowControl/>
        <w:shd w:val="clear" w:fill="FFFFFF"/>
        <w:spacing w:lineRule="auto" w:line="240" w:before="57" w:after="57"/>
        <w:ind w:hanging="0" w:start="283" w:end="0"/>
        <w:jc w:val="both"/>
        <w:rPr>
          <w:rFonts w:ascii="Arial" w:hAnsi="Arial" w:eastAsia="Arial" w:cs="Arial"/>
          <w:b w:val="false"/>
          <w:i w:val="false"/>
          <w:i w:val="false"/>
          <w:caps w:val="false"/>
          <w:smallCaps w:val="false"/>
          <w:strike w:val="false"/>
          <w:dstrike w:val="false"/>
          <w:color w:val="FF0000"/>
          <w:position w:val="0"/>
          <w:sz w:val="20"/>
          <w:sz w:val="20"/>
          <w:szCs w:val="20"/>
          <w:u w:val="none"/>
          <w:vertAlign w:val="baseline"/>
        </w:rPr>
      </w:pPr>
      <w:r>
        <w:rPr>
          <w:rFonts w:eastAsia="Arial" w:cs="Arial" w:ascii="Arial" w:hAnsi="Arial"/>
          <w:b w:val="false"/>
          <w:i w:val="false"/>
          <w:caps w:val="false"/>
          <w:smallCaps w:val="false"/>
          <w:strike w:val="false"/>
          <w:dstrike w:val="false"/>
          <w:color w:val="FF0000"/>
          <w:position w:val="0"/>
          <w:sz w:val="20"/>
          <w:sz w:val="20"/>
          <w:szCs w:val="20"/>
          <w:u w:val="none"/>
          <w:vertAlign w:val="baseline"/>
        </w:rPr>
        <w:t>g) Comprovantes do pagamento de taxas de ligação de esgoto e às redes das companhias concessionárias;</w:t>
      </w:r>
    </w:p>
    <w:p>
      <w:pPr>
        <w:pStyle w:val="Normal"/>
        <w:keepNext w:val="false"/>
        <w:keepLines w:val="false"/>
        <w:pageBreakBefore w:val="false"/>
        <w:widowControl/>
        <w:shd w:val="clear" w:fill="FFFFFF"/>
        <w:spacing w:lineRule="auto" w:line="240" w:before="57" w:after="57"/>
        <w:ind w:hanging="0" w:start="283" w:end="0"/>
        <w:jc w:val="both"/>
        <w:rPr>
          <w:rFonts w:ascii="Arial" w:hAnsi="Arial" w:eastAsia="Arial" w:cs="Arial"/>
          <w:b w:val="false"/>
          <w:i w:val="false"/>
          <w:i w:val="false"/>
          <w:caps w:val="false"/>
          <w:smallCaps w:val="false"/>
          <w:strike w:val="false"/>
          <w:dstrike w:val="false"/>
          <w:color w:val="FF0000"/>
          <w:position w:val="0"/>
          <w:sz w:val="20"/>
          <w:sz w:val="20"/>
          <w:szCs w:val="20"/>
          <w:u w:val="none"/>
          <w:vertAlign w:val="baseline"/>
        </w:rPr>
      </w:pPr>
      <w:r>
        <w:rPr>
          <w:rFonts w:eastAsia="Arial" w:cs="Arial" w:ascii="Arial" w:hAnsi="Arial"/>
          <w:b w:val="false"/>
          <w:i w:val="false"/>
          <w:caps w:val="false"/>
          <w:smallCaps w:val="false"/>
          <w:strike w:val="false"/>
          <w:dstrike w:val="false"/>
          <w:color w:val="FF0000"/>
          <w:position w:val="0"/>
          <w:sz w:val="20"/>
          <w:sz w:val="20"/>
          <w:szCs w:val="20"/>
          <w:u w:val="none"/>
          <w:vertAlign w:val="baseline"/>
        </w:rPr>
        <w:t>h) Comprovante de Conclusão da Obra ou Habite-se emitido pelo órgão competente do Município. Em caso de não obtenção deverá ser apresentada justificativa emitida pelo órgão competente, atestado pelo gestor do contrato.</w:t>
      </w:r>
    </w:p>
    <w:p>
      <w:pPr>
        <w:pStyle w:val="Normal"/>
        <w:widowControl w:val="false"/>
        <w:shd w:val="clear" w:fill="FFFFFF"/>
        <w:tabs>
          <w:tab w:val="clear" w:pos="720"/>
          <w:tab w:val="left" w:pos="-7200" w:leader="none"/>
          <w:tab w:val="left" w:pos="-6207" w:leader="none"/>
        </w:tabs>
        <w:spacing w:lineRule="auto" w:line="240" w:before="57" w:after="57"/>
        <w:rPr>
          <w:rFonts w:ascii="Arial" w:hAnsi="Arial"/>
          <w:sz w:val="20"/>
          <w:szCs w:val="20"/>
        </w:rPr>
      </w:pPr>
      <w:r>
        <w:rPr>
          <w:rFonts w:eastAsia="Arial" w:cs="Arial" w:ascii="Arial" w:hAnsi="Arial"/>
          <w:b/>
          <w:i w:val="false"/>
          <w:caps w:val="false"/>
          <w:smallCaps w:val="false"/>
          <w:strike w:val="false"/>
          <w:dstrike w:val="false"/>
          <w:position w:val="0"/>
          <w:sz w:val="20"/>
          <w:sz w:val="20"/>
          <w:szCs w:val="20"/>
          <w:shd w:fill="FFFFFF" w:val="clear"/>
          <w:vertAlign w:val="baseline"/>
        </w:rPr>
        <w:t>19.6.</w:t>
      </w:r>
      <w:r>
        <w:rPr>
          <w:rFonts w:eastAsia="Arial" w:cs="Arial" w:ascii="Arial" w:hAnsi="Arial"/>
          <w:b w:val="false"/>
          <w:i w:val="false"/>
          <w:caps w:val="false"/>
          <w:smallCaps w:val="false"/>
          <w:strike w:val="false"/>
          <w:dstrike w:val="false"/>
          <w:position w:val="0"/>
          <w:sz w:val="20"/>
          <w:sz w:val="20"/>
          <w:szCs w:val="20"/>
          <w:shd w:fill="FFFFFF" w:val="clear"/>
          <w:vertAlign w:val="baseline"/>
        </w:rPr>
        <w:t xml:space="preserve"> Os termos de recebimento definidos neste capítulo constituem atos administrativos anuláveis nas hipóteses de erro ou ignorância, dolo, coação, simulação, fraude, incapacidade dos agentes públicos, impossibilidade jurídica ou ilicitude.</w:t>
      </w:r>
    </w:p>
    <w:p>
      <w:pPr>
        <w:pStyle w:val="Normal"/>
        <w:widowControl w:val="false"/>
        <w:shd w:val="clear" w:fill="FFFFFF"/>
        <w:tabs>
          <w:tab w:val="clear" w:pos="720"/>
          <w:tab w:val="left" w:pos="-7200" w:leader="none"/>
          <w:tab w:val="left" w:pos="-6207" w:leader="none"/>
        </w:tabs>
        <w:spacing w:lineRule="auto" w:line="240" w:before="57" w:after="57"/>
        <w:rPr>
          <w:rFonts w:ascii="Arial" w:hAnsi="Arial"/>
          <w:position w:val="0"/>
          <w:sz w:val="20"/>
          <w:sz w:val="20"/>
          <w:szCs w:val="20"/>
          <w:vertAlign w:val="baseline"/>
        </w:rPr>
      </w:pPr>
      <w:r>
        <w:rPr>
          <w:rFonts w:ascii="Arial" w:hAnsi="Arial"/>
          <w:position w:val="0"/>
          <w:sz w:val="20"/>
          <w:sz w:val="20"/>
          <w:szCs w:val="20"/>
          <w:vertAlign w:val="baseline"/>
        </w:rPr>
      </w:r>
    </w:p>
    <w:tbl>
      <w:tblPr>
        <w:tblW w:w="9075" w:type="dxa"/>
        <w:jc w:val="start"/>
        <w:tblInd w:w="-60" w:type="dxa"/>
        <w:tblLayout w:type="fixed"/>
        <w:tblCellMar>
          <w:top w:w="0" w:type="dxa"/>
          <w:start w:w="108" w:type="dxa"/>
          <w:bottom w:w="0" w:type="dxa"/>
          <w:end w:w="108" w:type="dxa"/>
        </w:tblCellMar>
      </w:tblPr>
      <w:tblGrid>
        <w:gridCol w:w="9075"/>
      </w:tblGrid>
      <w:tr>
        <w:trPr>
          <w:trHeight w:val="1308" w:hRule="atLeast"/>
        </w:trPr>
        <w:tc>
          <w:tcPr>
            <w:tcW w:w="9075" w:type="dxa"/>
            <w:tcBorders>
              <w:top w:val="single" w:sz="4" w:space="0" w:color="000000"/>
              <w:start w:val="single" w:sz="4" w:space="0" w:color="000000"/>
              <w:bottom w:val="single" w:sz="4" w:space="0" w:color="000000"/>
              <w:end w:val="single" w:sz="4" w:space="0" w:color="000000"/>
            </w:tcBorders>
          </w:tcPr>
          <w:p>
            <w:pPr>
              <w:pStyle w:val="Normal"/>
              <w:shd w:val="clear" w:fill="FFFF00"/>
              <w:spacing w:lineRule="auto" w:line="240"/>
              <w:rPr>
                <w:rFonts w:ascii="Arial" w:hAnsi="Arial" w:eastAsia="Arial" w:cs="Arial"/>
                <w:b/>
                <w:i w:val="false"/>
                <w:i w:val="false"/>
                <w:caps w:val="false"/>
                <w:smallCaps w:val="false"/>
                <w:strike w:val="false"/>
                <w:dstrike w:val="false"/>
                <w:position w:val="0"/>
                <w:sz w:val="20"/>
                <w:sz w:val="20"/>
                <w:szCs w:val="20"/>
                <w:vertAlign w:val="baseline"/>
              </w:rPr>
            </w:pPr>
            <w:r>
              <w:rPr>
                <w:rFonts w:eastAsia="Arial" w:cs="Arial" w:ascii="Arial" w:hAnsi="Arial"/>
                <w:b/>
                <w:i w:val="false"/>
                <w:caps w:val="false"/>
                <w:smallCaps w:val="false"/>
                <w:strike w:val="false"/>
                <w:dstrike w:val="false"/>
                <w:position w:val="0"/>
                <w:sz w:val="20"/>
                <w:sz w:val="20"/>
                <w:szCs w:val="20"/>
                <w:vertAlign w:val="baseline"/>
              </w:rPr>
              <w:t xml:space="preserve">Nota explicativa </w:t>
            </w:r>
            <w:r>
              <w:rPr>
                <w:rFonts w:eastAsia="Arial" w:cs="Arial" w:ascii="Arial" w:hAnsi="Arial"/>
                <w:b/>
                <w:i w:val="false"/>
                <w:caps w:val="false"/>
                <w:smallCaps w:val="false"/>
                <w:strike w:val="false"/>
                <w:dstrike w:val="false"/>
                <w:position w:val="0"/>
                <w:sz w:val="20"/>
                <w:sz w:val="20"/>
                <w:szCs w:val="20"/>
                <w:vertAlign w:val="baseline"/>
              </w:rPr>
              <w:fldChar w:fldCharType="begin"/>
            </w:r>
            <w:r>
              <w:rPr>
                <w:smallCaps w:val="false"/>
                <w:caps w:val="false"/>
                <w:dstrike w:val="false"/>
                <w:strike w:val="false"/>
                <w:vertAlign w:val="baseline"/>
                <w:position w:val="0"/>
                <w:sz w:val="20"/>
                <w:sz w:val="20"/>
                <w:i w:val="false"/>
                <w:b/>
                <w:szCs w:val="20"/>
                <w:rFonts w:eastAsia="Arial" w:cs="Arial" w:ascii="Arial" w:hAnsi="Arial"/>
              </w:rPr>
              <w:instrText xml:space="preserve"> SEQ Desenho \* ARABIC </w:instrText>
            </w:r>
            <w:r>
              <w:rPr>
                <w:smallCaps w:val="false"/>
                <w:caps w:val="false"/>
                <w:dstrike w:val="false"/>
                <w:strike w:val="false"/>
                <w:vertAlign w:val="baseline"/>
                <w:position w:val="0"/>
                <w:sz w:val="20"/>
                <w:sz w:val="20"/>
                <w:i w:val="false"/>
                <w:b/>
                <w:szCs w:val="20"/>
                <w:rFonts w:eastAsia="Arial" w:cs="Arial" w:ascii="Arial" w:hAnsi="Arial"/>
              </w:rPr>
              <w:fldChar w:fldCharType="separate"/>
            </w:r>
            <w:r>
              <w:rPr>
                <w:smallCaps w:val="false"/>
                <w:caps w:val="false"/>
                <w:dstrike w:val="false"/>
                <w:strike w:val="false"/>
                <w:vertAlign w:val="baseline"/>
                <w:position w:val="0"/>
                <w:sz w:val="20"/>
                <w:sz w:val="20"/>
                <w:i w:val="false"/>
                <w:b/>
                <w:szCs w:val="20"/>
                <w:rFonts w:eastAsia="Arial" w:cs="Arial" w:ascii="Arial" w:hAnsi="Arial"/>
              </w:rPr>
              <w:t>43</w:t>
            </w:r>
            <w:r>
              <w:rPr>
                <w:smallCaps w:val="false"/>
                <w:caps w:val="false"/>
                <w:dstrike w:val="false"/>
                <w:strike w:val="false"/>
                <w:vertAlign w:val="baseline"/>
                <w:position w:val="0"/>
                <w:sz w:val="20"/>
                <w:sz w:val="20"/>
                <w:i w:val="false"/>
                <w:b/>
                <w:szCs w:val="20"/>
                <w:rFonts w:eastAsia="Arial" w:cs="Arial" w:ascii="Arial" w:hAnsi="Arial"/>
              </w:rPr>
              <w:fldChar w:fldCharType="end"/>
            </w:r>
            <w:r>
              <w:rPr>
                <w:rFonts w:eastAsia="Arial" w:cs="Arial" w:ascii="Arial" w:hAnsi="Arial"/>
                <w:b/>
                <w:i w:val="false"/>
                <w:caps w:val="false"/>
                <w:smallCaps w:val="false"/>
                <w:strike w:val="false"/>
                <w:dstrike w:val="false"/>
                <w:position w:val="0"/>
                <w:sz w:val="20"/>
                <w:sz w:val="20"/>
                <w:szCs w:val="20"/>
                <w:vertAlign w:val="baseline"/>
              </w:rPr>
              <w:t>:</w:t>
            </w:r>
          </w:p>
          <w:p>
            <w:pPr>
              <w:pStyle w:val="Normal"/>
              <w:shd w:val="clear" w:fill="FFFF00"/>
              <w:spacing w:lineRule="auto" w:line="240"/>
              <w:jc w:val="both"/>
              <w:rPr>
                <w:rFonts w:ascii="Arial" w:hAnsi="Arial" w:eastAsia="Arial" w:cs="Arial"/>
                <w:b/>
                <w:i w:val="false"/>
                <w:i w:val="false"/>
                <w:caps w:val="false"/>
                <w:smallCaps w:val="false"/>
                <w:strike w:val="false"/>
                <w:dstrike w:val="false"/>
                <w:position w:val="0"/>
                <w:sz w:val="20"/>
                <w:sz w:val="20"/>
                <w:szCs w:val="20"/>
                <w:vertAlign w:val="baseline"/>
              </w:rPr>
            </w:pPr>
            <w:r>
              <w:rPr>
                <w:rFonts w:eastAsia="Arial" w:cs="Arial" w:ascii="Arial" w:hAnsi="Arial"/>
                <w:b/>
                <w:i w:val="false"/>
                <w:caps w:val="false"/>
                <w:smallCaps w:val="false"/>
                <w:strike w:val="false"/>
                <w:dstrike w:val="false"/>
                <w:position w:val="0"/>
                <w:sz w:val="20"/>
                <w:sz w:val="20"/>
                <w:szCs w:val="20"/>
                <w:vertAlign w:val="baseline"/>
              </w:rPr>
              <w:t>(Obs. As notas explicativas são meramente orientativas. Portanto, devem ser excluídas do edital a ser publicado)</w:t>
            </w:r>
          </w:p>
          <w:p>
            <w:pPr>
              <w:pStyle w:val="Normal"/>
              <w:shd w:val="clear" w:fill="FFFF00"/>
              <w:spacing w:lineRule="auto" w:line="240"/>
              <w:jc w:val="both"/>
              <w:rPr>
                <w:rFonts w:ascii="Arial" w:hAnsi="Arial" w:eastAsia="Arial" w:cs="Arial"/>
                <w:b w:val="false"/>
                <w:i w:val="false"/>
                <w:i w:val="false"/>
                <w:caps w:val="false"/>
                <w:smallCaps w:val="false"/>
                <w:strike w:val="false"/>
                <w:dstrike w:val="false"/>
                <w:position w:val="0"/>
                <w:sz w:val="20"/>
                <w:sz w:val="20"/>
                <w:szCs w:val="20"/>
                <w:vertAlign w:val="baseline"/>
              </w:rPr>
            </w:pPr>
            <w:r>
              <w:rPr>
                <w:rFonts w:eastAsia="Arial" w:cs="Arial" w:ascii="Arial" w:hAnsi="Arial"/>
                <w:b w:val="false"/>
                <w:i w:val="false"/>
                <w:caps w:val="false"/>
                <w:smallCaps w:val="false"/>
                <w:strike w:val="false"/>
                <w:dstrike w:val="false"/>
                <w:position w:val="0"/>
                <w:sz w:val="20"/>
                <w:sz w:val="20"/>
                <w:szCs w:val="20"/>
                <w:vertAlign w:val="baseline"/>
              </w:rPr>
              <w:t>A presente minuta foi elaborada sem a inclusão de cláusula compromissória.</w:t>
            </w:r>
          </w:p>
          <w:p>
            <w:pPr>
              <w:pStyle w:val="Normal"/>
              <w:shd w:val="clear" w:fill="FFFF00"/>
              <w:spacing w:lineRule="auto" w:line="240"/>
              <w:jc w:val="both"/>
              <w:rPr>
                <w:rFonts w:ascii="Arial" w:hAnsi="Arial" w:eastAsia="Arial" w:cs="Arial"/>
                <w:b w:val="false"/>
                <w:i w:val="false"/>
                <w:i w:val="false"/>
                <w:caps w:val="false"/>
                <w:smallCaps w:val="false"/>
                <w:strike w:val="false"/>
                <w:dstrike w:val="false"/>
                <w:position w:val="0"/>
                <w:sz w:val="20"/>
                <w:sz w:val="20"/>
                <w:szCs w:val="20"/>
                <w:vertAlign w:val="baseline"/>
              </w:rPr>
            </w:pPr>
            <w:r>
              <w:rPr>
                <w:rFonts w:eastAsia="Arial" w:cs="Arial" w:ascii="Arial" w:hAnsi="Arial"/>
                <w:b w:val="false"/>
                <w:i w:val="false"/>
                <w:caps w:val="false"/>
                <w:smallCaps w:val="false"/>
                <w:strike w:val="false"/>
                <w:dstrike w:val="false"/>
                <w:position w:val="0"/>
                <w:sz w:val="20"/>
                <w:sz w:val="20"/>
                <w:szCs w:val="20"/>
                <w:vertAlign w:val="baseline"/>
              </w:rPr>
              <w:t>No caso de adoção de cláusula compromissória, conforme o estabelecido no art. 726 do Decreto n.º 10.086/2022, o órgão/entidade deverá utilizar o texto da cláusula compromissória aprovada pela PGE.</w:t>
            </w:r>
          </w:p>
          <w:p>
            <w:pPr>
              <w:pStyle w:val="Normal"/>
              <w:keepNext w:val="false"/>
              <w:keepLines w:val="false"/>
              <w:widowControl/>
              <w:shd w:val="clear" w:fill="FFFF00"/>
              <w:spacing w:lineRule="auto" w:line="240" w:before="57" w:after="57"/>
              <w:ind w:hanging="0" w:start="360" w:end="0"/>
              <w:jc w:val="both"/>
              <w:rPr>
                <w:rFonts w:ascii="Arial" w:hAnsi="Arial" w:eastAsia="Arial" w:cs="Arial"/>
                <w:b w:val="false"/>
                <w:i/>
                <w:i/>
                <w:caps w:val="false"/>
                <w:smallCaps w:val="false"/>
                <w:strike w:val="false"/>
                <w:dstrike w:val="false"/>
                <w:color w:val="FF0000"/>
                <w:position w:val="0"/>
                <w:sz w:val="20"/>
                <w:sz w:val="20"/>
                <w:szCs w:val="20"/>
                <w:u w:val="none"/>
                <w:vertAlign w:val="baseline"/>
              </w:rPr>
            </w:pPr>
            <w:r>
              <w:rPr>
                <w:rFonts w:eastAsia="Arial" w:cs="Arial" w:ascii="Arial" w:hAnsi="Arial"/>
                <w:b w:val="false"/>
                <w:i/>
                <w:caps w:val="false"/>
                <w:smallCaps w:val="false"/>
                <w:strike w:val="false"/>
                <w:dstrike w:val="false"/>
                <w:color w:val="FF0000"/>
                <w:position w:val="0"/>
                <w:sz w:val="20"/>
                <w:sz w:val="20"/>
                <w:szCs w:val="20"/>
                <w:u w:val="none"/>
                <w:vertAlign w:val="baseline"/>
              </w:rPr>
              <w:t>Art. 726. Os contratos de concessão de serviços públicos, as concessões patrocinadas e administrativas poderão conter cláusula compromissória.</w:t>
            </w:r>
          </w:p>
          <w:p>
            <w:pPr>
              <w:pStyle w:val="Normal"/>
              <w:keepNext w:val="false"/>
              <w:keepLines w:val="false"/>
              <w:widowControl/>
              <w:shd w:val="clear" w:fill="FFFF00"/>
              <w:spacing w:lineRule="auto" w:line="240" w:before="57" w:after="57"/>
              <w:ind w:hanging="0" w:start="360" w:end="0"/>
              <w:jc w:val="both"/>
              <w:rPr>
                <w:rFonts w:ascii="Arial" w:hAnsi="Arial" w:eastAsia="Arial" w:cs="Arial"/>
                <w:b w:val="false"/>
                <w:i/>
                <w:i/>
                <w:caps w:val="false"/>
                <w:smallCaps w:val="false"/>
                <w:strike w:val="false"/>
                <w:dstrike w:val="false"/>
                <w:color w:val="FF0000"/>
                <w:position w:val="0"/>
                <w:sz w:val="20"/>
                <w:sz w:val="20"/>
                <w:szCs w:val="20"/>
                <w:u w:val="none"/>
                <w:vertAlign w:val="baseline"/>
              </w:rPr>
            </w:pPr>
            <w:r>
              <w:rPr>
                <w:rFonts w:eastAsia="Arial" w:cs="Arial" w:ascii="Arial" w:hAnsi="Arial"/>
                <w:b w:val="false"/>
                <w:i/>
                <w:caps w:val="false"/>
                <w:smallCaps w:val="false"/>
                <w:strike w:val="false"/>
                <w:dstrike w:val="false"/>
                <w:color w:val="FF0000"/>
                <w:position w:val="0"/>
                <w:sz w:val="20"/>
                <w:sz w:val="20"/>
                <w:szCs w:val="20"/>
                <w:u w:val="none"/>
                <w:vertAlign w:val="baseline"/>
              </w:rPr>
              <w:t>§ 1º Poderá, ainda, conter cláusula compromissória qualquer outro contrato ou ajuste cujo valor exceda a R$ 20.000.000,00 (vinte milhões de reais).</w:t>
            </w:r>
          </w:p>
          <w:p>
            <w:pPr>
              <w:pStyle w:val="Normal"/>
              <w:keepNext w:val="false"/>
              <w:keepLines w:val="false"/>
              <w:widowControl/>
              <w:shd w:val="clear" w:fill="FFFF00"/>
              <w:spacing w:lineRule="auto" w:line="240" w:before="57" w:after="57"/>
              <w:ind w:hanging="0" w:start="360" w:end="0"/>
              <w:jc w:val="both"/>
              <w:rPr>
                <w:rFonts w:ascii="Arial" w:hAnsi="Arial" w:eastAsia="Arial" w:cs="Arial"/>
                <w:b w:val="false"/>
                <w:i/>
                <w:i/>
                <w:caps w:val="false"/>
                <w:smallCaps w:val="false"/>
                <w:strike w:val="false"/>
                <w:dstrike w:val="false"/>
                <w:color w:val="FF0000"/>
                <w:position w:val="0"/>
                <w:sz w:val="20"/>
                <w:sz w:val="20"/>
                <w:szCs w:val="20"/>
                <w:u w:val="none"/>
                <w:vertAlign w:val="baseline"/>
              </w:rPr>
            </w:pPr>
            <w:r>
              <w:rPr>
                <w:rFonts w:eastAsia="Arial" w:cs="Arial" w:ascii="Arial" w:hAnsi="Arial"/>
                <w:b w:val="false"/>
                <w:i/>
                <w:caps w:val="false"/>
                <w:smallCaps w:val="false"/>
                <w:strike w:val="false"/>
                <w:dstrike w:val="false"/>
                <w:color w:val="FF0000"/>
                <w:position w:val="0"/>
                <w:sz w:val="20"/>
                <w:sz w:val="20"/>
                <w:szCs w:val="20"/>
                <w:u w:val="none"/>
                <w:vertAlign w:val="baseline"/>
              </w:rPr>
              <w:t>§ 2º A Procuradoria-Geral do Estado padronizará, mediante Resolução, o texto das cláusulas compromissórias.</w:t>
            </w:r>
          </w:p>
          <w:p>
            <w:pPr>
              <w:pStyle w:val="Normal"/>
              <w:keepNext w:val="false"/>
              <w:keepLines w:val="false"/>
              <w:widowControl/>
              <w:shd w:val="clear" w:fill="FFFF00"/>
              <w:spacing w:lineRule="auto" w:line="240" w:before="57" w:after="57"/>
              <w:ind w:hanging="0" w:start="360" w:end="0"/>
              <w:jc w:val="both"/>
              <w:rPr>
                <w:rFonts w:ascii="Arial" w:hAnsi="Arial" w:eastAsia="Arial" w:cs="Arial"/>
                <w:b w:val="false"/>
                <w:i/>
                <w:i/>
                <w:caps w:val="false"/>
                <w:smallCaps w:val="false"/>
                <w:strike w:val="false"/>
                <w:dstrike w:val="false"/>
                <w:color w:val="FF0000"/>
                <w:position w:val="0"/>
                <w:sz w:val="20"/>
                <w:sz w:val="20"/>
                <w:szCs w:val="20"/>
                <w:u w:val="none"/>
                <w:vertAlign w:val="baseline"/>
              </w:rPr>
            </w:pPr>
            <w:r>
              <w:rPr>
                <w:rFonts w:eastAsia="Arial" w:cs="Arial" w:ascii="Arial" w:hAnsi="Arial"/>
                <w:b w:val="false"/>
                <w:i/>
                <w:caps w:val="false"/>
                <w:smallCaps w:val="false"/>
                <w:strike w:val="false"/>
                <w:dstrike w:val="false"/>
                <w:color w:val="FF0000"/>
                <w:position w:val="0"/>
                <w:sz w:val="20"/>
                <w:sz w:val="20"/>
                <w:szCs w:val="20"/>
                <w:u w:val="none"/>
                <w:vertAlign w:val="baseline"/>
              </w:rPr>
              <w:t>§ 3º As cláusulas compromissórias adotarão a forma escalonada, devendo as partes submeter-se à mediação prévia à instauração da arbitragem.</w:t>
            </w:r>
          </w:p>
          <w:p>
            <w:pPr>
              <w:pStyle w:val="Normal"/>
              <w:keepNext w:val="false"/>
              <w:keepLines w:val="false"/>
              <w:widowControl/>
              <w:shd w:val="clear" w:fill="FFFF00"/>
              <w:spacing w:lineRule="auto" w:line="240" w:before="57" w:after="57"/>
              <w:ind w:hanging="0" w:start="360" w:end="0"/>
              <w:jc w:val="both"/>
              <w:rPr>
                <w:rFonts w:ascii="Arial" w:hAnsi="Arial" w:eastAsia="Arial" w:cs="Arial"/>
                <w:b w:val="false"/>
                <w:i/>
                <w:i/>
                <w:caps w:val="false"/>
                <w:smallCaps w:val="false"/>
                <w:strike w:val="false"/>
                <w:dstrike w:val="false"/>
                <w:color w:val="FF0000"/>
                <w:position w:val="0"/>
                <w:sz w:val="20"/>
                <w:sz w:val="20"/>
                <w:szCs w:val="20"/>
                <w:u w:val="none"/>
                <w:vertAlign w:val="baseline"/>
              </w:rPr>
            </w:pPr>
            <w:r>
              <w:rPr>
                <w:rFonts w:eastAsia="Arial" w:cs="Arial" w:ascii="Arial" w:hAnsi="Arial"/>
                <w:b w:val="false"/>
                <w:i/>
                <w:caps w:val="false"/>
                <w:smallCaps w:val="false"/>
                <w:strike w:val="false"/>
                <w:dstrike w:val="false"/>
                <w:color w:val="FF0000"/>
                <w:position w:val="0"/>
                <w:sz w:val="20"/>
                <w:sz w:val="20"/>
                <w:szCs w:val="20"/>
                <w:u w:val="none"/>
                <w:vertAlign w:val="baseline"/>
              </w:rPr>
              <w:t>(...)</w:t>
            </w:r>
          </w:p>
          <w:p>
            <w:pPr>
              <w:pStyle w:val="Normal"/>
              <w:shd w:val="clear" w:fill="FFFF00"/>
              <w:spacing w:lineRule="auto" w:line="240" w:before="0" w:after="200"/>
              <w:jc w:val="both"/>
              <w:rPr>
                <w:rFonts w:ascii="Arial" w:hAnsi="Arial" w:eastAsia="Arial" w:cs="Arial"/>
                <w:b w:val="false"/>
                <w:i w:val="false"/>
                <w:i w:val="false"/>
                <w:caps w:val="false"/>
                <w:smallCaps w:val="false"/>
                <w:strike w:val="false"/>
                <w:dstrike w:val="false"/>
                <w:position w:val="0"/>
                <w:sz w:val="20"/>
                <w:sz w:val="20"/>
                <w:szCs w:val="20"/>
                <w:vertAlign w:val="baseline"/>
              </w:rPr>
            </w:pPr>
            <w:r>
              <w:rPr>
                <w:rFonts w:eastAsia="Arial" w:cs="Arial" w:ascii="Arial" w:hAnsi="Arial"/>
                <w:b w:val="false"/>
                <w:i w:val="false"/>
                <w:caps w:val="false"/>
                <w:smallCaps w:val="false"/>
                <w:strike w:val="false"/>
                <w:dstrike w:val="false"/>
                <w:position w:val="0"/>
                <w:sz w:val="20"/>
                <w:sz w:val="20"/>
                <w:szCs w:val="20"/>
                <w:vertAlign w:val="baseline"/>
              </w:rPr>
              <w:t>No caso de inserção de cláusula compromissória (cláusula 18), a numeração dos itens do contrato deverá ser ajustada na sequência.</w:t>
            </w:r>
          </w:p>
        </w:tc>
      </w:tr>
    </w:tbl>
    <w:p>
      <w:pPr>
        <w:pStyle w:val="Normal"/>
        <w:widowControl w:val="false"/>
        <w:shd w:val="clear" w:fill="FFFFFF"/>
        <w:tabs>
          <w:tab w:val="clear" w:pos="720"/>
          <w:tab w:val="left" w:pos="0" w:leader="none"/>
          <w:tab w:val="left" w:pos="993" w:leader="none"/>
        </w:tabs>
        <w:spacing w:lineRule="auto" w:line="240" w:before="57" w:after="0"/>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p>
      <w:pPr>
        <w:pStyle w:val="Normal"/>
        <w:widowControl w:val="false"/>
        <w:shd w:val="clear" w:fill="FFFFFF"/>
        <w:tabs>
          <w:tab w:val="clear" w:pos="720"/>
          <w:tab w:val="left" w:pos="0" w:leader="none"/>
        </w:tabs>
        <w:spacing w:lineRule="auto" w:line="240" w:before="57" w:after="0"/>
        <w:rPr>
          <w:rFonts w:ascii="Arial" w:hAnsi="Arial" w:eastAsia="Arial" w:cs="Arial"/>
          <w:b/>
          <w:i w:val="false"/>
          <w:i w:val="false"/>
          <w:caps w:val="false"/>
          <w:smallCaps w:val="false"/>
          <w:strike w:val="false"/>
          <w:dstrike w:val="false"/>
          <w:color w:val="000000"/>
          <w:position w:val="0"/>
          <w:sz w:val="20"/>
          <w:sz w:val="20"/>
          <w:szCs w:val="20"/>
          <w:shd w:fill="FFFFFF" w:val="clear"/>
          <w:vertAlign w:val="baseline"/>
        </w:rPr>
      </w:pPr>
      <w:r>
        <w:rPr>
          <w:rFonts w:eastAsia="Arial" w:cs="Arial" w:ascii="Arial" w:hAnsi="Arial"/>
          <w:b/>
          <w:i w:val="false"/>
          <w:caps w:val="false"/>
          <w:smallCaps w:val="false"/>
          <w:strike w:val="false"/>
          <w:dstrike w:val="false"/>
          <w:color w:val="000000"/>
          <w:position w:val="0"/>
          <w:sz w:val="20"/>
          <w:sz w:val="20"/>
          <w:szCs w:val="20"/>
          <w:shd w:fill="FFFFFF" w:val="clear"/>
          <w:vertAlign w:val="baseline"/>
        </w:rPr>
        <w:t>20. CLÁUSULA VIGÉSIMA – DOS RECURSOS ADMINISTRATIVOS.</w:t>
      </w:r>
    </w:p>
    <w:p>
      <w:pPr>
        <w:pStyle w:val="Normal"/>
        <w:widowControl w:val="false"/>
        <w:shd w:val="clear" w:fill="FFFFFF"/>
        <w:tabs>
          <w:tab w:val="clear" w:pos="720"/>
          <w:tab w:val="left" w:pos="0" w:leader="none"/>
        </w:tabs>
        <w:spacing w:lineRule="auto" w:line="240" w:before="57" w:after="0"/>
        <w:rPr>
          <w:rFonts w:ascii="Arial" w:hAnsi="Arial"/>
          <w:sz w:val="20"/>
          <w:szCs w:val="20"/>
        </w:rPr>
      </w:pPr>
      <w:r>
        <w:rPr>
          <w:rFonts w:eastAsia="Arial" w:cs="Arial" w:ascii="Arial" w:hAnsi="Arial"/>
          <w:b/>
          <w:i w:val="false"/>
          <w:caps w:val="false"/>
          <w:smallCaps w:val="false"/>
          <w:strike w:val="false"/>
          <w:dstrike w:val="false"/>
          <w:position w:val="0"/>
          <w:sz w:val="20"/>
          <w:sz w:val="20"/>
          <w:szCs w:val="20"/>
          <w:shd w:fill="FFFFFF" w:val="clear"/>
          <w:vertAlign w:val="baseline"/>
        </w:rPr>
        <w:t>20.1</w:t>
      </w:r>
      <w:r>
        <w:rPr>
          <w:rFonts w:eastAsia="Arial" w:cs="Arial" w:ascii="Arial" w:hAnsi="Arial"/>
          <w:b w:val="false"/>
          <w:i w:val="false"/>
          <w:caps w:val="false"/>
          <w:smallCaps w:val="false"/>
          <w:strike w:val="false"/>
          <w:dstrike w:val="false"/>
          <w:position w:val="0"/>
          <w:sz w:val="20"/>
          <w:sz w:val="20"/>
          <w:szCs w:val="20"/>
          <w:shd w:fill="FFFFFF" w:val="clear"/>
          <w:vertAlign w:val="baseline"/>
        </w:rPr>
        <w:t xml:space="preserve"> </w:t>
      </w:r>
      <w:r>
        <w:rPr>
          <w:rFonts w:eastAsia="Arial" w:cs="Arial" w:ascii="Arial" w:hAnsi="Arial"/>
          <w:b w:val="false"/>
          <w:i w:val="false"/>
          <w:caps w:val="false"/>
          <w:smallCaps w:val="false"/>
          <w:strike w:val="false"/>
          <w:dstrike w:val="false"/>
          <w:color w:val="000000"/>
          <w:position w:val="0"/>
          <w:sz w:val="20"/>
          <w:sz w:val="20"/>
          <w:szCs w:val="20"/>
          <w:shd w:fill="FFFFFF" w:val="clear"/>
          <w:vertAlign w:val="baseline"/>
        </w:rPr>
        <w:t>Dos atos do CONTRATANTE decorrentes da aplicação deste Contrato cabem recursos administrativos nas formas previstas em lei.</w:t>
      </w:r>
    </w:p>
    <w:p>
      <w:pPr>
        <w:pStyle w:val="Normal"/>
        <w:widowControl w:val="false"/>
        <w:shd w:val="clear" w:fill="FFFFFF"/>
        <w:tabs>
          <w:tab w:val="clear" w:pos="720"/>
          <w:tab w:val="left" w:pos="0" w:leader="none"/>
          <w:tab w:val="left" w:pos="993" w:leader="none"/>
        </w:tabs>
        <w:spacing w:lineRule="auto" w:line="240" w:before="57" w:after="0"/>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p>
      <w:pPr>
        <w:pStyle w:val="Normal"/>
        <w:widowControl w:val="false"/>
        <w:shd w:val="clear" w:fill="FFFFFF"/>
        <w:tabs>
          <w:tab w:val="clear" w:pos="720"/>
          <w:tab w:val="left" w:pos="0" w:leader="none"/>
        </w:tabs>
        <w:spacing w:lineRule="auto" w:line="240" w:before="57" w:after="0"/>
        <w:rPr>
          <w:rFonts w:ascii="Arial" w:hAnsi="Arial" w:eastAsia="Arial" w:cs="Arial"/>
          <w:b/>
          <w:i w:val="false"/>
          <w:i w:val="false"/>
          <w:caps w:val="false"/>
          <w:smallCaps w:val="false"/>
          <w:strike w:val="false"/>
          <w:dstrike w:val="false"/>
          <w:color w:val="000000"/>
          <w:position w:val="0"/>
          <w:sz w:val="20"/>
          <w:sz w:val="20"/>
          <w:szCs w:val="20"/>
          <w:vertAlign w:val="baseline"/>
        </w:rPr>
      </w:pPr>
      <w:r>
        <w:rPr>
          <w:rFonts w:eastAsia="Arial" w:cs="Arial" w:ascii="Arial" w:hAnsi="Arial"/>
          <w:b/>
          <w:i w:val="false"/>
          <w:caps w:val="false"/>
          <w:smallCaps w:val="false"/>
          <w:strike w:val="false"/>
          <w:dstrike w:val="false"/>
          <w:color w:val="000000"/>
          <w:position w:val="0"/>
          <w:sz w:val="20"/>
          <w:sz w:val="20"/>
          <w:szCs w:val="20"/>
          <w:vertAlign w:val="baseline"/>
        </w:rPr>
        <w:t>21. CLÁUSULA VIGÉSIMA SEGUNDA – DO FORO</w:t>
      </w:r>
    </w:p>
    <w:p>
      <w:pPr>
        <w:pStyle w:val="Normal"/>
        <w:widowControl w:val="false"/>
        <w:shd w:val="clear" w:fill="FFFFFF"/>
        <w:tabs>
          <w:tab w:val="clear" w:pos="720"/>
          <w:tab w:val="left" w:pos="0" w:leader="none"/>
        </w:tabs>
        <w:spacing w:lineRule="auto" w:line="240" w:before="57" w:after="0"/>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shd w:fill="FFFFFF" w:val="clear"/>
          <w:vertAlign w:val="baseline"/>
        </w:rPr>
        <w:t>21.1.</w:t>
      </w:r>
      <w:r>
        <w:rPr>
          <w:rFonts w:eastAsia="Arial" w:cs="Arial" w:ascii="Arial" w:hAnsi="Arial"/>
          <w:b w:val="false"/>
          <w:i w:val="false"/>
          <w:caps w:val="false"/>
          <w:smallCaps w:val="false"/>
          <w:strike w:val="false"/>
          <w:dstrike w:val="false"/>
          <w:color w:val="000000"/>
          <w:position w:val="0"/>
          <w:sz w:val="20"/>
          <w:sz w:val="20"/>
          <w:szCs w:val="20"/>
          <w:shd w:fill="FFFFFF" w:val="clear"/>
          <w:vertAlign w:val="baseline"/>
        </w:rPr>
        <w:t xml:space="preserve"> Fica eleito o Foro Central da Comarca da Região Metropolitana de Curitiba, com renúncia expressa de qualquer outro, por mais privilegiado que seja, para dirimir quaisquer dúvidas ou controvérsias originadas das obrigações reciprocamente assumidas neste contrato.</w:t>
      </w:r>
    </w:p>
    <w:p>
      <w:pPr>
        <w:pStyle w:val="Normal"/>
        <w:widowControl w:val="false"/>
        <w:shd w:val="clear" w:fill="FFFFFF"/>
        <w:tabs>
          <w:tab w:val="left" w:pos="720" w:leader="none"/>
          <w:tab w:val="left" w:pos="1713" w:leader="none"/>
        </w:tabs>
        <w:spacing w:lineRule="auto" w:line="240" w:before="57" w:after="0"/>
        <w:ind w:hanging="0" w:start="720" w:end="0"/>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p>
      <w:pPr>
        <w:pStyle w:val="Normal"/>
        <w:widowControl w:val="false"/>
        <w:shd w:val="clear" w:fill="FFFFFF"/>
        <w:spacing w:lineRule="auto" w:line="240" w:before="57" w:after="0"/>
        <w:jc w:val="both"/>
        <w:rPr>
          <w:rFonts w:ascii="Arial" w:hAnsi="Arial"/>
          <w:b w:val="false"/>
          <w:i w:val="false"/>
          <w:i w:val="false"/>
          <w:caps w:val="false"/>
          <w:smallCaps w:val="false"/>
          <w:strike w:val="false"/>
          <w:dstrike w:val="false"/>
          <w:position w:val="0"/>
          <w:sz w:val="20"/>
          <w:sz w:val="20"/>
          <w:szCs w:val="20"/>
          <w:shd w:fill="FFFFFF" w:val="clear"/>
          <w:vertAlign w:val="baseline"/>
        </w:rPr>
      </w:pPr>
      <w:r>
        <w:rPr>
          <w:rFonts w:ascii="Arial" w:hAnsi="Arial"/>
          <w:b w:val="false"/>
          <w:i w:val="false"/>
          <w:caps w:val="false"/>
          <w:smallCaps w:val="false"/>
          <w:strike w:val="false"/>
          <w:dstrike w:val="false"/>
          <w:position w:val="0"/>
          <w:sz w:val="20"/>
          <w:sz w:val="20"/>
          <w:szCs w:val="20"/>
          <w:shd w:fill="FFFFFF" w:val="clear"/>
          <w:vertAlign w:val="baseline"/>
        </w:rPr>
        <w:t>E, por assim haverem justo e contratado, é o presente assinado pelos representantes legais das partes contratantes.</w:t>
      </w:r>
    </w:p>
    <w:p>
      <w:pPr>
        <w:pStyle w:val="Normal"/>
        <w:widowControl w:val="false"/>
        <w:shd w:val="clear" w:fill="FFFFFF"/>
        <w:tabs>
          <w:tab w:val="clear" w:pos="720"/>
          <w:tab w:val="left" w:pos="0" w:leader="none"/>
        </w:tabs>
        <w:spacing w:lineRule="auto" w:line="240" w:before="57" w:after="0"/>
        <w:jc w:val="both"/>
        <w:rPr>
          <w:rFonts w:ascii="Arial" w:hAnsi="Arial"/>
          <w:position w:val="0"/>
          <w:sz w:val="20"/>
          <w:sz w:val="20"/>
          <w:szCs w:val="20"/>
          <w:shd w:fill="FFFFFF" w:val="clear"/>
          <w:vertAlign w:val="baseline"/>
        </w:rPr>
      </w:pPr>
      <w:r>
        <w:rPr>
          <w:rFonts w:ascii="Arial" w:hAnsi="Arial"/>
          <w:position w:val="0"/>
          <w:sz w:val="20"/>
          <w:sz w:val="20"/>
          <w:szCs w:val="20"/>
          <w:shd w:fill="FFFFFF" w:val="clear"/>
          <w:vertAlign w:val="baseline"/>
        </w:rPr>
      </w:r>
    </w:p>
    <w:p>
      <w:pPr>
        <w:pStyle w:val="Normal"/>
        <w:widowControl w:val="false"/>
        <w:shd w:val="clear" w:fill="FFFFFF"/>
        <w:spacing w:lineRule="auto" w:line="240" w:before="57" w:after="0"/>
        <w:jc w:val="center"/>
        <w:rPr>
          <w:rFonts w:ascii="Arial" w:hAnsi="Arial"/>
          <w:b w:val="false"/>
          <w:i w:val="false"/>
          <w:i w:val="false"/>
          <w:caps w:val="false"/>
          <w:smallCaps w:val="false"/>
          <w:strike w:val="false"/>
          <w:dstrike w:val="false"/>
          <w:position w:val="0"/>
          <w:sz w:val="20"/>
          <w:sz w:val="20"/>
          <w:szCs w:val="20"/>
          <w:shd w:fill="FFFFFF" w:val="clear"/>
          <w:vertAlign w:val="baseline"/>
        </w:rPr>
      </w:pPr>
      <w:r>
        <w:rPr>
          <w:rFonts w:ascii="Arial" w:hAnsi="Arial"/>
          <w:b w:val="false"/>
          <w:i w:val="false"/>
          <w:caps w:val="false"/>
          <w:smallCaps w:val="false"/>
          <w:strike w:val="false"/>
          <w:dstrike w:val="false"/>
          <w:position w:val="0"/>
          <w:sz w:val="20"/>
          <w:sz w:val="20"/>
          <w:szCs w:val="20"/>
          <w:shd w:fill="FFFFFF" w:val="clear"/>
          <w:vertAlign w:val="baseline"/>
        </w:rPr>
        <w:t>Curitiba, __ de ________ de 20__.</w:t>
      </w:r>
    </w:p>
    <w:tbl>
      <w:tblPr>
        <w:tblW w:w="9072" w:type="dxa"/>
        <w:jc w:val="start"/>
        <w:tblInd w:w="0" w:type="dxa"/>
        <w:tblLayout w:type="fixed"/>
        <w:tblCellMar>
          <w:top w:w="0" w:type="dxa"/>
          <w:start w:w="108" w:type="dxa"/>
          <w:bottom w:w="0" w:type="dxa"/>
          <w:end w:w="108" w:type="dxa"/>
        </w:tblCellMar>
      </w:tblPr>
      <w:tblGrid>
        <w:gridCol w:w="9072"/>
      </w:tblGrid>
      <w:tr>
        <w:trPr/>
        <w:tc>
          <w:tcPr>
            <w:tcW w:w="9072" w:type="dxa"/>
            <w:tcBorders/>
            <w:vAlign w:val="center"/>
          </w:tcPr>
          <w:p>
            <w:pPr>
              <w:pStyle w:val="Normal"/>
              <w:widowControl w:val="false"/>
              <w:shd w:val="clear" w:fill="FFFFFF"/>
              <w:spacing w:lineRule="auto" w:line="240" w:before="57" w:after="0"/>
              <w:jc w:val="center"/>
              <w:rPr>
                <w:rFonts w:ascii="Arial" w:hAnsi="Arial"/>
                <w:position w:val="0"/>
                <w:sz w:val="20"/>
                <w:sz w:val="20"/>
                <w:szCs w:val="20"/>
                <w:shd w:fill="FFFFFF" w:val="clear"/>
                <w:vertAlign w:val="baseline"/>
              </w:rPr>
            </w:pPr>
            <w:r>
              <w:rPr>
                <w:rFonts w:ascii="Arial" w:hAnsi="Arial"/>
                <w:position w:val="0"/>
                <w:sz w:val="20"/>
                <w:sz w:val="20"/>
                <w:szCs w:val="20"/>
                <w:shd w:fill="FFFFFF" w:val="clear"/>
                <w:vertAlign w:val="baseline"/>
              </w:rPr>
            </w:r>
          </w:p>
        </w:tc>
      </w:tr>
      <w:tr>
        <w:trPr/>
        <w:tc>
          <w:tcPr>
            <w:tcW w:w="9072" w:type="dxa"/>
            <w:tcBorders/>
            <w:vAlign w:val="center"/>
          </w:tcPr>
          <w:p>
            <w:pPr>
              <w:pStyle w:val="Normal"/>
              <w:widowControl w:val="false"/>
              <w:shd w:val="clear" w:fill="FFFFFF"/>
              <w:spacing w:lineRule="auto" w:line="240" w:before="57" w:after="0"/>
              <w:jc w:val="center"/>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Autoridade Competente do órgão/entidade Licitante</w:t>
            </w:r>
          </w:p>
        </w:tc>
      </w:tr>
    </w:tbl>
    <w:p>
      <w:pPr>
        <w:pStyle w:val="Normal"/>
        <w:widowControl w:val="false"/>
        <w:shd w:val="clear" w:fill="FFFFFF"/>
        <w:tabs>
          <w:tab w:val="clear" w:pos="720"/>
          <w:tab w:val="left" w:pos="0" w:leader="none"/>
        </w:tabs>
        <w:spacing w:lineRule="auto" w:line="240" w:before="57" w:after="0"/>
        <w:jc w:val="both"/>
        <w:rPr>
          <w:rFonts w:ascii="Arial" w:hAnsi="Arial"/>
          <w:position w:val="0"/>
          <w:sz w:val="20"/>
          <w:sz w:val="20"/>
          <w:szCs w:val="20"/>
          <w:shd w:fill="FFFFFF" w:val="clear"/>
          <w:vertAlign w:val="baseline"/>
        </w:rPr>
      </w:pPr>
      <w:r>
        <w:rPr>
          <w:rFonts w:ascii="Arial" w:hAnsi="Arial"/>
          <w:position w:val="0"/>
          <w:sz w:val="20"/>
          <w:sz w:val="20"/>
          <w:szCs w:val="20"/>
          <w:shd w:fill="FFFFFF" w:val="clear"/>
          <w:vertAlign w:val="baseline"/>
        </w:rPr>
      </w:r>
    </w:p>
    <w:p>
      <w:pPr>
        <w:pStyle w:val="Normal"/>
        <w:widowControl w:val="false"/>
        <w:shd w:val="clear" w:fill="FFFFFF"/>
        <w:tabs>
          <w:tab w:val="clear" w:pos="720"/>
          <w:tab w:val="left" w:pos="0" w:leader="none"/>
        </w:tabs>
        <w:spacing w:lineRule="auto" w:line="240" w:before="57" w:after="0"/>
        <w:jc w:val="both"/>
        <w:rPr>
          <w:rFonts w:ascii="Arial" w:hAnsi="Arial"/>
          <w:position w:val="0"/>
          <w:sz w:val="20"/>
          <w:sz w:val="20"/>
          <w:szCs w:val="20"/>
          <w:shd w:fill="FFFFFF" w:val="clear"/>
          <w:vertAlign w:val="baseline"/>
        </w:rPr>
      </w:pPr>
      <w:r>
        <w:rPr>
          <w:rFonts w:ascii="Arial" w:hAnsi="Arial"/>
          <w:position w:val="0"/>
          <w:sz w:val="20"/>
          <w:sz w:val="20"/>
          <w:szCs w:val="20"/>
          <w:shd w:fill="FFFFFF" w:val="clear"/>
          <w:vertAlign w:val="baseline"/>
        </w:rPr>
      </w:r>
    </w:p>
    <w:tbl>
      <w:tblPr>
        <w:tblW w:w="9072" w:type="dxa"/>
        <w:jc w:val="start"/>
        <w:tblInd w:w="0" w:type="dxa"/>
        <w:tblLayout w:type="fixed"/>
        <w:tblCellMar>
          <w:top w:w="0" w:type="dxa"/>
          <w:start w:w="108" w:type="dxa"/>
          <w:bottom w:w="0" w:type="dxa"/>
          <w:end w:w="108" w:type="dxa"/>
        </w:tblCellMar>
      </w:tblPr>
      <w:tblGrid>
        <w:gridCol w:w="9072"/>
      </w:tblGrid>
      <w:tr>
        <w:trPr/>
        <w:tc>
          <w:tcPr>
            <w:tcW w:w="9072" w:type="dxa"/>
            <w:tcBorders/>
            <w:vAlign w:val="center"/>
          </w:tcPr>
          <w:p>
            <w:pPr>
              <w:pStyle w:val="Normal"/>
              <w:widowControl w:val="false"/>
              <w:shd w:val="clear" w:fill="FFFFFF"/>
              <w:spacing w:lineRule="auto" w:line="240" w:before="57" w:after="0"/>
              <w:jc w:val="center"/>
              <w:rPr>
                <w:rFonts w:ascii="Arial" w:hAnsi="Arial"/>
                <w:b w:val="false"/>
                <w:i w:val="false"/>
                <w:i w:val="false"/>
                <w:caps w:val="false"/>
                <w:smallCaps w:val="false"/>
                <w:strike w:val="false"/>
                <w:dstrike w:val="false"/>
                <w:position w:val="0"/>
                <w:sz w:val="20"/>
                <w:sz w:val="20"/>
                <w:szCs w:val="20"/>
                <w:shd w:fill="FFFFFF" w:val="clear"/>
                <w:vertAlign w:val="baseline"/>
              </w:rPr>
            </w:pPr>
            <w:r>
              <w:rPr>
                <w:rFonts w:ascii="Arial" w:hAnsi="Arial"/>
                <w:b w:val="false"/>
                <w:i w:val="false"/>
                <w:caps w:val="false"/>
                <w:smallCaps w:val="false"/>
                <w:strike w:val="false"/>
                <w:dstrike w:val="false"/>
                <w:position w:val="0"/>
                <w:sz w:val="20"/>
                <w:sz w:val="20"/>
                <w:szCs w:val="20"/>
                <w:shd w:fill="FFFFFF" w:val="clear"/>
                <w:vertAlign w:val="baseline"/>
              </w:rPr>
              <w:t>Nome: _________________________________________________________</w:t>
            </w:r>
          </w:p>
        </w:tc>
      </w:tr>
      <w:tr>
        <w:trPr/>
        <w:tc>
          <w:tcPr>
            <w:tcW w:w="9072" w:type="dxa"/>
            <w:tcBorders/>
            <w:vAlign w:val="center"/>
          </w:tcPr>
          <w:p>
            <w:pPr>
              <w:pStyle w:val="Normal"/>
              <w:widowControl w:val="false"/>
              <w:shd w:val="clear" w:fill="FFFFFF"/>
              <w:spacing w:lineRule="auto" w:line="240" w:before="57" w:after="0"/>
              <w:jc w:val="center"/>
              <w:rPr>
                <w:rFonts w:ascii="Arial" w:hAnsi="Arial"/>
                <w:b w:val="false"/>
                <w:i w:val="false"/>
                <w:i w:val="false"/>
                <w:caps w:val="false"/>
                <w:smallCaps w:val="false"/>
                <w:strike w:val="false"/>
                <w:dstrike w:val="false"/>
                <w:position w:val="0"/>
                <w:sz w:val="20"/>
                <w:sz w:val="20"/>
                <w:szCs w:val="20"/>
                <w:shd w:fill="FFFFFF" w:val="clear"/>
                <w:vertAlign w:val="baseline"/>
              </w:rPr>
            </w:pPr>
            <w:r>
              <w:rPr>
                <w:rFonts w:ascii="Arial" w:hAnsi="Arial"/>
                <w:b w:val="false"/>
                <w:i w:val="false"/>
                <w:caps w:val="false"/>
                <w:smallCaps w:val="false"/>
                <w:strike w:val="false"/>
                <w:dstrike w:val="false"/>
                <w:position w:val="0"/>
                <w:sz w:val="20"/>
                <w:sz w:val="20"/>
                <w:szCs w:val="20"/>
                <w:shd w:fill="FFFFFF" w:val="clear"/>
                <w:vertAlign w:val="baseline"/>
              </w:rPr>
              <w:t>CPF: _____________________________</w:t>
            </w:r>
          </w:p>
        </w:tc>
      </w:tr>
      <w:tr>
        <w:trPr/>
        <w:tc>
          <w:tcPr>
            <w:tcW w:w="9072" w:type="dxa"/>
            <w:tcBorders/>
            <w:vAlign w:val="center"/>
          </w:tcPr>
          <w:p>
            <w:pPr>
              <w:pStyle w:val="Normal"/>
              <w:widowControl w:val="false"/>
              <w:shd w:val="clear" w:fill="FFFFFF"/>
              <w:spacing w:lineRule="auto" w:line="240" w:before="57" w:after="0"/>
              <w:jc w:val="center"/>
              <w:rPr>
                <w:rFonts w:ascii="Arial" w:hAnsi="Arial"/>
                <w:b w:val="false"/>
                <w:i w:val="false"/>
                <w:i w:val="false"/>
                <w:caps w:val="false"/>
                <w:smallCaps w:val="false"/>
                <w:strike w:val="false"/>
                <w:dstrike w:val="false"/>
                <w:position w:val="0"/>
                <w:sz w:val="20"/>
                <w:sz w:val="20"/>
                <w:szCs w:val="20"/>
                <w:shd w:fill="FFFFFF" w:val="clear"/>
                <w:vertAlign w:val="baseline"/>
              </w:rPr>
            </w:pPr>
            <w:r>
              <w:rPr>
                <w:rFonts w:ascii="Arial" w:hAnsi="Arial"/>
                <w:b w:val="false"/>
                <w:i w:val="false"/>
                <w:caps w:val="false"/>
                <w:smallCaps w:val="false"/>
                <w:strike w:val="false"/>
                <w:dstrike w:val="false"/>
                <w:position w:val="0"/>
                <w:sz w:val="20"/>
                <w:sz w:val="20"/>
                <w:szCs w:val="20"/>
                <w:shd w:fill="FFFFFF" w:val="clear"/>
                <w:vertAlign w:val="baseline"/>
              </w:rPr>
              <w:t>Representante Legal do Contratado</w:t>
            </w:r>
          </w:p>
        </w:tc>
      </w:tr>
    </w:tbl>
    <w:p>
      <w:pPr>
        <w:pStyle w:val="Normal"/>
        <w:shd w:val="clear" w:fill="FFFFFF"/>
        <w:spacing w:lineRule="auto" w:line="240" w:before="57" w:after="0"/>
        <w:ind w:hanging="0" w:start="0" w:end="-30"/>
        <w:jc w:val="both"/>
        <w:rPr>
          <w:rFonts w:ascii="Arial" w:hAnsi="Arial" w:eastAsia="Arial" w:cs="Arial"/>
          <w:color w:val="FF0000"/>
          <w:position w:val="0"/>
          <w:sz w:val="20"/>
          <w:sz w:val="20"/>
          <w:szCs w:val="20"/>
          <w:vertAlign w:val="baseline"/>
        </w:rPr>
      </w:pPr>
      <w:r>
        <w:rPr>
          <w:rFonts w:eastAsia="Arial" w:cs="Arial" w:ascii="Arial" w:hAnsi="Arial"/>
          <w:color w:val="FF0000"/>
          <w:position w:val="0"/>
          <w:sz w:val="20"/>
          <w:sz w:val="20"/>
          <w:szCs w:val="20"/>
          <w:vertAlign w:val="baseline"/>
        </w:rPr>
      </w:r>
      <w:r>
        <w:br w:type="page"/>
      </w:r>
    </w:p>
    <w:tbl>
      <w:tblPr>
        <w:tblW w:w="9092" w:type="dxa"/>
        <w:jc w:val="start"/>
        <w:tblInd w:w="-2" w:type="dxa"/>
        <w:tblLayout w:type="fixed"/>
        <w:tblCellMar>
          <w:top w:w="0" w:type="dxa"/>
          <w:start w:w="108" w:type="dxa"/>
          <w:bottom w:w="0" w:type="dxa"/>
          <w:end w:w="108" w:type="dxa"/>
        </w:tblCellMar>
      </w:tblPr>
      <w:tblGrid>
        <w:gridCol w:w="2273"/>
        <w:gridCol w:w="6818"/>
      </w:tblGrid>
      <w:tr>
        <w:trPr>
          <w:cantSplit w:val="true"/>
        </w:trPr>
        <w:tc>
          <w:tcPr>
            <w:tcW w:w="9091" w:type="dxa"/>
            <w:gridSpan w:val="2"/>
            <w:tcBorders/>
            <w:vAlign w:val="center"/>
          </w:tcPr>
          <w:p>
            <w:pPr>
              <w:pStyle w:val="Normal"/>
              <w:pageBreakBefore/>
              <w:shd w:val="clear" w:fill="FFFFFF"/>
              <w:spacing w:lineRule="auto" w:line="240" w:before="0" w:after="0"/>
              <w:jc w:val="center"/>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ANEXO II</w:t>
            </w:r>
          </w:p>
        </w:tc>
      </w:tr>
      <w:tr>
        <w:trPr>
          <w:cantSplit w:val="true"/>
        </w:trPr>
        <w:tc>
          <w:tcPr>
            <w:tcW w:w="9091" w:type="dxa"/>
            <w:gridSpan w:val="2"/>
            <w:tcBorders/>
            <w:vAlign w:val="center"/>
          </w:tcPr>
          <w:p>
            <w:pPr>
              <w:pStyle w:val="Normal"/>
              <w:shd w:val="clear" w:fill="FFFFFF"/>
              <w:spacing w:lineRule="auto" w:line="240" w:before="57" w:after="0"/>
              <w:jc w:val="center"/>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MINUTA DA ORDEM DE SERVIÇO</w:t>
            </w:r>
          </w:p>
        </w:tc>
      </w:tr>
      <w:tr>
        <w:trPr>
          <w:cantSplit w:val="true"/>
        </w:trPr>
        <w:tc>
          <w:tcPr>
            <w:tcW w:w="9091" w:type="dxa"/>
            <w:gridSpan w:val="2"/>
            <w:tcBorders/>
            <w:vAlign w:val="center"/>
          </w:tcPr>
          <w:p>
            <w:pPr>
              <w:pStyle w:val="Normal"/>
              <w:shd w:val="clear" w:fill="FFFFFF"/>
              <w:spacing w:lineRule="auto" w:line="240" w:before="57" w:after="0"/>
              <w:jc w:val="center"/>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r>
      <w:tr>
        <w:trPr/>
        <w:tc>
          <w:tcPr>
            <w:tcW w:w="2273" w:type="dxa"/>
            <w:tcBorders>
              <w:top w:val="single" w:sz="4" w:space="0" w:color="000080"/>
              <w:start w:val="single" w:sz="4" w:space="0" w:color="000080"/>
              <w:bottom w:val="single" w:sz="4" w:space="0" w:color="000080"/>
            </w:tcBorders>
            <w:vAlign w:val="center"/>
          </w:tcPr>
          <w:p>
            <w:pPr>
              <w:pStyle w:val="Normal"/>
              <w:widowControl w:val="false"/>
              <w:shd w:val="clear" w:fill="FFFFFF"/>
              <w:spacing w:lineRule="auto" w:line="240" w:before="57" w:after="0"/>
              <w:ind w:hanging="0" w:start="-57" w:end="-57"/>
              <w:jc w:val="end"/>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PROTOCOLO:</w:t>
            </w:r>
          </w:p>
        </w:tc>
        <w:tc>
          <w:tcPr>
            <w:tcW w:w="6818" w:type="dxa"/>
            <w:tcBorders>
              <w:top w:val="single" w:sz="4" w:space="0" w:color="000080"/>
              <w:start w:val="single" w:sz="4" w:space="0" w:color="000080"/>
              <w:bottom w:val="single" w:sz="4" w:space="0" w:color="000080"/>
              <w:end w:val="single" w:sz="4" w:space="0" w:color="000080"/>
            </w:tcBorders>
            <w:vAlign w:val="center"/>
          </w:tcPr>
          <w:p>
            <w:pPr>
              <w:pStyle w:val="Normal"/>
              <w:widowControl w:val="false"/>
              <w:shd w:val="clear" w:fill="FFFFFF"/>
              <w:spacing w:lineRule="auto" w:line="240" w:before="57" w:after="0"/>
              <w:ind w:hanging="0" w:start="57" w:end="57"/>
              <w:jc w:val="both"/>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________________</w:t>
            </w:r>
          </w:p>
        </w:tc>
      </w:tr>
      <w:tr>
        <w:trPr/>
        <w:tc>
          <w:tcPr>
            <w:tcW w:w="2273" w:type="dxa"/>
            <w:tcBorders>
              <w:top w:val="single" w:sz="4" w:space="0" w:color="000080"/>
              <w:start w:val="single" w:sz="4" w:space="0" w:color="000080"/>
              <w:bottom w:val="single" w:sz="4" w:space="0" w:color="000080"/>
            </w:tcBorders>
          </w:tcPr>
          <w:p>
            <w:pPr>
              <w:pStyle w:val="Normal"/>
              <w:widowControl w:val="false"/>
              <w:shd w:val="clear" w:fill="FFFFFF"/>
              <w:spacing w:lineRule="auto" w:line="240" w:before="57" w:after="0"/>
              <w:ind w:hanging="0" w:start="-57" w:end="-57"/>
              <w:jc w:val="end"/>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EDITAL:</w:t>
            </w:r>
          </w:p>
        </w:tc>
        <w:tc>
          <w:tcPr>
            <w:tcW w:w="6818" w:type="dxa"/>
            <w:tcBorders>
              <w:top w:val="single" w:sz="4" w:space="0" w:color="000080"/>
              <w:start w:val="single" w:sz="4" w:space="0" w:color="000080"/>
              <w:bottom w:val="single" w:sz="4" w:space="0" w:color="000080"/>
              <w:end w:val="single" w:sz="4" w:space="0" w:color="000080"/>
            </w:tcBorders>
            <w:vAlign w:val="center"/>
          </w:tcPr>
          <w:p>
            <w:pPr>
              <w:pStyle w:val="Normal"/>
              <w:widowControl w:val="false"/>
              <w:shd w:val="clear" w:fill="FFFFFF"/>
              <w:spacing w:lineRule="auto" w:line="240" w:before="57" w:after="0"/>
              <w:ind w:hanging="0" w:start="57" w:end="57"/>
              <w:jc w:val="both"/>
              <w:rPr>
                <w:rFonts w:ascii="Arial" w:hAnsi="Arial"/>
                <w:sz w:val="20"/>
                <w:szCs w:val="20"/>
              </w:rPr>
            </w:pPr>
            <w:r>
              <w:rPr>
                <w:rFonts w:eastAsia="Arial" w:cs="Arial" w:ascii="Arial" w:hAnsi="Arial"/>
                <w:b w:val="false"/>
                <w:i w:val="false"/>
                <w:caps w:val="false"/>
                <w:smallCaps w:val="false"/>
                <w:strike w:val="false"/>
                <w:dstrike w:val="false"/>
                <w:position w:val="0"/>
                <w:sz w:val="20"/>
                <w:sz w:val="20"/>
                <w:szCs w:val="20"/>
                <w:vertAlign w:val="baseline"/>
              </w:rPr>
              <w:t xml:space="preserve">Concorrência Eletrônica </w:t>
            </w:r>
            <w:r>
              <w:rPr>
                <w:rFonts w:eastAsia="Arial" w:cs="Arial" w:ascii="Arial" w:hAnsi="Arial"/>
                <w:b w:val="false"/>
                <w:i w:val="false"/>
                <w:caps w:val="false"/>
                <w:smallCaps w:val="false"/>
                <w:strike w:val="false"/>
                <w:dstrike w:val="false"/>
                <w:position w:val="0"/>
                <w:sz w:val="20"/>
                <w:sz w:val="20"/>
                <w:szCs w:val="20"/>
                <w:shd w:fill="FFFFFF" w:val="clear"/>
                <w:vertAlign w:val="baseline"/>
              </w:rPr>
              <w:t>n.º ____/20__ GMS</w:t>
            </w:r>
          </w:p>
        </w:tc>
      </w:tr>
      <w:tr>
        <w:trPr/>
        <w:tc>
          <w:tcPr>
            <w:tcW w:w="2273" w:type="dxa"/>
            <w:tcBorders>
              <w:top w:val="single" w:sz="4" w:space="0" w:color="000080"/>
              <w:start w:val="single" w:sz="4" w:space="0" w:color="000080"/>
              <w:bottom w:val="single" w:sz="4" w:space="0" w:color="000080"/>
            </w:tcBorders>
          </w:tcPr>
          <w:p>
            <w:pPr>
              <w:pStyle w:val="Normal"/>
              <w:widowControl w:val="false"/>
              <w:shd w:val="clear" w:fill="FFFFFF"/>
              <w:spacing w:lineRule="auto" w:line="240" w:before="57" w:after="0"/>
              <w:ind w:hanging="0" w:start="-57" w:end="-57"/>
              <w:jc w:val="end"/>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OBJETO:</w:t>
            </w:r>
          </w:p>
        </w:tc>
        <w:tc>
          <w:tcPr>
            <w:tcW w:w="6818" w:type="dxa"/>
            <w:tcBorders>
              <w:top w:val="single" w:sz="4" w:space="0" w:color="000080"/>
              <w:start w:val="single" w:sz="4" w:space="0" w:color="000080"/>
              <w:bottom w:val="single" w:sz="4" w:space="0" w:color="000080"/>
              <w:end w:val="single" w:sz="4" w:space="0" w:color="000080"/>
            </w:tcBorders>
            <w:vAlign w:val="center"/>
          </w:tcPr>
          <w:p>
            <w:pPr>
              <w:pStyle w:val="Normal"/>
              <w:widowControl w:val="false"/>
              <w:shd w:val="clear" w:fill="FFFFFF"/>
              <w:spacing w:lineRule="auto" w:line="240" w:before="57" w:after="0"/>
              <w:ind w:hanging="0" w:start="57" w:end="57"/>
              <w:jc w:val="both"/>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____________________________________________________________</w:t>
            </w:r>
          </w:p>
        </w:tc>
      </w:tr>
      <w:tr>
        <w:trPr/>
        <w:tc>
          <w:tcPr>
            <w:tcW w:w="2273" w:type="dxa"/>
            <w:tcBorders>
              <w:top w:val="single" w:sz="4" w:space="0" w:color="000080"/>
              <w:start w:val="single" w:sz="4" w:space="0" w:color="000080"/>
              <w:bottom w:val="single" w:sz="4" w:space="0" w:color="000080"/>
            </w:tcBorders>
          </w:tcPr>
          <w:p>
            <w:pPr>
              <w:pStyle w:val="Normal"/>
              <w:widowControl w:val="false"/>
              <w:shd w:val="clear" w:fill="FFFFFF"/>
              <w:spacing w:lineRule="auto" w:line="240" w:before="57" w:after="0"/>
              <w:ind w:hanging="0" w:start="-57" w:end="-57"/>
              <w:jc w:val="end"/>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PRAZO EXECUÇÃO:</w:t>
            </w:r>
          </w:p>
        </w:tc>
        <w:tc>
          <w:tcPr>
            <w:tcW w:w="6818" w:type="dxa"/>
            <w:tcBorders>
              <w:top w:val="single" w:sz="4" w:space="0" w:color="000080"/>
              <w:start w:val="single" w:sz="4" w:space="0" w:color="000080"/>
              <w:bottom w:val="single" w:sz="4" w:space="0" w:color="000080"/>
              <w:end w:val="single" w:sz="4" w:space="0" w:color="000080"/>
            </w:tcBorders>
            <w:vAlign w:val="center"/>
          </w:tcPr>
          <w:p>
            <w:pPr>
              <w:pStyle w:val="Normal"/>
              <w:widowControl w:val="false"/>
              <w:shd w:val="clear" w:fill="FFFFFF"/>
              <w:spacing w:lineRule="auto" w:line="240" w:before="57" w:after="0"/>
              <w:ind w:hanging="0" w:start="57" w:end="57"/>
              <w:jc w:val="both"/>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______ (________________) dias</w:t>
            </w:r>
          </w:p>
        </w:tc>
      </w:tr>
      <w:tr>
        <w:trPr/>
        <w:tc>
          <w:tcPr>
            <w:tcW w:w="2273" w:type="dxa"/>
            <w:tcBorders>
              <w:top w:val="single" w:sz="4" w:space="0" w:color="000080"/>
              <w:start w:val="single" w:sz="4" w:space="0" w:color="000080"/>
              <w:bottom w:val="single" w:sz="4" w:space="0" w:color="000080"/>
            </w:tcBorders>
          </w:tcPr>
          <w:p>
            <w:pPr>
              <w:pStyle w:val="Normal"/>
              <w:widowControl w:val="false"/>
              <w:shd w:val="clear" w:fill="FFFFFF"/>
              <w:spacing w:lineRule="auto" w:line="240" w:before="57" w:after="0"/>
              <w:ind w:hanging="0" w:start="-57" w:end="-57"/>
              <w:jc w:val="end"/>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CONTRATO:</w:t>
            </w:r>
          </w:p>
        </w:tc>
        <w:tc>
          <w:tcPr>
            <w:tcW w:w="6818" w:type="dxa"/>
            <w:tcBorders>
              <w:top w:val="single" w:sz="4" w:space="0" w:color="000080"/>
              <w:start w:val="single" w:sz="4" w:space="0" w:color="000080"/>
              <w:bottom w:val="single" w:sz="4" w:space="0" w:color="000080"/>
              <w:end w:val="single" w:sz="4" w:space="0" w:color="000080"/>
            </w:tcBorders>
            <w:vAlign w:val="center"/>
          </w:tcPr>
          <w:p>
            <w:pPr>
              <w:pStyle w:val="Normal"/>
              <w:widowControl w:val="false"/>
              <w:shd w:val="clear" w:fill="FFFFFF"/>
              <w:spacing w:lineRule="auto" w:line="240" w:before="57" w:after="0"/>
              <w:ind w:hanging="0" w:start="57" w:end="57"/>
              <w:jc w:val="both"/>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______ /20__</w:t>
            </w:r>
          </w:p>
        </w:tc>
      </w:tr>
      <w:tr>
        <w:trPr/>
        <w:tc>
          <w:tcPr>
            <w:tcW w:w="2273" w:type="dxa"/>
            <w:tcBorders>
              <w:top w:val="single" w:sz="4" w:space="0" w:color="000080"/>
              <w:start w:val="single" w:sz="4" w:space="0" w:color="000080"/>
              <w:bottom w:val="single" w:sz="4" w:space="0" w:color="000080"/>
            </w:tcBorders>
          </w:tcPr>
          <w:p>
            <w:pPr>
              <w:pStyle w:val="Normal"/>
              <w:widowControl w:val="false"/>
              <w:shd w:val="clear" w:fill="FFFFFF"/>
              <w:spacing w:lineRule="auto" w:line="240" w:before="57" w:after="0"/>
              <w:ind w:hanging="0" w:start="-57" w:end="-57"/>
              <w:jc w:val="end"/>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EMPRESA:</w:t>
            </w:r>
          </w:p>
        </w:tc>
        <w:tc>
          <w:tcPr>
            <w:tcW w:w="6818" w:type="dxa"/>
            <w:tcBorders>
              <w:top w:val="single" w:sz="4" w:space="0" w:color="000080"/>
              <w:start w:val="single" w:sz="4" w:space="0" w:color="000080"/>
              <w:bottom w:val="single" w:sz="4" w:space="0" w:color="000080"/>
              <w:end w:val="single" w:sz="4" w:space="0" w:color="000080"/>
            </w:tcBorders>
            <w:vAlign w:val="center"/>
          </w:tcPr>
          <w:p>
            <w:pPr>
              <w:pStyle w:val="Normal"/>
              <w:widowControl w:val="false"/>
              <w:shd w:val="clear" w:fill="FFFFFF"/>
              <w:spacing w:lineRule="auto" w:line="240" w:before="57" w:after="0"/>
              <w:ind w:hanging="0" w:start="57" w:end="57"/>
              <w:jc w:val="both"/>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________________________, localizada à Rua ___________________, no Município de _________, Estado do __________, CEP ___________, Fone (___) __________, E-mail ________________________________, CNPJ n.º ___________________.</w:t>
            </w:r>
          </w:p>
        </w:tc>
      </w:tr>
      <w:tr>
        <w:trPr/>
        <w:tc>
          <w:tcPr>
            <w:tcW w:w="2273" w:type="dxa"/>
            <w:tcBorders>
              <w:top w:val="single" w:sz="4" w:space="0" w:color="000080"/>
              <w:start w:val="single" w:sz="4" w:space="0" w:color="000080"/>
              <w:bottom w:val="single" w:sz="4" w:space="0" w:color="000080"/>
            </w:tcBorders>
          </w:tcPr>
          <w:p>
            <w:pPr>
              <w:pStyle w:val="Normal"/>
              <w:widowControl w:val="false"/>
              <w:shd w:val="clear" w:fill="FFFFFF"/>
              <w:spacing w:lineRule="auto" w:line="240" w:before="57" w:after="0"/>
              <w:ind w:hanging="0" w:start="-57" w:end="-57"/>
              <w:jc w:val="end"/>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VALOR CONTRATUAL:</w:t>
            </w:r>
          </w:p>
        </w:tc>
        <w:tc>
          <w:tcPr>
            <w:tcW w:w="6818" w:type="dxa"/>
            <w:tcBorders>
              <w:top w:val="single" w:sz="4" w:space="0" w:color="000080"/>
              <w:start w:val="single" w:sz="4" w:space="0" w:color="000080"/>
              <w:bottom w:val="single" w:sz="4" w:space="0" w:color="000080"/>
              <w:end w:val="single" w:sz="4" w:space="0" w:color="000080"/>
            </w:tcBorders>
            <w:vAlign w:val="center"/>
          </w:tcPr>
          <w:p>
            <w:pPr>
              <w:pStyle w:val="Normal"/>
              <w:widowControl w:val="false"/>
              <w:shd w:val="clear" w:fill="FFFFFF"/>
              <w:spacing w:lineRule="auto" w:line="240" w:before="57" w:after="0"/>
              <w:ind w:hanging="0" w:start="57" w:end="57"/>
              <w:jc w:val="both"/>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R$ ______________ (________________________________________), sendo __,__% (_____________ por cento) referente a materiais e ___% (__________ por cento) referente a mão de obra.</w:t>
            </w:r>
          </w:p>
        </w:tc>
      </w:tr>
      <w:tr>
        <w:trPr/>
        <w:tc>
          <w:tcPr>
            <w:tcW w:w="2273" w:type="dxa"/>
            <w:tcBorders>
              <w:top w:val="single" w:sz="4" w:space="0" w:color="000080"/>
              <w:start w:val="single" w:sz="4" w:space="0" w:color="000080"/>
              <w:bottom w:val="single" w:sz="4" w:space="0" w:color="000080"/>
            </w:tcBorders>
          </w:tcPr>
          <w:p>
            <w:pPr>
              <w:pStyle w:val="Normal"/>
              <w:widowControl w:val="false"/>
              <w:shd w:val="clear" w:fill="FFFFFF"/>
              <w:spacing w:lineRule="auto" w:line="240" w:before="57" w:after="0"/>
              <w:ind w:hanging="0" w:start="-57" w:end="-57"/>
              <w:jc w:val="end"/>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RECURSO:</w:t>
            </w:r>
          </w:p>
        </w:tc>
        <w:tc>
          <w:tcPr>
            <w:tcW w:w="6818" w:type="dxa"/>
            <w:tcBorders>
              <w:top w:val="single" w:sz="4" w:space="0" w:color="000080"/>
              <w:start w:val="single" w:sz="4" w:space="0" w:color="000080"/>
              <w:bottom w:val="single" w:sz="4" w:space="0" w:color="000080"/>
              <w:end w:val="single" w:sz="4" w:space="0" w:color="000080"/>
            </w:tcBorders>
            <w:vAlign w:val="center"/>
          </w:tcPr>
          <w:p>
            <w:pPr>
              <w:pStyle w:val="Normal"/>
              <w:widowControl w:val="false"/>
              <w:shd w:val="clear" w:fill="FFFFFF"/>
              <w:spacing w:lineRule="auto" w:line="240" w:before="57" w:after="0"/>
              <w:ind w:hanging="0" w:start="57" w:end="57"/>
              <w:jc w:val="both"/>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Empenho n.º __________, Dotação Orçamentária __________________, Projeto Atividade ______________, Natureza da Despesa ___________, Fonte ______ –  __________, datado de ___/________/20__.</w:t>
            </w:r>
          </w:p>
        </w:tc>
      </w:tr>
      <w:tr>
        <w:trPr/>
        <w:tc>
          <w:tcPr>
            <w:tcW w:w="2273" w:type="dxa"/>
            <w:tcBorders>
              <w:top w:val="single" w:sz="4" w:space="0" w:color="000080"/>
              <w:start w:val="single" w:sz="4" w:space="0" w:color="000080"/>
              <w:bottom w:val="single" w:sz="4" w:space="0" w:color="000080"/>
            </w:tcBorders>
          </w:tcPr>
          <w:p>
            <w:pPr>
              <w:pStyle w:val="Normal"/>
              <w:widowControl w:val="false"/>
              <w:shd w:val="clear" w:fill="FFFFFF"/>
              <w:spacing w:lineRule="auto" w:line="240" w:before="57" w:after="0"/>
              <w:ind w:hanging="0" w:start="-57" w:end="-57"/>
              <w:jc w:val="end"/>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FISCAL:</w:t>
            </w:r>
          </w:p>
        </w:tc>
        <w:tc>
          <w:tcPr>
            <w:tcW w:w="6818" w:type="dxa"/>
            <w:tcBorders>
              <w:top w:val="single" w:sz="4" w:space="0" w:color="000080"/>
              <w:start w:val="single" w:sz="4" w:space="0" w:color="000080"/>
              <w:bottom w:val="single" w:sz="4" w:space="0" w:color="000080"/>
              <w:end w:val="single" w:sz="4" w:space="0" w:color="000080"/>
            </w:tcBorders>
            <w:vAlign w:val="center"/>
          </w:tcPr>
          <w:p>
            <w:pPr>
              <w:pStyle w:val="Normal"/>
              <w:widowControl w:val="false"/>
              <w:shd w:val="clear" w:fill="FFFFFF"/>
              <w:spacing w:lineRule="auto" w:line="240" w:before="57" w:after="0"/>
              <w:ind w:hanging="0" w:start="57" w:end="57"/>
              <w:jc w:val="both"/>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Eng./Arqt. ________________ CREA/CAU PR N.º _______________.</w:t>
            </w:r>
          </w:p>
        </w:tc>
      </w:tr>
      <w:tr>
        <w:trPr>
          <w:cantSplit w:val="true"/>
        </w:trPr>
        <w:tc>
          <w:tcPr>
            <w:tcW w:w="9091" w:type="dxa"/>
            <w:gridSpan w:val="2"/>
            <w:tcBorders/>
            <w:vAlign w:val="center"/>
          </w:tcPr>
          <w:p>
            <w:pPr>
              <w:pStyle w:val="Normal"/>
              <w:widowControl w:val="false"/>
              <w:shd w:val="clear" w:fill="FFFFFF"/>
              <w:spacing w:lineRule="auto" w:line="240" w:before="57" w:after="0"/>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r>
      <w:tr>
        <w:trPr>
          <w:cantSplit w:val="true"/>
        </w:trPr>
        <w:tc>
          <w:tcPr>
            <w:tcW w:w="9091" w:type="dxa"/>
            <w:gridSpan w:val="2"/>
            <w:tcBorders/>
            <w:vAlign w:val="center"/>
          </w:tcPr>
          <w:p>
            <w:pPr>
              <w:pStyle w:val="Normal"/>
              <w:shd w:val="clear" w:fill="FFFFFF"/>
              <w:tabs>
                <w:tab w:val="clear" w:pos="720"/>
                <w:tab w:val="left" w:pos="0" w:leader="none"/>
              </w:tabs>
              <w:spacing w:lineRule="auto" w:line="240" w:before="57" w:after="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Pela presente Ordem de Serviço, o prazo de execução do ajuste, de acordo com a Cláusula Terceira do Contrato, deverá ser contado a partir de __ de _______ de 20__, ficando a empresa autorizada ao início dos trabalhos.</w:t>
            </w:r>
          </w:p>
        </w:tc>
      </w:tr>
      <w:tr>
        <w:trPr>
          <w:cantSplit w:val="true"/>
        </w:trPr>
        <w:tc>
          <w:tcPr>
            <w:tcW w:w="9091" w:type="dxa"/>
            <w:gridSpan w:val="2"/>
            <w:tcBorders/>
            <w:vAlign w:val="center"/>
          </w:tcPr>
          <w:p>
            <w:pPr>
              <w:pStyle w:val="Normal"/>
              <w:widowControl w:val="false"/>
              <w:shd w:val="clear" w:fill="FFFFFF"/>
              <w:spacing w:lineRule="auto" w:line="240" w:before="57" w:after="0"/>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p>
            <w:pPr>
              <w:pStyle w:val="Normal"/>
              <w:widowControl w:val="false"/>
              <w:shd w:val="clear" w:fill="FFFFFF"/>
              <w:spacing w:lineRule="auto" w:line="240" w:before="57" w:after="0"/>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r>
      <w:tr>
        <w:trPr>
          <w:cantSplit w:val="true"/>
        </w:trPr>
        <w:tc>
          <w:tcPr>
            <w:tcW w:w="9091" w:type="dxa"/>
            <w:gridSpan w:val="2"/>
            <w:tcBorders>
              <w:top w:val="single" w:sz="4" w:space="0" w:color="000080"/>
              <w:start w:val="single" w:sz="4" w:space="0" w:color="000080"/>
              <w:bottom w:val="single" w:sz="4" w:space="0" w:color="000080"/>
              <w:end w:val="single" w:sz="4" w:space="0" w:color="000080"/>
            </w:tcBorders>
            <w:vAlign w:val="center"/>
          </w:tcPr>
          <w:p>
            <w:pPr>
              <w:pStyle w:val="Normal"/>
              <w:widowControl w:val="false"/>
              <w:shd w:val="clear" w:fill="FFFFFF"/>
              <w:spacing w:lineRule="auto" w:line="240" w:before="57" w:after="0"/>
              <w:jc w:val="center"/>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r>
      <w:tr>
        <w:trPr>
          <w:cantSplit w:val="true"/>
        </w:trPr>
        <w:tc>
          <w:tcPr>
            <w:tcW w:w="9091" w:type="dxa"/>
            <w:gridSpan w:val="2"/>
            <w:tcBorders>
              <w:top w:val="single" w:sz="4" w:space="0" w:color="000080"/>
              <w:start w:val="single" w:sz="4" w:space="0" w:color="000080"/>
              <w:bottom w:val="single" w:sz="4" w:space="0" w:color="000080"/>
              <w:end w:val="single" w:sz="4" w:space="0" w:color="000080"/>
            </w:tcBorders>
            <w:vAlign w:val="center"/>
          </w:tcPr>
          <w:p>
            <w:pPr>
              <w:pStyle w:val="Normal"/>
              <w:widowControl w:val="false"/>
              <w:shd w:val="clear" w:fill="FFFFFF"/>
              <w:spacing w:lineRule="auto" w:line="240" w:before="57" w:after="0"/>
              <w:jc w:val="center"/>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Autoridade Competente do órgão/entidade Licitante</w:t>
            </w:r>
          </w:p>
        </w:tc>
      </w:tr>
      <w:tr>
        <w:trPr>
          <w:cantSplit w:val="true"/>
        </w:trPr>
        <w:tc>
          <w:tcPr>
            <w:tcW w:w="9091" w:type="dxa"/>
            <w:gridSpan w:val="2"/>
            <w:tcBorders/>
            <w:vAlign w:val="center"/>
          </w:tcPr>
          <w:p>
            <w:pPr>
              <w:pStyle w:val="Normal"/>
              <w:widowControl w:val="false"/>
              <w:shd w:val="clear" w:fill="FFFFFF"/>
              <w:spacing w:lineRule="auto" w:line="240" w:before="57" w:after="0"/>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ACEITE DA ORDEM DE SERVIÇO</w:t>
            </w:r>
          </w:p>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Curitiba, em  ddd do mmmm de 202X</w:t>
            </w:r>
          </w:p>
        </w:tc>
      </w:tr>
      <w:tr>
        <w:trPr>
          <w:cantSplit w:val="true"/>
        </w:trPr>
        <w:tc>
          <w:tcPr>
            <w:tcW w:w="9091" w:type="dxa"/>
            <w:gridSpan w:val="2"/>
            <w:tcBorders>
              <w:top w:val="single" w:sz="4" w:space="0" w:color="000080"/>
              <w:start w:val="single" w:sz="4" w:space="0" w:color="000080"/>
              <w:bottom w:val="single" w:sz="4" w:space="0" w:color="000080"/>
              <w:end w:val="single" w:sz="4" w:space="0" w:color="000080"/>
            </w:tcBorders>
            <w:vAlign w:val="center"/>
          </w:tcPr>
          <w:p>
            <w:pPr>
              <w:pStyle w:val="Normal"/>
              <w:widowControl w:val="false"/>
              <w:shd w:val="clear" w:fill="FFFFFF"/>
              <w:spacing w:lineRule="auto" w:line="240" w:before="57" w:after="0"/>
              <w:jc w:val="center"/>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Nome: _________________________________________________________</w:t>
            </w:r>
          </w:p>
        </w:tc>
      </w:tr>
      <w:tr>
        <w:trPr>
          <w:cantSplit w:val="true"/>
        </w:trPr>
        <w:tc>
          <w:tcPr>
            <w:tcW w:w="9091" w:type="dxa"/>
            <w:gridSpan w:val="2"/>
            <w:tcBorders>
              <w:top w:val="single" w:sz="4" w:space="0" w:color="000080"/>
              <w:start w:val="single" w:sz="4" w:space="0" w:color="000080"/>
              <w:bottom w:val="single" w:sz="4" w:space="0" w:color="000080"/>
              <w:end w:val="single" w:sz="4" w:space="0" w:color="000080"/>
            </w:tcBorders>
            <w:vAlign w:val="center"/>
          </w:tcPr>
          <w:p>
            <w:pPr>
              <w:pStyle w:val="Normal"/>
              <w:widowControl w:val="false"/>
              <w:shd w:val="clear" w:fill="FFFFFF"/>
              <w:spacing w:lineRule="auto" w:line="240" w:before="57" w:after="0"/>
              <w:jc w:val="center"/>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CPF: _____________________________</w:t>
            </w:r>
          </w:p>
        </w:tc>
      </w:tr>
      <w:tr>
        <w:trPr>
          <w:cantSplit w:val="true"/>
        </w:trPr>
        <w:tc>
          <w:tcPr>
            <w:tcW w:w="9091" w:type="dxa"/>
            <w:gridSpan w:val="2"/>
            <w:tcBorders>
              <w:top w:val="single" w:sz="4" w:space="0" w:color="000080"/>
              <w:start w:val="single" w:sz="4" w:space="0" w:color="000080"/>
              <w:bottom w:val="single" w:sz="4" w:space="0" w:color="000080"/>
              <w:end w:val="single" w:sz="4" w:space="0" w:color="000080"/>
            </w:tcBorders>
            <w:vAlign w:val="center"/>
          </w:tcPr>
          <w:p>
            <w:pPr>
              <w:pStyle w:val="Normal"/>
              <w:widowControl w:val="false"/>
              <w:shd w:val="clear" w:fill="FFFFFF"/>
              <w:spacing w:lineRule="auto" w:line="240" w:before="57" w:after="0"/>
              <w:jc w:val="center"/>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Representante Legal da Contratada</w:t>
            </w:r>
          </w:p>
        </w:tc>
      </w:tr>
      <w:tr>
        <w:trPr>
          <w:cantSplit w:val="true"/>
        </w:trPr>
        <w:tc>
          <w:tcPr>
            <w:tcW w:w="9091" w:type="dxa"/>
            <w:gridSpan w:val="2"/>
            <w:tcBorders/>
            <w:vAlign w:val="center"/>
          </w:tcPr>
          <w:p>
            <w:pPr>
              <w:pStyle w:val="Normal"/>
              <w:widowControl w:val="false"/>
              <w:shd w:val="clear" w:fill="FFFFFF"/>
              <w:spacing w:lineRule="auto" w:line="240" w:before="57" w:after="0"/>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p>
            <w:pPr>
              <w:pStyle w:val="Normal"/>
              <w:widowControl w:val="false"/>
              <w:shd w:val="clear" w:fill="FFFFFF"/>
              <w:spacing w:lineRule="auto" w:line="240" w:before="57" w:after="0"/>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r>
      <w:tr>
        <w:trPr>
          <w:cantSplit w:val="true"/>
        </w:trPr>
        <w:tc>
          <w:tcPr>
            <w:tcW w:w="9091" w:type="dxa"/>
            <w:gridSpan w:val="2"/>
            <w:tcBorders>
              <w:top w:val="single" w:sz="4" w:space="0" w:color="000080"/>
              <w:start w:val="single" w:sz="4" w:space="0" w:color="000080"/>
              <w:bottom w:val="single" w:sz="4" w:space="0" w:color="000080"/>
              <w:end w:val="single" w:sz="4" w:space="0" w:color="000080"/>
            </w:tcBorders>
            <w:vAlign w:val="center"/>
          </w:tcPr>
          <w:p>
            <w:pPr>
              <w:pStyle w:val="Normal"/>
              <w:widowControl w:val="false"/>
              <w:shd w:val="clear" w:fill="FFFFFF"/>
              <w:spacing w:lineRule="auto" w:line="240" w:before="57" w:after="0"/>
              <w:jc w:val="center"/>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Eng./Arqt. ____________________________________ – CREA/CAU N.º _________________</w:t>
            </w:r>
          </w:p>
        </w:tc>
      </w:tr>
      <w:tr>
        <w:trPr>
          <w:cantSplit w:val="true"/>
        </w:trPr>
        <w:tc>
          <w:tcPr>
            <w:tcW w:w="9091" w:type="dxa"/>
            <w:gridSpan w:val="2"/>
            <w:tcBorders>
              <w:top w:val="single" w:sz="4" w:space="0" w:color="000080"/>
              <w:start w:val="single" w:sz="4" w:space="0" w:color="000080"/>
              <w:bottom w:val="single" w:sz="4" w:space="0" w:color="000080"/>
              <w:end w:val="single" w:sz="4" w:space="0" w:color="000080"/>
            </w:tcBorders>
            <w:vAlign w:val="center"/>
          </w:tcPr>
          <w:p>
            <w:pPr>
              <w:pStyle w:val="Normal"/>
              <w:widowControl w:val="false"/>
              <w:shd w:val="clear" w:fill="FFFFFF"/>
              <w:spacing w:lineRule="auto" w:line="240" w:before="57" w:after="0"/>
              <w:jc w:val="center"/>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Responsável Técnico da Contratada</w:t>
            </w:r>
          </w:p>
          <w:p>
            <w:pPr>
              <w:pStyle w:val="Normal"/>
              <w:widowControl w:val="false"/>
              <w:shd w:val="clear" w:fill="FFFFFF"/>
              <w:spacing w:lineRule="auto" w:line="240" w:before="57" w:after="0"/>
              <w:jc w:val="center"/>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r>
    </w:tbl>
    <w:p>
      <w:pPr>
        <w:pStyle w:val="Normal"/>
        <w:widowControl w:val="false"/>
        <w:shd w:val="clear" w:fill="FFFFFF"/>
        <w:tabs>
          <w:tab w:val="clear" w:pos="720"/>
          <w:tab w:val="left" w:pos="0" w:leader="none"/>
        </w:tabs>
        <w:spacing w:lineRule="auto" w:line="240" w:before="57" w:after="0"/>
        <w:jc w:val="center"/>
        <w:rPr>
          <w:rFonts w:ascii="Arial" w:hAnsi="Arial" w:eastAsia="Arial" w:cs="Arial"/>
          <w:b/>
          <w:color w:val="000000"/>
          <w:position w:val="0"/>
          <w:sz w:val="20"/>
          <w:sz w:val="20"/>
          <w:szCs w:val="20"/>
          <w:shd w:fill="FFFFFF" w:val="clear"/>
          <w:vertAlign w:val="baseline"/>
        </w:rPr>
      </w:pPr>
      <w:r>
        <w:rPr>
          <w:rFonts w:eastAsia="Arial" w:cs="Arial" w:ascii="Arial" w:hAnsi="Arial"/>
          <w:b/>
          <w:color w:val="000000"/>
          <w:position w:val="0"/>
          <w:sz w:val="20"/>
          <w:sz w:val="20"/>
          <w:szCs w:val="20"/>
          <w:shd w:fill="FFFFFF" w:val="clear"/>
          <w:vertAlign w:val="baseline"/>
        </w:rPr>
      </w:r>
      <w:r>
        <w:br w:type="page"/>
      </w:r>
    </w:p>
    <w:tbl>
      <w:tblPr>
        <w:tblW w:w="9089" w:type="dxa"/>
        <w:jc w:val="start"/>
        <w:tblInd w:w="-2" w:type="dxa"/>
        <w:tblLayout w:type="fixed"/>
        <w:tblCellMar>
          <w:top w:w="0" w:type="dxa"/>
          <w:start w:w="108" w:type="dxa"/>
          <w:bottom w:w="0" w:type="dxa"/>
          <w:end w:w="108" w:type="dxa"/>
        </w:tblCellMar>
      </w:tblPr>
      <w:tblGrid>
        <w:gridCol w:w="417"/>
        <w:gridCol w:w="4127"/>
        <w:gridCol w:w="4544"/>
      </w:tblGrid>
      <w:tr>
        <w:trPr>
          <w:cantSplit w:val="true"/>
        </w:trPr>
        <w:tc>
          <w:tcPr>
            <w:tcW w:w="9088" w:type="dxa"/>
            <w:gridSpan w:val="3"/>
            <w:tcBorders/>
            <w:vAlign w:val="center"/>
          </w:tcPr>
          <w:p>
            <w:pPr>
              <w:pStyle w:val="Normal"/>
              <w:pageBreakBefore/>
              <w:widowControl w:val="false"/>
              <w:shd w:val="clear" w:fill="FFFFFF"/>
              <w:spacing w:lineRule="auto" w:line="240" w:before="0" w:after="0"/>
              <w:jc w:val="center"/>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ANEXO III</w:t>
            </w:r>
          </w:p>
        </w:tc>
      </w:tr>
      <w:tr>
        <w:trPr>
          <w:cantSplit w:val="true"/>
        </w:trPr>
        <w:tc>
          <w:tcPr>
            <w:tcW w:w="9088" w:type="dxa"/>
            <w:gridSpan w:val="3"/>
            <w:tcBorders/>
            <w:vAlign w:val="center"/>
          </w:tcPr>
          <w:p>
            <w:pPr>
              <w:pStyle w:val="Normal"/>
              <w:widowControl w:val="false"/>
              <w:shd w:val="clear" w:fill="FFFFFF"/>
              <w:spacing w:lineRule="auto" w:line="240" w:before="57" w:after="0"/>
              <w:jc w:val="center"/>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MODELO DA CARTA PROPOSTA DE PREÇOS</w:t>
            </w:r>
          </w:p>
        </w:tc>
      </w:tr>
      <w:tr>
        <w:trPr>
          <w:cantSplit w:val="true"/>
        </w:trPr>
        <w:tc>
          <w:tcPr>
            <w:tcW w:w="9088" w:type="dxa"/>
            <w:gridSpan w:val="3"/>
            <w:tcBorders/>
            <w:vAlign w:val="center"/>
          </w:tcPr>
          <w:p>
            <w:pPr>
              <w:pStyle w:val="Normal"/>
              <w:widowControl w:val="false"/>
              <w:shd w:val="clear" w:fill="FFFFFF"/>
              <w:spacing w:lineRule="auto" w:line="240" w:before="57" w:after="0"/>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r>
      <w:tr>
        <w:trPr>
          <w:cantSplit w:val="true"/>
        </w:trPr>
        <w:tc>
          <w:tcPr>
            <w:tcW w:w="9088" w:type="dxa"/>
            <w:gridSpan w:val="3"/>
            <w:tcBorders/>
            <w:vAlign w:val="center"/>
          </w:tcPr>
          <w:p>
            <w:pPr>
              <w:pStyle w:val="Normal"/>
              <w:widowControl w:val="false"/>
              <w:shd w:val="clear" w:fill="FFFFFF"/>
              <w:spacing w:lineRule="auto" w:line="240" w:before="57" w:after="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À</w:t>
            </w:r>
          </w:p>
        </w:tc>
      </w:tr>
      <w:tr>
        <w:trPr>
          <w:cantSplit w:val="true"/>
        </w:trPr>
        <w:tc>
          <w:tcPr>
            <w:tcW w:w="9088" w:type="dxa"/>
            <w:gridSpan w:val="3"/>
            <w:tcBorders/>
            <w:vAlign w:val="center"/>
          </w:tcPr>
          <w:p>
            <w:pPr>
              <w:pStyle w:val="Normal"/>
              <w:widowControl w:val="false"/>
              <w:shd w:val="clear" w:fill="FFFFFF"/>
              <w:spacing w:lineRule="auto" w:line="240" w:before="57" w:after="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Nome do órgão/entidade licitante</w:t>
            </w:r>
          </w:p>
        </w:tc>
      </w:tr>
      <w:tr>
        <w:trPr>
          <w:cantSplit w:val="true"/>
        </w:trPr>
        <w:tc>
          <w:tcPr>
            <w:tcW w:w="9088" w:type="dxa"/>
            <w:gridSpan w:val="3"/>
            <w:tcBorders/>
            <w:vAlign w:val="center"/>
          </w:tcPr>
          <w:p>
            <w:pPr>
              <w:pStyle w:val="Normal"/>
              <w:widowControl w:val="false"/>
              <w:shd w:val="clear" w:fill="FFFFFF"/>
              <w:spacing w:lineRule="auto" w:line="240" w:before="57" w:after="0"/>
              <w:rPr>
                <w:rFonts w:ascii="Arial" w:hAnsi="Arial"/>
                <w:sz w:val="20"/>
                <w:szCs w:val="20"/>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 xml:space="preserve">Referência: </w:t>
            </w:r>
            <w:r>
              <w:rPr>
                <w:rFonts w:eastAsia="Arial" w:cs="Arial" w:ascii="Arial" w:hAnsi="Arial"/>
                <w:b w:val="false"/>
                <w:i w:val="false"/>
                <w:caps w:val="false"/>
                <w:smallCaps w:val="false"/>
                <w:strike w:val="false"/>
                <w:dstrike w:val="false"/>
                <w:position w:val="0"/>
                <w:sz w:val="20"/>
                <w:sz w:val="20"/>
                <w:szCs w:val="20"/>
                <w:vertAlign w:val="baseline"/>
              </w:rPr>
              <w:t>Concorrência Eletrônica</w:t>
            </w:r>
            <w:r>
              <w:rPr>
                <w:rFonts w:eastAsia="Arial" w:cs="Arial" w:ascii="Arial" w:hAnsi="Arial"/>
                <w:b w:val="false"/>
                <w:i w:val="false"/>
                <w:caps w:val="false"/>
                <w:smallCaps w:val="false"/>
                <w:strike w:val="false"/>
                <w:dstrike w:val="false"/>
                <w:position w:val="0"/>
                <w:sz w:val="20"/>
                <w:sz w:val="20"/>
                <w:szCs w:val="20"/>
                <w:shd w:fill="FFFFFF" w:val="clear"/>
                <w:vertAlign w:val="baseline"/>
              </w:rPr>
              <w:t xml:space="preserve"> n.º ____/20__ GMS</w:t>
            </w:r>
          </w:p>
        </w:tc>
      </w:tr>
      <w:tr>
        <w:trPr>
          <w:cantSplit w:val="true"/>
        </w:trPr>
        <w:tc>
          <w:tcPr>
            <w:tcW w:w="9088" w:type="dxa"/>
            <w:gridSpan w:val="3"/>
            <w:tcBorders/>
            <w:vAlign w:val="center"/>
          </w:tcPr>
          <w:p>
            <w:pPr>
              <w:pStyle w:val="Normal"/>
              <w:widowControl w:val="false"/>
              <w:shd w:val="clear" w:fill="FFFFFF"/>
              <w:spacing w:lineRule="auto" w:line="240" w:before="57" w:after="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Objeto: __________________________________________________________________________</w:t>
            </w:r>
          </w:p>
        </w:tc>
      </w:tr>
      <w:tr>
        <w:trPr>
          <w:cantSplit w:val="true"/>
        </w:trPr>
        <w:tc>
          <w:tcPr>
            <w:tcW w:w="9088" w:type="dxa"/>
            <w:gridSpan w:val="3"/>
            <w:tcBorders/>
            <w:vAlign w:val="center"/>
          </w:tcPr>
          <w:p>
            <w:pPr>
              <w:pStyle w:val="Normal"/>
              <w:widowControl w:val="false"/>
              <w:shd w:val="clear" w:fill="FFFFFF"/>
              <w:spacing w:lineRule="auto" w:line="240" w:before="57" w:after="0"/>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r>
      <w:tr>
        <w:trPr>
          <w:cantSplit w:val="true"/>
        </w:trPr>
        <w:tc>
          <w:tcPr>
            <w:tcW w:w="9088" w:type="dxa"/>
            <w:gridSpan w:val="3"/>
            <w:tcBorders/>
            <w:vAlign w:val="center"/>
          </w:tcPr>
          <w:p>
            <w:pPr>
              <w:pStyle w:val="Normal"/>
              <w:widowControl w:val="false"/>
              <w:shd w:val="clear" w:fill="FFFFFF"/>
              <w:spacing w:lineRule="auto" w:line="240" w:before="57" w:after="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A Empresa _________________________________________, CNPJ/MF ____________________, com sede na cidade de __________, estado do ________, sito _____________________________, n.º ____, CEP ________–____, Telefone (___) ____________, E-mail _______________________, propõe à(ao) (Nome do órgão/entidade licitante) a execução do objeto da Licitação supra referenciada, tudo em conformidade com o edital, o contrato e os anexos da licitação em referência.</w:t>
            </w:r>
          </w:p>
        </w:tc>
      </w:tr>
      <w:tr>
        <w:trPr>
          <w:cantSplit w:val="true"/>
        </w:trPr>
        <w:tc>
          <w:tcPr>
            <w:tcW w:w="9088" w:type="dxa"/>
            <w:gridSpan w:val="3"/>
            <w:tcBorders/>
            <w:vAlign w:val="center"/>
          </w:tcPr>
          <w:p>
            <w:pPr>
              <w:pStyle w:val="Normal"/>
              <w:widowControl w:val="false"/>
              <w:shd w:val="clear" w:fill="FFFFFF"/>
              <w:spacing w:lineRule="auto" w:line="240" w:before="57" w:after="0"/>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r>
      <w:tr>
        <w:trPr>
          <w:trHeight w:val="245" w:hRule="atLeast"/>
          <w:cantSplit w:val="true"/>
        </w:trPr>
        <w:tc>
          <w:tcPr>
            <w:tcW w:w="417" w:type="dxa"/>
            <w:tcBorders/>
          </w:tcPr>
          <w:p>
            <w:pPr>
              <w:pStyle w:val="Normal"/>
              <w:widowControl w:val="false"/>
              <w:shd w:val="clear" w:fill="FFFFFF"/>
              <w:spacing w:lineRule="auto" w:line="240" w:before="57" w:after="0"/>
              <w:ind w:hanging="0" w:start="0" w:end="57"/>
              <w:jc w:val="end"/>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1)</w:t>
            </w:r>
          </w:p>
        </w:tc>
        <w:tc>
          <w:tcPr>
            <w:tcW w:w="8671" w:type="dxa"/>
            <w:gridSpan w:val="2"/>
            <w:tcBorders/>
          </w:tcPr>
          <w:p>
            <w:pPr>
              <w:pStyle w:val="Normal"/>
              <w:widowControl w:val="false"/>
              <w:shd w:val="clear" w:fill="FFFFFF"/>
              <w:spacing w:lineRule="auto" w:line="240" w:before="57" w:after="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O preço proposto é de R$ ______________ (________________________________________), sendo ____% (_________ por cento) referente aos materiais e ____% (___________ por cento) referente à mão de obra.</w:t>
            </w:r>
          </w:p>
        </w:tc>
      </w:tr>
      <w:tr>
        <w:trPr>
          <w:trHeight w:val="245" w:hRule="atLeast"/>
          <w:cantSplit w:val="true"/>
        </w:trPr>
        <w:tc>
          <w:tcPr>
            <w:tcW w:w="417" w:type="dxa"/>
            <w:tcBorders/>
          </w:tcPr>
          <w:p>
            <w:pPr>
              <w:pStyle w:val="Normal"/>
              <w:widowControl w:val="false"/>
              <w:shd w:val="clear" w:fill="FFFFFF"/>
              <w:spacing w:lineRule="auto" w:line="240" w:before="57" w:after="0"/>
              <w:ind w:hanging="0" w:start="0" w:end="57"/>
              <w:jc w:val="end"/>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2)</w:t>
            </w:r>
          </w:p>
        </w:tc>
        <w:tc>
          <w:tcPr>
            <w:tcW w:w="8671" w:type="dxa"/>
            <w:gridSpan w:val="2"/>
            <w:tcBorders/>
          </w:tcPr>
          <w:p>
            <w:pPr>
              <w:pStyle w:val="Normal"/>
              <w:widowControl w:val="false"/>
              <w:shd w:val="clear" w:fill="FFFFFF"/>
              <w:spacing w:lineRule="auto" w:line="240" w:before="57" w:after="0"/>
              <w:rPr>
                <w:rFonts w:ascii="Arial" w:hAnsi="Arial"/>
                <w:sz w:val="20"/>
                <w:szCs w:val="20"/>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 xml:space="preserve">O prazo de validade da Proposta será de, no mínimo, </w:t>
            </w:r>
            <w:r>
              <w:rPr>
                <w:rFonts w:eastAsia="Arial" w:cs="Arial" w:ascii="Arial" w:hAnsi="Arial"/>
                <w:b w:val="false"/>
                <w:i w:val="false"/>
                <w:caps w:val="false"/>
                <w:smallCaps w:val="false"/>
                <w:strike w:val="false"/>
                <w:dstrike w:val="false"/>
                <w:position w:val="0"/>
                <w:sz w:val="20"/>
                <w:sz w:val="20"/>
                <w:szCs w:val="20"/>
                <w:shd w:fill="FFFF00" w:val="clear"/>
                <w:vertAlign w:val="baseline"/>
              </w:rPr>
              <w:t>XXXX (XXXXXXXXX)</w:t>
            </w:r>
            <w:r>
              <w:rPr>
                <w:rFonts w:eastAsia="Arial" w:cs="Arial" w:ascii="Arial" w:hAnsi="Arial"/>
                <w:b w:val="false"/>
                <w:i w:val="false"/>
                <w:caps w:val="false"/>
                <w:smallCaps w:val="false"/>
                <w:strike w:val="false"/>
                <w:dstrike w:val="false"/>
                <w:position w:val="0"/>
                <w:sz w:val="20"/>
                <w:sz w:val="20"/>
                <w:szCs w:val="20"/>
                <w:shd w:fill="FFFFFF" w:val="clear"/>
                <w:vertAlign w:val="baseline"/>
              </w:rPr>
              <w:t xml:space="preserve"> dias corridos, contados a partir da data de abertura da Licitação.</w:t>
            </w:r>
          </w:p>
        </w:tc>
      </w:tr>
      <w:tr>
        <w:trPr>
          <w:cantSplit w:val="true"/>
        </w:trPr>
        <w:tc>
          <w:tcPr>
            <w:tcW w:w="9088" w:type="dxa"/>
            <w:gridSpan w:val="3"/>
            <w:tcBorders/>
            <w:vAlign w:val="center"/>
          </w:tcPr>
          <w:p>
            <w:pPr>
              <w:pStyle w:val="Normal"/>
              <w:widowControl w:val="false"/>
              <w:shd w:val="clear" w:fill="FFFFFF"/>
              <w:spacing w:lineRule="auto" w:line="240" w:before="57" w:after="0"/>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r>
      <w:tr>
        <w:trPr>
          <w:cantSplit w:val="true"/>
        </w:trPr>
        <w:tc>
          <w:tcPr>
            <w:tcW w:w="9088" w:type="dxa"/>
            <w:gridSpan w:val="3"/>
            <w:tcBorders/>
            <w:vAlign w:val="center"/>
          </w:tcPr>
          <w:p>
            <w:pPr>
              <w:pStyle w:val="Normal"/>
              <w:widowControl w:val="false"/>
              <w:shd w:val="clear" w:fill="FFFFFF"/>
              <w:spacing w:lineRule="auto" w:line="240" w:before="57" w:after="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Se vencedor da licitação, assinará o contrato administrativo, na qualidade de representante legal, o(a) Sr.(a) ____________________________________, portador(a) do CPF __________________</w:t>
            </w:r>
          </w:p>
        </w:tc>
      </w:tr>
      <w:tr>
        <w:trPr>
          <w:cantSplit w:val="true"/>
        </w:trPr>
        <w:tc>
          <w:tcPr>
            <w:tcW w:w="9088" w:type="dxa"/>
            <w:gridSpan w:val="3"/>
            <w:tcBorders/>
            <w:vAlign w:val="center"/>
          </w:tcPr>
          <w:p>
            <w:pPr>
              <w:pStyle w:val="Normal"/>
              <w:widowControl w:val="false"/>
              <w:shd w:val="clear" w:fill="FFFFFF"/>
              <w:spacing w:lineRule="auto" w:line="240" w:before="57" w:after="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e será responsável técnico pelos serviços o(a) Sr.(a) _____________________________________, Título ____________________________, CREA/n.º e/ou CAU/n.º __________________.</w:t>
            </w:r>
          </w:p>
        </w:tc>
      </w:tr>
      <w:tr>
        <w:trPr>
          <w:cantSplit w:val="true"/>
        </w:trPr>
        <w:tc>
          <w:tcPr>
            <w:tcW w:w="9088" w:type="dxa"/>
            <w:gridSpan w:val="3"/>
            <w:tcBorders/>
            <w:vAlign w:val="center"/>
          </w:tcPr>
          <w:p>
            <w:pPr>
              <w:pStyle w:val="Normal"/>
              <w:widowControl w:val="false"/>
              <w:shd w:val="clear" w:fill="FFFFFF"/>
              <w:spacing w:lineRule="auto" w:line="240" w:before="57" w:after="0"/>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r>
      <w:tr>
        <w:trPr>
          <w:cantSplit w:val="true"/>
        </w:trPr>
        <w:tc>
          <w:tcPr>
            <w:tcW w:w="9088" w:type="dxa"/>
            <w:gridSpan w:val="3"/>
            <w:tcBorders/>
          </w:tcPr>
          <w:p>
            <w:pPr>
              <w:pStyle w:val="Normal"/>
              <w:widowControl w:val="false"/>
              <w:shd w:val="clear" w:fill="FFFFFF"/>
              <w:spacing w:lineRule="auto" w:line="240" w:before="57" w:after="0"/>
              <w:jc w:val="end"/>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_______________, ___ de _______________ 20__.</w:t>
            </w:r>
          </w:p>
        </w:tc>
      </w:tr>
      <w:tr>
        <w:trPr>
          <w:cantSplit w:val="true"/>
        </w:trPr>
        <w:tc>
          <w:tcPr>
            <w:tcW w:w="9088" w:type="dxa"/>
            <w:gridSpan w:val="3"/>
            <w:tcBorders/>
          </w:tcPr>
          <w:p>
            <w:pPr>
              <w:pStyle w:val="Normal"/>
              <w:widowControl w:val="false"/>
              <w:shd w:val="clear" w:fill="FFFFFF"/>
              <w:spacing w:lineRule="auto" w:line="240" w:before="57" w:after="0"/>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p>
            <w:pPr>
              <w:pStyle w:val="Normal"/>
              <w:widowControl w:val="false"/>
              <w:shd w:val="clear" w:fill="FFFFFF"/>
              <w:spacing w:lineRule="auto" w:line="240" w:before="57" w:after="0"/>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r>
      <w:tr>
        <w:trPr>
          <w:cantSplit w:val="true"/>
        </w:trPr>
        <w:tc>
          <w:tcPr>
            <w:tcW w:w="4544" w:type="dxa"/>
            <w:gridSpan w:val="2"/>
            <w:tcBorders>
              <w:top w:val="single" w:sz="4" w:space="0" w:color="000080"/>
              <w:start w:val="single" w:sz="4" w:space="0" w:color="000080"/>
              <w:bottom w:val="single" w:sz="4" w:space="0" w:color="000080"/>
            </w:tcBorders>
            <w:vAlign w:val="center"/>
          </w:tcPr>
          <w:p>
            <w:pPr>
              <w:pStyle w:val="Normal"/>
              <w:widowControl w:val="false"/>
              <w:shd w:val="clear" w:fill="FFFFFF"/>
              <w:spacing w:lineRule="auto" w:line="240" w:before="57" w:after="0"/>
              <w:jc w:val="both"/>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Representante Legal da Empresa</w:t>
            </w:r>
          </w:p>
          <w:p>
            <w:pPr>
              <w:pStyle w:val="Normal"/>
              <w:widowControl w:val="false"/>
              <w:shd w:val="clear" w:fill="FFFFFF"/>
              <w:spacing w:lineRule="auto" w:line="240" w:before="57" w:after="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Nome:</w:t>
            </w:r>
          </w:p>
          <w:p>
            <w:pPr>
              <w:pStyle w:val="Normal"/>
              <w:widowControl w:val="false"/>
              <w:shd w:val="clear" w:fill="FFFFFF"/>
              <w:spacing w:lineRule="auto" w:line="240" w:before="57" w:after="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CPF:</w:t>
            </w:r>
          </w:p>
          <w:p>
            <w:pPr>
              <w:pStyle w:val="Normal"/>
              <w:widowControl w:val="false"/>
              <w:shd w:val="clear" w:fill="FFFFFF"/>
              <w:spacing w:lineRule="auto" w:line="240" w:before="57" w:after="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Assinatura:</w:t>
            </w:r>
          </w:p>
        </w:tc>
        <w:tc>
          <w:tcPr>
            <w:tcW w:w="4544" w:type="dxa"/>
            <w:tcBorders>
              <w:top w:val="single" w:sz="4" w:space="0" w:color="000080"/>
              <w:start w:val="single" w:sz="4" w:space="0" w:color="000080"/>
              <w:bottom w:val="single" w:sz="4" w:space="0" w:color="000080"/>
              <w:end w:val="single" w:sz="4" w:space="0" w:color="000080"/>
            </w:tcBorders>
          </w:tcPr>
          <w:p>
            <w:pPr>
              <w:pStyle w:val="Normal"/>
              <w:widowControl w:val="false"/>
              <w:shd w:val="clear" w:fill="FFFFFF"/>
              <w:spacing w:lineRule="auto" w:line="240" w:before="57" w:after="0"/>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r>
      <w:tr>
        <w:trPr>
          <w:cantSplit w:val="true"/>
        </w:trPr>
        <w:tc>
          <w:tcPr>
            <w:tcW w:w="9088" w:type="dxa"/>
            <w:gridSpan w:val="3"/>
            <w:tcBorders/>
          </w:tcPr>
          <w:p>
            <w:pPr>
              <w:pStyle w:val="Normal"/>
              <w:widowControl w:val="false"/>
              <w:shd w:val="clear" w:fill="FFFFFF"/>
              <w:spacing w:lineRule="auto" w:line="240" w:before="57" w:after="0"/>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r>
      <w:tr>
        <w:trPr>
          <w:cantSplit w:val="true"/>
        </w:trPr>
        <w:tc>
          <w:tcPr>
            <w:tcW w:w="9088" w:type="dxa"/>
            <w:gridSpan w:val="3"/>
            <w:tcBorders/>
          </w:tcPr>
          <w:p>
            <w:pPr>
              <w:pStyle w:val="Normal"/>
              <w:widowControl w:val="false"/>
              <w:shd w:val="clear" w:fill="FFFFFF"/>
              <w:spacing w:lineRule="auto" w:line="240" w:before="57" w:after="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Obs. Caso haja divergência entre o valor numérico e o valor por extenso da proposta, prevalecerá o valor por extenso.</w:t>
            </w:r>
          </w:p>
        </w:tc>
      </w:tr>
    </w:tbl>
    <w:p>
      <w:pPr>
        <w:pStyle w:val="Normal"/>
        <w:shd w:val="clear" w:fill="FFFFFF"/>
        <w:tabs>
          <w:tab w:val="clear" w:pos="720"/>
          <w:tab w:val="left" w:pos="993" w:leader="none"/>
        </w:tabs>
        <w:spacing w:lineRule="auto" w:line="240" w:before="57" w:after="0"/>
        <w:jc w:val="center"/>
        <w:rPr>
          <w:rFonts w:ascii="Arial" w:hAnsi="Arial" w:eastAsia="Arial" w:cs="Arial"/>
          <w:b/>
          <w:color w:val="000000"/>
          <w:position w:val="0"/>
          <w:sz w:val="20"/>
          <w:sz w:val="20"/>
          <w:szCs w:val="20"/>
          <w:vertAlign w:val="baseline"/>
        </w:rPr>
      </w:pPr>
      <w:r>
        <w:rPr>
          <w:rFonts w:eastAsia="Arial" w:cs="Arial" w:ascii="Arial" w:hAnsi="Arial"/>
          <w:b/>
          <w:color w:val="000000"/>
          <w:position w:val="0"/>
          <w:sz w:val="20"/>
          <w:sz w:val="20"/>
          <w:szCs w:val="20"/>
          <w:vertAlign w:val="baseline"/>
        </w:rPr>
      </w:r>
      <w:r>
        <w:br w:type="page"/>
      </w:r>
    </w:p>
    <w:tbl>
      <w:tblPr>
        <w:tblW w:w="9089" w:type="dxa"/>
        <w:jc w:val="start"/>
        <w:tblInd w:w="-2" w:type="dxa"/>
        <w:tblLayout w:type="fixed"/>
        <w:tblCellMar>
          <w:top w:w="0" w:type="dxa"/>
          <w:start w:w="108" w:type="dxa"/>
          <w:bottom w:w="0" w:type="dxa"/>
          <w:end w:w="108" w:type="dxa"/>
        </w:tblCellMar>
      </w:tblPr>
      <w:tblGrid>
        <w:gridCol w:w="4545"/>
        <w:gridCol w:w="4543"/>
      </w:tblGrid>
      <w:tr>
        <w:trPr>
          <w:cantSplit w:val="true"/>
        </w:trPr>
        <w:tc>
          <w:tcPr>
            <w:tcW w:w="9088" w:type="dxa"/>
            <w:gridSpan w:val="2"/>
            <w:tcBorders/>
            <w:vAlign w:val="center"/>
          </w:tcPr>
          <w:p>
            <w:pPr>
              <w:pStyle w:val="Normal"/>
              <w:pageBreakBefore/>
              <w:widowControl w:val="false"/>
              <w:shd w:val="clear" w:fill="FFFFFF"/>
              <w:spacing w:lineRule="auto" w:line="240" w:before="0" w:after="0"/>
              <w:jc w:val="center"/>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ANEXO IV</w:t>
            </w:r>
          </w:p>
        </w:tc>
      </w:tr>
      <w:tr>
        <w:trPr>
          <w:cantSplit w:val="true"/>
        </w:trPr>
        <w:tc>
          <w:tcPr>
            <w:tcW w:w="9088" w:type="dxa"/>
            <w:gridSpan w:val="2"/>
            <w:tcBorders/>
            <w:vAlign w:val="center"/>
          </w:tcPr>
          <w:p>
            <w:pPr>
              <w:pStyle w:val="Normal"/>
              <w:widowControl w:val="false"/>
              <w:shd w:val="clear" w:fill="FFFFFF"/>
              <w:spacing w:lineRule="auto" w:line="240" w:before="57" w:after="0"/>
              <w:jc w:val="center"/>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MODELO DA DECLARAÇÃO DE MICROEMPRESA OU EMPRESA DE PEQUENO PORTE</w:t>
            </w:r>
          </w:p>
        </w:tc>
      </w:tr>
      <w:tr>
        <w:trPr>
          <w:cantSplit w:val="true"/>
        </w:trPr>
        <w:tc>
          <w:tcPr>
            <w:tcW w:w="9088" w:type="dxa"/>
            <w:gridSpan w:val="2"/>
            <w:tcBorders/>
            <w:vAlign w:val="center"/>
          </w:tcPr>
          <w:p>
            <w:pPr>
              <w:pStyle w:val="Normal"/>
              <w:widowControl w:val="false"/>
              <w:shd w:val="clear" w:fill="FFFFFF"/>
              <w:spacing w:lineRule="auto" w:line="240" w:before="57" w:after="0"/>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r>
      <w:tr>
        <w:trPr>
          <w:cantSplit w:val="true"/>
        </w:trPr>
        <w:tc>
          <w:tcPr>
            <w:tcW w:w="9088" w:type="dxa"/>
            <w:gridSpan w:val="2"/>
            <w:tcBorders/>
            <w:vAlign w:val="center"/>
          </w:tcPr>
          <w:p>
            <w:pPr>
              <w:pStyle w:val="Normal"/>
              <w:widowControl w:val="false"/>
              <w:shd w:val="clear" w:fill="FFFFFF"/>
              <w:spacing w:lineRule="auto" w:line="240" w:before="57" w:after="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À</w:t>
            </w:r>
          </w:p>
        </w:tc>
      </w:tr>
      <w:tr>
        <w:trPr>
          <w:cantSplit w:val="true"/>
        </w:trPr>
        <w:tc>
          <w:tcPr>
            <w:tcW w:w="9088" w:type="dxa"/>
            <w:gridSpan w:val="2"/>
            <w:tcBorders/>
            <w:vAlign w:val="center"/>
          </w:tcPr>
          <w:p>
            <w:pPr>
              <w:pStyle w:val="Normal"/>
              <w:widowControl w:val="false"/>
              <w:shd w:val="clear" w:fill="FFFFFF"/>
              <w:spacing w:lineRule="auto" w:line="240" w:before="57" w:after="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(Nome do órgão/entidade licitante)</w:t>
            </w:r>
          </w:p>
        </w:tc>
      </w:tr>
      <w:tr>
        <w:trPr>
          <w:cantSplit w:val="true"/>
        </w:trPr>
        <w:tc>
          <w:tcPr>
            <w:tcW w:w="9088" w:type="dxa"/>
            <w:gridSpan w:val="2"/>
            <w:tcBorders/>
            <w:vAlign w:val="center"/>
          </w:tcPr>
          <w:p>
            <w:pPr>
              <w:pStyle w:val="Normal"/>
              <w:widowControl w:val="false"/>
              <w:shd w:val="clear" w:fill="FFFFFF"/>
              <w:spacing w:lineRule="auto" w:line="240" w:before="57" w:after="0"/>
              <w:rPr>
                <w:rFonts w:ascii="Arial" w:hAnsi="Arial"/>
                <w:sz w:val="20"/>
                <w:szCs w:val="20"/>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Referência:</w:t>
            </w:r>
            <w:r>
              <w:rPr>
                <w:rFonts w:eastAsia="Arial" w:cs="Arial" w:ascii="Arial" w:hAnsi="Arial"/>
                <w:b w:val="false"/>
                <w:i w:val="false"/>
                <w:caps w:val="false"/>
                <w:smallCaps w:val="false"/>
                <w:strike w:val="false"/>
                <w:dstrike w:val="false"/>
                <w:position w:val="0"/>
                <w:sz w:val="20"/>
                <w:sz w:val="20"/>
                <w:szCs w:val="20"/>
                <w:vertAlign w:val="baseline"/>
              </w:rPr>
              <w:t xml:space="preserve"> Concorrência Eletrônica</w:t>
            </w:r>
            <w:r>
              <w:rPr>
                <w:rFonts w:eastAsia="Arial" w:cs="Arial" w:ascii="Arial" w:hAnsi="Arial"/>
                <w:b w:val="false"/>
                <w:i w:val="false"/>
                <w:caps w:val="false"/>
                <w:smallCaps w:val="false"/>
                <w:strike w:val="false"/>
                <w:dstrike w:val="false"/>
                <w:position w:val="0"/>
                <w:sz w:val="20"/>
                <w:sz w:val="20"/>
                <w:szCs w:val="20"/>
                <w:shd w:fill="FFFFFF" w:val="clear"/>
                <w:vertAlign w:val="baseline"/>
              </w:rPr>
              <w:t xml:space="preserve"> n.º ____/20__ GMS</w:t>
            </w:r>
          </w:p>
        </w:tc>
      </w:tr>
      <w:tr>
        <w:trPr>
          <w:cantSplit w:val="true"/>
        </w:trPr>
        <w:tc>
          <w:tcPr>
            <w:tcW w:w="9088" w:type="dxa"/>
            <w:gridSpan w:val="2"/>
            <w:tcBorders/>
            <w:vAlign w:val="center"/>
          </w:tcPr>
          <w:p>
            <w:pPr>
              <w:pStyle w:val="Normal"/>
              <w:widowControl w:val="false"/>
              <w:shd w:val="clear" w:fill="FFFFFF"/>
              <w:spacing w:lineRule="auto" w:line="240" w:before="57" w:after="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Objeto: __________________________________________________________________________</w:t>
            </w:r>
          </w:p>
        </w:tc>
      </w:tr>
      <w:tr>
        <w:trPr>
          <w:cantSplit w:val="true"/>
        </w:trPr>
        <w:tc>
          <w:tcPr>
            <w:tcW w:w="9088" w:type="dxa"/>
            <w:gridSpan w:val="2"/>
            <w:tcBorders/>
            <w:vAlign w:val="center"/>
          </w:tcPr>
          <w:p>
            <w:pPr>
              <w:pStyle w:val="Normal"/>
              <w:widowControl w:val="false"/>
              <w:shd w:val="clear" w:fill="FFFFFF"/>
              <w:spacing w:lineRule="auto" w:line="240" w:before="57" w:after="0"/>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r>
      <w:tr>
        <w:trPr>
          <w:cantSplit w:val="true"/>
        </w:trPr>
        <w:tc>
          <w:tcPr>
            <w:tcW w:w="9088" w:type="dxa"/>
            <w:gridSpan w:val="2"/>
            <w:tcBorders/>
            <w:vAlign w:val="center"/>
          </w:tcPr>
          <w:p>
            <w:pPr>
              <w:pStyle w:val="Normal"/>
              <w:widowControl w:val="false"/>
              <w:shd w:val="clear" w:fill="FFFFFF"/>
              <w:spacing w:lineRule="auto" w:line="240" w:before="57" w:after="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A Empresa _________________________________________, CNPJ/MF ____________________, DECLARA, sob pena de aplicação das sanções administrativas cabíveis e as penas da lei, ser Microempresa ou Empresa de Pequeno Porte, nos termos da legislação vigente, não possuindo nenhum dos impedimentos previstos no Parágrafo 4º do Artigo 3º da Lei Complementar Federal n.º 123/2006 e suas alterações, e tendo interesse dos benefícios nela contidos para efeitos de licitação, quando e no que couber.</w:t>
            </w:r>
          </w:p>
        </w:tc>
      </w:tr>
      <w:tr>
        <w:trPr>
          <w:cantSplit w:val="true"/>
        </w:trPr>
        <w:tc>
          <w:tcPr>
            <w:tcW w:w="9088" w:type="dxa"/>
            <w:gridSpan w:val="2"/>
            <w:tcBorders/>
          </w:tcPr>
          <w:p>
            <w:pPr>
              <w:pStyle w:val="Normal"/>
              <w:widowControl w:val="false"/>
              <w:shd w:val="clear" w:fill="FFFFFF"/>
              <w:spacing w:lineRule="auto" w:line="240" w:before="57" w:after="0"/>
              <w:rPr>
                <w:rFonts w:ascii="Arial" w:hAnsi="Arial" w:eastAsia="Arial" w:cs="Arial"/>
                <w:color w:val="000000"/>
                <w:position w:val="0"/>
                <w:sz w:val="20"/>
                <w:sz w:val="20"/>
                <w:szCs w:val="20"/>
                <w:vertAlign w:val="baseline"/>
              </w:rPr>
            </w:pPr>
            <w:r>
              <w:rPr>
                <w:rFonts w:eastAsia="Arial" w:cs="Arial" w:ascii="Arial" w:hAnsi="Arial"/>
                <w:color w:val="000000"/>
                <w:position w:val="0"/>
                <w:sz w:val="20"/>
                <w:sz w:val="20"/>
                <w:szCs w:val="20"/>
                <w:vertAlign w:val="baseline"/>
              </w:rPr>
            </w:r>
          </w:p>
          <w:p>
            <w:pPr>
              <w:pStyle w:val="Normal"/>
              <w:widowControl w:val="false"/>
              <w:shd w:val="clear" w:fill="FFFFFF"/>
              <w:spacing w:lineRule="auto" w:line="240" w:before="57" w:after="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Declara ainda que, não extrapolou a receita bruta máxima relativa ao enquadramento como empresa de pequeno porte, de que trata o art. 3º, II da Lei Complementar nº 123, de 2006, em relação aos valores dos contratos celebrados com a Administração Pública no ano-calendário de realização da licitação.</w:t>
            </w:r>
          </w:p>
          <w:p>
            <w:pPr>
              <w:pStyle w:val="Normal"/>
              <w:widowControl w:val="false"/>
              <w:shd w:val="clear" w:fill="FFFFFF"/>
              <w:spacing w:lineRule="auto" w:line="240" w:before="57" w:after="0"/>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r>
      <w:tr>
        <w:trPr>
          <w:cantSplit w:val="true"/>
        </w:trPr>
        <w:tc>
          <w:tcPr>
            <w:tcW w:w="9088" w:type="dxa"/>
            <w:gridSpan w:val="2"/>
            <w:tcBorders/>
          </w:tcPr>
          <w:p>
            <w:pPr>
              <w:pStyle w:val="Normal"/>
              <w:widowControl w:val="false"/>
              <w:shd w:val="clear" w:fill="FFFFFF"/>
              <w:spacing w:lineRule="auto" w:line="240" w:before="57" w:after="0"/>
              <w:jc w:val="end"/>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_______________, ___ de _______________ 20__.</w:t>
            </w:r>
          </w:p>
        </w:tc>
      </w:tr>
      <w:tr>
        <w:trPr>
          <w:cantSplit w:val="true"/>
        </w:trPr>
        <w:tc>
          <w:tcPr>
            <w:tcW w:w="9088" w:type="dxa"/>
            <w:gridSpan w:val="2"/>
            <w:tcBorders/>
          </w:tcPr>
          <w:p>
            <w:pPr>
              <w:pStyle w:val="Normal"/>
              <w:widowControl w:val="false"/>
              <w:shd w:val="clear" w:fill="FFFFFF"/>
              <w:spacing w:lineRule="auto" w:line="240" w:before="57" w:after="0"/>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p>
            <w:pPr>
              <w:pStyle w:val="Normal"/>
              <w:widowControl w:val="false"/>
              <w:shd w:val="clear" w:fill="FFFFFF"/>
              <w:spacing w:lineRule="auto" w:line="240" w:before="57" w:after="0"/>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r>
      <w:tr>
        <w:trPr>
          <w:cantSplit w:val="true"/>
        </w:trPr>
        <w:tc>
          <w:tcPr>
            <w:tcW w:w="4545" w:type="dxa"/>
            <w:tcBorders>
              <w:top w:val="single" w:sz="4" w:space="0" w:color="000080"/>
              <w:start w:val="single" w:sz="4" w:space="0" w:color="000080"/>
              <w:bottom w:val="single" w:sz="4" w:space="0" w:color="000080"/>
            </w:tcBorders>
            <w:vAlign w:val="center"/>
          </w:tcPr>
          <w:p>
            <w:pPr>
              <w:pStyle w:val="Normal"/>
              <w:widowControl w:val="false"/>
              <w:shd w:val="clear" w:fill="FFFFFF"/>
              <w:spacing w:lineRule="auto" w:line="240" w:before="57" w:after="0"/>
              <w:jc w:val="both"/>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Representante Legal da Empresa</w:t>
            </w:r>
          </w:p>
          <w:p>
            <w:pPr>
              <w:pStyle w:val="Normal"/>
              <w:widowControl w:val="false"/>
              <w:shd w:val="clear" w:fill="FFFFFF"/>
              <w:spacing w:lineRule="auto" w:line="240" w:before="57" w:after="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Nome:</w:t>
            </w:r>
          </w:p>
          <w:p>
            <w:pPr>
              <w:pStyle w:val="Normal"/>
              <w:widowControl w:val="false"/>
              <w:shd w:val="clear" w:fill="FFFFFF"/>
              <w:spacing w:lineRule="auto" w:line="240" w:before="57" w:after="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CPF:</w:t>
            </w:r>
          </w:p>
          <w:p>
            <w:pPr>
              <w:pStyle w:val="Normal"/>
              <w:widowControl w:val="false"/>
              <w:shd w:val="clear" w:fill="FFFFFF"/>
              <w:spacing w:lineRule="auto" w:line="240" w:before="57" w:after="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Assinatura:</w:t>
            </w:r>
          </w:p>
        </w:tc>
        <w:tc>
          <w:tcPr>
            <w:tcW w:w="4543" w:type="dxa"/>
            <w:tcBorders>
              <w:top w:val="single" w:sz="4" w:space="0" w:color="000080"/>
              <w:start w:val="single" w:sz="4" w:space="0" w:color="000080"/>
              <w:bottom w:val="single" w:sz="4" w:space="0" w:color="000080"/>
              <w:end w:val="single" w:sz="4" w:space="0" w:color="000080"/>
            </w:tcBorders>
          </w:tcPr>
          <w:p>
            <w:pPr>
              <w:pStyle w:val="Normal"/>
              <w:widowControl w:val="false"/>
              <w:shd w:val="clear" w:fill="FFFFFF"/>
              <w:spacing w:lineRule="auto" w:line="240" w:before="57" w:after="0"/>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r>
    </w:tbl>
    <w:p>
      <w:pPr>
        <w:pStyle w:val="Normal"/>
        <w:shd w:val="clear" w:fill="FFFFFF"/>
        <w:tabs>
          <w:tab w:val="clear" w:pos="720"/>
          <w:tab w:val="left" w:pos="993" w:leader="none"/>
        </w:tabs>
        <w:spacing w:lineRule="auto" w:line="240" w:before="57" w:after="0"/>
        <w:jc w:val="center"/>
        <w:rPr>
          <w:rFonts w:ascii="Arial" w:hAnsi="Arial" w:eastAsia="Arial" w:cs="Arial"/>
          <w:b/>
          <w:color w:val="000000"/>
          <w:position w:val="0"/>
          <w:sz w:val="20"/>
          <w:sz w:val="20"/>
          <w:szCs w:val="20"/>
          <w:vertAlign w:val="baseline"/>
        </w:rPr>
      </w:pPr>
      <w:r>
        <w:rPr>
          <w:rFonts w:eastAsia="Arial" w:cs="Arial" w:ascii="Arial" w:hAnsi="Arial"/>
          <w:b/>
          <w:color w:val="000000"/>
          <w:position w:val="0"/>
          <w:sz w:val="20"/>
          <w:sz w:val="20"/>
          <w:szCs w:val="20"/>
          <w:vertAlign w:val="baseline"/>
        </w:rPr>
      </w:r>
      <w:r>
        <w:br w:type="page"/>
      </w:r>
    </w:p>
    <w:tbl>
      <w:tblPr>
        <w:tblW w:w="9093" w:type="dxa"/>
        <w:jc w:val="start"/>
        <w:tblInd w:w="-2" w:type="dxa"/>
        <w:tblLayout w:type="fixed"/>
        <w:tblCellMar>
          <w:top w:w="0" w:type="dxa"/>
          <w:start w:w="108" w:type="dxa"/>
          <w:bottom w:w="0" w:type="dxa"/>
          <w:end w:w="108" w:type="dxa"/>
        </w:tblCellMar>
      </w:tblPr>
      <w:tblGrid>
        <w:gridCol w:w="273"/>
        <w:gridCol w:w="142"/>
        <w:gridCol w:w="4119"/>
        <w:gridCol w:w="1134"/>
        <w:gridCol w:w="3425"/>
      </w:tblGrid>
      <w:tr>
        <w:trPr>
          <w:cantSplit w:val="true"/>
        </w:trPr>
        <w:tc>
          <w:tcPr>
            <w:tcW w:w="9093" w:type="dxa"/>
            <w:gridSpan w:val="5"/>
            <w:tcBorders/>
            <w:vAlign w:val="center"/>
          </w:tcPr>
          <w:p>
            <w:pPr>
              <w:pStyle w:val="Normal"/>
              <w:pageBreakBefore/>
              <w:widowControl w:val="false"/>
              <w:shd w:val="clear" w:fill="FFFFFF"/>
              <w:spacing w:lineRule="auto" w:line="240" w:before="0" w:after="0"/>
              <w:jc w:val="center"/>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ANEXO V</w:t>
            </w:r>
          </w:p>
        </w:tc>
      </w:tr>
      <w:tr>
        <w:trPr>
          <w:cantSplit w:val="true"/>
        </w:trPr>
        <w:tc>
          <w:tcPr>
            <w:tcW w:w="9093" w:type="dxa"/>
            <w:gridSpan w:val="5"/>
            <w:tcBorders/>
            <w:vAlign w:val="center"/>
          </w:tcPr>
          <w:p>
            <w:pPr>
              <w:pStyle w:val="Normal"/>
              <w:widowControl w:val="false"/>
              <w:shd w:val="clear" w:fill="FFFFFF"/>
              <w:spacing w:lineRule="auto" w:line="240" w:before="57" w:after="0"/>
              <w:jc w:val="center"/>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MODELO DA DECLARAÇÃO DE RESPONSABILIDADE TÉCNICA</w:t>
            </w:r>
          </w:p>
        </w:tc>
      </w:tr>
      <w:tr>
        <w:trPr>
          <w:cantSplit w:val="true"/>
        </w:trPr>
        <w:tc>
          <w:tcPr>
            <w:tcW w:w="9093" w:type="dxa"/>
            <w:gridSpan w:val="5"/>
            <w:tcBorders/>
            <w:vAlign w:val="center"/>
          </w:tcPr>
          <w:p>
            <w:pPr>
              <w:pStyle w:val="Normal"/>
              <w:widowControl w:val="false"/>
              <w:shd w:val="clear" w:fill="FFFFFF"/>
              <w:spacing w:lineRule="auto" w:line="240" w:before="57" w:after="0"/>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r>
      <w:tr>
        <w:trPr>
          <w:cantSplit w:val="true"/>
        </w:trPr>
        <w:tc>
          <w:tcPr>
            <w:tcW w:w="9093" w:type="dxa"/>
            <w:gridSpan w:val="5"/>
            <w:tcBorders/>
            <w:vAlign w:val="center"/>
          </w:tcPr>
          <w:p>
            <w:pPr>
              <w:pStyle w:val="Normal"/>
              <w:widowControl w:val="false"/>
              <w:shd w:val="clear" w:fill="FFFFFF"/>
              <w:spacing w:lineRule="auto" w:line="240" w:before="57" w:after="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À</w:t>
            </w:r>
          </w:p>
        </w:tc>
      </w:tr>
      <w:tr>
        <w:trPr>
          <w:cantSplit w:val="true"/>
        </w:trPr>
        <w:tc>
          <w:tcPr>
            <w:tcW w:w="9093" w:type="dxa"/>
            <w:gridSpan w:val="5"/>
            <w:tcBorders/>
            <w:vAlign w:val="center"/>
          </w:tcPr>
          <w:p>
            <w:pPr>
              <w:pStyle w:val="Normal"/>
              <w:widowControl w:val="false"/>
              <w:shd w:val="clear" w:fill="FFFFFF"/>
              <w:spacing w:lineRule="auto" w:line="240" w:before="57" w:after="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(Nome do órgão/entidade licitante)</w:t>
            </w:r>
          </w:p>
        </w:tc>
      </w:tr>
      <w:tr>
        <w:trPr>
          <w:cantSplit w:val="true"/>
        </w:trPr>
        <w:tc>
          <w:tcPr>
            <w:tcW w:w="9093" w:type="dxa"/>
            <w:gridSpan w:val="5"/>
            <w:tcBorders/>
            <w:vAlign w:val="center"/>
          </w:tcPr>
          <w:p>
            <w:pPr>
              <w:pStyle w:val="Normal"/>
              <w:widowControl w:val="false"/>
              <w:shd w:val="clear" w:fill="FFFFFF"/>
              <w:spacing w:lineRule="auto" w:line="240" w:before="57" w:after="0"/>
              <w:rPr>
                <w:rFonts w:ascii="Arial" w:hAnsi="Arial"/>
                <w:sz w:val="20"/>
                <w:szCs w:val="20"/>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 xml:space="preserve">Referência: </w:t>
            </w:r>
            <w:r>
              <w:rPr>
                <w:rFonts w:eastAsia="Arial" w:cs="Arial" w:ascii="Arial" w:hAnsi="Arial"/>
                <w:b w:val="false"/>
                <w:i w:val="false"/>
                <w:caps w:val="false"/>
                <w:smallCaps w:val="false"/>
                <w:strike w:val="false"/>
                <w:dstrike w:val="false"/>
                <w:position w:val="0"/>
                <w:sz w:val="20"/>
                <w:sz w:val="20"/>
                <w:szCs w:val="20"/>
                <w:vertAlign w:val="baseline"/>
              </w:rPr>
              <w:t>Concorrência Eletrônica</w:t>
            </w:r>
            <w:r>
              <w:rPr>
                <w:rFonts w:eastAsia="Arial" w:cs="Arial" w:ascii="Arial" w:hAnsi="Arial"/>
                <w:b w:val="false"/>
                <w:i w:val="false"/>
                <w:caps w:val="false"/>
                <w:smallCaps w:val="false"/>
                <w:strike w:val="false"/>
                <w:dstrike w:val="false"/>
                <w:position w:val="0"/>
                <w:sz w:val="20"/>
                <w:sz w:val="20"/>
                <w:szCs w:val="20"/>
                <w:shd w:fill="FFFFFF" w:val="clear"/>
                <w:vertAlign w:val="baseline"/>
              </w:rPr>
              <w:t xml:space="preserve"> n.º ____/20__ GMS</w:t>
            </w:r>
          </w:p>
        </w:tc>
      </w:tr>
      <w:tr>
        <w:trPr>
          <w:cantSplit w:val="true"/>
        </w:trPr>
        <w:tc>
          <w:tcPr>
            <w:tcW w:w="9093" w:type="dxa"/>
            <w:gridSpan w:val="5"/>
            <w:tcBorders/>
            <w:vAlign w:val="center"/>
          </w:tcPr>
          <w:p>
            <w:pPr>
              <w:pStyle w:val="Normal"/>
              <w:widowControl w:val="false"/>
              <w:shd w:val="clear" w:fill="FFFFFF"/>
              <w:spacing w:lineRule="auto" w:line="240" w:before="57" w:after="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Objeto: __________________________________________________________________________</w:t>
            </w:r>
          </w:p>
        </w:tc>
      </w:tr>
      <w:tr>
        <w:trPr>
          <w:cantSplit w:val="true"/>
        </w:trPr>
        <w:tc>
          <w:tcPr>
            <w:tcW w:w="9093" w:type="dxa"/>
            <w:gridSpan w:val="5"/>
            <w:tcBorders/>
            <w:vAlign w:val="center"/>
          </w:tcPr>
          <w:p>
            <w:pPr>
              <w:pStyle w:val="Normal"/>
              <w:widowControl w:val="false"/>
              <w:shd w:val="clear" w:fill="FFFFFF"/>
              <w:spacing w:lineRule="auto" w:line="240" w:before="57" w:after="0"/>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r>
      <w:tr>
        <w:trPr>
          <w:cantSplit w:val="true"/>
        </w:trPr>
        <w:tc>
          <w:tcPr>
            <w:tcW w:w="9093" w:type="dxa"/>
            <w:gridSpan w:val="5"/>
            <w:tcBorders/>
            <w:vAlign w:val="center"/>
          </w:tcPr>
          <w:p>
            <w:pPr>
              <w:pStyle w:val="Normal"/>
              <w:widowControl w:val="false"/>
              <w:shd w:val="clear" w:fill="FFFFFF"/>
              <w:spacing w:lineRule="auto" w:line="240" w:before="57" w:after="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O abaixo-assinado, na qualidade de responsável legal pela empresa _______________________ vem, pela presente, indicar a V.Sas. o(s) profissional(is) Responsável(is) Técnico(s), de acordo com a Lei Federal n.º 5.194/1966 e com as Resoluções n.º 218/73 e n.º 317/83 do CONFEA – Conselho Federal de Engenharia e Agronomia, com a Lei Federal n.º 12.378/2010 e com o § 9.º do art. 67 da Lei Federal n.º 14.133/2021, caso venhamos a vencer a referida licitação.</w:t>
            </w:r>
          </w:p>
        </w:tc>
      </w:tr>
      <w:tr>
        <w:trPr>
          <w:cantSplit w:val="true"/>
        </w:trPr>
        <w:tc>
          <w:tcPr>
            <w:tcW w:w="9093" w:type="dxa"/>
            <w:gridSpan w:val="5"/>
            <w:tcBorders/>
          </w:tcPr>
          <w:p>
            <w:pPr>
              <w:pStyle w:val="Normal"/>
              <w:widowControl w:val="false"/>
              <w:shd w:val="clear" w:fill="FFFFFF"/>
              <w:spacing w:lineRule="auto" w:line="240" w:before="57" w:after="0"/>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r>
      <w:tr>
        <w:trPr>
          <w:cantSplit w:val="true"/>
        </w:trPr>
        <w:tc>
          <w:tcPr>
            <w:tcW w:w="9093" w:type="dxa"/>
            <w:gridSpan w:val="5"/>
            <w:tcBorders/>
          </w:tcPr>
          <w:p>
            <w:pPr>
              <w:pStyle w:val="Normal"/>
              <w:widowControl w:val="false"/>
              <w:shd w:val="clear" w:fill="FFFFFF"/>
              <w:spacing w:lineRule="auto" w:line="240" w:before="57" w:after="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Profissional(is) Responsável(is) Técnico(s) pelos serviços contratados: (*)</w:t>
            </w:r>
          </w:p>
        </w:tc>
      </w:tr>
      <w:tr>
        <w:trPr>
          <w:cantSplit w:val="true"/>
        </w:trPr>
        <w:tc>
          <w:tcPr>
            <w:tcW w:w="273" w:type="dxa"/>
            <w:vMerge w:val="restart"/>
            <w:tcBorders>
              <w:top w:val="single" w:sz="4" w:space="0" w:color="000080"/>
              <w:start w:val="single" w:sz="4" w:space="0" w:color="000080"/>
              <w:bottom w:val="single" w:sz="4" w:space="0" w:color="000080"/>
            </w:tcBorders>
            <w:vAlign w:val="center"/>
          </w:tcPr>
          <w:p>
            <w:pPr>
              <w:pStyle w:val="Normal"/>
              <w:widowControl w:val="false"/>
              <w:shd w:val="clear" w:fill="FFFFFF"/>
              <w:spacing w:lineRule="auto" w:line="240" w:before="57" w:after="0"/>
              <w:jc w:val="center"/>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1</w:t>
            </w:r>
          </w:p>
        </w:tc>
        <w:tc>
          <w:tcPr>
            <w:tcW w:w="8820" w:type="dxa"/>
            <w:gridSpan w:val="4"/>
            <w:tcBorders>
              <w:top w:val="single" w:sz="4" w:space="0" w:color="000080"/>
              <w:start w:val="single" w:sz="4" w:space="0" w:color="000080"/>
              <w:bottom w:val="single" w:sz="4" w:space="0" w:color="000080"/>
              <w:end w:val="single" w:sz="4" w:space="0" w:color="000080"/>
            </w:tcBorders>
            <w:vAlign w:val="center"/>
          </w:tcPr>
          <w:p>
            <w:pPr>
              <w:pStyle w:val="Normal"/>
              <w:widowControl w:val="false"/>
              <w:shd w:val="clear" w:fill="FFFFFF"/>
              <w:spacing w:lineRule="auto" w:line="240" w:before="57" w:after="0"/>
              <w:ind w:hanging="0" w:start="57" w:end="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Nome: ____________________________</w:t>
            </w:r>
          </w:p>
        </w:tc>
      </w:tr>
      <w:tr>
        <w:trPr>
          <w:cantSplit w:val="true"/>
        </w:trPr>
        <w:tc>
          <w:tcPr>
            <w:tcW w:w="273" w:type="dxa"/>
            <w:vMerge w:val="continue"/>
            <w:tcBorders>
              <w:top w:val="single" w:sz="4" w:space="0" w:color="000080"/>
              <w:start w:val="single" w:sz="4" w:space="0" w:color="000080"/>
              <w:bottom w:val="single" w:sz="4" w:space="0" w:color="000080"/>
            </w:tcBorders>
            <w:vAlign w:val="center"/>
          </w:tcPr>
          <w:p>
            <w:pPr>
              <w:pStyle w:val="Normal"/>
              <w:rPr/>
            </w:pPr>
            <w:r>
              <w:rPr/>
            </w:r>
          </w:p>
        </w:tc>
        <w:tc>
          <w:tcPr>
            <w:tcW w:w="5395" w:type="dxa"/>
            <w:gridSpan w:val="3"/>
            <w:tcBorders>
              <w:top w:val="single" w:sz="4" w:space="0" w:color="000080"/>
              <w:start w:val="single" w:sz="4" w:space="0" w:color="000080"/>
              <w:bottom w:val="single" w:sz="4" w:space="0" w:color="000080"/>
            </w:tcBorders>
            <w:vAlign w:val="center"/>
          </w:tcPr>
          <w:p>
            <w:pPr>
              <w:pStyle w:val="Normal"/>
              <w:widowControl w:val="false"/>
              <w:shd w:val="clear" w:fill="FFFFFF"/>
              <w:spacing w:lineRule="auto" w:line="240" w:before="57" w:after="0"/>
              <w:ind w:hanging="0" w:start="57" w:end="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Título:</w:t>
            </w:r>
          </w:p>
        </w:tc>
        <w:tc>
          <w:tcPr>
            <w:tcW w:w="3425" w:type="dxa"/>
            <w:tcBorders>
              <w:top w:val="single" w:sz="4" w:space="0" w:color="000080"/>
              <w:start w:val="single" w:sz="4" w:space="0" w:color="000080"/>
              <w:bottom w:val="single" w:sz="4" w:space="0" w:color="000080"/>
              <w:end w:val="single" w:sz="4" w:space="0" w:color="000080"/>
            </w:tcBorders>
            <w:vAlign w:val="center"/>
          </w:tcPr>
          <w:p>
            <w:pPr>
              <w:pStyle w:val="Normal"/>
              <w:widowControl w:val="false"/>
              <w:shd w:val="clear" w:fill="FFFFFF"/>
              <w:spacing w:lineRule="auto" w:line="240" w:before="57" w:after="0"/>
              <w:ind w:hanging="0" w:start="57" w:end="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CREA e/ou CAU n.º</w:t>
            </w:r>
          </w:p>
        </w:tc>
      </w:tr>
      <w:tr>
        <w:trPr>
          <w:cantSplit w:val="true"/>
        </w:trPr>
        <w:tc>
          <w:tcPr>
            <w:tcW w:w="273" w:type="dxa"/>
            <w:vMerge w:val="continue"/>
            <w:tcBorders>
              <w:top w:val="single" w:sz="4" w:space="0" w:color="000080"/>
              <w:start w:val="single" w:sz="4" w:space="0" w:color="000080"/>
              <w:bottom w:val="single" w:sz="4" w:space="0" w:color="000080"/>
            </w:tcBorders>
            <w:vAlign w:val="center"/>
          </w:tcPr>
          <w:p>
            <w:pPr>
              <w:pStyle w:val="Normal"/>
              <w:rPr/>
            </w:pPr>
            <w:r>
              <w:rPr/>
            </w:r>
          </w:p>
        </w:tc>
        <w:tc>
          <w:tcPr>
            <w:tcW w:w="8820" w:type="dxa"/>
            <w:gridSpan w:val="4"/>
            <w:tcBorders>
              <w:top w:val="single" w:sz="4" w:space="0" w:color="000080"/>
              <w:start w:val="single" w:sz="4" w:space="0" w:color="000080"/>
              <w:bottom w:val="single" w:sz="4" w:space="0" w:color="000080"/>
              <w:end w:val="single" w:sz="4" w:space="0" w:color="000080"/>
            </w:tcBorders>
            <w:vAlign w:val="center"/>
          </w:tcPr>
          <w:p>
            <w:pPr>
              <w:pStyle w:val="Normal"/>
              <w:widowControl w:val="false"/>
              <w:shd w:val="clear" w:fill="FFFFFF"/>
              <w:spacing w:lineRule="auto" w:line="240" w:before="57" w:after="0"/>
              <w:ind w:hanging="0" w:start="57" w:end="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Atribuição: Responsável pelo(a) _______________________________________________ (**)</w:t>
            </w:r>
          </w:p>
        </w:tc>
      </w:tr>
      <w:tr>
        <w:trPr>
          <w:cantSplit w:val="true"/>
        </w:trPr>
        <w:tc>
          <w:tcPr>
            <w:tcW w:w="273" w:type="dxa"/>
            <w:vMerge w:val="continue"/>
            <w:tcBorders>
              <w:top w:val="single" w:sz="4" w:space="0" w:color="000080"/>
              <w:start w:val="single" w:sz="4" w:space="0" w:color="000080"/>
              <w:bottom w:val="single" w:sz="4" w:space="0" w:color="000080"/>
            </w:tcBorders>
            <w:vAlign w:val="center"/>
          </w:tcPr>
          <w:p>
            <w:pPr>
              <w:pStyle w:val="Normal"/>
              <w:rPr/>
            </w:pPr>
            <w:r>
              <w:rPr/>
            </w:r>
          </w:p>
        </w:tc>
        <w:tc>
          <w:tcPr>
            <w:tcW w:w="8820" w:type="dxa"/>
            <w:gridSpan w:val="4"/>
            <w:tcBorders>
              <w:top w:val="single" w:sz="4" w:space="0" w:color="000080"/>
              <w:start w:val="single" w:sz="4" w:space="0" w:color="000080"/>
              <w:bottom w:val="single" w:sz="4" w:space="0" w:color="000080"/>
              <w:end w:val="single" w:sz="4" w:space="0" w:color="000080"/>
            </w:tcBorders>
            <w:vAlign w:val="center"/>
          </w:tcPr>
          <w:p>
            <w:pPr>
              <w:pStyle w:val="Normal"/>
              <w:widowControl w:val="false"/>
              <w:shd w:val="clear" w:fill="FFFFFF"/>
              <w:spacing w:lineRule="auto" w:line="240" w:before="57" w:after="0"/>
              <w:ind w:hanging="0" w:start="57" w:end="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Assinatura:</w:t>
            </w:r>
          </w:p>
        </w:tc>
      </w:tr>
      <w:tr>
        <w:trPr>
          <w:cantSplit w:val="true"/>
        </w:trPr>
        <w:tc>
          <w:tcPr>
            <w:tcW w:w="9093" w:type="dxa"/>
            <w:gridSpan w:val="5"/>
            <w:tcBorders/>
          </w:tcPr>
          <w:p>
            <w:pPr>
              <w:pStyle w:val="Normal"/>
              <w:widowControl w:val="false"/>
              <w:shd w:val="clear" w:fill="FFFFFF"/>
              <w:spacing w:lineRule="auto" w:line="240" w:before="57" w:after="0"/>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r>
      <w:tr>
        <w:trPr>
          <w:cantSplit w:val="true"/>
        </w:trPr>
        <w:tc>
          <w:tcPr>
            <w:tcW w:w="273" w:type="dxa"/>
            <w:vMerge w:val="restart"/>
            <w:tcBorders>
              <w:top w:val="single" w:sz="4" w:space="0" w:color="000080"/>
              <w:start w:val="single" w:sz="4" w:space="0" w:color="000080"/>
              <w:bottom w:val="single" w:sz="4" w:space="0" w:color="000080"/>
            </w:tcBorders>
            <w:vAlign w:val="center"/>
          </w:tcPr>
          <w:p>
            <w:pPr>
              <w:pStyle w:val="Normal"/>
              <w:widowControl w:val="false"/>
              <w:shd w:val="clear" w:fill="FFFFFF"/>
              <w:spacing w:lineRule="auto" w:line="240" w:before="57" w:after="0"/>
              <w:jc w:val="center"/>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2</w:t>
            </w:r>
          </w:p>
        </w:tc>
        <w:tc>
          <w:tcPr>
            <w:tcW w:w="8820" w:type="dxa"/>
            <w:gridSpan w:val="4"/>
            <w:tcBorders>
              <w:top w:val="single" w:sz="4" w:space="0" w:color="000080"/>
              <w:start w:val="single" w:sz="4" w:space="0" w:color="000080"/>
              <w:bottom w:val="single" w:sz="4" w:space="0" w:color="000080"/>
              <w:end w:val="single" w:sz="4" w:space="0" w:color="000080"/>
            </w:tcBorders>
            <w:vAlign w:val="center"/>
          </w:tcPr>
          <w:p>
            <w:pPr>
              <w:pStyle w:val="Normal"/>
              <w:widowControl w:val="false"/>
              <w:shd w:val="clear" w:fill="FFFFFF"/>
              <w:spacing w:lineRule="auto" w:line="240" w:before="57" w:after="0"/>
              <w:ind w:hanging="0" w:start="57" w:end="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Nome:</w:t>
            </w:r>
          </w:p>
        </w:tc>
      </w:tr>
      <w:tr>
        <w:trPr>
          <w:cantSplit w:val="true"/>
        </w:trPr>
        <w:tc>
          <w:tcPr>
            <w:tcW w:w="273" w:type="dxa"/>
            <w:vMerge w:val="continue"/>
            <w:tcBorders>
              <w:top w:val="single" w:sz="4" w:space="0" w:color="000080"/>
              <w:start w:val="single" w:sz="4" w:space="0" w:color="000080"/>
              <w:bottom w:val="single" w:sz="4" w:space="0" w:color="000080"/>
            </w:tcBorders>
            <w:vAlign w:val="center"/>
          </w:tcPr>
          <w:p>
            <w:pPr>
              <w:pStyle w:val="Normal"/>
              <w:rPr/>
            </w:pPr>
            <w:r>
              <w:rPr/>
            </w:r>
          </w:p>
        </w:tc>
        <w:tc>
          <w:tcPr>
            <w:tcW w:w="5395" w:type="dxa"/>
            <w:gridSpan w:val="3"/>
            <w:tcBorders>
              <w:top w:val="single" w:sz="4" w:space="0" w:color="000080"/>
              <w:start w:val="single" w:sz="4" w:space="0" w:color="000080"/>
              <w:bottom w:val="single" w:sz="4" w:space="0" w:color="000080"/>
            </w:tcBorders>
            <w:vAlign w:val="center"/>
          </w:tcPr>
          <w:p>
            <w:pPr>
              <w:pStyle w:val="Normal"/>
              <w:widowControl w:val="false"/>
              <w:shd w:val="clear" w:fill="FFFFFF"/>
              <w:spacing w:lineRule="auto" w:line="240" w:before="57" w:after="0"/>
              <w:ind w:hanging="0" w:start="57" w:end="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Título:</w:t>
            </w:r>
          </w:p>
        </w:tc>
        <w:tc>
          <w:tcPr>
            <w:tcW w:w="3425" w:type="dxa"/>
            <w:tcBorders>
              <w:top w:val="single" w:sz="4" w:space="0" w:color="000080"/>
              <w:start w:val="single" w:sz="4" w:space="0" w:color="000080"/>
              <w:bottom w:val="single" w:sz="4" w:space="0" w:color="000080"/>
              <w:end w:val="single" w:sz="4" w:space="0" w:color="000080"/>
            </w:tcBorders>
            <w:vAlign w:val="center"/>
          </w:tcPr>
          <w:p>
            <w:pPr>
              <w:pStyle w:val="Normal"/>
              <w:widowControl w:val="false"/>
              <w:shd w:val="clear" w:fill="FFFFFF"/>
              <w:spacing w:lineRule="auto" w:line="240" w:before="57" w:after="0"/>
              <w:ind w:hanging="0" w:start="57" w:end="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CREA e/ou CAU n.º</w:t>
            </w:r>
          </w:p>
        </w:tc>
      </w:tr>
      <w:tr>
        <w:trPr>
          <w:cantSplit w:val="true"/>
        </w:trPr>
        <w:tc>
          <w:tcPr>
            <w:tcW w:w="273" w:type="dxa"/>
            <w:vMerge w:val="continue"/>
            <w:tcBorders>
              <w:top w:val="single" w:sz="4" w:space="0" w:color="000080"/>
              <w:start w:val="single" w:sz="4" w:space="0" w:color="000080"/>
              <w:bottom w:val="single" w:sz="4" w:space="0" w:color="000080"/>
            </w:tcBorders>
            <w:vAlign w:val="center"/>
          </w:tcPr>
          <w:p>
            <w:pPr>
              <w:pStyle w:val="Normal"/>
              <w:rPr/>
            </w:pPr>
            <w:r>
              <w:rPr/>
            </w:r>
          </w:p>
        </w:tc>
        <w:tc>
          <w:tcPr>
            <w:tcW w:w="8820" w:type="dxa"/>
            <w:gridSpan w:val="4"/>
            <w:tcBorders>
              <w:top w:val="single" w:sz="4" w:space="0" w:color="000080"/>
              <w:start w:val="single" w:sz="4" w:space="0" w:color="000080"/>
              <w:bottom w:val="single" w:sz="4" w:space="0" w:color="000080"/>
              <w:end w:val="single" w:sz="4" w:space="0" w:color="000080"/>
            </w:tcBorders>
            <w:vAlign w:val="center"/>
          </w:tcPr>
          <w:p>
            <w:pPr>
              <w:pStyle w:val="Normal"/>
              <w:widowControl w:val="false"/>
              <w:shd w:val="clear" w:fill="FFFFFF"/>
              <w:spacing w:lineRule="auto" w:line="240" w:before="57" w:after="0"/>
              <w:ind w:hanging="0" w:start="57" w:end="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Atribuição: Responsável pelo(a) _______________________________________________ (**)</w:t>
            </w:r>
          </w:p>
        </w:tc>
      </w:tr>
      <w:tr>
        <w:trPr>
          <w:cantSplit w:val="true"/>
        </w:trPr>
        <w:tc>
          <w:tcPr>
            <w:tcW w:w="273" w:type="dxa"/>
            <w:vMerge w:val="continue"/>
            <w:tcBorders>
              <w:top w:val="single" w:sz="4" w:space="0" w:color="000080"/>
              <w:start w:val="single" w:sz="4" w:space="0" w:color="000080"/>
              <w:bottom w:val="single" w:sz="4" w:space="0" w:color="000080"/>
            </w:tcBorders>
            <w:vAlign w:val="center"/>
          </w:tcPr>
          <w:p>
            <w:pPr>
              <w:pStyle w:val="Normal"/>
              <w:rPr/>
            </w:pPr>
            <w:r>
              <w:rPr/>
            </w:r>
          </w:p>
        </w:tc>
        <w:tc>
          <w:tcPr>
            <w:tcW w:w="8820" w:type="dxa"/>
            <w:gridSpan w:val="4"/>
            <w:tcBorders>
              <w:top w:val="single" w:sz="4" w:space="0" w:color="000080"/>
              <w:start w:val="single" w:sz="4" w:space="0" w:color="000080"/>
              <w:bottom w:val="single" w:sz="4" w:space="0" w:color="000080"/>
              <w:end w:val="single" w:sz="4" w:space="0" w:color="000080"/>
            </w:tcBorders>
            <w:vAlign w:val="center"/>
          </w:tcPr>
          <w:p>
            <w:pPr>
              <w:pStyle w:val="Normal"/>
              <w:widowControl w:val="false"/>
              <w:shd w:val="clear" w:fill="FFFFFF"/>
              <w:spacing w:lineRule="auto" w:line="240" w:before="57" w:after="0"/>
              <w:ind w:hanging="0" w:start="57" w:end="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Assinatura:</w:t>
            </w:r>
          </w:p>
        </w:tc>
      </w:tr>
      <w:tr>
        <w:trPr>
          <w:cantSplit w:val="true"/>
        </w:trPr>
        <w:tc>
          <w:tcPr>
            <w:tcW w:w="9093" w:type="dxa"/>
            <w:gridSpan w:val="5"/>
            <w:tcBorders/>
          </w:tcPr>
          <w:p>
            <w:pPr>
              <w:pStyle w:val="Normal"/>
              <w:widowControl w:val="false"/>
              <w:shd w:val="clear" w:fill="FFFFFF"/>
              <w:spacing w:lineRule="auto" w:line="240" w:before="57" w:after="0"/>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r>
      <w:tr>
        <w:trPr>
          <w:cantSplit w:val="true"/>
        </w:trPr>
        <w:tc>
          <w:tcPr>
            <w:tcW w:w="273" w:type="dxa"/>
            <w:tcBorders/>
          </w:tcPr>
          <w:p>
            <w:pPr>
              <w:pStyle w:val="Normal"/>
              <w:widowControl w:val="false"/>
              <w:shd w:val="clear" w:fill="FFFFFF"/>
              <w:spacing w:lineRule="auto" w:line="240" w:before="57" w:after="0"/>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c>
          <w:tcPr>
            <w:tcW w:w="8820" w:type="dxa"/>
            <w:gridSpan w:val="4"/>
            <w:tcBorders/>
          </w:tcPr>
          <w:p>
            <w:pPr>
              <w:pStyle w:val="Normal"/>
              <w:widowControl w:val="false"/>
              <w:shd w:val="clear" w:fill="FFFFFF"/>
              <w:spacing w:lineRule="auto" w:line="240" w:before="57" w:after="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Obs.: Repetir com os dados solicitados acima até completar a equipe técnica proposta</w:t>
            </w:r>
          </w:p>
        </w:tc>
      </w:tr>
      <w:tr>
        <w:trPr>
          <w:cantSplit w:val="true"/>
        </w:trPr>
        <w:tc>
          <w:tcPr>
            <w:tcW w:w="9093" w:type="dxa"/>
            <w:gridSpan w:val="5"/>
            <w:tcBorders/>
          </w:tcPr>
          <w:p>
            <w:pPr>
              <w:pStyle w:val="Normal"/>
              <w:widowControl w:val="false"/>
              <w:shd w:val="clear" w:fill="FFFFFF"/>
              <w:spacing w:lineRule="auto" w:line="240" w:before="57" w:after="0"/>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r>
      <w:tr>
        <w:trPr>
          <w:cantSplit w:val="true"/>
        </w:trPr>
        <w:tc>
          <w:tcPr>
            <w:tcW w:w="9093" w:type="dxa"/>
            <w:gridSpan w:val="5"/>
            <w:tcBorders/>
            <w:vAlign w:val="center"/>
          </w:tcPr>
          <w:p>
            <w:pPr>
              <w:pStyle w:val="Normal"/>
              <w:widowControl w:val="false"/>
              <w:shd w:val="clear" w:fill="FFFFFF"/>
              <w:spacing w:lineRule="auto" w:line="240" w:before="57" w:after="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Os referidos responsáveis registrarão as Anotações de Responsabilidade Técnica – ARTs no CREA e/ou os Registros de Responsabilidade Técnica – RRTs no CAU, conforme preceitua o artigo 1º da Lei Federal n.º 6.496/1977 e o artigo 20 da Lei Federal n.º 5.194/1966, antes do início da obra, ficando sujeito a aplicação de penalidades previstas na legislação vigente e no Edital da presente licitação.</w:t>
            </w:r>
          </w:p>
        </w:tc>
      </w:tr>
      <w:tr>
        <w:trPr>
          <w:cantSplit w:val="true"/>
        </w:trPr>
        <w:tc>
          <w:tcPr>
            <w:tcW w:w="9093" w:type="dxa"/>
            <w:gridSpan w:val="5"/>
            <w:tcBorders/>
          </w:tcPr>
          <w:p>
            <w:pPr>
              <w:pStyle w:val="Normal"/>
              <w:widowControl w:val="false"/>
              <w:shd w:val="clear" w:fill="FFFFFF"/>
              <w:spacing w:lineRule="auto" w:line="240" w:before="57" w:after="0"/>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r>
      <w:tr>
        <w:trPr>
          <w:cantSplit w:val="true"/>
        </w:trPr>
        <w:tc>
          <w:tcPr>
            <w:tcW w:w="9093" w:type="dxa"/>
            <w:gridSpan w:val="5"/>
            <w:tcBorders/>
          </w:tcPr>
          <w:p>
            <w:pPr>
              <w:pStyle w:val="Normal"/>
              <w:widowControl w:val="false"/>
              <w:shd w:val="clear" w:fill="FFFFFF"/>
              <w:spacing w:lineRule="auto" w:line="240" w:before="57" w:after="0"/>
              <w:jc w:val="end"/>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_______________, ___ de _______________ 20__.</w:t>
            </w:r>
          </w:p>
        </w:tc>
      </w:tr>
      <w:tr>
        <w:trPr>
          <w:cantSplit w:val="true"/>
        </w:trPr>
        <w:tc>
          <w:tcPr>
            <w:tcW w:w="9093" w:type="dxa"/>
            <w:gridSpan w:val="5"/>
            <w:tcBorders/>
          </w:tcPr>
          <w:p>
            <w:pPr>
              <w:pStyle w:val="Normal"/>
              <w:widowControl w:val="false"/>
              <w:shd w:val="clear" w:fill="FFFFFF"/>
              <w:spacing w:lineRule="auto" w:line="240" w:before="57" w:after="0"/>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p>
            <w:pPr>
              <w:pStyle w:val="Normal"/>
              <w:widowControl w:val="false"/>
              <w:shd w:val="clear" w:fill="FFFFFF"/>
              <w:spacing w:lineRule="auto" w:line="240" w:before="57" w:after="0"/>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r>
      <w:tr>
        <w:trPr>
          <w:cantSplit w:val="true"/>
        </w:trPr>
        <w:tc>
          <w:tcPr>
            <w:tcW w:w="4534" w:type="dxa"/>
            <w:gridSpan w:val="3"/>
            <w:tcBorders>
              <w:top w:val="single" w:sz="4" w:space="0" w:color="000080"/>
              <w:start w:val="single" w:sz="4" w:space="0" w:color="000080"/>
              <w:bottom w:val="single" w:sz="4" w:space="0" w:color="000080"/>
            </w:tcBorders>
            <w:vAlign w:val="center"/>
          </w:tcPr>
          <w:p>
            <w:pPr>
              <w:pStyle w:val="Normal"/>
              <w:widowControl w:val="false"/>
              <w:shd w:val="clear" w:fill="FFFFFF"/>
              <w:spacing w:lineRule="auto" w:line="240" w:before="57" w:after="0"/>
              <w:jc w:val="both"/>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Representante Legal da Empresa</w:t>
            </w:r>
          </w:p>
          <w:p>
            <w:pPr>
              <w:pStyle w:val="Normal"/>
              <w:widowControl w:val="false"/>
              <w:shd w:val="clear" w:fill="FFFFFF"/>
              <w:spacing w:lineRule="auto" w:line="240" w:before="57" w:after="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Nome:</w:t>
            </w:r>
          </w:p>
          <w:p>
            <w:pPr>
              <w:pStyle w:val="Normal"/>
              <w:widowControl w:val="false"/>
              <w:shd w:val="clear" w:fill="FFFFFF"/>
              <w:spacing w:lineRule="auto" w:line="240" w:before="57" w:after="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CPF:</w:t>
            </w:r>
          </w:p>
          <w:p>
            <w:pPr>
              <w:pStyle w:val="Normal"/>
              <w:widowControl w:val="false"/>
              <w:shd w:val="clear" w:fill="FFFFFF"/>
              <w:spacing w:lineRule="auto" w:line="240" w:before="57" w:after="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Assinatura:</w:t>
            </w:r>
          </w:p>
        </w:tc>
        <w:tc>
          <w:tcPr>
            <w:tcW w:w="4559" w:type="dxa"/>
            <w:gridSpan w:val="2"/>
            <w:tcBorders>
              <w:top w:val="single" w:sz="4" w:space="0" w:color="000080"/>
              <w:start w:val="single" w:sz="4" w:space="0" w:color="000080"/>
              <w:bottom w:val="single" w:sz="4" w:space="0" w:color="000080"/>
              <w:end w:val="single" w:sz="4" w:space="0" w:color="000080"/>
            </w:tcBorders>
          </w:tcPr>
          <w:p>
            <w:pPr>
              <w:pStyle w:val="Normal"/>
              <w:widowControl w:val="false"/>
              <w:shd w:val="clear" w:fill="FFFFFF"/>
              <w:spacing w:lineRule="auto" w:line="240" w:before="57" w:after="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Responsável(is) Técnico(s) (quando couber):</w:t>
            </w:r>
          </w:p>
          <w:p>
            <w:pPr>
              <w:pStyle w:val="Normal"/>
              <w:widowControl w:val="false"/>
              <w:shd w:val="clear" w:fill="FFFFFF"/>
              <w:spacing w:lineRule="auto" w:line="240" w:before="57" w:after="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Nome:</w:t>
            </w:r>
          </w:p>
          <w:p>
            <w:pPr>
              <w:pStyle w:val="Normal"/>
              <w:widowControl w:val="false"/>
              <w:shd w:val="clear" w:fill="FFFFFF"/>
              <w:spacing w:lineRule="auto" w:line="240" w:before="57" w:after="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CREA e/ou CAU N.º</w:t>
            </w:r>
          </w:p>
          <w:p>
            <w:pPr>
              <w:pStyle w:val="Normal"/>
              <w:widowControl w:val="false"/>
              <w:shd w:val="clear" w:fill="FFFFFF"/>
              <w:spacing w:lineRule="auto" w:line="240" w:before="57" w:after="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Assinatura:</w:t>
            </w:r>
          </w:p>
        </w:tc>
      </w:tr>
      <w:tr>
        <w:trPr>
          <w:cantSplit w:val="true"/>
        </w:trPr>
        <w:tc>
          <w:tcPr>
            <w:tcW w:w="9093" w:type="dxa"/>
            <w:gridSpan w:val="5"/>
            <w:tcBorders/>
          </w:tcPr>
          <w:p>
            <w:pPr>
              <w:pStyle w:val="Normal"/>
              <w:widowControl w:val="false"/>
              <w:shd w:val="clear" w:fill="FFFFFF"/>
              <w:spacing w:lineRule="auto" w:line="240" w:before="57" w:after="0"/>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r>
      <w:tr>
        <w:trPr>
          <w:cantSplit w:val="true"/>
        </w:trPr>
        <w:tc>
          <w:tcPr>
            <w:tcW w:w="415" w:type="dxa"/>
            <w:gridSpan w:val="2"/>
            <w:tcBorders>
              <w:top w:val="single" w:sz="4" w:space="0" w:color="000080"/>
              <w:start w:val="single" w:sz="4" w:space="0" w:color="000080"/>
              <w:bottom w:val="single" w:sz="4" w:space="0" w:color="000080"/>
            </w:tcBorders>
          </w:tcPr>
          <w:p>
            <w:pPr>
              <w:pStyle w:val="Normal"/>
              <w:widowControl w:val="false"/>
              <w:shd w:val="clear" w:fill="FFFFFF"/>
              <w:spacing w:lineRule="auto" w:line="240" w:before="57" w:after="0"/>
              <w:jc w:val="center"/>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w:t>
            </w:r>
          </w:p>
        </w:tc>
        <w:tc>
          <w:tcPr>
            <w:tcW w:w="8678" w:type="dxa"/>
            <w:gridSpan w:val="3"/>
            <w:tcBorders>
              <w:top w:val="single" w:sz="4" w:space="0" w:color="000080"/>
              <w:start w:val="single" w:sz="4" w:space="0" w:color="000080"/>
              <w:bottom w:val="single" w:sz="4" w:space="0" w:color="000080"/>
              <w:end w:val="single" w:sz="4" w:space="0" w:color="000080"/>
            </w:tcBorders>
          </w:tcPr>
          <w:p>
            <w:pPr>
              <w:pStyle w:val="Normal"/>
              <w:widowControl w:val="false"/>
              <w:shd w:val="clear" w:fill="FFFFFF"/>
              <w:spacing w:lineRule="auto" w:line="240" w:before="57" w:after="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Indicar todos os responsáveis técnicos (engenheiros, arquitetos, etc.) que compõem a equipe técnica proposta.</w:t>
            </w:r>
          </w:p>
        </w:tc>
      </w:tr>
      <w:tr>
        <w:trPr>
          <w:cantSplit w:val="true"/>
        </w:trPr>
        <w:tc>
          <w:tcPr>
            <w:tcW w:w="415" w:type="dxa"/>
            <w:gridSpan w:val="2"/>
            <w:tcBorders>
              <w:top w:val="single" w:sz="4" w:space="0" w:color="000080"/>
              <w:start w:val="single" w:sz="4" w:space="0" w:color="000080"/>
              <w:bottom w:val="single" w:sz="4" w:space="0" w:color="000080"/>
            </w:tcBorders>
          </w:tcPr>
          <w:p>
            <w:pPr>
              <w:pStyle w:val="Normal"/>
              <w:widowControl w:val="false"/>
              <w:shd w:val="clear" w:fill="FFFFFF"/>
              <w:spacing w:lineRule="auto" w:line="240" w:before="57" w:after="0"/>
              <w:jc w:val="center"/>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w:t>
            </w:r>
          </w:p>
        </w:tc>
        <w:tc>
          <w:tcPr>
            <w:tcW w:w="8678" w:type="dxa"/>
            <w:gridSpan w:val="3"/>
            <w:tcBorders>
              <w:top w:val="single" w:sz="4" w:space="0" w:color="000080"/>
              <w:start w:val="single" w:sz="4" w:space="0" w:color="000080"/>
              <w:bottom w:val="single" w:sz="4" w:space="0" w:color="000080"/>
              <w:end w:val="single" w:sz="4" w:space="0" w:color="000080"/>
            </w:tcBorders>
          </w:tcPr>
          <w:p>
            <w:pPr>
              <w:pStyle w:val="Normal"/>
              <w:widowControl w:val="false"/>
              <w:shd w:val="clear" w:fill="FFFFFF"/>
              <w:spacing w:lineRule="auto" w:line="240" w:before="57" w:after="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Indicar qual é o tipo do serviço sob a responsabilidade do profissional indicado e conforme a equipe técnica proposta.</w:t>
            </w:r>
          </w:p>
        </w:tc>
      </w:tr>
    </w:tbl>
    <w:p>
      <w:pPr>
        <w:pStyle w:val="Normal"/>
        <w:keepNext w:val="false"/>
        <w:keepLines w:val="false"/>
        <w:pageBreakBefore w:val="false"/>
        <w:widowControl w:val="false"/>
        <w:spacing w:lineRule="auto" w:line="276" w:before="0" w:after="0"/>
        <w:ind w:hanging="0" w:start="0" w:end="0"/>
        <w:jc w:val="start"/>
        <w:rPr>
          <w:rFonts w:ascii="Arial" w:hAnsi="Arial"/>
          <w:position w:val="0"/>
          <w:sz w:val="20"/>
          <w:sz w:val="20"/>
          <w:szCs w:val="20"/>
          <w:vertAlign w:val="baseline"/>
        </w:rPr>
      </w:pPr>
      <w:r>
        <w:rPr>
          <w:rFonts w:ascii="Arial" w:hAnsi="Arial"/>
          <w:position w:val="0"/>
          <w:sz w:val="20"/>
          <w:sz w:val="20"/>
          <w:szCs w:val="20"/>
          <w:vertAlign w:val="baseline"/>
        </w:rPr>
      </w:r>
    </w:p>
    <w:tbl>
      <w:tblPr>
        <w:tblW w:w="9089" w:type="dxa"/>
        <w:jc w:val="start"/>
        <w:tblInd w:w="-2" w:type="dxa"/>
        <w:tblLayout w:type="fixed"/>
        <w:tblCellMar>
          <w:top w:w="0" w:type="dxa"/>
          <w:start w:w="108" w:type="dxa"/>
          <w:bottom w:w="0" w:type="dxa"/>
          <w:end w:w="108" w:type="dxa"/>
        </w:tblCellMar>
      </w:tblPr>
      <w:tblGrid>
        <w:gridCol w:w="417"/>
        <w:gridCol w:w="4127"/>
        <w:gridCol w:w="4544"/>
      </w:tblGrid>
      <w:tr>
        <w:trPr>
          <w:cantSplit w:val="true"/>
        </w:trPr>
        <w:tc>
          <w:tcPr>
            <w:tcW w:w="9088" w:type="dxa"/>
            <w:gridSpan w:val="3"/>
            <w:tcBorders/>
            <w:vAlign w:val="center"/>
          </w:tcPr>
          <w:p>
            <w:pPr>
              <w:pStyle w:val="Normal"/>
              <w:widowControl w:val="false"/>
              <w:shd w:val="clear" w:fill="FFFFFF"/>
              <w:spacing w:lineRule="auto" w:line="240" w:before="57" w:after="0"/>
              <w:jc w:val="center"/>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ANEXO VI</w:t>
            </w:r>
          </w:p>
          <w:p>
            <w:pPr>
              <w:pStyle w:val="Normal"/>
              <w:widowControl w:val="false"/>
              <w:shd w:val="clear" w:fill="FFFFFF"/>
              <w:spacing w:lineRule="auto" w:line="240" w:before="57" w:after="0"/>
              <w:jc w:val="center"/>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r>
      <w:tr>
        <w:trPr>
          <w:cantSplit w:val="true"/>
        </w:trPr>
        <w:tc>
          <w:tcPr>
            <w:tcW w:w="9088" w:type="dxa"/>
            <w:gridSpan w:val="3"/>
            <w:tcBorders/>
            <w:vAlign w:val="center"/>
          </w:tcPr>
          <w:p>
            <w:pPr>
              <w:pStyle w:val="Normal"/>
              <w:widowControl w:val="false"/>
              <w:shd w:val="clear" w:fill="FFFFFF"/>
              <w:spacing w:lineRule="auto" w:line="240" w:before="57" w:after="0"/>
              <w:jc w:val="center"/>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MODELO DA DECLARAÇÃO DE CUMPRIMENTO DE EXIGÊNCIAS LEGAIS E CONSTITUCIONAIS</w:t>
            </w:r>
          </w:p>
        </w:tc>
      </w:tr>
      <w:tr>
        <w:trPr>
          <w:cantSplit w:val="true"/>
        </w:trPr>
        <w:tc>
          <w:tcPr>
            <w:tcW w:w="9088" w:type="dxa"/>
            <w:gridSpan w:val="3"/>
            <w:tcBorders/>
            <w:vAlign w:val="center"/>
          </w:tcPr>
          <w:p>
            <w:pPr>
              <w:pStyle w:val="Normal"/>
              <w:widowControl w:val="false"/>
              <w:shd w:val="clear" w:fill="FFFFFF"/>
              <w:spacing w:lineRule="auto" w:line="240" w:before="57" w:after="0"/>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r>
      <w:tr>
        <w:trPr>
          <w:cantSplit w:val="true"/>
        </w:trPr>
        <w:tc>
          <w:tcPr>
            <w:tcW w:w="9088" w:type="dxa"/>
            <w:gridSpan w:val="3"/>
            <w:tcBorders/>
            <w:vAlign w:val="center"/>
          </w:tcPr>
          <w:p>
            <w:pPr>
              <w:pStyle w:val="Normal"/>
              <w:widowControl w:val="false"/>
              <w:shd w:val="clear" w:fill="FFFFFF"/>
              <w:spacing w:lineRule="auto" w:line="240" w:before="57" w:after="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À</w:t>
            </w:r>
          </w:p>
        </w:tc>
      </w:tr>
      <w:tr>
        <w:trPr>
          <w:cantSplit w:val="true"/>
        </w:trPr>
        <w:tc>
          <w:tcPr>
            <w:tcW w:w="9088" w:type="dxa"/>
            <w:gridSpan w:val="3"/>
            <w:tcBorders/>
            <w:vAlign w:val="center"/>
          </w:tcPr>
          <w:p>
            <w:pPr>
              <w:pStyle w:val="Normal"/>
              <w:widowControl w:val="false"/>
              <w:shd w:val="clear" w:fill="FFFFFF"/>
              <w:spacing w:lineRule="auto" w:line="240" w:before="57" w:after="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(Nome do órgão/entidade licitante)</w:t>
            </w:r>
          </w:p>
        </w:tc>
      </w:tr>
      <w:tr>
        <w:trPr>
          <w:cantSplit w:val="true"/>
        </w:trPr>
        <w:tc>
          <w:tcPr>
            <w:tcW w:w="9088" w:type="dxa"/>
            <w:gridSpan w:val="3"/>
            <w:tcBorders/>
            <w:vAlign w:val="center"/>
          </w:tcPr>
          <w:p>
            <w:pPr>
              <w:pStyle w:val="Normal"/>
              <w:widowControl w:val="false"/>
              <w:shd w:val="clear" w:fill="FFFFFF"/>
              <w:spacing w:lineRule="auto" w:line="240" w:before="57" w:after="0"/>
              <w:rPr>
                <w:rFonts w:ascii="Arial" w:hAnsi="Arial"/>
                <w:sz w:val="20"/>
                <w:szCs w:val="20"/>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Referência:</w:t>
            </w:r>
            <w:r>
              <w:rPr>
                <w:rFonts w:eastAsia="Arial" w:cs="Arial" w:ascii="Arial" w:hAnsi="Arial"/>
                <w:b w:val="false"/>
                <w:i w:val="false"/>
                <w:caps w:val="false"/>
                <w:smallCaps w:val="false"/>
                <w:strike w:val="false"/>
                <w:dstrike w:val="false"/>
                <w:position w:val="0"/>
                <w:sz w:val="20"/>
                <w:sz w:val="20"/>
                <w:szCs w:val="20"/>
                <w:vertAlign w:val="baseline"/>
              </w:rPr>
              <w:t xml:space="preserve"> Concorrência Eletrônica</w:t>
            </w:r>
            <w:r>
              <w:rPr>
                <w:rFonts w:eastAsia="Arial" w:cs="Arial" w:ascii="Arial" w:hAnsi="Arial"/>
                <w:b w:val="false"/>
                <w:i w:val="false"/>
                <w:caps w:val="false"/>
                <w:smallCaps w:val="false"/>
                <w:strike w:val="false"/>
                <w:dstrike w:val="false"/>
                <w:position w:val="0"/>
                <w:sz w:val="20"/>
                <w:sz w:val="20"/>
                <w:szCs w:val="20"/>
                <w:shd w:fill="FFFFFF" w:val="clear"/>
                <w:vertAlign w:val="baseline"/>
              </w:rPr>
              <w:t xml:space="preserve"> n.º ____/20__ GMS</w:t>
            </w:r>
          </w:p>
        </w:tc>
      </w:tr>
      <w:tr>
        <w:trPr>
          <w:cantSplit w:val="true"/>
        </w:trPr>
        <w:tc>
          <w:tcPr>
            <w:tcW w:w="9088" w:type="dxa"/>
            <w:gridSpan w:val="3"/>
            <w:tcBorders/>
            <w:vAlign w:val="center"/>
          </w:tcPr>
          <w:p>
            <w:pPr>
              <w:pStyle w:val="Normal"/>
              <w:widowControl w:val="false"/>
              <w:shd w:val="clear" w:fill="FFFFFF"/>
              <w:spacing w:lineRule="auto" w:line="240" w:before="57" w:after="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Objeto: __________________________________________________________________________</w:t>
            </w:r>
          </w:p>
        </w:tc>
      </w:tr>
      <w:tr>
        <w:trPr>
          <w:cantSplit w:val="true"/>
        </w:trPr>
        <w:tc>
          <w:tcPr>
            <w:tcW w:w="9088" w:type="dxa"/>
            <w:gridSpan w:val="3"/>
            <w:tcBorders/>
            <w:vAlign w:val="center"/>
          </w:tcPr>
          <w:p>
            <w:pPr>
              <w:pStyle w:val="Normal"/>
              <w:widowControl w:val="false"/>
              <w:shd w:val="clear" w:fill="FFFFFF"/>
              <w:spacing w:lineRule="auto" w:line="240" w:before="57" w:after="0"/>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r>
      <w:tr>
        <w:trPr>
          <w:cantSplit w:val="true"/>
        </w:trPr>
        <w:tc>
          <w:tcPr>
            <w:tcW w:w="9088" w:type="dxa"/>
            <w:gridSpan w:val="3"/>
            <w:tcBorders/>
            <w:vAlign w:val="center"/>
          </w:tcPr>
          <w:p>
            <w:pPr>
              <w:pStyle w:val="Normal"/>
              <w:widowControl w:val="false"/>
              <w:shd w:val="clear" w:fill="FFFFFF"/>
              <w:spacing w:lineRule="auto" w:line="240" w:before="57" w:after="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O Signatário da presente, _____________________________ Carteira de Identidade n.º_________, representante legal, em nome da Empresa _______________________, CNPJ/MF _____________, declara:</w:t>
            </w:r>
          </w:p>
        </w:tc>
      </w:tr>
      <w:tr>
        <w:trPr>
          <w:cantSplit w:val="true"/>
        </w:trPr>
        <w:tc>
          <w:tcPr>
            <w:tcW w:w="9088" w:type="dxa"/>
            <w:gridSpan w:val="3"/>
            <w:tcBorders/>
            <w:vAlign w:val="center"/>
          </w:tcPr>
          <w:p>
            <w:pPr>
              <w:pStyle w:val="Normal"/>
              <w:widowControl w:val="false"/>
              <w:shd w:val="clear" w:fill="FFFFFF"/>
              <w:spacing w:lineRule="auto" w:line="240" w:before="57" w:after="0"/>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r>
      <w:tr>
        <w:trPr>
          <w:trHeight w:val="245" w:hRule="atLeast"/>
          <w:cantSplit w:val="true"/>
        </w:trPr>
        <w:tc>
          <w:tcPr>
            <w:tcW w:w="417" w:type="dxa"/>
            <w:tcBorders/>
          </w:tcPr>
          <w:p>
            <w:pPr>
              <w:pStyle w:val="Normal"/>
              <w:widowControl w:val="false"/>
              <w:shd w:val="clear" w:fill="FFFFFF"/>
              <w:spacing w:lineRule="auto" w:line="240" w:before="57" w:after="0"/>
              <w:ind w:hanging="0" w:start="0" w:end="57"/>
              <w:jc w:val="end"/>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1)</w:t>
            </w:r>
          </w:p>
        </w:tc>
        <w:tc>
          <w:tcPr>
            <w:tcW w:w="8671" w:type="dxa"/>
            <w:gridSpan w:val="2"/>
            <w:tcBorders/>
          </w:tcPr>
          <w:p>
            <w:pPr>
              <w:pStyle w:val="Normal"/>
              <w:widowControl w:val="false"/>
              <w:shd w:val="clear" w:fill="FFFFFF"/>
              <w:spacing w:lineRule="auto" w:line="240" w:before="57" w:after="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Concordar, na íntegra, com os termos da Licitação e com todos documentos dela componentes;</w:t>
            </w:r>
          </w:p>
        </w:tc>
      </w:tr>
      <w:tr>
        <w:trPr>
          <w:trHeight w:val="245" w:hRule="atLeast"/>
          <w:cantSplit w:val="true"/>
        </w:trPr>
        <w:tc>
          <w:tcPr>
            <w:tcW w:w="417" w:type="dxa"/>
            <w:tcBorders/>
          </w:tcPr>
          <w:p>
            <w:pPr>
              <w:pStyle w:val="Normal"/>
              <w:widowControl w:val="false"/>
              <w:shd w:val="clear" w:fill="FFFFFF"/>
              <w:spacing w:lineRule="auto" w:line="240" w:before="57" w:after="0"/>
              <w:ind w:hanging="0" w:start="0" w:end="57"/>
              <w:jc w:val="end"/>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2)</w:t>
            </w:r>
          </w:p>
        </w:tc>
        <w:tc>
          <w:tcPr>
            <w:tcW w:w="8671" w:type="dxa"/>
            <w:gridSpan w:val="2"/>
            <w:tcBorders/>
          </w:tcPr>
          <w:p>
            <w:pPr>
              <w:pStyle w:val="Normal"/>
              <w:widowControl w:val="false"/>
              <w:shd w:val="clear" w:fill="FFFFFF"/>
              <w:spacing w:lineRule="auto" w:line="240" w:before="57" w:after="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Que acatará integralmente qualquer decisão que venha a ser tomada pelo Órgão Licitante quanto à sua habilitação;</w:t>
            </w:r>
          </w:p>
        </w:tc>
      </w:tr>
      <w:tr>
        <w:trPr>
          <w:trHeight w:val="245" w:hRule="atLeast"/>
          <w:cantSplit w:val="true"/>
        </w:trPr>
        <w:tc>
          <w:tcPr>
            <w:tcW w:w="417" w:type="dxa"/>
            <w:tcBorders/>
          </w:tcPr>
          <w:p>
            <w:pPr>
              <w:pStyle w:val="Normal"/>
              <w:widowControl w:val="false"/>
              <w:shd w:val="clear" w:fill="FFFFFF"/>
              <w:spacing w:lineRule="auto" w:line="240" w:before="57" w:after="0"/>
              <w:ind w:hanging="0" w:start="0" w:end="57"/>
              <w:jc w:val="end"/>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3)</w:t>
            </w:r>
          </w:p>
        </w:tc>
        <w:tc>
          <w:tcPr>
            <w:tcW w:w="8671" w:type="dxa"/>
            <w:gridSpan w:val="2"/>
            <w:tcBorders/>
          </w:tcPr>
          <w:p>
            <w:pPr>
              <w:pStyle w:val="Normal"/>
              <w:widowControl w:val="false"/>
              <w:shd w:val="clear" w:fill="FFFFFF"/>
              <w:spacing w:lineRule="auto" w:line="240" w:before="57" w:after="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Que não existe, no presente momento, pedido de falência em nome desta empresa e que a mesma se submete à automática inabilitação, caso tal venha a ocorrer durante o processo de Licitação;</w:t>
            </w:r>
          </w:p>
        </w:tc>
      </w:tr>
      <w:tr>
        <w:trPr>
          <w:trHeight w:val="245" w:hRule="atLeast"/>
          <w:cantSplit w:val="true"/>
        </w:trPr>
        <w:tc>
          <w:tcPr>
            <w:tcW w:w="417" w:type="dxa"/>
            <w:tcBorders/>
          </w:tcPr>
          <w:p>
            <w:pPr>
              <w:pStyle w:val="Normal"/>
              <w:widowControl w:val="false"/>
              <w:shd w:val="clear" w:fill="FFFFFF"/>
              <w:spacing w:lineRule="auto" w:line="240" w:before="57" w:after="0"/>
              <w:ind w:hanging="0" w:start="0" w:end="57"/>
              <w:jc w:val="end"/>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4)</w:t>
            </w:r>
          </w:p>
        </w:tc>
        <w:tc>
          <w:tcPr>
            <w:tcW w:w="8671" w:type="dxa"/>
            <w:gridSpan w:val="2"/>
            <w:tcBorders/>
          </w:tcPr>
          <w:p>
            <w:pPr>
              <w:pStyle w:val="Normal"/>
              <w:widowControl w:val="false"/>
              <w:shd w:val="clear" w:fill="FFFFFF"/>
              <w:spacing w:lineRule="auto" w:line="240" w:before="57" w:after="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Sob as penalidades cabíveis, a não superveniência de fato impeditivo da habilitação;</w:t>
            </w:r>
          </w:p>
        </w:tc>
      </w:tr>
      <w:tr>
        <w:trPr>
          <w:trHeight w:val="245" w:hRule="atLeast"/>
          <w:cantSplit w:val="true"/>
        </w:trPr>
        <w:tc>
          <w:tcPr>
            <w:tcW w:w="417" w:type="dxa"/>
            <w:tcBorders/>
          </w:tcPr>
          <w:p>
            <w:pPr>
              <w:pStyle w:val="Normal"/>
              <w:widowControl w:val="false"/>
              <w:shd w:val="clear" w:fill="FFFFFF"/>
              <w:spacing w:lineRule="auto" w:line="240" w:before="57" w:after="0"/>
              <w:ind w:hanging="0" w:start="0" w:end="57"/>
              <w:jc w:val="end"/>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5)</w:t>
            </w:r>
          </w:p>
        </w:tc>
        <w:tc>
          <w:tcPr>
            <w:tcW w:w="8671" w:type="dxa"/>
            <w:gridSpan w:val="2"/>
            <w:tcBorders/>
          </w:tcPr>
          <w:p>
            <w:pPr>
              <w:pStyle w:val="Normal"/>
              <w:widowControl w:val="false"/>
              <w:shd w:val="clear" w:fill="FFFFFF"/>
              <w:spacing w:lineRule="auto" w:line="240" w:before="57" w:after="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Que a empresa é idônea e atende a todos os pré-requisitos da Licitação e demais exigências contidas na Lei Federal n.º 14.133/2021;</w:t>
            </w:r>
          </w:p>
        </w:tc>
      </w:tr>
      <w:tr>
        <w:trPr>
          <w:trHeight w:val="245" w:hRule="atLeast"/>
          <w:cantSplit w:val="true"/>
        </w:trPr>
        <w:tc>
          <w:tcPr>
            <w:tcW w:w="417" w:type="dxa"/>
            <w:tcBorders/>
          </w:tcPr>
          <w:p>
            <w:pPr>
              <w:pStyle w:val="Normal"/>
              <w:widowControl w:val="false"/>
              <w:shd w:val="clear" w:fill="FFFFFF"/>
              <w:spacing w:lineRule="auto" w:line="240" w:before="57" w:after="0"/>
              <w:ind w:hanging="0" w:start="0" w:end="57"/>
              <w:jc w:val="end"/>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6)</w:t>
            </w:r>
          </w:p>
        </w:tc>
        <w:tc>
          <w:tcPr>
            <w:tcW w:w="8671" w:type="dxa"/>
            <w:gridSpan w:val="2"/>
            <w:tcBorders/>
          </w:tcPr>
          <w:p>
            <w:pPr>
              <w:pStyle w:val="Normal"/>
              <w:widowControl w:val="false"/>
              <w:shd w:val="clear" w:fill="FFFFFF"/>
              <w:spacing w:lineRule="auto" w:line="240" w:before="57" w:after="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Que não se enquadra nas hipóteses previstas no § 1.º do art. 9.º e no art. 14 ambos da Lei Federal n.º 14.133/2021, atendendo às condições de participação da Licitação e legislação vigente, em especial:</w:t>
            </w:r>
          </w:p>
          <w:p>
            <w:pPr>
              <w:pStyle w:val="Normal"/>
              <w:widowControl w:val="false"/>
              <w:shd w:val="clear" w:fill="FFFFFF"/>
              <w:spacing w:lineRule="auto" w:line="240" w:before="57" w:after="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6.1 Não mantém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pPr>
              <w:pStyle w:val="Normal"/>
              <w:widowControl w:val="false"/>
              <w:shd w:val="clear" w:fill="FFFFFF"/>
              <w:spacing w:lineRule="auto" w:line="240" w:before="57" w:after="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6.2 Nos 5 (cinco) anos anteriores à divulgação do edital, não foi condenado(a) judicialmente, com trânsito em julgado, por exploração de trabalho infantil, por submissão de trabalhadores a condições análogas às de escravo ou por contratação de adolescentes nos casos vedados pela legislação trabalhista.</w:t>
            </w:r>
          </w:p>
        </w:tc>
      </w:tr>
      <w:tr>
        <w:trPr>
          <w:trHeight w:val="245" w:hRule="atLeast"/>
          <w:cantSplit w:val="true"/>
        </w:trPr>
        <w:tc>
          <w:tcPr>
            <w:tcW w:w="417" w:type="dxa"/>
            <w:tcBorders/>
          </w:tcPr>
          <w:p>
            <w:pPr>
              <w:pStyle w:val="Normal"/>
              <w:widowControl w:val="false"/>
              <w:shd w:val="clear" w:fill="FFFFFF"/>
              <w:spacing w:lineRule="auto" w:line="240" w:before="57" w:after="0"/>
              <w:ind w:hanging="0" w:start="0" w:end="57"/>
              <w:jc w:val="end"/>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7)</w:t>
            </w:r>
          </w:p>
        </w:tc>
        <w:tc>
          <w:tcPr>
            <w:tcW w:w="8671" w:type="dxa"/>
            <w:gridSpan w:val="2"/>
            <w:tcBorders/>
          </w:tcPr>
          <w:p>
            <w:pPr>
              <w:pStyle w:val="Normal"/>
              <w:widowControl w:val="false"/>
              <w:shd w:val="clear" w:fill="FFFFFF"/>
              <w:spacing w:lineRule="auto" w:line="240" w:before="57" w:after="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Que assume total responsabilidade pelas informações prestadas e, em qualquer tempo, exime o ora contratante de quaisquer ônus civil e penal que lhe possa acarretar;</w:t>
            </w:r>
          </w:p>
        </w:tc>
      </w:tr>
      <w:tr>
        <w:trPr>
          <w:trHeight w:val="245" w:hRule="atLeast"/>
          <w:cantSplit w:val="true"/>
        </w:trPr>
        <w:tc>
          <w:tcPr>
            <w:tcW w:w="417" w:type="dxa"/>
            <w:tcBorders/>
          </w:tcPr>
          <w:p>
            <w:pPr>
              <w:pStyle w:val="Normal"/>
              <w:widowControl w:val="false"/>
              <w:shd w:val="clear" w:fill="FFFFFF"/>
              <w:spacing w:lineRule="auto" w:line="240" w:before="57" w:after="0"/>
              <w:ind w:hanging="0" w:start="0" w:end="57"/>
              <w:jc w:val="end"/>
              <w:rPr>
                <w:rFonts w:ascii="Arial" w:hAnsi="Arial" w:eastAsia="Arial" w:cs="Arial"/>
                <w:b w:val="false"/>
                <w:i w:val="false"/>
                <w:i w:val="false"/>
                <w:caps w:val="false"/>
                <w:smallCaps w:val="false"/>
                <w:strike w:val="false"/>
                <w:dstrike w:val="false"/>
                <w:position w:val="0"/>
                <w:sz w:val="20"/>
                <w:sz w:val="20"/>
                <w:szCs w:val="20"/>
                <w:vertAlign w:val="baseline"/>
              </w:rPr>
            </w:pPr>
            <w:r>
              <w:rPr>
                <w:rFonts w:eastAsia="Arial" w:cs="Arial" w:ascii="Arial" w:hAnsi="Arial"/>
                <w:b w:val="false"/>
                <w:i w:val="false"/>
                <w:caps w:val="false"/>
                <w:smallCaps w:val="false"/>
                <w:strike w:val="false"/>
                <w:dstrike w:val="false"/>
                <w:position w:val="0"/>
                <w:sz w:val="20"/>
                <w:sz w:val="20"/>
                <w:szCs w:val="20"/>
                <w:vertAlign w:val="baseline"/>
              </w:rPr>
              <w:t>8)</w:t>
            </w:r>
          </w:p>
        </w:tc>
        <w:tc>
          <w:tcPr>
            <w:tcW w:w="8671" w:type="dxa"/>
            <w:gridSpan w:val="2"/>
            <w:tcBorders/>
          </w:tcPr>
          <w:p>
            <w:pPr>
              <w:pStyle w:val="Normal"/>
              <w:widowControl w:val="false"/>
              <w:shd w:val="clear" w:fill="FFFFFF"/>
              <w:spacing w:lineRule="auto" w:line="240" w:before="57" w:after="0"/>
              <w:rPr>
                <w:rFonts w:ascii="Arial" w:hAnsi="Arial" w:eastAsia="Arial" w:cs="Arial"/>
                <w:b w:val="false"/>
                <w:i w:val="false"/>
                <w:i w:val="false"/>
                <w:caps w:val="false"/>
                <w:smallCaps w:val="false"/>
                <w:strike w:val="false"/>
                <w:dstrike w:val="false"/>
                <w:position w:val="0"/>
                <w:sz w:val="20"/>
                <w:sz w:val="20"/>
                <w:szCs w:val="20"/>
                <w:vertAlign w:val="baseline"/>
              </w:rPr>
            </w:pPr>
            <w:r>
              <w:rPr>
                <w:rFonts w:eastAsia="Arial" w:cs="Arial" w:ascii="Arial" w:hAnsi="Arial"/>
                <w:b w:val="false"/>
                <w:i w:val="false"/>
                <w:caps w:val="false"/>
                <w:smallCaps w:val="false"/>
                <w:strike w:val="false"/>
                <w:dstrike w:val="false"/>
                <w:position w:val="0"/>
                <w:sz w:val="20"/>
                <w:sz w:val="20"/>
                <w:szCs w:val="20"/>
                <w:vertAlign w:val="baseline"/>
              </w:rPr>
              <w:t>Que fará prova de todas as informações ora declaradas, quando necessário ou solicitado e que se compromete a apresentar a documentação original, quando a mesma for solicitada pelo Agente de Contratação ou sua Equipe de Apoio, no prazo que o mesmo estipular;</w:t>
            </w:r>
          </w:p>
        </w:tc>
      </w:tr>
      <w:tr>
        <w:trPr>
          <w:trHeight w:val="245" w:hRule="atLeast"/>
          <w:cantSplit w:val="true"/>
        </w:trPr>
        <w:tc>
          <w:tcPr>
            <w:tcW w:w="417" w:type="dxa"/>
            <w:tcBorders/>
          </w:tcPr>
          <w:p>
            <w:pPr>
              <w:pStyle w:val="Normal"/>
              <w:widowControl w:val="false"/>
              <w:shd w:val="clear" w:fill="FFFFFF"/>
              <w:spacing w:lineRule="auto" w:line="240" w:before="57" w:after="0"/>
              <w:ind w:hanging="0" w:start="0" w:end="57"/>
              <w:jc w:val="end"/>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9)</w:t>
            </w:r>
          </w:p>
        </w:tc>
        <w:tc>
          <w:tcPr>
            <w:tcW w:w="8671" w:type="dxa"/>
            <w:gridSpan w:val="2"/>
            <w:tcBorders/>
          </w:tcPr>
          <w:p>
            <w:pPr>
              <w:pStyle w:val="Normal"/>
              <w:widowControl w:val="false"/>
              <w:shd w:val="clear" w:fill="FFFFFF"/>
              <w:spacing w:lineRule="auto" w:line="240" w:before="57" w:after="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Que se compromete a apresentar, quando da assinatura do contrato, a certidão de registro com visto do CREA PR e/ou do CAU PR, se não for registrada no Paraná e se for vencedora da presente licitação e que, após 180 (cento e oitenta) dias do início do contrato, efetuará o seu registro no referido Conselho;</w:t>
            </w:r>
          </w:p>
        </w:tc>
      </w:tr>
      <w:tr>
        <w:trPr>
          <w:trHeight w:val="245" w:hRule="atLeast"/>
          <w:cantSplit w:val="true"/>
        </w:trPr>
        <w:tc>
          <w:tcPr>
            <w:tcW w:w="417" w:type="dxa"/>
            <w:tcBorders/>
          </w:tcPr>
          <w:p>
            <w:pPr>
              <w:pStyle w:val="Normal"/>
              <w:widowControl w:val="false"/>
              <w:shd w:val="clear" w:fill="FFFFFF"/>
              <w:spacing w:lineRule="auto" w:line="240" w:before="57" w:after="0"/>
              <w:ind w:hanging="0" w:start="0" w:end="57"/>
              <w:jc w:val="end"/>
              <w:rPr>
                <w:rFonts w:ascii="Arial" w:hAnsi="Arial" w:eastAsia="Arial" w:cs="Arial"/>
                <w:b w:val="false"/>
                <w:i w:val="false"/>
                <w:i w:val="false"/>
                <w:caps w:val="false"/>
                <w:smallCaps w:val="false"/>
                <w:strike w:val="false"/>
                <w:dstrike w:val="false"/>
                <w:color w:val="000000"/>
                <w:position w:val="0"/>
                <w:sz w:val="20"/>
                <w:sz w:val="20"/>
                <w:szCs w:val="20"/>
                <w:vertAlign w:val="baseline"/>
              </w:rPr>
            </w:pPr>
            <w:r>
              <w:rPr>
                <w:rFonts w:eastAsia="Arial" w:cs="Arial" w:ascii="Arial" w:hAnsi="Arial"/>
                <w:b w:val="false"/>
                <w:i w:val="false"/>
                <w:caps w:val="false"/>
                <w:smallCaps w:val="false"/>
                <w:strike w:val="false"/>
                <w:dstrike w:val="false"/>
                <w:color w:val="000000"/>
                <w:position w:val="0"/>
                <w:sz w:val="20"/>
                <w:sz w:val="20"/>
                <w:szCs w:val="20"/>
                <w:vertAlign w:val="baseline"/>
              </w:rPr>
              <w:t>10)</w:t>
            </w:r>
          </w:p>
        </w:tc>
        <w:tc>
          <w:tcPr>
            <w:tcW w:w="8671" w:type="dxa"/>
            <w:gridSpan w:val="2"/>
            <w:tcBorders/>
          </w:tcPr>
          <w:p>
            <w:pPr>
              <w:pStyle w:val="Normal"/>
              <w:widowControl w:val="false"/>
              <w:shd w:val="clear" w:fill="FFFFFF"/>
              <w:spacing w:lineRule="auto" w:line="240" w:before="57" w:after="0"/>
              <w:rPr>
                <w:rFonts w:ascii="Arial" w:hAnsi="Arial" w:eastAsia="Arial" w:cs="Arial"/>
                <w:b w:val="false"/>
                <w:i w:val="false"/>
                <w:i w:val="false"/>
                <w:caps w:val="false"/>
                <w:smallCaps w:val="false"/>
                <w:strike w:val="false"/>
                <w:dstrike w:val="false"/>
                <w:color w:val="000000"/>
                <w:position w:val="0"/>
                <w:sz w:val="20"/>
                <w:sz w:val="20"/>
                <w:szCs w:val="20"/>
                <w:vertAlign w:val="baseline"/>
              </w:rPr>
            </w:pPr>
            <w:r>
              <w:rPr>
                <w:rFonts w:eastAsia="Arial" w:cs="Arial" w:ascii="Arial" w:hAnsi="Arial"/>
                <w:b w:val="false"/>
                <w:i w:val="false"/>
                <w:caps w:val="false"/>
                <w:smallCaps w:val="false"/>
                <w:strike w:val="false"/>
                <w:dstrike w:val="false"/>
                <w:color w:val="000000"/>
                <w:position w:val="0"/>
                <w:sz w:val="20"/>
                <w:sz w:val="20"/>
                <w:szCs w:val="20"/>
                <w:vertAlign w:val="baseline"/>
              </w:rPr>
              <w:t>Que para fins do disposto no inciso IV do art. 63 da Lei Federal n.º 14.133/2021, cumpre as exigências de reserva de cargos para pessoa com deficiência e para reabilitado da Previdência Social, previstas em lei e em outras normas específicas.</w:t>
            </w:r>
          </w:p>
        </w:tc>
      </w:tr>
      <w:tr>
        <w:trPr>
          <w:trHeight w:val="245" w:hRule="atLeast"/>
          <w:cantSplit w:val="true"/>
        </w:trPr>
        <w:tc>
          <w:tcPr>
            <w:tcW w:w="417" w:type="dxa"/>
            <w:tcBorders/>
          </w:tcPr>
          <w:p>
            <w:pPr>
              <w:pStyle w:val="Normal"/>
              <w:widowControl w:val="false"/>
              <w:shd w:val="clear" w:fill="FFFFFF"/>
              <w:spacing w:lineRule="auto" w:line="240" w:before="57" w:after="0"/>
              <w:ind w:hanging="0" w:start="0" w:end="57"/>
              <w:jc w:val="end"/>
              <w:rPr>
                <w:rFonts w:ascii="Arial" w:hAnsi="Arial" w:eastAsia="Arial" w:cs="Arial"/>
                <w:b w:val="false"/>
                <w:i w:val="false"/>
                <w:i w:val="false"/>
                <w:caps w:val="false"/>
                <w:smallCaps w:val="false"/>
                <w:strike w:val="false"/>
                <w:dstrike w:val="false"/>
                <w:color w:val="000000"/>
                <w:position w:val="0"/>
                <w:sz w:val="20"/>
                <w:sz w:val="20"/>
                <w:szCs w:val="20"/>
                <w:vertAlign w:val="baseline"/>
              </w:rPr>
            </w:pPr>
            <w:r>
              <w:rPr>
                <w:rFonts w:eastAsia="Arial" w:cs="Arial" w:ascii="Arial" w:hAnsi="Arial"/>
                <w:b w:val="false"/>
                <w:i w:val="false"/>
                <w:caps w:val="false"/>
                <w:smallCaps w:val="false"/>
                <w:strike w:val="false"/>
                <w:dstrike w:val="false"/>
                <w:color w:val="000000"/>
                <w:position w:val="0"/>
                <w:sz w:val="20"/>
                <w:sz w:val="20"/>
                <w:szCs w:val="20"/>
                <w:vertAlign w:val="baseline"/>
              </w:rPr>
              <w:t>11)</w:t>
            </w:r>
          </w:p>
        </w:tc>
        <w:tc>
          <w:tcPr>
            <w:tcW w:w="8671" w:type="dxa"/>
            <w:gridSpan w:val="2"/>
            <w:tcBorders/>
          </w:tcPr>
          <w:p>
            <w:pPr>
              <w:pStyle w:val="Normal"/>
              <w:widowControl w:val="false"/>
              <w:shd w:val="clear" w:fill="FFFFFF"/>
              <w:spacing w:lineRule="auto" w:line="240" w:before="57" w:after="0"/>
              <w:rPr>
                <w:rFonts w:ascii="Arial" w:hAnsi="Arial"/>
                <w:sz w:val="20"/>
                <w:szCs w:val="20"/>
              </w:rPr>
            </w:pP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Que para fins do disposto no inciso VI do art. 68 da Lei Federal n.º 14.133/2021 e inciso XXXIII, artigo 7º da Constituição Federal, não emprega menor de dezoito anos em trabalho noturno, perigoso ou insalubre e não emprega menor de dezesseis anos. (Caso empregue menor, a partir de quatorze anos, na condição de aprendiz, </w:t>
            </w:r>
            <w:r>
              <w:rPr>
                <w:rFonts w:eastAsia="Arial" w:cs="Arial" w:ascii="Arial" w:hAnsi="Arial"/>
                <w:b w:val="false"/>
                <w:i w:val="false"/>
                <w:caps w:val="false"/>
                <w:smallCaps w:val="false"/>
                <w:strike w:val="false"/>
                <w:dstrike w:val="false"/>
                <w:color w:val="000000"/>
                <w:position w:val="0"/>
                <w:sz w:val="20"/>
                <w:sz w:val="20"/>
                <w:szCs w:val="20"/>
                <w:u w:val="single"/>
                <w:vertAlign w:val="baseline"/>
              </w:rPr>
              <w:t>deverá fazer a ressalva</w:t>
            </w:r>
            <w:r>
              <w:rPr>
                <w:rFonts w:eastAsia="Arial" w:cs="Arial" w:ascii="Arial" w:hAnsi="Arial"/>
                <w:b w:val="false"/>
                <w:i w:val="false"/>
                <w:caps w:val="false"/>
                <w:smallCaps w:val="false"/>
                <w:strike w:val="false"/>
                <w:dstrike w:val="false"/>
                <w:color w:val="000000"/>
                <w:position w:val="0"/>
                <w:sz w:val="20"/>
                <w:sz w:val="20"/>
                <w:szCs w:val="20"/>
                <w:vertAlign w:val="baseline"/>
              </w:rPr>
              <w:t>).</w:t>
            </w:r>
          </w:p>
        </w:tc>
      </w:tr>
      <w:tr>
        <w:trPr>
          <w:trHeight w:val="245" w:hRule="atLeast"/>
          <w:cantSplit w:val="true"/>
        </w:trPr>
        <w:tc>
          <w:tcPr>
            <w:tcW w:w="417" w:type="dxa"/>
            <w:tcBorders/>
          </w:tcPr>
          <w:p>
            <w:pPr>
              <w:pStyle w:val="Normal"/>
              <w:widowControl w:val="false"/>
              <w:shd w:val="clear" w:fill="FFFFFF"/>
              <w:spacing w:lineRule="auto" w:line="240" w:before="57" w:after="0"/>
              <w:ind w:hanging="0" w:start="0" w:end="57"/>
              <w:jc w:val="end"/>
              <w:rPr>
                <w:rFonts w:ascii="Arial" w:hAnsi="Arial" w:eastAsia="Arial" w:cs="Arial"/>
                <w:b w:val="false"/>
                <w:i w:val="false"/>
                <w:i w:val="false"/>
                <w:caps w:val="false"/>
                <w:smallCaps w:val="false"/>
                <w:strike w:val="false"/>
                <w:dstrike w:val="false"/>
                <w:color w:val="000000"/>
                <w:position w:val="0"/>
                <w:sz w:val="20"/>
                <w:sz w:val="20"/>
                <w:szCs w:val="20"/>
                <w:vertAlign w:val="baseline"/>
              </w:rPr>
            </w:pPr>
            <w:r>
              <w:rPr>
                <w:rFonts w:eastAsia="Arial" w:cs="Arial" w:ascii="Arial" w:hAnsi="Arial"/>
                <w:b w:val="false"/>
                <w:i w:val="false"/>
                <w:caps w:val="false"/>
                <w:smallCaps w:val="false"/>
                <w:strike w:val="false"/>
                <w:dstrike w:val="false"/>
                <w:color w:val="000000"/>
                <w:position w:val="0"/>
                <w:sz w:val="20"/>
                <w:sz w:val="20"/>
                <w:szCs w:val="20"/>
                <w:vertAlign w:val="baseline"/>
              </w:rPr>
              <w:t>12)</w:t>
            </w:r>
          </w:p>
        </w:tc>
        <w:tc>
          <w:tcPr>
            <w:tcW w:w="8671" w:type="dxa"/>
            <w:gridSpan w:val="2"/>
            <w:tcBorders/>
          </w:tcPr>
          <w:p>
            <w:pPr>
              <w:pStyle w:val="Normal"/>
              <w:widowControl w:val="false"/>
              <w:shd w:val="clear" w:fill="FFFFFF"/>
              <w:spacing w:lineRule="auto" w:line="240" w:before="57" w:after="57"/>
              <w:rPr>
                <w:rFonts w:ascii="Arial" w:hAnsi="Arial" w:eastAsia="Arial" w:cs="Arial"/>
                <w:b w:val="false"/>
                <w:i w:val="false"/>
                <w:i w:val="false"/>
                <w:caps w:val="false"/>
                <w:smallCaps w:val="false"/>
                <w:strike w:val="false"/>
                <w:dstrike w:val="false"/>
                <w:color w:val="000000"/>
                <w:position w:val="0"/>
                <w:sz w:val="20"/>
                <w:sz w:val="20"/>
                <w:szCs w:val="20"/>
                <w:vertAlign w:val="baseline"/>
              </w:rPr>
            </w:pPr>
            <w:r>
              <w:rPr>
                <w:rFonts w:eastAsia="Arial" w:cs="Arial" w:ascii="Arial" w:hAnsi="Arial"/>
                <w:b w:val="false"/>
                <w:i w:val="false"/>
                <w:caps w:val="false"/>
                <w:smallCaps w:val="false"/>
                <w:strike w:val="false"/>
                <w:dstrike w:val="false"/>
                <w:color w:val="000000"/>
                <w:position w:val="0"/>
                <w:sz w:val="20"/>
                <w:sz w:val="20"/>
                <w:szCs w:val="20"/>
                <w:vertAlign w:val="baseline"/>
              </w:rPr>
              <w:t>Que atesta o atendimento à política pública ambiental de licitação sustentável, em especial que se responsabiliza integralmente com a logística reversa dos produtos, embalagens e serviços pós-consumo no limite da proporção que fornecerem ao poder público, assumindo a responsabilidade pela destinação final, ambientalmente adequada.</w:t>
            </w:r>
          </w:p>
        </w:tc>
      </w:tr>
      <w:tr>
        <w:trPr>
          <w:trHeight w:val="245" w:hRule="atLeast"/>
          <w:cantSplit w:val="true"/>
        </w:trPr>
        <w:tc>
          <w:tcPr>
            <w:tcW w:w="417" w:type="dxa"/>
            <w:tcBorders/>
          </w:tcPr>
          <w:p>
            <w:pPr>
              <w:pStyle w:val="Normal"/>
              <w:widowControl w:val="false"/>
              <w:shd w:val="clear" w:fill="FFFFFF"/>
              <w:spacing w:lineRule="auto" w:line="240" w:before="57" w:after="0"/>
              <w:ind w:hanging="0" w:start="0" w:end="57"/>
              <w:jc w:val="end"/>
              <w:rPr>
                <w:rFonts w:ascii="Arial" w:hAnsi="Arial"/>
                <w:sz w:val="20"/>
                <w:szCs w:val="20"/>
              </w:rPr>
            </w:pPr>
            <w:r>
              <w:rPr>
                <w:rFonts w:eastAsia="Arial" w:cs="Arial" w:ascii="Arial" w:hAnsi="Arial"/>
                <w:b w:val="false"/>
                <w:i w:val="false"/>
                <w:caps w:val="false"/>
                <w:smallCaps w:val="false"/>
                <w:strike w:val="false"/>
                <w:dstrike w:val="false"/>
                <w:position w:val="0"/>
                <w:sz w:val="20"/>
                <w:sz w:val="20"/>
                <w:szCs w:val="20"/>
                <w:vertAlign w:val="baseline"/>
              </w:rPr>
              <w:t>13</w:t>
            </w:r>
            <w:r>
              <w:rPr>
                <w:rFonts w:ascii="Arial" w:hAnsi="Arial"/>
                <w:b w:val="false"/>
                <w:i w:val="false"/>
                <w:caps w:val="false"/>
                <w:smallCaps w:val="false"/>
                <w:strike w:val="false"/>
                <w:dstrike w:val="false"/>
                <w:position w:val="0"/>
                <w:sz w:val="20"/>
                <w:sz w:val="20"/>
                <w:szCs w:val="20"/>
                <w:vertAlign w:val="baseline"/>
              </w:rPr>
              <w:t>)</w:t>
            </w:r>
          </w:p>
        </w:tc>
        <w:tc>
          <w:tcPr>
            <w:tcW w:w="8671" w:type="dxa"/>
            <w:gridSpan w:val="2"/>
            <w:tcBorders/>
          </w:tcPr>
          <w:p>
            <w:pPr>
              <w:pStyle w:val="Normal"/>
              <w:widowControl w:val="false"/>
              <w:shd w:val="clear" w:fill="FFFFFF"/>
              <w:spacing w:lineRule="auto" w:line="240" w:before="57" w:after="57"/>
              <w:rPr>
                <w:rFonts w:ascii="Arial" w:hAnsi="Arial" w:eastAsia="Arial" w:cs="Arial"/>
                <w:b w:val="false"/>
                <w:i w:val="false"/>
                <w:i w:val="false"/>
                <w:caps w:val="false"/>
                <w:smallCaps w:val="false"/>
                <w:strike w:val="false"/>
                <w:dstrike w:val="false"/>
                <w:color w:val="000000"/>
                <w:position w:val="0"/>
                <w:sz w:val="20"/>
                <w:sz w:val="20"/>
                <w:szCs w:val="20"/>
                <w:vertAlign w:val="baseline"/>
              </w:rPr>
            </w:pPr>
            <w:r>
              <w:rPr>
                <w:rFonts w:eastAsia="Arial" w:cs="Arial" w:ascii="Arial" w:hAnsi="Arial"/>
                <w:b w:val="false"/>
                <w:i w:val="false"/>
                <w:caps w:val="false"/>
                <w:smallCaps w:val="false"/>
                <w:strike w:val="false"/>
                <w:dstrike w:val="false"/>
                <w:color w:val="000000"/>
                <w:position w:val="0"/>
                <w:sz w:val="20"/>
                <w:sz w:val="20"/>
                <w:szCs w:val="20"/>
                <w:vertAlign w:val="baseline"/>
              </w:rPr>
              <w:t>Que para fins do disposto no § 1.º do art. 63 da Lei Federal n.º 14.133/2021 a proposta compreende a integralidade dos custos para atendimento dos direitos trabalhistas assegurados na Constituição Federal, nas leis trabalhistas, nas normas infralegais, nas convenções coletivas de trabalho e nos termos de ajustamento de conduta, vigentes na data de entrega desta proposta.</w:t>
            </w:r>
          </w:p>
          <w:p>
            <w:pPr>
              <w:pStyle w:val="Normal"/>
              <w:widowControl w:val="false"/>
              <w:shd w:val="clear" w:fill="FFFFFF"/>
              <w:spacing w:lineRule="auto" w:line="240" w:before="57" w:after="57"/>
              <w:rPr>
                <w:rFonts w:ascii="Arial" w:hAnsi="Arial" w:eastAsia="Arial" w:cs="Arial"/>
                <w:color w:val="000000"/>
                <w:position w:val="0"/>
                <w:sz w:val="20"/>
                <w:sz w:val="20"/>
                <w:szCs w:val="20"/>
                <w:vertAlign w:val="baseline"/>
              </w:rPr>
            </w:pPr>
            <w:r>
              <w:rPr>
                <w:rFonts w:eastAsia="Arial" w:cs="Arial" w:ascii="Arial" w:hAnsi="Arial"/>
                <w:color w:val="000000"/>
                <w:position w:val="0"/>
                <w:sz w:val="20"/>
                <w:sz w:val="20"/>
                <w:szCs w:val="20"/>
                <w:vertAlign w:val="baseline"/>
              </w:rPr>
            </w:r>
          </w:p>
          <w:p>
            <w:pPr>
              <w:pStyle w:val="Normal"/>
              <w:widowControl w:val="false"/>
              <w:shd w:val="clear" w:fill="FFFFFF"/>
              <w:spacing w:lineRule="auto" w:line="240" w:before="57" w:after="57"/>
              <w:rPr>
                <w:rFonts w:ascii="Arial" w:hAnsi="Arial" w:eastAsia="Arial" w:cs="Arial"/>
                <w:color w:val="000000"/>
                <w:position w:val="0"/>
                <w:sz w:val="20"/>
                <w:sz w:val="20"/>
                <w:szCs w:val="20"/>
                <w:vertAlign w:val="baseline"/>
              </w:rPr>
            </w:pPr>
            <w:r>
              <w:rPr>
                <w:rFonts w:eastAsia="Arial" w:cs="Arial" w:ascii="Arial" w:hAnsi="Arial"/>
                <w:color w:val="000000"/>
                <w:position w:val="0"/>
                <w:sz w:val="20"/>
                <w:sz w:val="20"/>
                <w:szCs w:val="20"/>
                <w:vertAlign w:val="baseline"/>
              </w:rPr>
            </w:r>
          </w:p>
          <w:p>
            <w:pPr>
              <w:pStyle w:val="Normal"/>
              <w:widowControl w:val="false"/>
              <w:shd w:val="clear" w:fill="FFFFFF"/>
              <w:spacing w:lineRule="auto" w:line="240" w:before="57" w:after="57"/>
              <w:rPr>
                <w:rFonts w:ascii="Arial" w:hAnsi="Arial" w:eastAsia="Arial" w:cs="Arial"/>
                <w:color w:val="000000"/>
                <w:position w:val="0"/>
                <w:sz w:val="20"/>
                <w:sz w:val="20"/>
                <w:szCs w:val="20"/>
                <w:vertAlign w:val="baseline"/>
              </w:rPr>
            </w:pPr>
            <w:r>
              <w:rPr>
                <w:rFonts w:eastAsia="Arial" w:cs="Arial" w:ascii="Arial" w:hAnsi="Arial"/>
                <w:color w:val="000000"/>
                <w:position w:val="0"/>
                <w:sz w:val="20"/>
                <w:sz w:val="20"/>
                <w:szCs w:val="20"/>
                <w:vertAlign w:val="baseline"/>
              </w:rPr>
            </w:r>
          </w:p>
        </w:tc>
      </w:tr>
      <w:tr>
        <w:trPr>
          <w:cantSplit w:val="true"/>
        </w:trPr>
        <w:tc>
          <w:tcPr>
            <w:tcW w:w="9088" w:type="dxa"/>
            <w:gridSpan w:val="3"/>
            <w:tcBorders/>
          </w:tcPr>
          <w:p>
            <w:pPr>
              <w:pStyle w:val="Normal"/>
              <w:widowControl w:val="false"/>
              <w:shd w:val="clear" w:fill="FFFFFF"/>
              <w:spacing w:lineRule="auto" w:line="240" w:before="57" w:after="0"/>
              <w:jc w:val="end"/>
              <w:rPr>
                <w:rFonts w:ascii="Arial" w:hAnsi="Arial" w:eastAsia="Arial" w:cs="Arial"/>
                <w:color w:val="000000"/>
                <w:position w:val="0"/>
                <w:sz w:val="20"/>
                <w:sz w:val="20"/>
                <w:szCs w:val="20"/>
                <w:shd w:fill="FFFFFF" w:val="clear"/>
                <w:vertAlign w:val="baseline"/>
              </w:rPr>
            </w:pPr>
            <w:r>
              <w:rPr>
                <w:rFonts w:eastAsia="Arial" w:cs="Arial" w:ascii="Arial" w:hAnsi="Arial"/>
                <w:color w:val="000000"/>
                <w:position w:val="0"/>
                <w:sz w:val="20"/>
                <w:sz w:val="20"/>
                <w:szCs w:val="20"/>
                <w:shd w:fill="FFFFFF" w:val="clear"/>
                <w:vertAlign w:val="baseline"/>
              </w:rPr>
            </w:r>
          </w:p>
          <w:p>
            <w:pPr>
              <w:pStyle w:val="Normal"/>
              <w:widowControl w:val="false"/>
              <w:shd w:val="clear" w:fill="FFFFFF"/>
              <w:spacing w:lineRule="auto" w:line="240" w:before="57" w:after="0"/>
              <w:jc w:val="end"/>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p>
            <w:pPr>
              <w:pStyle w:val="Normal"/>
              <w:widowControl w:val="false"/>
              <w:shd w:val="clear" w:fill="FFFFFF"/>
              <w:spacing w:lineRule="auto" w:line="240" w:before="57" w:after="0"/>
              <w:jc w:val="end"/>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_______________, ___ de _______________ 20__.</w:t>
            </w:r>
          </w:p>
        </w:tc>
      </w:tr>
      <w:tr>
        <w:trPr>
          <w:cantSplit w:val="true"/>
        </w:trPr>
        <w:tc>
          <w:tcPr>
            <w:tcW w:w="9088" w:type="dxa"/>
            <w:gridSpan w:val="3"/>
            <w:tcBorders/>
          </w:tcPr>
          <w:p>
            <w:pPr>
              <w:pStyle w:val="Normal"/>
              <w:widowControl w:val="false"/>
              <w:shd w:val="clear" w:fill="FFFFFF"/>
              <w:spacing w:lineRule="auto" w:line="240" w:before="57" w:after="0"/>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p>
            <w:pPr>
              <w:pStyle w:val="Normal"/>
              <w:widowControl w:val="false"/>
              <w:shd w:val="clear" w:fill="FFFFFF"/>
              <w:spacing w:lineRule="auto" w:line="240" w:before="57" w:after="0"/>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r>
      <w:tr>
        <w:trPr>
          <w:cantSplit w:val="true"/>
        </w:trPr>
        <w:tc>
          <w:tcPr>
            <w:tcW w:w="4544" w:type="dxa"/>
            <w:gridSpan w:val="2"/>
            <w:tcBorders>
              <w:top w:val="single" w:sz="4" w:space="0" w:color="000080"/>
              <w:start w:val="single" w:sz="4" w:space="0" w:color="000080"/>
              <w:bottom w:val="single" w:sz="4" w:space="0" w:color="000080"/>
            </w:tcBorders>
            <w:vAlign w:val="center"/>
          </w:tcPr>
          <w:p>
            <w:pPr>
              <w:pStyle w:val="Normal"/>
              <w:widowControl w:val="false"/>
              <w:shd w:val="clear" w:fill="FFFFFF"/>
              <w:spacing w:lineRule="auto" w:line="240" w:before="57" w:after="0"/>
              <w:jc w:val="both"/>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Representante Legal da Empresa</w:t>
            </w:r>
          </w:p>
          <w:p>
            <w:pPr>
              <w:pStyle w:val="Normal"/>
              <w:widowControl w:val="false"/>
              <w:shd w:val="clear" w:fill="FFFFFF"/>
              <w:spacing w:lineRule="auto" w:line="240" w:before="57" w:after="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Nome:</w:t>
            </w:r>
          </w:p>
          <w:p>
            <w:pPr>
              <w:pStyle w:val="Normal"/>
              <w:widowControl w:val="false"/>
              <w:shd w:val="clear" w:fill="FFFFFF"/>
              <w:spacing w:lineRule="auto" w:line="240" w:before="57" w:after="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CPF:</w:t>
            </w:r>
          </w:p>
          <w:p>
            <w:pPr>
              <w:pStyle w:val="Normal"/>
              <w:widowControl w:val="false"/>
              <w:shd w:val="clear" w:fill="FFFFFF"/>
              <w:spacing w:lineRule="auto" w:line="240" w:before="57" w:after="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Assinatura:</w:t>
            </w:r>
          </w:p>
        </w:tc>
        <w:tc>
          <w:tcPr>
            <w:tcW w:w="4544" w:type="dxa"/>
            <w:tcBorders>
              <w:top w:val="single" w:sz="4" w:space="0" w:color="000080"/>
              <w:start w:val="single" w:sz="4" w:space="0" w:color="000080"/>
              <w:bottom w:val="single" w:sz="4" w:space="0" w:color="000080"/>
              <w:end w:val="single" w:sz="4" w:space="0" w:color="000080"/>
            </w:tcBorders>
          </w:tcPr>
          <w:p>
            <w:pPr>
              <w:pStyle w:val="Normal"/>
              <w:widowControl w:val="false"/>
              <w:shd w:val="clear" w:fill="FFFFFF"/>
              <w:spacing w:lineRule="auto" w:line="240" w:before="57" w:after="0"/>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r>
    </w:tbl>
    <w:p>
      <w:pPr>
        <w:pStyle w:val="Normal"/>
        <w:shd w:val="clear" w:fill="FFFFFF"/>
        <w:tabs>
          <w:tab w:val="clear" w:pos="720"/>
          <w:tab w:val="left" w:pos="993" w:leader="none"/>
        </w:tabs>
        <w:spacing w:lineRule="auto" w:line="240" w:before="57" w:after="0"/>
        <w:jc w:val="center"/>
        <w:rPr>
          <w:rFonts w:ascii="Arial" w:hAnsi="Arial" w:eastAsia="Arial" w:cs="Arial"/>
          <w:b/>
          <w:color w:val="000000"/>
          <w:position w:val="0"/>
          <w:sz w:val="20"/>
          <w:sz w:val="20"/>
          <w:szCs w:val="20"/>
          <w:vertAlign w:val="baseline"/>
        </w:rPr>
      </w:pPr>
      <w:r>
        <w:rPr>
          <w:rFonts w:eastAsia="Arial" w:cs="Arial" w:ascii="Arial" w:hAnsi="Arial"/>
          <w:b/>
          <w:color w:val="000000"/>
          <w:position w:val="0"/>
          <w:sz w:val="20"/>
          <w:sz w:val="20"/>
          <w:szCs w:val="20"/>
          <w:vertAlign w:val="baseline"/>
        </w:rPr>
      </w:r>
      <w:r>
        <w:br w:type="page"/>
      </w:r>
    </w:p>
    <w:tbl>
      <w:tblPr>
        <w:tblW w:w="9089" w:type="dxa"/>
        <w:jc w:val="start"/>
        <w:tblInd w:w="-2" w:type="dxa"/>
        <w:tblLayout w:type="fixed"/>
        <w:tblCellMar>
          <w:top w:w="0" w:type="dxa"/>
          <w:start w:w="108" w:type="dxa"/>
          <w:bottom w:w="0" w:type="dxa"/>
          <w:end w:w="108" w:type="dxa"/>
        </w:tblCellMar>
      </w:tblPr>
      <w:tblGrid>
        <w:gridCol w:w="417"/>
        <w:gridCol w:w="4127"/>
        <w:gridCol w:w="4544"/>
      </w:tblGrid>
      <w:tr>
        <w:trPr>
          <w:cantSplit w:val="true"/>
        </w:trPr>
        <w:tc>
          <w:tcPr>
            <w:tcW w:w="9088" w:type="dxa"/>
            <w:gridSpan w:val="3"/>
            <w:tcBorders/>
            <w:vAlign w:val="center"/>
          </w:tcPr>
          <w:p>
            <w:pPr>
              <w:pStyle w:val="Normal"/>
              <w:pageBreakBefore/>
              <w:widowControl w:val="false"/>
              <w:shd w:val="clear" w:fill="FFFFFF"/>
              <w:spacing w:lineRule="auto" w:line="240" w:before="0" w:after="0"/>
              <w:jc w:val="center"/>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ANEXO VII</w:t>
            </w:r>
          </w:p>
        </w:tc>
      </w:tr>
      <w:tr>
        <w:trPr>
          <w:cantSplit w:val="true"/>
        </w:trPr>
        <w:tc>
          <w:tcPr>
            <w:tcW w:w="9088" w:type="dxa"/>
            <w:gridSpan w:val="3"/>
            <w:tcBorders/>
            <w:vAlign w:val="center"/>
          </w:tcPr>
          <w:p>
            <w:pPr>
              <w:pStyle w:val="Normal"/>
              <w:widowControl w:val="false"/>
              <w:shd w:val="clear" w:fill="FFFFFF"/>
              <w:spacing w:lineRule="auto" w:line="240" w:before="57" w:after="0"/>
              <w:jc w:val="center"/>
              <w:rPr>
                <w:rFonts w:ascii="Arial" w:hAnsi="Arial" w:eastAsia="Arial" w:cs="Arial"/>
                <w:b w:val="false"/>
                <w:i w:val="false"/>
                <w:i w:val="false"/>
                <w:caps w:val="false"/>
                <w:smallCaps w:val="false"/>
                <w:strike w:val="false"/>
                <w:dstrike w:val="false"/>
                <w:position w:val="0"/>
                <w:sz w:val="20"/>
                <w:sz w:val="20"/>
                <w:szCs w:val="20"/>
                <w:vertAlign w:val="baseline"/>
              </w:rPr>
            </w:pPr>
            <w:r>
              <w:rPr>
                <w:rFonts w:eastAsia="Arial" w:cs="Arial" w:ascii="Arial" w:hAnsi="Arial"/>
                <w:b w:val="false"/>
                <w:i w:val="false"/>
                <w:caps w:val="false"/>
                <w:smallCaps w:val="false"/>
                <w:strike w:val="false"/>
                <w:dstrike w:val="false"/>
                <w:position w:val="0"/>
                <w:sz w:val="20"/>
                <w:sz w:val="20"/>
                <w:szCs w:val="20"/>
                <w:vertAlign w:val="baseline"/>
              </w:rPr>
              <w:t>MODELO DO TERMO DE CIÊNCIA DAS CONDIÇÕES LOCAIS (vistoria)</w:t>
            </w:r>
          </w:p>
        </w:tc>
      </w:tr>
      <w:tr>
        <w:trPr>
          <w:cantSplit w:val="true"/>
        </w:trPr>
        <w:tc>
          <w:tcPr>
            <w:tcW w:w="9088" w:type="dxa"/>
            <w:gridSpan w:val="3"/>
            <w:tcBorders/>
            <w:vAlign w:val="center"/>
          </w:tcPr>
          <w:p>
            <w:pPr>
              <w:pStyle w:val="Normal"/>
              <w:widowControl w:val="false"/>
              <w:shd w:val="clear" w:fill="FFFFFF"/>
              <w:spacing w:lineRule="auto" w:line="240" w:before="57" w:after="0"/>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r>
      <w:tr>
        <w:trPr>
          <w:cantSplit w:val="true"/>
        </w:trPr>
        <w:tc>
          <w:tcPr>
            <w:tcW w:w="9088" w:type="dxa"/>
            <w:gridSpan w:val="3"/>
            <w:tcBorders/>
            <w:vAlign w:val="center"/>
          </w:tcPr>
          <w:p>
            <w:pPr>
              <w:pStyle w:val="Normal"/>
              <w:widowControl w:val="false"/>
              <w:shd w:val="clear" w:fill="FFFFFF"/>
              <w:spacing w:lineRule="auto" w:line="240" w:before="57" w:after="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À</w:t>
            </w:r>
          </w:p>
        </w:tc>
      </w:tr>
      <w:tr>
        <w:trPr>
          <w:cantSplit w:val="true"/>
        </w:trPr>
        <w:tc>
          <w:tcPr>
            <w:tcW w:w="9088" w:type="dxa"/>
            <w:gridSpan w:val="3"/>
            <w:tcBorders/>
            <w:vAlign w:val="center"/>
          </w:tcPr>
          <w:p>
            <w:pPr>
              <w:pStyle w:val="Normal"/>
              <w:widowControl w:val="false"/>
              <w:shd w:val="clear" w:fill="FFFFFF"/>
              <w:spacing w:lineRule="auto" w:line="240" w:before="57" w:after="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(Nome do órgão/entidade licitante)</w:t>
            </w:r>
          </w:p>
        </w:tc>
      </w:tr>
      <w:tr>
        <w:trPr>
          <w:cantSplit w:val="true"/>
        </w:trPr>
        <w:tc>
          <w:tcPr>
            <w:tcW w:w="9088" w:type="dxa"/>
            <w:gridSpan w:val="3"/>
            <w:tcBorders/>
            <w:vAlign w:val="center"/>
          </w:tcPr>
          <w:p>
            <w:pPr>
              <w:pStyle w:val="Normal"/>
              <w:widowControl w:val="false"/>
              <w:shd w:val="clear" w:fill="FFFFFF"/>
              <w:spacing w:lineRule="auto" w:line="240" w:before="57" w:after="0"/>
              <w:rPr>
                <w:rFonts w:ascii="Arial" w:hAnsi="Arial"/>
                <w:sz w:val="20"/>
                <w:szCs w:val="20"/>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Referência:</w:t>
            </w:r>
            <w:r>
              <w:rPr>
                <w:rFonts w:eastAsia="Arial" w:cs="Arial" w:ascii="Arial" w:hAnsi="Arial"/>
                <w:b w:val="false"/>
                <w:i w:val="false"/>
                <w:caps w:val="false"/>
                <w:smallCaps w:val="false"/>
                <w:strike w:val="false"/>
                <w:dstrike w:val="false"/>
                <w:position w:val="0"/>
                <w:sz w:val="20"/>
                <w:sz w:val="20"/>
                <w:szCs w:val="20"/>
                <w:vertAlign w:val="baseline"/>
              </w:rPr>
              <w:t xml:space="preserve"> Concorrência Eletrônica</w:t>
            </w:r>
            <w:r>
              <w:rPr>
                <w:rFonts w:eastAsia="Arial" w:cs="Arial" w:ascii="Arial" w:hAnsi="Arial"/>
                <w:b w:val="false"/>
                <w:i w:val="false"/>
                <w:caps w:val="false"/>
                <w:smallCaps w:val="false"/>
                <w:strike w:val="false"/>
                <w:dstrike w:val="false"/>
                <w:position w:val="0"/>
                <w:sz w:val="20"/>
                <w:sz w:val="20"/>
                <w:szCs w:val="20"/>
                <w:shd w:fill="FFFFFF" w:val="clear"/>
                <w:vertAlign w:val="baseline"/>
              </w:rPr>
              <w:t xml:space="preserve"> n.º ____/20__ GMS</w:t>
            </w:r>
          </w:p>
        </w:tc>
      </w:tr>
      <w:tr>
        <w:trPr>
          <w:cantSplit w:val="true"/>
        </w:trPr>
        <w:tc>
          <w:tcPr>
            <w:tcW w:w="9088" w:type="dxa"/>
            <w:gridSpan w:val="3"/>
            <w:tcBorders/>
            <w:vAlign w:val="center"/>
          </w:tcPr>
          <w:p>
            <w:pPr>
              <w:pStyle w:val="Normal"/>
              <w:widowControl w:val="false"/>
              <w:shd w:val="clear" w:fill="FFFFFF"/>
              <w:spacing w:lineRule="auto" w:line="240" w:before="57" w:after="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Objeto: __________________________________________________________________________</w:t>
            </w:r>
          </w:p>
        </w:tc>
      </w:tr>
      <w:tr>
        <w:trPr>
          <w:cantSplit w:val="true"/>
        </w:trPr>
        <w:tc>
          <w:tcPr>
            <w:tcW w:w="9088" w:type="dxa"/>
            <w:gridSpan w:val="3"/>
            <w:tcBorders/>
            <w:vAlign w:val="center"/>
          </w:tcPr>
          <w:p>
            <w:pPr>
              <w:pStyle w:val="Normal"/>
              <w:widowControl w:val="false"/>
              <w:shd w:val="clear" w:fill="FFFFFF"/>
              <w:spacing w:lineRule="auto" w:line="240" w:before="57" w:after="0"/>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r>
      <w:tr>
        <w:trPr>
          <w:cantSplit w:val="true"/>
        </w:trPr>
        <w:tc>
          <w:tcPr>
            <w:tcW w:w="9088" w:type="dxa"/>
            <w:gridSpan w:val="3"/>
            <w:tcBorders/>
            <w:vAlign w:val="center"/>
          </w:tcPr>
          <w:p>
            <w:pPr>
              <w:pStyle w:val="Normal"/>
              <w:widowControl w:val="false"/>
              <w:shd w:val="clear" w:fill="FFFFFF"/>
              <w:spacing w:lineRule="auto" w:line="240" w:before="57" w:after="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A Empresa ________________________________________, CNPJ/MF _____________________, com sede na cidade de __________, estado do ________, sito à Rua ________________________, n.º ____, CEP ________–____, Telefone (___) ____________, E-mail _______________________, declara o abaixo:</w:t>
            </w:r>
          </w:p>
        </w:tc>
      </w:tr>
      <w:tr>
        <w:trPr>
          <w:cantSplit w:val="true"/>
        </w:trPr>
        <w:tc>
          <w:tcPr>
            <w:tcW w:w="9088" w:type="dxa"/>
            <w:gridSpan w:val="3"/>
            <w:tcBorders/>
            <w:vAlign w:val="center"/>
          </w:tcPr>
          <w:p>
            <w:pPr>
              <w:pStyle w:val="Normal"/>
              <w:widowControl w:val="false"/>
              <w:shd w:val="clear" w:fill="FFFFFF"/>
              <w:spacing w:lineRule="auto" w:line="240" w:before="57" w:after="0"/>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r>
      <w:tr>
        <w:trPr>
          <w:trHeight w:val="245" w:hRule="atLeast"/>
          <w:cantSplit w:val="true"/>
        </w:trPr>
        <w:tc>
          <w:tcPr>
            <w:tcW w:w="417" w:type="dxa"/>
            <w:tcBorders/>
          </w:tcPr>
          <w:p>
            <w:pPr>
              <w:pStyle w:val="Normal"/>
              <w:widowControl w:val="false"/>
              <w:shd w:val="clear" w:fill="FFFFFF"/>
              <w:spacing w:lineRule="auto" w:line="240" w:before="57" w:after="0"/>
              <w:ind w:hanging="0" w:start="0" w:end="57"/>
              <w:jc w:val="end"/>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c>
          <w:tcPr>
            <w:tcW w:w="8671" w:type="dxa"/>
            <w:gridSpan w:val="2"/>
            <w:tcBorders/>
          </w:tcPr>
          <w:p>
            <w:pPr>
              <w:pStyle w:val="Normal"/>
              <w:widowControl w:val="false"/>
              <w:shd w:val="clear" w:fill="FFFFFF"/>
              <w:spacing w:lineRule="auto" w:line="240" w:before="57" w:after="0"/>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r>
      <w:tr>
        <w:trPr>
          <w:trHeight w:val="245" w:hRule="atLeast"/>
          <w:cantSplit w:val="true"/>
        </w:trPr>
        <w:tc>
          <w:tcPr>
            <w:tcW w:w="417" w:type="dxa"/>
            <w:tcBorders/>
          </w:tcPr>
          <w:p>
            <w:pPr>
              <w:pStyle w:val="Normal"/>
              <w:widowControl w:val="false"/>
              <w:shd w:val="clear" w:fill="FFFFFF"/>
              <w:spacing w:lineRule="auto" w:line="240" w:before="57" w:after="0"/>
              <w:ind w:hanging="0" w:start="0" w:end="57"/>
              <w:jc w:val="end"/>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c>
          <w:tcPr>
            <w:tcW w:w="8671" w:type="dxa"/>
            <w:gridSpan w:val="2"/>
            <w:tcBorders/>
          </w:tcPr>
          <w:p>
            <w:pPr>
              <w:pStyle w:val="Normal"/>
              <w:widowControl w:val="false"/>
              <w:shd w:val="clear" w:fill="FFFFFF"/>
              <w:spacing w:lineRule="auto" w:line="240" w:before="57" w:after="0"/>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r>
      <w:tr>
        <w:trPr>
          <w:cantSplit w:val="true"/>
        </w:trPr>
        <w:tc>
          <w:tcPr>
            <w:tcW w:w="9088" w:type="dxa"/>
            <w:gridSpan w:val="3"/>
            <w:tcBorders/>
          </w:tcPr>
          <w:p>
            <w:pPr>
              <w:pStyle w:val="Normal"/>
              <w:widowControl w:val="false"/>
              <w:shd w:val="clear" w:fill="FFFFFF"/>
              <w:spacing w:lineRule="auto" w:line="240" w:before="57" w:after="0"/>
              <w:rPr>
                <w:rFonts w:ascii="Arial" w:hAnsi="Arial" w:eastAsia="Arial" w:cs="Arial"/>
                <w:b w:val="false"/>
                <w:i w:val="false"/>
                <w:i w:val="false"/>
                <w:caps w:val="false"/>
                <w:smallCaps w:val="false"/>
                <w:strike w:val="false"/>
                <w:dstrike w:val="false"/>
                <w:position w:val="0"/>
                <w:sz w:val="20"/>
                <w:sz w:val="20"/>
                <w:szCs w:val="20"/>
                <w:vertAlign w:val="baseline"/>
              </w:rPr>
            </w:pPr>
            <w:r>
              <w:rPr>
                <w:rFonts w:eastAsia="Arial" w:cs="Arial" w:ascii="Arial" w:hAnsi="Arial"/>
                <w:b w:val="false"/>
                <w:i w:val="false"/>
                <w:caps w:val="false"/>
                <w:smallCaps w:val="false"/>
                <w:strike w:val="false"/>
                <w:dstrike w:val="false"/>
                <w:position w:val="0"/>
                <w:sz w:val="20"/>
                <w:sz w:val="20"/>
                <w:szCs w:val="20"/>
                <w:vertAlign w:val="baseline"/>
              </w:rPr>
              <w:t>Declara, para fins de participação nessa licitação, pleno conhecimento das condições locais e peculiaridades inerentes à natureza dos trabalhos e assume total responsabilidade por este fato, de forma que a falta de conhecimento das condições do local, onde serão executados os serviços, não será utilizada para quaisquer questionamentos futuros e jamais poderão ser alegadas em favor de eventuais pretensões de inclusão de serviços, quantitativos de material ou acréscimo dos preços.</w:t>
            </w:r>
          </w:p>
        </w:tc>
      </w:tr>
      <w:tr>
        <w:trPr>
          <w:cantSplit w:val="true"/>
        </w:trPr>
        <w:tc>
          <w:tcPr>
            <w:tcW w:w="9088" w:type="dxa"/>
            <w:gridSpan w:val="3"/>
            <w:tcBorders/>
          </w:tcPr>
          <w:p>
            <w:pPr>
              <w:pStyle w:val="Normal"/>
              <w:widowControl w:val="false"/>
              <w:shd w:val="clear" w:fill="FFFFFF"/>
              <w:spacing w:lineRule="auto" w:line="240" w:before="57" w:after="0"/>
              <w:jc w:val="end"/>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_______________, ___ de _______________ 20__.</w:t>
            </w:r>
          </w:p>
        </w:tc>
      </w:tr>
      <w:tr>
        <w:trPr>
          <w:cantSplit w:val="true"/>
        </w:trPr>
        <w:tc>
          <w:tcPr>
            <w:tcW w:w="9088" w:type="dxa"/>
            <w:gridSpan w:val="3"/>
            <w:tcBorders/>
          </w:tcPr>
          <w:p>
            <w:pPr>
              <w:pStyle w:val="Normal"/>
              <w:widowControl w:val="false"/>
              <w:shd w:val="clear" w:fill="FFFFFF"/>
              <w:spacing w:lineRule="auto" w:line="240" w:before="57" w:after="0"/>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p>
            <w:pPr>
              <w:pStyle w:val="Normal"/>
              <w:widowControl w:val="false"/>
              <w:shd w:val="clear" w:fill="FFFFFF"/>
              <w:spacing w:lineRule="auto" w:line="240" w:before="57" w:after="0"/>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r>
      <w:tr>
        <w:trPr>
          <w:cantSplit w:val="true"/>
        </w:trPr>
        <w:tc>
          <w:tcPr>
            <w:tcW w:w="4544" w:type="dxa"/>
            <w:gridSpan w:val="2"/>
            <w:tcBorders>
              <w:top w:val="single" w:sz="4" w:space="0" w:color="000080"/>
              <w:start w:val="single" w:sz="4" w:space="0" w:color="000080"/>
              <w:bottom w:val="single" w:sz="4" w:space="0" w:color="000080"/>
            </w:tcBorders>
            <w:vAlign w:val="center"/>
          </w:tcPr>
          <w:p>
            <w:pPr>
              <w:pStyle w:val="Normal"/>
              <w:widowControl w:val="false"/>
              <w:shd w:val="clear" w:fill="FFFFFF"/>
              <w:spacing w:lineRule="auto" w:line="240" w:before="57" w:after="0"/>
              <w:jc w:val="both"/>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Responsável Técnico do Licitante pela visita</w:t>
            </w:r>
          </w:p>
          <w:p>
            <w:pPr>
              <w:pStyle w:val="Normal"/>
              <w:widowControl w:val="false"/>
              <w:shd w:val="clear" w:fill="FFFFFF"/>
              <w:spacing w:lineRule="auto" w:line="240" w:before="57" w:after="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Nome:</w:t>
            </w:r>
          </w:p>
          <w:p>
            <w:pPr>
              <w:pStyle w:val="Normal"/>
              <w:widowControl w:val="false"/>
              <w:shd w:val="clear" w:fill="FFFFFF"/>
              <w:spacing w:lineRule="auto" w:line="240" w:before="57" w:after="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CREA e/ou CAU N.º</w:t>
            </w:r>
          </w:p>
          <w:p>
            <w:pPr>
              <w:pStyle w:val="Normal"/>
              <w:widowControl w:val="false"/>
              <w:shd w:val="clear" w:fill="FFFFFF"/>
              <w:spacing w:lineRule="auto" w:line="240" w:before="57" w:after="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Assinatura:</w:t>
            </w:r>
          </w:p>
        </w:tc>
        <w:tc>
          <w:tcPr>
            <w:tcW w:w="4544" w:type="dxa"/>
            <w:tcBorders>
              <w:top w:val="single" w:sz="4" w:space="0" w:color="000080"/>
              <w:start w:val="single" w:sz="4" w:space="0" w:color="000080"/>
              <w:bottom w:val="single" w:sz="4" w:space="0" w:color="000080"/>
              <w:end w:val="single" w:sz="4" w:space="0" w:color="000080"/>
            </w:tcBorders>
          </w:tcPr>
          <w:p>
            <w:pPr>
              <w:pStyle w:val="Normal"/>
              <w:widowControl w:val="false"/>
              <w:shd w:val="clear" w:fill="FFFFFF"/>
              <w:spacing w:lineRule="auto" w:line="240" w:before="57" w:after="0"/>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r>
    </w:tbl>
    <w:p>
      <w:pPr>
        <w:pStyle w:val="Normal"/>
        <w:keepNext w:val="false"/>
        <w:keepLines w:val="false"/>
        <w:pageBreakBefore w:val="false"/>
        <w:widowControl w:val="false"/>
        <w:spacing w:lineRule="auto" w:line="276" w:before="0" w:after="0"/>
        <w:ind w:hanging="0" w:start="0" w:end="0"/>
        <w:jc w:val="start"/>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bl>
      <w:tblPr>
        <w:tblW w:w="9094" w:type="dxa"/>
        <w:jc w:val="start"/>
        <w:tblInd w:w="-2" w:type="dxa"/>
        <w:tblLayout w:type="fixed"/>
        <w:tblCellMar>
          <w:top w:w="0" w:type="dxa"/>
          <w:start w:w="108" w:type="dxa"/>
          <w:bottom w:w="0" w:type="dxa"/>
          <w:end w:w="108" w:type="dxa"/>
        </w:tblCellMar>
      </w:tblPr>
      <w:tblGrid>
        <w:gridCol w:w="413"/>
        <w:gridCol w:w="3557"/>
        <w:gridCol w:w="563"/>
        <w:gridCol w:w="4561"/>
      </w:tblGrid>
      <w:tr>
        <w:trPr>
          <w:cantSplit w:val="true"/>
        </w:trPr>
        <w:tc>
          <w:tcPr>
            <w:tcW w:w="9094" w:type="dxa"/>
            <w:gridSpan w:val="4"/>
            <w:tcBorders/>
            <w:vAlign w:val="center"/>
          </w:tcPr>
          <w:p>
            <w:pPr>
              <w:pStyle w:val="Normal"/>
              <w:widowControl w:val="false"/>
              <w:shd w:val="clear" w:fill="FFFFFF"/>
              <w:spacing w:lineRule="auto" w:line="240" w:before="57" w:after="0"/>
              <w:jc w:val="center"/>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ANEXO VIII</w:t>
            </w:r>
          </w:p>
        </w:tc>
      </w:tr>
      <w:tr>
        <w:trPr>
          <w:cantSplit w:val="true"/>
        </w:trPr>
        <w:tc>
          <w:tcPr>
            <w:tcW w:w="9094" w:type="dxa"/>
            <w:gridSpan w:val="4"/>
            <w:tcBorders/>
            <w:vAlign w:val="center"/>
          </w:tcPr>
          <w:p>
            <w:pPr>
              <w:pStyle w:val="Normal"/>
              <w:widowControl w:val="false"/>
              <w:shd w:val="clear" w:fill="FFFFFF"/>
              <w:spacing w:lineRule="auto" w:line="240" w:before="57" w:after="0"/>
              <w:jc w:val="center"/>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MODELO DA DECLARAÇÃO DE COMPROMISSO DE UTILIZAÇÃO DE PRODUTOS E SUBPRODUTOS DE MADEIRA E DE GERENCIAMENTO DE RESÍDUOS DA CONSTRUÇÃO CIVIL</w:t>
            </w:r>
          </w:p>
        </w:tc>
      </w:tr>
      <w:tr>
        <w:trPr>
          <w:cantSplit w:val="true"/>
        </w:trPr>
        <w:tc>
          <w:tcPr>
            <w:tcW w:w="9094" w:type="dxa"/>
            <w:gridSpan w:val="4"/>
            <w:tcBorders/>
            <w:vAlign w:val="center"/>
          </w:tcPr>
          <w:p>
            <w:pPr>
              <w:pStyle w:val="Normal"/>
              <w:widowControl w:val="false"/>
              <w:shd w:val="clear" w:fill="FFFFFF"/>
              <w:spacing w:lineRule="auto" w:line="240" w:before="57" w:after="0"/>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r>
      <w:tr>
        <w:trPr>
          <w:cantSplit w:val="true"/>
        </w:trPr>
        <w:tc>
          <w:tcPr>
            <w:tcW w:w="9094" w:type="dxa"/>
            <w:gridSpan w:val="4"/>
            <w:tcBorders/>
            <w:vAlign w:val="center"/>
          </w:tcPr>
          <w:p>
            <w:pPr>
              <w:pStyle w:val="Normal"/>
              <w:widowControl w:val="false"/>
              <w:shd w:val="clear" w:fill="FFFFFF"/>
              <w:spacing w:lineRule="auto" w:line="240" w:before="57" w:after="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À</w:t>
            </w:r>
          </w:p>
        </w:tc>
      </w:tr>
      <w:tr>
        <w:trPr>
          <w:cantSplit w:val="true"/>
        </w:trPr>
        <w:tc>
          <w:tcPr>
            <w:tcW w:w="9094" w:type="dxa"/>
            <w:gridSpan w:val="4"/>
            <w:tcBorders/>
            <w:vAlign w:val="center"/>
          </w:tcPr>
          <w:p>
            <w:pPr>
              <w:pStyle w:val="Normal"/>
              <w:widowControl w:val="false"/>
              <w:shd w:val="clear" w:fill="FFFFFF"/>
              <w:spacing w:lineRule="auto" w:line="240" w:before="57" w:after="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(Nome do órgão/entidade licitante)</w:t>
            </w:r>
          </w:p>
        </w:tc>
      </w:tr>
      <w:tr>
        <w:trPr>
          <w:cantSplit w:val="true"/>
        </w:trPr>
        <w:tc>
          <w:tcPr>
            <w:tcW w:w="9094" w:type="dxa"/>
            <w:gridSpan w:val="4"/>
            <w:tcBorders/>
            <w:vAlign w:val="center"/>
          </w:tcPr>
          <w:p>
            <w:pPr>
              <w:pStyle w:val="Normal"/>
              <w:widowControl w:val="false"/>
              <w:shd w:val="clear" w:fill="FFFFFF"/>
              <w:spacing w:lineRule="auto" w:line="240" w:before="57" w:after="0"/>
              <w:rPr>
                <w:rFonts w:ascii="Arial" w:hAnsi="Arial"/>
                <w:sz w:val="20"/>
                <w:szCs w:val="20"/>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 xml:space="preserve">Referência: </w:t>
            </w:r>
            <w:r>
              <w:rPr>
                <w:rFonts w:eastAsia="Arial" w:cs="Arial" w:ascii="Arial" w:hAnsi="Arial"/>
                <w:b w:val="false"/>
                <w:i w:val="false"/>
                <w:caps w:val="false"/>
                <w:smallCaps w:val="false"/>
                <w:strike w:val="false"/>
                <w:dstrike w:val="false"/>
                <w:position w:val="0"/>
                <w:sz w:val="20"/>
                <w:sz w:val="20"/>
                <w:szCs w:val="20"/>
                <w:vertAlign w:val="baseline"/>
              </w:rPr>
              <w:t>Concorrência Eletrônica</w:t>
            </w:r>
            <w:r>
              <w:rPr>
                <w:rFonts w:eastAsia="Arial" w:cs="Arial" w:ascii="Arial" w:hAnsi="Arial"/>
                <w:b w:val="false"/>
                <w:i w:val="false"/>
                <w:caps w:val="false"/>
                <w:smallCaps w:val="false"/>
                <w:strike w:val="false"/>
                <w:dstrike w:val="false"/>
                <w:position w:val="0"/>
                <w:sz w:val="20"/>
                <w:sz w:val="20"/>
                <w:szCs w:val="20"/>
                <w:shd w:fill="FFFFFF" w:val="clear"/>
                <w:vertAlign w:val="baseline"/>
              </w:rPr>
              <w:t xml:space="preserve"> n.º ____/20__ GMS</w:t>
            </w:r>
          </w:p>
        </w:tc>
      </w:tr>
      <w:tr>
        <w:trPr>
          <w:cantSplit w:val="true"/>
        </w:trPr>
        <w:tc>
          <w:tcPr>
            <w:tcW w:w="9094" w:type="dxa"/>
            <w:gridSpan w:val="4"/>
            <w:tcBorders/>
            <w:vAlign w:val="center"/>
          </w:tcPr>
          <w:p>
            <w:pPr>
              <w:pStyle w:val="Normal"/>
              <w:widowControl w:val="false"/>
              <w:shd w:val="clear" w:fill="FFFFFF"/>
              <w:spacing w:lineRule="auto" w:line="240" w:before="57" w:after="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Objeto: __________________________________________________________________________</w:t>
            </w:r>
          </w:p>
        </w:tc>
      </w:tr>
      <w:tr>
        <w:trPr>
          <w:cantSplit w:val="true"/>
        </w:trPr>
        <w:tc>
          <w:tcPr>
            <w:tcW w:w="9094" w:type="dxa"/>
            <w:gridSpan w:val="4"/>
            <w:tcBorders/>
            <w:vAlign w:val="center"/>
          </w:tcPr>
          <w:p>
            <w:pPr>
              <w:pStyle w:val="Normal"/>
              <w:widowControl w:val="false"/>
              <w:shd w:val="clear" w:fill="FFFFFF"/>
              <w:spacing w:lineRule="auto" w:line="240" w:before="57" w:after="0"/>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r>
      <w:tr>
        <w:trPr>
          <w:cantSplit w:val="true"/>
        </w:trPr>
        <w:tc>
          <w:tcPr>
            <w:tcW w:w="9094" w:type="dxa"/>
            <w:gridSpan w:val="4"/>
            <w:tcBorders/>
            <w:vAlign w:val="center"/>
          </w:tcPr>
          <w:p>
            <w:pPr>
              <w:pStyle w:val="Normal"/>
              <w:widowControl w:val="false"/>
              <w:shd w:val="clear" w:fill="FFFFFF"/>
              <w:spacing w:lineRule="auto" w:line="240" w:before="57" w:after="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Eu, ______________________________, RG _____________, legalmente nomeado Representante Legal da Empresa ______________________, CNPJ _______________, para o fim de qualificação técnica no procedimento licitatório suprarreferido, declaro, sob as penas da lei, que para a execução da(s) obra(s) e serviço(s) de engenharia objeto da referida licitação a empresa cumprirá as exigências legais ambientais, e em especial:</w:t>
            </w:r>
          </w:p>
        </w:tc>
      </w:tr>
      <w:tr>
        <w:trPr>
          <w:cantSplit w:val="true"/>
        </w:trPr>
        <w:tc>
          <w:tcPr>
            <w:tcW w:w="9094" w:type="dxa"/>
            <w:gridSpan w:val="4"/>
            <w:tcBorders/>
            <w:vAlign w:val="center"/>
          </w:tcPr>
          <w:p>
            <w:pPr>
              <w:pStyle w:val="Normal"/>
              <w:widowControl w:val="false"/>
              <w:shd w:val="clear" w:fill="FFFFFF"/>
              <w:spacing w:lineRule="auto" w:line="240" w:before="57" w:after="0"/>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r>
      <w:tr>
        <w:trPr>
          <w:trHeight w:val="245" w:hRule="atLeast"/>
          <w:cantSplit w:val="true"/>
        </w:trPr>
        <w:tc>
          <w:tcPr>
            <w:tcW w:w="413" w:type="dxa"/>
            <w:tcBorders/>
          </w:tcPr>
          <w:p>
            <w:pPr>
              <w:pStyle w:val="Normal"/>
              <w:widowControl w:val="false"/>
              <w:shd w:val="clear" w:fill="FFFFFF"/>
              <w:spacing w:lineRule="auto" w:line="240" w:before="57" w:after="0"/>
              <w:ind w:hanging="0" w:start="0" w:end="57"/>
              <w:jc w:val="end"/>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1)</w:t>
            </w:r>
          </w:p>
        </w:tc>
        <w:tc>
          <w:tcPr>
            <w:tcW w:w="8681" w:type="dxa"/>
            <w:gridSpan w:val="3"/>
            <w:tcBorders/>
          </w:tcPr>
          <w:p>
            <w:pPr>
              <w:pStyle w:val="Normal"/>
              <w:widowControl w:val="false"/>
              <w:shd w:val="clear" w:fill="FFFFFF"/>
              <w:spacing w:lineRule="auto" w:line="240" w:before="57" w:after="0"/>
              <w:rPr>
                <w:rFonts w:ascii="Arial" w:hAnsi="Arial"/>
                <w:sz w:val="20"/>
                <w:szCs w:val="20"/>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 xml:space="preserve">Somente serão utilizados produtos e subprodutos de madeira de origem exótica ou de origem nativa de procedência legal, decorrentes de desmatamento autorizado ou de manejo florestal aprovados por órgão ambiental competente integrante do Sistema Nacional do Meio Ambiente – SISNAMA, com autorização de transporte concedida pelo Instituto Brasileiro do Meio Ambiente e dos Recursos Naturais Renováveis – IBAMA, e em conformidade com o Decreto Estadual n.º 4.889, de 31 de maio de 2005, tendo ciência que o não atendimento da presente exigência na fase de execução do contrato poderá acarretar as sanções administrativas previstas nos artigos  </w:t>
            </w: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 às sanções administrativas previstas no art. 156 da Lei Federal n.º 14.133, de 2021 e nos arts. 193 ao 227 do Decreto 10.086, de 2022, sem prejuízo das implicações de ordem criminal previstas em Lei.</w:t>
            </w:r>
          </w:p>
        </w:tc>
      </w:tr>
      <w:tr>
        <w:trPr>
          <w:trHeight w:val="245" w:hRule="atLeast"/>
          <w:cantSplit w:val="true"/>
        </w:trPr>
        <w:tc>
          <w:tcPr>
            <w:tcW w:w="413" w:type="dxa"/>
            <w:tcBorders/>
          </w:tcPr>
          <w:p>
            <w:pPr>
              <w:pStyle w:val="Normal"/>
              <w:widowControl w:val="false"/>
              <w:shd w:val="clear" w:fill="FFFFFF"/>
              <w:spacing w:lineRule="auto" w:line="240" w:before="57" w:after="0"/>
              <w:ind w:hanging="0" w:start="0" w:end="57"/>
              <w:jc w:val="end"/>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2)</w:t>
            </w:r>
          </w:p>
        </w:tc>
        <w:tc>
          <w:tcPr>
            <w:tcW w:w="8681" w:type="dxa"/>
            <w:gridSpan w:val="3"/>
            <w:tcBorders/>
          </w:tcPr>
          <w:p>
            <w:pPr>
              <w:pStyle w:val="Normal"/>
              <w:widowControl w:val="false"/>
              <w:shd w:val="clear" w:fill="FFFFFF"/>
              <w:spacing w:lineRule="auto" w:line="240" w:before="57" w:after="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No que diz respeito ao Gerenciamento de Resíduos da Construção Civil, a obra será realizada de acordo com a Resolução do CONAMA n.º 307, de 5 de julho de 2002 e suas alterações, e com a legislação pertinente do município onde a mesma será construída.</w:t>
            </w:r>
          </w:p>
        </w:tc>
      </w:tr>
      <w:tr>
        <w:trPr>
          <w:cantSplit w:val="true"/>
        </w:trPr>
        <w:tc>
          <w:tcPr>
            <w:tcW w:w="9094" w:type="dxa"/>
            <w:gridSpan w:val="4"/>
            <w:tcBorders/>
          </w:tcPr>
          <w:p>
            <w:pPr>
              <w:pStyle w:val="Normal"/>
              <w:widowControl w:val="false"/>
              <w:shd w:val="clear" w:fill="FFFFFF"/>
              <w:spacing w:lineRule="auto" w:line="240" w:before="57" w:after="0"/>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r>
      <w:tr>
        <w:trPr>
          <w:cantSplit w:val="true"/>
        </w:trPr>
        <w:tc>
          <w:tcPr>
            <w:tcW w:w="9094" w:type="dxa"/>
            <w:gridSpan w:val="4"/>
            <w:tcBorders/>
          </w:tcPr>
          <w:p>
            <w:pPr>
              <w:pStyle w:val="Normal"/>
              <w:widowControl w:val="false"/>
              <w:shd w:val="clear" w:fill="FFFFFF"/>
              <w:spacing w:lineRule="auto" w:line="240" w:before="57" w:after="0"/>
              <w:jc w:val="end"/>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_______________, em ___ de _______________ 201_.</w:t>
            </w:r>
          </w:p>
        </w:tc>
      </w:tr>
      <w:tr>
        <w:trPr>
          <w:cantSplit w:val="true"/>
        </w:trPr>
        <w:tc>
          <w:tcPr>
            <w:tcW w:w="9094" w:type="dxa"/>
            <w:gridSpan w:val="4"/>
            <w:tcBorders/>
          </w:tcPr>
          <w:p>
            <w:pPr>
              <w:pStyle w:val="Normal"/>
              <w:widowControl w:val="false"/>
              <w:shd w:val="clear" w:fill="FFFFFF"/>
              <w:spacing w:lineRule="auto" w:line="240" w:before="57" w:after="0"/>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p>
            <w:pPr>
              <w:pStyle w:val="Normal"/>
              <w:widowControl w:val="false"/>
              <w:shd w:val="clear" w:fill="FFFFFF"/>
              <w:spacing w:lineRule="auto" w:line="240" w:before="57" w:after="0"/>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r>
      <w:tr>
        <w:trPr>
          <w:cantSplit w:val="true"/>
        </w:trPr>
        <w:tc>
          <w:tcPr>
            <w:tcW w:w="3970" w:type="dxa"/>
            <w:gridSpan w:val="2"/>
            <w:tcBorders>
              <w:top w:val="single" w:sz="4" w:space="0" w:color="000080"/>
              <w:start w:val="single" w:sz="4" w:space="0" w:color="000080"/>
              <w:bottom w:val="single" w:sz="4" w:space="0" w:color="000080"/>
            </w:tcBorders>
            <w:vAlign w:val="center"/>
          </w:tcPr>
          <w:p>
            <w:pPr>
              <w:pStyle w:val="Normal"/>
              <w:widowControl w:val="false"/>
              <w:shd w:val="clear" w:fill="FFFFFF"/>
              <w:spacing w:lineRule="auto" w:line="240" w:before="57" w:after="0"/>
              <w:jc w:val="both"/>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Representante Legal da Empresa:</w:t>
            </w:r>
          </w:p>
          <w:p>
            <w:pPr>
              <w:pStyle w:val="Normal"/>
              <w:widowControl w:val="false"/>
              <w:shd w:val="clear" w:fill="FFFFFF"/>
              <w:spacing w:lineRule="auto" w:line="240" w:before="57" w:after="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Nome:</w:t>
            </w:r>
          </w:p>
          <w:p>
            <w:pPr>
              <w:pStyle w:val="Normal"/>
              <w:widowControl w:val="false"/>
              <w:shd w:val="clear" w:fill="FFFFFF"/>
              <w:spacing w:lineRule="auto" w:line="240" w:before="57" w:after="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CPF:</w:t>
            </w:r>
          </w:p>
          <w:p>
            <w:pPr>
              <w:pStyle w:val="Normal"/>
              <w:widowControl w:val="false"/>
              <w:shd w:val="clear" w:fill="FFFFFF"/>
              <w:spacing w:lineRule="auto" w:line="240" w:before="57" w:after="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Assinatura:</w:t>
            </w:r>
          </w:p>
        </w:tc>
        <w:tc>
          <w:tcPr>
            <w:tcW w:w="563" w:type="dxa"/>
            <w:tcBorders>
              <w:top w:val="single" w:sz="4" w:space="0" w:color="000080"/>
              <w:start w:val="single" w:sz="4" w:space="0" w:color="000080"/>
              <w:bottom w:val="single" w:sz="4" w:space="0" w:color="000080"/>
            </w:tcBorders>
            <w:vAlign w:val="center"/>
          </w:tcPr>
          <w:p>
            <w:pPr>
              <w:pStyle w:val="Normal"/>
              <w:widowControl w:val="false"/>
              <w:shd w:val="clear" w:fill="FFFFFF"/>
              <w:spacing w:lineRule="auto" w:line="240" w:before="57" w:after="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OU</w:t>
            </w:r>
          </w:p>
        </w:tc>
        <w:tc>
          <w:tcPr>
            <w:tcW w:w="4561" w:type="dxa"/>
            <w:tcBorders>
              <w:top w:val="single" w:sz="4" w:space="0" w:color="000080"/>
              <w:start w:val="single" w:sz="4" w:space="0" w:color="000080"/>
              <w:bottom w:val="single" w:sz="4" w:space="0" w:color="000080"/>
              <w:end w:val="single" w:sz="4" w:space="0" w:color="000080"/>
            </w:tcBorders>
          </w:tcPr>
          <w:p>
            <w:pPr>
              <w:pStyle w:val="Normal"/>
              <w:widowControl w:val="false"/>
              <w:shd w:val="clear" w:fill="FFFFFF"/>
              <w:spacing w:lineRule="auto" w:line="240" w:before="57" w:after="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Responsável técnico do licitante:</w:t>
            </w:r>
          </w:p>
          <w:p>
            <w:pPr>
              <w:pStyle w:val="Normal"/>
              <w:widowControl w:val="false"/>
              <w:shd w:val="clear" w:fill="FFFFFF"/>
              <w:spacing w:lineRule="auto" w:line="240" w:before="57" w:after="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Nome:</w:t>
            </w:r>
          </w:p>
          <w:p>
            <w:pPr>
              <w:pStyle w:val="Normal"/>
              <w:widowControl w:val="false"/>
              <w:shd w:val="clear" w:fill="FFFFFF"/>
              <w:spacing w:lineRule="auto" w:line="240" w:before="57" w:after="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CPF:</w:t>
            </w:r>
          </w:p>
          <w:p>
            <w:pPr>
              <w:pStyle w:val="Normal"/>
              <w:widowControl w:val="false"/>
              <w:shd w:val="clear" w:fill="FFFFFF"/>
              <w:spacing w:lineRule="auto" w:line="240" w:before="57" w:after="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Assinatura:</w:t>
            </w:r>
          </w:p>
        </w:tc>
      </w:tr>
    </w:tbl>
    <w:p>
      <w:pPr>
        <w:pStyle w:val="Normal"/>
        <w:shd w:val="clear" w:fill="FFFFFF"/>
        <w:tabs>
          <w:tab w:val="clear" w:pos="720"/>
          <w:tab w:val="left" w:pos="993" w:leader="none"/>
        </w:tabs>
        <w:spacing w:lineRule="auto" w:line="240" w:before="57" w:after="0"/>
        <w:jc w:val="center"/>
        <w:rPr>
          <w:rFonts w:ascii="Arial" w:hAnsi="Arial" w:eastAsia="Arial" w:cs="Arial"/>
          <w:b/>
          <w:color w:val="000000"/>
          <w:position w:val="0"/>
          <w:sz w:val="20"/>
          <w:sz w:val="20"/>
          <w:szCs w:val="20"/>
          <w:vertAlign w:val="baseline"/>
        </w:rPr>
      </w:pPr>
      <w:r>
        <w:rPr>
          <w:rFonts w:eastAsia="Arial" w:cs="Arial" w:ascii="Arial" w:hAnsi="Arial"/>
          <w:b/>
          <w:color w:val="000000"/>
          <w:position w:val="0"/>
          <w:sz w:val="20"/>
          <w:sz w:val="20"/>
          <w:szCs w:val="20"/>
          <w:vertAlign w:val="baseline"/>
        </w:rPr>
      </w:r>
      <w:r>
        <w:br w:type="page"/>
      </w:r>
    </w:p>
    <w:tbl>
      <w:tblPr>
        <w:tblW w:w="9143" w:type="dxa"/>
        <w:jc w:val="start"/>
        <w:tblInd w:w="0" w:type="dxa"/>
        <w:tblLayout w:type="fixed"/>
        <w:tblCellMar>
          <w:top w:w="0" w:type="dxa"/>
          <w:start w:w="108" w:type="dxa"/>
          <w:bottom w:w="0" w:type="dxa"/>
          <w:end w:w="108" w:type="dxa"/>
        </w:tblCellMar>
      </w:tblPr>
      <w:tblGrid>
        <w:gridCol w:w="384"/>
        <w:gridCol w:w="151"/>
        <w:gridCol w:w="262"/>
        <w:gridCol w:w="387"/>
        <w:gridCol w:w="45"/>
        <w:gridCol w:w="143"/>
        <w:gridCol w:w="248"/>
        <w:gridCol w:w="386"/>
        <w:gridCol w:w="66"/>
        <w:gridCol w:w="346"/>
        <w:gridCol w:w="44"/>
        <w:gridCol w:w="371"/>
        <w:gridCol w:w="47"/>
        <w:gridCol w:w="110"/>
        <w:gridCol w:w="48"/>
        <w:gridCol w:w="364"/>
        <w:gridCol w:w="349"/>
        <w:gridCol w:w="62"/>
        <w:gridCol w:w="166"/>
        <w:gridCol w:w="245"/>
        <w:gridCol w:w="111"/>
        <w:gridCol w:w="153"/>
        <w:gridCol w:w="170"/>
        <w:gridCol w:w="114"/>
        <w:gridCol w:w="298"/>
        <w:gridCol w:w="392"/>
        <w:gridCol w:w="72"/>
        <w:gridCol w:w="84"/>
        <w:gridCol w:w="280"/>
        <w:gridCol w:w="67"/>
        <w:gridCol w:w="90"/>
        <w:gridCol w:w="68"/>
        <w:gridCol w:w="228"/>
        <w:gridCol w:w="138"/>
        <w:gridCol w:w="44"/>
        <w:gridCol w:w="371"/>
        <w:gridCol w:w="49"/>
        <w:gridCol w:w="205"/>
        <w:gridCol w:w="182"/>
        <w:gridCol w:w="179"/>
        <w:gridCol w:w="235"/>
        <w:gridCol w:w="387"/>
        <w:gridCol w:w="319"/>
        <w:gridCol w:w="96"/>
        <w:gridCol w:w="83"/>
        <w:gridCol w:w="405"/>
        <w:gridCol w:w="97"/>
      </w:tblGrid>
      <w:tr>
        <w:trPr>
          <w:cantSplit w:val="true"/>
        </w:trPr>
        <w:tc>
          <w:tcPr>
            <w:tcW w:w="9044" w:type="dxa"/>
            <w:gridSpan w:val="46"/>
            <w:tcBorders/>
            <w:vAlign w:val="center"/>
          </w:tcPr>
          <w:p>
            <w:pPr>
              <w:pStyle w:val="Normal"/>
              <w:pageBreakBefore/>
              <w:widowControl w:val="false"/>
              <w:shd w:val="clear" w:fill="FFFFFF"/>
              <w:spacing w:lineRule="auto" w:line="240" w:before="0" w:after="0"/>
              <w:jc w:val="center"/>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ANEXO IX</w:t>
            </w:r>
          </w:p>
        </w:tc>
        <w:tc>
          <w:tcPr>
            <w:tcW w:w="97" w:type="dxa"/>
            <w:tcBorders/>
          </w:tcPr>
          <w:p>
            <w:pPr>
              <w:pStyle w:val="Normal"/>
              <w:shd w:val="clear" w:fill="FFFFFF"/>
              <w:spacing w:lineRule="auto" w:line="240" w:before="57" w:after="0"/>
              <w:rPr>
                <w:rFonts w:ascii="Arial" w:hAnsi="Arial" w:eastAsia="Arial" w:cs="Arial"/>
                <w:position w:val="0"/>
                <w:sz w:val="20"/>
                <w:sz w:val="20"/>
                <w:szCs w:val="20"/>
                <w:vertAlign w:val="baseline"/>
              </w:rPr>
            </w:pPr>
            <w:r>
              <w:rPr>
                <w:rFonts w:eastAsia="Arial" w:cs="Arial" w:ascii="Arial" w:hAnsi="Arial"/>
                <w:position w:val="0"/>
                <w:sz w:val="20"/>
                <w:sz w:val="20"/>
                <w:szCs w:val="20"/>
                <w:vertAlign w:val="baseline"/>
              </w:rPr>
            </w:r>
          </w:p>
        </w:tc>
      </w:tr>
      <w:tr>
        <w:trPr>
          <w:cantSplit w:val="true"/>
        </w:trPr>
        <w:tc>
          <w:tcPr>
            <w:tcW w:w="9044" w:type="dxa"/>
            <w:gridSpan w:val="46"/>
            <w:tcBorders/>
            <w:vAlign w:val="center"/>
          </w:tcPr>
          <w:p>
            <w:pPr>
              <w:pStyle w:val="Normal"/>
              <w:widowControl w:val="false"/>
              <w:shd w:val="clear" w:fill="FFFFFF"/>
              <w:spacing w:lineRule="auto" w:line="240" w:before="57" w:after="0"/>
              <w:jc w:val="center"/>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MODELO DA DECLARAÇÃO DE ATENDIMENTO AOS REQUISITOS DE HABILITAÇÃO E CAPACIDADE OPERACIONAL FINANCEIRA</w:t>
            </w:r>
          </w:p>
        </w:tc>
        <w:tc>
          <w:tcPr>
            <w:tcW w:w="97" w:type="dxa"/>
            <w:tcBorders/>
          </w:tcPr>
          <w:p>
            <w:pPr>
              <w:pStyle w:val="Normal"/>
              <w:shd w:val="clear" w:fill="FFFFFF"/>
              <w:spacing w:lineRule="auto" w:line="240" w:before="57" w:after="0"/>
              <w:rPr>
                <w:rFonts w:ascii="Arial" w:hAnsi="Arial" w:eastAsia="Arial" w:cs="Arial"/>
                <w:position w:val="0"/>
                <w:sz w:val="20"/>
                <w:sz w:val="20"/>
                <w:szCs w:val="20"/>
                <w:vertAlign w:val="baseline"/>
              </w:rPr>
            </w:pPr>
            <w:r>
              <w:rPr>
                <w:rFonts w:eastAsia="Arial" w:cs="Arial" w:ascii="Arial" w:hAnsi="Arial"/>
                <w:position w:val="0"/>
                <w:sz w:val="20"/>
                <w:sz w:val="20"/>
                <w:szCs w:val="20"/>
                <w:vertAlign w:val="baseline"/>
              </w:rPr>
            </w:r>
          </w:p>
        </w:tc>
      </w:tr>
      <w:tr>
        <w:trPr>
          <w:cantSplit w:val="true"/>
        </w:trPr>
        <w:tc>
          <w:tcPr>
            <w:tcW w:w="9044" w:type="dxa"/>
            <w:gridSpan w:val="46"/>
            <w:tcBorders/>
            <w:vAlign w:val="center"/>
          </w:tcPr>
          <w:p>
            <w:pPr>
              <w:pStyle w:val="Normal"/>
              <w:widowControl w:val="false"/>
              <w:shd w:val="clear" w:fill="FFFFFF"/>
              <w:spacing w:lineRule="auto" w:line="240" w:before="57" w:after="0"/>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c>
          <w:tcPr>
            <w:tcW w:w="97" w:type="dxa"/>
            <w:tcBorders/>
          </w:tcPr>
          <w:p>
            <w:pPr>
              <w:pStyle w:val="Normal"/>
              <w:shd w:val="clear" w:fill="FFFFFF"/>
              <w:spacing w:lineRule="auto" w:line="240" w:before="57" w:after="0"/>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r>
      <w:tr>
        <w:trPr>
          <w:cantSplit w:val="true"/>
        </w:trPr>
        <w:tc>
          <w:tcPr>
            <w:tcW w:w="9044" w:type="dxa"/>
            <w:gridSpan w:val="46"/>
            <w:tcBorders/>
            <w:vAlign w:val="center"/>
          </w:tcPr>
          <w:p>
            <w:pPr>
              <w:pStyle w:val="Normal"/>
              <w:widowControl w:val="false"/>
              <w:shd w:val="clear" w:fill="FFFFFF"/>
              <w:spacing w:lineRule="auto" w:line="240" w:before="57" w:after="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À</w:t>
            </w:r>
          </w:p>
        </w:tc>
        <w:tc>
          <w:tcPr>
            <w:tcW w:w="97" w:type="dxa"/>
            <w:tcBorders/>
          </w:tcPr>
          <w:p>
            <w:pPr>
              <w:pStyle w:val="Normal"/>
              <w:shd w:val="clear" w:fill="FFFFFF"/>
              <w:spacing w:lineRule="auto" w:line="240" w:before="57" w:after="0"/>
              <w:rPr>
                <w:rFonts w:ascii="Arial" w:hAnsi="Arial" w:eastAsia="Arial" w:cs="Arial"/>
                <w:position w:val="0"/>
                <w:sz w:val="20"/>
                <w:sz w:val="20"/>
                <w:szCs w:val="20"/>
                <w:vertAlign w:val="baseline"/>
              </w:rPr>
            </w:pPr>
            <w:r>
              <w:rPr>
                <w:rFonts w:eastAsia="Arial" w:cs="Arial" w:ascii="Arial" w:hAnsi="Arial"/>
                <w:position w:val="0"/>
                <w:sz w:val="20"/>
                <w:sz w:val="20"/>
                <w:szCs w:val="20"/>
                <w:vertAlign w:val="baseline"/>
              </w:rPr>
            </w:r>
          </w:p>
        </w:tc>
      </w:tr>
      <w:tr>
        <w:trPr>
          <w:cantSplit w:val="true"/>
        </w:trPr>
        <w:tc>
          <w:tcPr>
            <w:tcW w:w="9044" w:type="dxa"/>
            <w:gridSpan w:val="46"/>
            <w:tcBorders/>
            <w:vAlign w:val="center"/>
          </w:tcPr>
          <w:p>
            <w:pPr>
              <w:pStyle w:val="Normal"/>
              <w:widowControl w:val="false"/>
              <w:shd w:val="clear" w:fill="FFFFFF"/>
              <w:spacing w:lineRule="auto" w:line="240" w:before="57" w:after="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(Nome do órgão/entidade licitante)</w:t>
            </w:r>
          </w:p>
        </w:tc>
        <w:tc>
          <w:tcPr>
            <w:tcW w:w="97" w:type="dxa"/>
            <w:tcBorders/>
          </w:tcPr>
          <w:p>
            <w:pPr>
              <w:pStyle w:val="Normal"/>
              <w:shd w:val="clear" w:fill="FFFFFF"/>
              <w:spacing w:lineRule="auto" w:line="240" w:before="57" w:after="0"/>
              <w:rPr>
                <w:rFonts w:ascii="Arial" w:hAnsi="Arial" w:eastAsia="Arial" w:cs="Arial"/>
                <w:position w:val="0"/>
                <w:sz w:val="20"/>
                <w:sz w:val="20"/>
                <w:szCs w:val="20"/>
                <w:vertAlign w:val="baseline"/>
              </w:rPr>
            </w:pPr>
            <w:r>
              <w:rPr>
                <w:rFonts w:eastAsia="Arial" w:cs="Arial" w:ascii="Arial" w:hAnsi="Arial"/>
                <w:position w:val="0"/>
                <w:sz w:val="20"/>
                <w:sz w:val="20"/>
                <w:szCs w:val="20"/>
                <w:vertAlign w:val="baseline"/>
              </w:rPr>
            </w:r>
          </w:p>
        </w:tc>
      </w:tr>
      <w:tr>
        <w:trPr>
          <w:cantSplit w:val="true"/>
        </w:trPr>
        <w:tc>
          <w:tcPr>
            <w:tcW w:w="9044" w:type="dxa"/>
            <w:gridSpan w:val="46"/>
            <w:tcBorders/>
            <w:vAlign w:val="center"/>
          </w:tcPr>
          <w:p>
            <w:pPr>
              <w:pStyle w:val="Normal"/>
              <w:widowControl w:val="false"/>
              <w:shd w:val="clear" w:fill="FFFFFF"/>
              <w:spacing w:lineRule="auto" w:line="240" w:before="57" w:after="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Referência: Concorrência n.º ____/20__ GMS</w:t>
            </w:r>
          </w:p>
        </w:tc>
        <w:tc>
          <w:tcPr>
            <w:tcW w:w="97" w:type="dxa"/>
            <w:tcBorders/>
          </w:tcPr>
          <w:p>
            <w:pPr>
              <w:pStyle w:val="Normal"/>
              <w:shd w:val="clear" w:fill="FFFFFF"/>
              <w:spacing w:lineRule="auto" w:line="240" w:before="57" w:after="0"/>
              <w:rPr>
                <w:rFonts w:ascii="Arial" w:hAnsi="Arial" w:eastAsia="Arial" w:cs="Arial"/>
                <w:position w:val="0"/>
                <w:sz w:val="20"/>
                <w:sz w:val="20"/>
                <w:szCs w:val="20"/>
                <w:vertAlign w:val="baseline"/>
              </w:rPr>
            </w:pPr>
            <w:r>
              <w:rPr>
                <w:rFonts w:eastAsia="Arial" w:cs="Arial" w:ascii="Arial" w:hAnsi="Arial"/>
                <w:position w:val="0"/>
                <w:sz w:val="20"/>
                <w:sz w:val="20"/>
                <w:szCs w:val="20"/>
                <w:vertAlign w:val="baseline"/>
              </w:rPr>
            </w:r>
          </w:p>
        </w:tc>
      </w:tr>
      <w:tr>
        <w:trPr>
          <w:cantSplit w:val="true"/>
        </w:trPr>
        <w:tc>
          <w:tcPr>
            <w:tcW w:w="9044" w:type="dxa"/>
            <w:gridSpan w:val="46"/>
            <w:tcBorders/>
            <w:vAlign w:val="center"/>
          </w:tcPr>
          <w:p>
            <w:pPr>
              <w:pStyle w:val="Normal"/>
              <w:widowControl w:val="false"/>
              <w:shd w:val="clear" w:fill="FFFFFF"/>
              <w:spacing w:lineRule="auto" w:line="240" w:before="57" w:after="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Objeto: __________________________________________________________________________</w:t>
            </w:r>
          </w:p>
        </w:tc>
        <w:tc>
          <w:tcPr>
            <w:tcW w:w="97" w:type="dxa"/>
            <w:tcBorders/>
          </w:tcPr>
          <w:p>
            <w:pPr>
              <w:pStyle w:val="Normal"/>
              <w:shd w:val="clear" w:fill="FFFFFF"/>
              <w:spacing w:lineRule="auto" w:line="240" w:before="57" w:after="0"/>
              <w:rPr>
                <w:rFonts w:ascii="Arial" w:hAnsi="Arial" w:eastAsia="Arial" w:cs="Arial"/>
                <w:position w:val="0"/>
                <w:sz w:val="20"/>
                <w:sz w:val="20"/>
                <w:szCs w:val="20"/>
                <w:vertAlign w:val="baseline"/>
              </w:rPr>
            </w:pPr>
            <w:r>
              <w:rPr>
                <w:rFonts w:eastAsia="Arial" w:cs="Arial" w:ascii="Arial" w:hAnsi="Arial"/>
                <w:position w:val="0"/>
                <w:sz w:val="20"/>
                <w:sz w:val="20"/>
                <w:szCs w:val="20"/>
                <w:vertAlign w:val="baseline"/>
              </w:rPr>
            </w:r>
          </w:p>
        </w:tc>
      </w:tr>
      <w:tr>
        <w:trPr>
          <w:cantSplit w:val="true"/>
        </w:trPr>
        <w:tc>
          <w:tcPr>
            <w:tcW w:w="9044" w:type="dxa"/>
            <w:gridSpan w:val="46"/>
            <w:tcBorders/>
            <w:vAlign w:val="center"/>
          </w:tcPr>
          <w:p>
            <w:pPr>
              <w:pStyle w:val="Normal"/>
              <w:widowControl w:val="false"/>
              <w:shd w:val="clear" w:fill="FFFFFF"/>
              <w:spacing w:lineRule="auto" w:line="240" w:before="57" w:after="0"/>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c>
          <w:tcPr>
            <w:tcW w:w="97" w:type="dxa"/>
            <w:tcBorders/>
          </w:tcPr>
          <w:p>
            <w:pPr>
              <w:pStyle w:val="Normal"/>
              <w:shd w:val="clear" w:fill="FFFFFF"/>
              <w:spacing w:lineRule="auto" w:line="240" w:before="57" w:after="0"/>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r>
      <w:tr>
        <w:trPr>
          <w:cantSplit w:val="true"/>
        </w:trPr>
        <w:tc>
          <w:tcPr>
            <w:tcW w:w="9044" w:type="dxa"/>
            <w:gridSpan w:val="46"/>
            <w:tcBorders/>
            <w:vAlign w:val="center"/>
          </w:tcPr>
          <w:p>
            <w:pPr>
              <w:pStyle w:val="Normal"/>
              <w:widowControl w:val="false"/>
              <w:shd w:val="clear" w:fill="FFFFFF"/>
              <w:spacing w:lineRule="auto" w:line="240" w:before="57" w:after="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DECLARAMOS, nos termos do § 8º do art. 67 da Lei Federal n.º 14.133/2021, e sob as penas da lei, que a pessoa jurídica _______________________, estabelecida à ___________________________________________________, por mim legalmente representada, possui os compromissos assumidos abaixo que importam diminuição da capacidade operativa ou absorção de disponibilidade financeira, calculada está em função do patrimônio líquido atualizado e sua capacidade de rotação.</w:t>
            </w:r>
          </w:p>
        </w:tc>
        <w:tc>
          <w:tcPr>
            <w:tcW w:w="97" w:type="dxa"/>
            <w:tcBorders/>
          </w:tcPr>
          <w:p>
            <w:pPr>
              <w:pStyle w:val="Normal"/>
              <w:shd w:val="clear" w:fill="FFFFFF"/>
              <w:spacing w:lineRule="auto" w:line="240" w:before="57" w:after="0"/>
              <w:rPr>
                <w:rFonts w:ascii="Arial" w:hAnsi="Arial" w:eastAsia="Arial" w:cs="Arial"/>
                <w:position w:val="0"/>
                <w:sz w:val="20"/>
                <w:sz w:val="20"/>
                <w:szCs w:val="20"/>
                <w:vertAlign w:val="baseline"/>
              </w:rPr>
            </w:pPr>
            <w:r>
              <w:rPr>
                <w:rFonts w:eastAsia="Arial" w:cs="Arial" w:ascii="Arial" w:hAnsi="Arial"/>
                <w:position w:val="0"/>
                <w:sz w:val="20"/>
                <w:sz w:val="20"/>
                <w:szCs w:val="20"/>
                <w:vertAlign w:val="baseline"/>
              </w:rPr>
            </w:r>
          </w:p>
        </w:tc>
      </w:tr>
      <w:tr>
        <w:trPr>
          <w:cantSplit w:val="true"/>
        </w:trPr>
        <w:tc>
          <w:tcPr>
            <w:tcW w:w="9044" w:type="dxa"/>
            <w:gridSpan w:val="46"/>
            <w:tcBorders/>
            <w:vAlign w:val="center"/>
          </w:tcPr>
          <w:p>
            <w:pPr>
              <w:pStyle w:val="Normal"/>
              <w:widowControl w:val="false"/>
              <w:shd w:val="clear" w:fill="FFFFFF"/>
              <w:spacing w:lineRule="auto" w:line="240" w:before="57" w:after="0"/>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c>
          <w:tcPr>
            <w:tcW w:w="97" w:type="dxa"/>
            <w:tcBorders/>
          </w:tcPr>
          <w:p>
            <w:pPr>
              <w:pStyle w:val="Normal"/>
              <w:shd w:val="clear" w:fill="FFFFFF"/>
              <w:spacing w:lineRule="auto" w:line="240" w:before="57" w:after="0"/>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r>
      <w:tr>
        <w:trPr>
          <w:cantSplit w:val="true"/>
        </w:trPr>
        <w:tc>
          <w:tcPr>
            <w:tcW w:w="9044" w:type="dxa"/>
            <w:gridSpan w:val="46"/>
            <w:tcBorders/>
            <w:vAlign w:val="center"/>
          </w:tcPr>
          <w:p>
            <w:pPr>
              <w:pStyle w:val="Normal"/>
              <w:widowControl w:val="false"/>
              <w:shd w:val="clear" w:fill="FFFFFF"/>
              <w:spacing w:lineRule="auto" w:line="240" w:before="57" w:after="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DEMONSTRAÇÕES:</w:t>
            </w:r>
          </w:p>
        </w:tc>
        <w:tc>
          <w:tcPr>
            <w:tcW w:w="97" w:type="dxa"/>
            <w:tcBorders/>
          </w:tcPr>
          <w:p>
            <w:pPr>
              <w:pStyle w:val="Normal"/>
              <w:shd w:val="clear" w:fill="FFFFFF"/>
              <w:spacing w:lineRule="auto" w:line="240" w:before="57" w:after="0"/>
              <w:rPr>
                <w:rFonts w:ascii="Arial" w:hAnsi="Arial" w:eastAsia="Arial" w:cs="Arial"/>
                <w:position w:val="0"/>
                <w:sz w:val="20"/>
                <w:sz w:val="20"/>
                <w:szCs w:val="20"/>
                <w:vertAlign w:val="baseline"/>
              </w:rPr>
            </w:pPr>
            <w:r>
              <w:rPr>
                <w:rFonts w:eastAsia="Arial" w:cs="Arial" w:ascii="Arial" w:hAnsi="Arial"/>
                <w:position w:val="0"/>
                <w:sz w:val="20"/>
                <w:sz w:val="20"/>
                <w:szCs w:val="20"/>
                <w:vertAlign w:val="baseline"/>
              </w:rPr>
            </w:r>
          </w:p>
        </w:tc>
      </w:tr>
      <w:tr>
        <w:trPr>
          <w:cantSplit w:val="true"/>
        </w:trPr>
        <w:tc>
          <w:tcPr>
            <w:tcW w:w="9044" w:type="dxa"/>
            <w:gridSpan w:val="46"/>
            <w:tcBorders/>
            <w:vAlign w:val="center"/>
          </w:tcPr>
          <w:p>
            <w:pPr>
              <w:pStyle w:val="Normal"/>
              <w:widowControl w:val="false"/>
              <w:shd w:val="clear" w:fill="FFFFFF"/>
              <w:spacing w:lineRule="auto" w:line="240" w:before="57" w:after="0"/>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c>
          <w:tcPr>
            <w:tcW w:w="97" w:type="dxa"/>
            <w:tcBorders/>
          </w:tcPr>
          <w:p>
            <w:pPr>
              <w:pStyle w:val="Normal"/>
              <w:shd w:val="clear" w:fill="FFFFFF"/>
              <w:spacing w:lineRule="auto" w:line="240" w:before="57" w:after="0"/>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r>
      <w:tr>
        <w:trPr>
          <w:cantSplit w:val="true"/>
        </w:trPr>
        <w:tc>
          <w:tcPr>
            <w:tcW w:w="9044" w:type="dxa"/>
            <w:gridSpan w:val="46"/>
            <w:tcBorders/>
            <w:vAlign w:val="center"/>
          </w:tcPr>
          <w:p>
            <w:pPr>
              <w:pStyle w:val="Normal"/>
              <w:widowControl w:val="false"/>
              <w:numPr>
                <w:ilvl w:val="0"/>
                <w:numId w:val="3"/>
              </w:numPr>
              <w:shd w:val="clear" w:fill="FFFFFF"/>
              <w:tabs>
                <w:tab w:val="clear" w:pos="720"/>
                <w:tab w:val="left" w:pos="568" w:leader="none"/>
              </w:tabs>
              <w:spacing w:lineRule="auto" w:line="240" w:before="57" w:after="0"/>
              <w:ind w:hanging="0" w:start="284" w:end="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CÁLCULO DO SALDO CONTRATUAL (SC):</w:t>
            </w:r>
          </w:p>
        </w:tc>
        <w:tc>
          <w:tcPr>
            <w:tcW w:w="97" w:type="dxa"/>
            <w:tcBorders/>
          </w:tcPr>
          <w:p>
            <w:pPr>
              <w:pStyle w:val="Normal"/>
              <w:shd w:val="clear" w:fill="FFFFFF"/>
              <w:spacing w:lineRule="auto" w:line="240" w:before="57" w:after="0"/>
              <w:rPr>
                <w:rFonts w:ascii="Arial" w:hAnsi="Arial" w:eastAsia="Arial" w:cs="Arial"/>
                <w:position w:val="0"/>
                <w:sz w:val="20"/>
                <w:sz w:val="20"/>
                <w:szCs w:val="20"/>
                <w:vertAlign w:val="baseline"/>
              </w:rPr>
            </w:pPr>
            <w:r>
              <w:rPr>
                <w:rFonts w:eastAsia="Arial" w:cs="Arial" w:ascii="Arial" w:hAnsi="Arial"/>
                <w:position w:val="0"/>
                <w:sz w:val="20"/>
                <w:sz w:val="20"/>
                <w:szCs w:val="20"/>
                <w:vertAlign w:val="baseline"/>
              </w:rPr>
            </w:r>
          </w:p>
        </w:tc>
      </w:tr>
      <w:tr>
        <w:trPr>
          <w:cantSplit w:val="true"/>
        </w:trPr>
        <w:tc>
          <w:tcPr>
            <w:tcW w:w="9044" w:type="dxa"/>
            <w:gridSpan w:val="46"/>
            <w:tcBorders/>
            <w:vAlign w:val="center"/>
          </w:tcPr>
          <w:p>
            <w:pPr>
              <w:pStyle w:val="Normal"/>
              <w:widowControl w:val="false"/>
              <w:shd w:val="clear" w:fill="FFFFFF"/>
              <w:spacing w:lineRule="auto" w:line="240" w:before="57" w:after="0"/>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c>
          <w:tcPr>
            <w:tcW w:w="97" w:type="dxa"/>
            <w:tcBorders/>
          </w:tcPr>
          <w:p>
            <w:pPr>
              <w:pStyle w:val="Normal"/>
              <w:shd w:val="clear" w:fill="FFFFFF"/>
              <w:spacing w:lineRule="auto" w:line="240" w:before="57" w:after="0"/>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r>
      <w:tr>
        <w:trPr>
          <w:trHeight w:val="540" w:hRule="atLeast"/>
        </w:trPr>
        <w:tc>
          <w:tcPr>
            <w:tcW w:w="535" w:type="dxa"/>
            <w:gridSpan w:val="2"/>
            <w:tcBorders>
              <w:top w:val="single" w:sz="4" w:space="0" w:color="000080"/>
              <w:start w:val="single" w:sz="4" w:space="0" w:color="000080"/>
              <w:bottom w:val="single" w:sz="4" w:space="0" w:color="000080"/>
            </w:tcBorders>
            <w:vAlign w:val="center"/>
          </w:tcPr>
          <w:p>
            <w:pPr>
              <w:pStyle w:val="Normal"/>
              <w:widowControl w:val="false"/>
              <w:shd w:val="clear" w:fill="FFFFFF"/>
              <w:spacing w:lineRule="auto" w:line="240" w:before="57" w:after="0"/>
              <w:jc w:val="center"/>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Item</w:t>
            </w:r>
          </w:p>
        </w:tc>
        <w:tc>
          <w:tcPr>
            <w:tcW w:w="837" w:type="dxa"/>
            <w:gridSpan w:val="4"/>
            <w:tcBorders>
              <w:top w:val="single" w:sz="4" w:space="0" w:color="000080"/>
              <w:start w:val="single" w:sz="4" w:space="0" w:color="000080"/>
              <w:bottom w:val="single" w:sz="4" w:space="0" w:color="000080"/>
            </w:tcBorders>
            <w:vAlign w:val="center"/>
          </w:tcPr>
          <w:p>
            <w:pPr>
              <w:pStyle w:val="Normal"/>
              <w:widowControl w:val="false"/>
              <w:shd w:val="clear" w:fill="FFFFFF"/>
              <w:spacing w:lineRule="auto" w:line="240" w:before="57" w:after="0"/>
              <w:jc w:val="center"/>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N° do Contrato</w:t>
            </w:r>
          </w:p>
        </w:tc>
        <w:tc>
          <w:tcPr>
            <w:tcW w:w="2379" w:type="dxa"/>
            <w:gridSpan w:val="11"/>
            <w:tcBorders>
              <w:top w:val="single" w:sz="4" w:space="0" w:color="000080"/>
              <w:start w:val="single" w:sz="4" w:space="0" w:color="000080"/>
              <w:bottom w:val="single" w:sz="4" w:space="0" w:color="000080"/>
            </w:tcBorders>
            <w:vAlign w:val="center"/>
          </w:tcPr>
          <w:p>
            <w:pPr>
              <w:pStyle w:val="Normal"/>
              <w:widowControl w:val="false"/>
              <w:shd w:val="clear" w:fill="FFFFFF"/>
              <w:spacing w:lineRule="auto" w:line="240" w:before="57" w:after="0"/>
              <w:jc w:val="center"/>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Obra ou Serviços</w:t>
            </w:r>
          </w:p>
        </w:tc>
        <w:tc>
          <w:tcPr>
            <w:tcW w:w="1867" w:type="dxa"/>
            <w:gridSpan w:val="11"/>
            <w:tcBorders>
              <w:top w:val="single" w:sz="4" w:space="0" w:color="000080"/>
              <w:start w:val="single" w:sz="4" w:space="0" w:color="000080"/>
              <w:bottom w:val="single" w:sz="4" w:space="0" w:color="000080"/>
            </w:tcBorders>
            <w:vAlign w:val="center"/>
          </w:tcPr>
          <w:p>
            <w:pPr>
              <w:pStyle w:val="Normal"/>
              <w:widowControl w:val="false"/>
              <w:shd w:val="clear" w:fill="FFFFFF"/>
              <w:spacing w:lineRule="auto" w:line="240" w:before="57" w:after="0"/>
              <w:jc w:val="center"/>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Valor do Compromisso (R$)</w:t>
            </w:r>
          </w:p>
        </w:tc>
        <w:tc>
          <w:tcPr>
            <w:tcW w:w="1901" w:type="dxa"/>
            <w:gridSpan w:val="12"/>
            <w:tcBorders>
              <w:top w:val="single" w:sz="4" w:space="0" w:color="000080"/>
              <w:start w:val="single" w:sz="4" w:space="0" w:color="000080"/>
              <w:bottom w:val="single" w:sz="4" w:space="0" w:color="000080"/>
            </w:tcBorders>
            <w:vAlign w:val="center"/>
          </w:tcPr>
          <w:p>
            <w:pPr>
              <w:pStyle w:val="Normal"/>
              <w:widowControl w:val="false"/>
              <w:shd w:val="clear" w:fill="FFFFFF"/>
              <w:spacing w:lineRule="auto" w:line="240" w:before="57" w:after="0"/>
              <w:jc w:val="center"/>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Valor Já Faturado</w:t>
            </w:r>
          </w:p>
          <w:p>
            <w:pPr>
              <w:pStyle w:val="Normal"/>
              <w:widowControl w:val="false"/>
              <w:shd w:val="clear" w:fill="FFFFFF"/>
              <w:spacing w:lineRule="auto" w:line="240" w:before="57" w:after="0"/>
              <w:jc w:val="center"/>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(R$)</w:t>
            </w:r>
          </w:p>
        </w:tc>
        <w:tc>
          <w:tcPr>
            <w:tcW w:w="1622" w:type="dxa"/>
            <w:gridSpan w:val="7"/>
            <w:tcBorders>
              <w:top w:val="single" w:sz="4" w:space="0" w:color="000080"/>
              <w:start w:val="single" w:sz="4" w:space="0" w:color="000080"/>
              <w:bottom w:val="single" w:sz="4" w:space="0" w:color="000080"/>
              <w:end w:val="single" w:sz="4" w:space="0" w:color="000080"/>
            </w:tcBorders>
            <w:vAlign w:val="center"/>
          </w:tcPr>
          <w:p>
            <w:pPr>
              <w:pStyle w:val="Normal"/>
              <w:widowControl w:val="false"/>
              <w:shd w:val="clear" w:fill="FFFFFF"/>
              <w:spacing w:lineRule="auto" w:line="240" w:before="57" w:after="0"/>
              <w:jc w:val="center"/>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Contratante</w:t>
            </w:r>
          </w:p>
        </w:tc>
      </w:tr>
      <w:tr>
        <w:trPr>
          <w:trHeight w:val="300" w:hRule="atLeast"/>
        </w:trPr>
        <w:tc>
          <w:tcPr>
            <w:tcW w:w="535" w:type="dxa"/>
            <w:gridSpan w:val="2"/>
            <w:tcBorders>
              <w:top w:val="single" w:sz="4" w:space="0" w:color="000080"/>
              <w:start w:val="single" w:sz="4" w:space="0" w:color="000080"/>
              <w:bottom w:val="single" w:sz="4" w:space="0" w:color="000080"/>
            </w:tcBorders>
            <w:vAlign w:val="center"/>
          </w:tcPr>
          <w:p>
            <w:pPr>
              <w:pStyle w:val="Normal"/>
              <w:widowControl w:val="false"/>
              <w:shd w:val="clear" w:fill="FFFFFF"/>
              <w:spacing w:lineRule="auto" w:line="240" w:before="57" w:after="0"/>
              <w:jc w:val="center"/>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1</w:t>
            </w:r>
          </w:p>
        </w:tc>
        <w:tc>
          <w:tcPr>
            <w:tcW w:w="837" w:type="dxa"/>
            <w:gridSpan w:val="4"/>
            <w:tcBorders>
              <w:top w:val="single" w:sz="4" w:space="0" w:color="000080"/>
              <w:start w:val="single" w:sz="4" w:space="0" w:color="000080"/>
              <w:bottom w:val="single" w:sz="4" w:space="0" w:color="000080"/>
            </w:tcBorders>
            <w:vAlign w:val="center"/>
          </w:tcPr>
          <w:p>
            <w:pPr>
              <w:pStyle w:val="Normal"/>
              <w:widowControl w:val="false"/>
              <w:shd w:val="clear" w:fill="FFFFFF"/>
              <w:spacing w:lineRule="auto" w:line="240" w:before="57" w:after="0"/>
              <w:jc w:val="both"/>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c>
          <w:tcPr>
            <w:tcW w:w="2379" w:type="dxa"/>
            <w:gridSpan w:val="11"/>
            <w:tcBorders>
              <w:top w:val="single" w:sz="4" w:space="0" w:color="000080"/>
              <w:start w:val="single" w:sz="4" w:space="0" w:color="000080"/>
              <w:bottom w:val="single" w:sz="4" w:space="0" w:color="000080"/>
            </w:tcBorders>
            <w:vAlign w:val="center"/>
          </w:tcPr>
          <w:p>
            <w:pPr>
              <w:pStyle w:val="Normal"/>
              <w:widowControl w:val="false"/>
              <w:shd w:val="clear" w:fill="FFFFFF"/>
              <w:spacing w:lineRule="auto" w:line="240" w:before="57" w:after="0"/>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c>
          <w:tcPr>
            <w:tcW w:w="1867" w:type="dxa"/>
            <w:gridSpan w:val="11"/>
            <w:tcBorders>
              <w:top w:val="single" w:sz="4" w:space="0" w:color="000080"/>
              <w:start w:val="single" w:sz="4" w:space="0" w:color="000080"/>
              <w:bottom w:val="single" w:sz="4" w:space="0" w:color="000080"/>
            </w:tcBorders>
            <w:vAlign w:val="center"/>
          </w:tcPr>
          <w:p>
            <w:pPr>
              <w:pStyle w:val="Normal"/>
              <w:widowControl w:val="false"/>
              <w:shd w:val="clear" w:fill="FFFFFF"/>
              <w:spacing w:lineRule="auto" w:line="240" w:before="57" w:after="0"/>
              <w:jc w:val="both"/>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c>
          <w:tcPr>
            <w:tcW w:w="1901" w:type="dxa"/>
            <w:gridSpan w:val="12"/>
            <w:tcBorders>
              <w:top w:val="single" w:sz="4" w:space="0" w:color="000080"/>
              <w:start w:val="single" w:sz="4" w:space="0" w:color="000080"/>
              <w:bottom w:val="single" w:sz="4" w:space="0" w:color="000080"/>
            </w:tcBorders>
            <w:vAlign w:val="center"/>
          </w:tcPr>
          <w:p>
            <w:pPr>
              <w:pStyle w:val="Normal"/>
              <w:widowControl w:val="false"/>
              <w:shd w:val="clear" w:fill="FFFFFF"/>
              <w:spacing w:lineRule="auto" w:line="240" w:before="57" w:after="0"/>
              <w:jc w:val="both"/>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c>
          <w:tcPr>
            <w:tcW w:w="1622" w:type="dxa"/>
            <w:gridSpan w:val="7"/>
            <w:tcBorders>
              <w:top w:val="single" w:sz="4" w:space="0" w:color="000080"/>
              <w:start w:val="single" w:sz="4" w:space="0" w:color="000080"/>
              <w:bottom w:val="single" w:sz="4" w:space="0" w:color="000080"/>
              <w:end w:val="single" w:sz="4" w:space="0" w:color="000080"/>
            </w:tcBorders>
            <w:vAlign w:val="center"/>
          </w:tcPr>
          <w:p>
            <w:pPr>
              <w:pStyle w:val="Normal"/>
              <w:widowControl w:val="false"/>
              <w:shd w:val="clear" w:fill="FFFFFF"/>
              <w:spacing w:lineRule="auto" w:line="240" w:before="57" w:after="0"/>
              <w:jc w:val="both"/>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r>
      <w:tr>
        <w:trPr>
          <w:trHeight w:val="300" w:hRule="atLeast"/>
        </w:trPr>
        <w:tc>
          <w:tcPr>
            <w:tcW w:w="535" w:type="dxa"/>
            <w:gridSpan w:val="2"/>
            <w:tcBorders>
              <w:top w:val="single" w:sz="4" w:space="0" w:color="000080"/>
              <w:start w:val="single" w:sz="4" w:space="0" w:color="000080"/>
              <w:bottom w:val="single" w:sz="4" w:space="0" w:color="000080"/>
            </w:tcBorders>
            <w:vAlign w:val="center"/>
          </w:tcPr>
          <w:p>
            <w:pPr>
              <w:pStyle w:val="Normal"/>
              <w:widowControl w:val="false"/>
              <w:shd w:val="clear" w:fill="FFFFFF"/>
              <w:spacing w:lineRule="auto" w:line="240" w:before="57" w:after="0"/>
              <w:jc w:val="center"/>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2</w:t>
            </w:r>
          </w:p>
        </w:tc>
        <w:tc>
          <w:tcPr>
            <w:tcW w:w="837" w:type="dxa"/>
            <w:gridSpan w:val="4"/>
            <w:tcBorders>
              <w:top w:val="single" w:sz="4" w:space="0" w:color="000080"/>
              <w:start w:val="single" w:sz="4" w:space="0" w:color="000080"/>
              <w:bottom w:val="single" w:sz="4" w:space="0" w:color="000080"/>
            </w:tcBorders>
            <w:vAlign w:val="center"/>
          </w:tcPr>
          <w:p>
            <w:pPr>
              <w:pStyle w:val="Normal"/>
              <w:widowControl w:val="false"/>
              <w:shd w:val="clear" w:fill="FFFFFF"/>
              <w:spacing w:lineRule="auto" w:line="240" w:before="57" w:after="0"/>
              <w:jc w:val="both"/>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c>
          <w:tcPr>
            <w:tcW w:w="2379" w:type="dxa"/>
            <w:gridSpan w:val="11"/>
            <w:tcBorders>
              <w:top w:val="single" w:sz="4" w:space="0" w:color="000080"/>
              <w:start w:val="single" w:sz="4" w:space="0" w:color="000080"/>
              <w:bottom w:val="single" w:sz="4" w:space="0" w:color="000080"/>
            </w:tcBorders>
            <w:vAlign w:val="center"/>
          </w:tcPr>
          <w:p>
            <w:pPr>
              <w:pStyle w:val="Normal"/>
              <w:widowControl w:val="false"/>
              <w:shd w:val="clear" w:fill="FFFFFF"/>
              <w:spacing w:lineRule="auto" w:line="240" w:before="57" w:after="0"/>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c>
          <w:tcPr>
            <w:tcW w:w="1867" w:type="dxa"/>
            <w:gridSpan w:val="11"/>
            <w:tcBorders>
              <w:top w:val="single" w:sz="4" w:space="0" w:color="000080"/>
              <w:start w:val="single" w:sz="4" w:space="0" w:color="000080"/>
              <w:bottom w:val="single" w:sz="4" w:space="0" w:color="000080"/>
            </w:tcBorders>
            <w:vAlign w:val="center"/>
          </w:tcPr>
          <w:p>
            <w:pPr>
              <w:pStyle w:val="Normal"/>
              <w:widowControl w:val="false"/>
              <w:shd w:val="clear" w:fill="FFFFFF"/>
              <w:spacing w:lineRule="auto" w:line="240" w:before="57" w:after="0"/>
              <w:jc w:val="both"/>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c>
          <w:tcPr>
            <w:tcW w:w="1901" w:type="dxa"/>
            <w:gridSpan w:val="12"/>
            <w:tcBorders>
              <w:top w:val="single" w:sz="4" w:space="0" w:color="000080"/>
              <w:start w:val="single" w:sz="4" w:space="0" w:color="000080"/>
              <w:bottom w:val="single" w:sz="4" w:space="0" w:color="000080"/>
            </w:tcBorders>
            <w:vAlign w:val="center"/>
          </w:tcPr>
          <w:p>
            <w:pPr>
              <w:pStyle w:val="Normal"/>
              <w:widowControl w:val="false"/>
              <w:shd w:val="clear" w:fill="FFFFFF"/>
              <w:spacing w:lineRule="auto" w:line="240" w:before="57" w:after="0"/>
              <w:jc w:val="both"/>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c>
          <w:tcPr>
            <w:tcW w:w="1622" w:type="dxa"/>
            <w:gridSpan w:val="7"/>
            <w:tcBorders>
              <w:top w:val="single" w:sz="4" w:space="0" w:color="000080"/>
              <w:start w:val="single" w:sz="4" w:space="0" w:color="000080"/>
              <w:bottom w:val="single" w:sz="4" w:space="0" w:color="000080"/>
              <w:end w:val="single" w:sz="4" w:space="0" w:color="000080"/>
            </w:tcBorders>
            <w:vAlign w:val="center"/>
          </w:tcPr>
          <w:p>
            <w:pPr>
              <w:pStyle w:val="Normal"/>
              <w:widowControl w:val="false"/>
              <w:shd w:val="clear" w:fill="FFFFFF"/>
              <w:spacing w:lineRule="auto" w:line="240" w:before="57" w:after="0"/>
              <w:jc w:val="both"/>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r>
      <w:tr>
        <w:trPr>
          <w:trHeight w:val="300" w:hRule="atLeast"/>
        </w:trPr>
        <w:tc>
          <w:tcPr>
            <w:tcW w:w="535" w:type="dxa"/>
            <w:gridSpan w:val="2"/>
            <w:tcBorders>
              <w:top w:val="single" w:sz="4" w:space="0" w:color="000080"/>
              <w:start w:val="single" w:sz="4" w:space="0" w:color="000080"/>
              <w:bottom w:val="single" w:sz="4" w:space="0" w:color="000080"/>
            </w:tcBorders>
            <w:vAlign w:val="center"/>
          </w:tcPr>
          <w:p>
            <w:pPr>
              <w:pStyle w:val="Normal"/>
              <w:widowControl w:val="false"/>
              <w:shd w:val="clear" w:fill="FFFFFF"/>
              <w:spacing w:lineRule="auto" w:line="240" w:before="57" w:after="0"/>
              <w:jc w:val="center"/>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3</w:t>
            </w:r>
          </w:p>
        </w:tc>
        <w:tc>
          <w:tcPr>
            <w:tcW w:w="837" w:type="dxa"/>
            <w:gridSpan w:val="4"/>
            <w:tcBorders>
              <w:top w:val="single" w:sz="4" w:space="0" w:color="000080"/>
              <w:start w:val="single" w:sz="4" w:space="0" w:color="000080"/>
              <w:bottom w:val="single" w:sz="4" w:space="0" w:color="000080"/>
            </w:tcBorders>
            <w:vAlign w:val="center"/>
          </w:tcPr>
          <w:p>
            <w:pPr>
              <w:pStyle w:val="Normal"/>
              <w:widowControl w:val="false"/>
              <w:shd w:val="clear" w:fill="FFFFFF"/>
              <w:spacing w:lineRule="auto" w:line="240" w:before="57" w:after="0"/>
              <w:jc w:val="both"/>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c>
          <w:tcPr>
            <w:tcW w:w="2379" w:type="dxa"/>
            <w:gridSpan w:val="11"/>
            <w:tcBorders>
              <w:top w:val="single" w:sz="4" w:space="0" w:color="000080"/>
              <w:start w:val="single" w:sz="4" w:space="0" w:color="000080"/>
              <w:bottom w:val="single" w:sz="4" w:space="0" w:color="000080"/>
            </w:tcBorders>
            <w:vAlign w:val="center"/>
          </w:tcPr>
          <w:p>
            <w:pPr>
              <w:pStyle w:val="Normal"/>
              <w:widowControl w:val="false"/>
              <w:shd w:val="clear" w:fill="FFFFFF"/>
              <w:spacing w:lineRule="auto" w:line="240" w:before="57" w:after="0"/>
              <w:jc w:val="both"/>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c>
          <w:tcPr>
            <w:tcW w:w="1867" w:type="dxa"/>
            <w:gridSpan w:val="11"/>
            <w:tcBorders>
              <w:top w:val="single" w:sz="4" w:space="0" w:color="000080"/>
              <w:start w:val="single" w:sz="4" w:space="0" w:color="000080"/>
              <w:bottom w:val="single" w:sz="4" w:space="0" w:color="000080"/>
            </w:tcBorders>
            <w:vAlign w:val="center"/>
          </w:tcPr>
          <w:p>
            <w:pPr>
              <w:pStyle w:val="Normal"/>
              <w:widowControl w:val="false"/>
              <w:shd w:val="clear" w:fill="FFFFFF"/>
              <w:spacing w:lineRule="auto" w:line="240" w:before="57" w:after="0"/>
              <w:jc w:val="both"/>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c>
          <w:tcPr>
            <w:tcW w:w="1901" w:type="dxa"/>
            <w:gridSpan w:val="12"/>
            <w:tcBorders>
              <w:top w:val="single" w:sz="4" w:space="0" w:color="000080"/>
              <w:start w:val="single" w:sz="4" w:space="0" w:color="000080"/>
              <w:bottom w:val="single" w:sz="4" w:space="0" w:color="000080"/>
            </w:tcBorders>
            <w:vAlign w:val="center"/>
          </w:tcPr>
          <w:p>
            <w:pPr>
              <w:pStyle w:val="Normal"/>
              <w:widowControl w:val="false"/>
              <w:shd w:val="clear" w:fill="FFFFFF"/>
              <w:spacing w:lineRule="auto" w:line="240" w:before="57" w:after="0"/>
              <w:jc w:val="both"/>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c>
          <w:tcPr>
            <w:tcW w:w="1622" w:type="dxa"/>
            <w:gridSpan w:val="7"/>
            <w:tcBorders>
              <w:top w:val="single" w:sz="4" w:space="0" w:color="000080"/>
              <w:start w:val="single" w:sz="4" w:space="0" w:color="000080"/>
              <w:bottom w:val="single" w:sz="4" w:space="0" w:color="000080"/>
              <w:end w:val="single" w:sz="4" w:space="0" w:color="000080"/>
            </w:tcBorders>
            <w:vAlign w:val="center"/>
          </w:tcPr>
          <w:p>
            <w:pPr>
              <w:pStyle w:val="Normal"/>
              <w:widowControl w:val="false"/>
              <w:shd w:val="clear" w:fill="FFFFFF"/>
              <w:spacing w:lineRule="auto" w:line="240" w:before="57" w:after="0"/>
              <w:jc w:val="both"/>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r>
      <w:tr>
        <w:trPr>
          <w:trHeight w:val="300" w:hRule="atLeast"/>
        </w:trPr>
        <w:tc>
          <w:tcPr>
            <w:tcW w:w="535" w:type="dxa"/>
            <w:gridSpan w:val="2"/>
            <w:tcBorders>
              <w:top w:val="single" w:sz="4" w:space="0" w:color="000080"/>
              <w:start w:val="single" w:sz="4" w:space="0" w:color="000080"/>
              <w:bottom w:val="single" w:sz="4" w:space="0" w:color="000080"/>
            </w:tcBorders>
            <w:vAlign w:val="center"/>
          </w:tcPr>
          <w:p>
            <w:pPr>
              <w:pStyle w:val="Normal"/>
              <w:widowControl w:val="false"/>
              <w:shd w:val="clear" w:fill="FFFFFF"/>
              <w:spacing w:lineRule="auto" w:line="240" w:before="57" w:after="0"/>
              <w:jc w:val="center"/>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4</w:t>
            </w:r>
          </w:p>
        </w:tc>
        <w:tc>
          <w:tcPr>
            <w:tcW w:w="837" w:type="dxa"/>
            <w:gridSpan w:val="4"/>
            <w:tcBorders>
              <w:top w:val="single" w:sz="4" w:space="0" w:color="000080"/>
              <w:start w:val="single" w:sz="4" w:space="0" w:color="000080"/>
              <w:bottom w:val="single" w:sz="4" w:space="0" w:color="000080"/>
            </w:tcBorders>
            <w:vAlign w:val="center"/>
          </w:tcPr>
          <w:p>
            <w:pPr>
              <w:pStyle w:val="Normal"/>
              <w:widowControl w:val="false"/>
              <w:shd w:val="clear" w:fill="FFFFFF"/>
              <w:spacing w:lineRule="auto" w:line="240" w:before="57" w:after="0"/>
              <w:jc w:val="both"/>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c>
          <w:tcPr>
            <w:tcW w:w="2379" w:type="dxa"/>
            <w:gridSpan w:val="11"/>
            <w:tcBorders>
              <w:top w:val="single" w:sz="4" w:space="0" w:color="000080"/>
              <w:start w:val="single" w:sz="4" w:space="0" w:color="000080"/>
              <w:bottom w:val="single" w:sz="4" w:space="0" w:color="000080"/>
            </w:tcBorders>
            <w:vAlign w:val="center"/>
          </w:tcPr>
          <w:p>
            <w:pPr>
              <w:pStyle w:val="Normal"/>
              <w:widowControl w:val="false"/>
              <w:shd w:val="clear" w:fill="FFFFFF"/>
              <w:spacing w:lineRule="auto" w:line="240" w:before="57" w:after="0"/>
              <w:jc w:val="both"/>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c>
          <w:tcPr>
            <w:tcW w:w="1867" w:type="dxa"/>
            <w:gridSpan w:val="11"/>
            <w:tcBorders>
              <w:top w:val="single" w:sz="4" w:space="0" w:color="000080"/>
              <w:start w:val="single" w:sz="4" w:space="0" w:color="000080"/>
              <w:bottom w:val="single" w:sz="4" w:space="0" w:color="000080"/>
            </w:tcBorders>
            <w:vAlign w:val="center"/>
          </w:tcPr>
          <w:p>
            <w:pPr>
              <w:pStyle w:val="Normal"/>
              <w:widowControl w:val="false"/>
              <w:shd w:val="clear" w:fill="FFFFFF"/>
              <w:spacing w:lineRule="auto" w:line="240" w:before="57" w:after="0"/>
              <w:jc w:val="both"/>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c>
          <w:tcPr>
            <w:tcW w:w="1901" w:type="dxa"/>
            <w:gridSpan w:val="12"/>
            <w:tcBorders>
              <w:top w:val="single" w:sz="4" w:space="0" w:color="000080"/>
              <w:start w:val="single" w:sz="4" w:space="0" w:color="000080"/>
              <w:bottom w:val="single" w:sz="4" w:space="0" w:color="000080"/>
            </w:tcBorders>
            <w:vAlign w:val="center"/>
          </w:tcPr>
          <w:p>
            <w:pPr>
              <w:pStyle w:val="Normal"/>
              <w:widowControl w:val="false"/>
              <w:shd w:val="clear" w:fill="FFFFFF"/>
              <w:spacing w:lineRule="auto" w:line="240" w:before="57" w:after="0"/>
              <w:jc w:val="both"/>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c>
          <w:tcPr>
            <w:tcW w:w="1622" w:type="dxa"/>
            <w:gridSpan w:val="7"/>
            <w:tcBorders>
              <w:top w:val="single" w:sz="4" w:space="0" w:color="000080"/>
              <w:start w:val="single" w:sz="4" w:space="0" w:color="000080"/>
              <w:bottom w:val="single" w:sz="4" w:space="0" w:color="000080"/>
              <w:end w:val="single" w:sz="4" w:space="0" w:color="000080"/>
            </w:tcBorders>
            <w:vAlign w:val="center"/>
          </w:tcPr>
          <w:p>
            <w:pPr>
              <w:pStyle w:val="Normal"/>
              <w:widowControl w:val="false"/>
              <w:shd w:val="clear" w:fill="FFFFFF"/>
              <w:spacing w:lineRule="auto" w:line="240" w:before="57" w:after="0"/>
              <w:jc w:val="both"/>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r>
      <w:tr>
        <w:trPr>
          <w:trHeight w:val="300" w:hRule="atLeast"/>
        </w:trPr>
        <w:tc>
          <w:tcPr>
            <w:tcW w:w="535" w:type="dxa"/>
            <w:gridSpan w:val="2"/>
            <w:tcBorders>
              <w:top w:val="single" w:sz="4" w:space="0" w:color="000080"/>
              <w:start w:val="single" w:sz="4" w:space="0" w:color="000080"/>
              <w:bottom w:val="single" w:sz="4" w:space="0" w:color="000080"/>
            </w:tcBorders>
            <w:vAlign w:val="center"/>
          </w:tcPr>
          <w:p>
            <w:pPr>
              <w:pStyle w:val="Normal"/>
              <w:widowControl w:val="false"/>
              <w:shd w:val="clear" w:fill="FFFFFF"/>
              <w:spacing w:lineRule="auto" w:line="240" w:before="57" w:after="0"/>
              <w:jc w:val="center"/>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5</w:t>
            </w:r>
          </w:p>
        </w:tc>
        <w:tc>
          <w:tcPr>
            <w:tcW w:w="837" w:type="dxa"/>
            <w:gridSpan w:val="4"/>
            <w:tcBorders>
              <w:top w:val="single" w:sz="4" w:space="0" w:color="000080"/>
              <w:start w:val="single" w:sz="4" w:space="0" w:color="000080"/>
              <w:bottom w:val="single" w:sz="4" w:space="0" w:color="000080"/>
            </w:tcBorders>
            <w:vAlign w:val="center"/>
          </w:tcPr>
          <w:p>
            <w:pPr>
              <w:pStyle w:val="Normal"/>
              <w:widowControl w:val="false"/>
              <w:shd w:val="clear" w:fill="FFFFFF"/>
              <w:spacing w:lineRule="auto" w:line="240" w:before="57" w:after="0"/>
              <w:jc w:val="both"/>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c>
          <w:tcPr>
            <w:tcW w:w="2379" w:type="dxa"/>
            <w:gridSpan w:val="11"/>
            <w:tcBorders>
              <w:top w:val="single" w:sz="4" w:space="0" w:color="000080"/>
              <w:start w:val="single" w:sz="4" w:space="0" w:color="000080"/>
              <w:bottom w:val="single" w:sz="4" w:space="0" w:color="000080"/>
            </w:tcBorders>
            <w:vAlign w:val="center"/>
          </w:tcPr>
          <w:p>
            <w:pPr>
              <w:pStyle w:val="Normal"/>
              <w:widowControl w:val="false"/>
              <w:shd w:val="clear" w:fill="FFFFFF"/>
              <w:spacing w:lineRule="auto" w:line="240" w:before="57" w:after="0"/>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c>
          <w:tcPr>
            <w:tcW w:w="1867" w:type="dxa"/>
            <w:gridSpan w:val="11"/>
            <w:tcBorders>
              <w:top w:val="single" w:sz="4" w:space="0" w:color="000080"/>
              <w:start w:val="single" w:sz="4" w:space="0" w:color="000080"/>
              <w:bottom w:val="single" w:sz="4" w:space="0" w:color="000080"/>
            </w:tcBorders>
            <w:vAlign w:val="center"/>
          </w:tcPr>
          <w:p>
            <w:pPr>
              <w:pStyle w:val="Normal"/>
              <w:widowControl w:val="false"/>
              <w:shd w:val="clear" w:fill="FFFFFF"/>
              <w:spacing w:lineRule="auto" w:line="240" w:before="57" w:after="0"/>
              <w:jc w:val="both"/>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c>
          <w:tcPr>
            <w:tcW w:w="1901" w:type="dxa"/>
            <w:gridSpan w:val="12"/>
            <w:tcBorders>
              <w:top w:val="single" w:sz="4" w:space="0" w:color="000080"/>
              <w:start w:val="single" w:sz="4" w:space="0" w:color="000080"/>
              <w:bottom w:val="single" w:sz="4" w:space="0" w:color="000080"/>
            </w:tcBorders>
            <w:vAlign w:val="center"/>
          </w:tcPr>
          <w:p>
            <w:pPr>
              <w:pStyle w:val="Normal"/>
              <w:widowControl w:val="false"/>
              <w:shd w:val="clear" w:fill="FFFFFF"/>
              <w:spacing w:lineRule="auto" w:line="240" w:before="57" w:after="0"/>
              <w:jc w:val="both"/>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c>
          <w:tcPr>
            <w:tcW w:w="1622" w:type="dxa"/>
            <w:gridSpan w:val="7"/>
            <w:tcBorders>
              <w:top w:val="single" w:sz="4" w:space="0" w:color="000080"/>
              <w:start w:val="single" w:sz="4" w:space="0" w:color="000080"/>
              <w:bottom w:val="single" w:sz="4" w:space="0" w:color="000080"/>
              <w:end w:val="single" w:sz="4" w:space="0" w:color="000080"/>
            </w:tcBorders>
            <w:vAlign w:val="center"/>
          </w:tcPr>
          <w:p>
            <w:pPr>
              <w:pStyle w:val="Normal"/>
              <w:widowControl w:val="false"/>
              <w:shd w:val="clear" w:fill="FFFFFF"/>
              <w:spacing w:lineRule="auto" w:line="240" w:before="57" w:after="0"/>
              <w:jc w:val="both"/>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r>
      <w:tr>
        <w:trPr>
          <w:trHeight w:val="300" w:hRule="atLeast"/>
        </w:trPr>
        <w:tc>
          <w:tcPr>
            <w:tcW w:w="535" w:type="dxa"/>
            <w:gridSpan w:val="2"/>
            <w:tcBorders>
              <w:top w:val="single" w:sz="4" w:space="0" w:color="000080"/>
              <w:start w:val="single" w:sz="4" w:space="0" w:color="000080"/>
              <w:bottom w:val="single" w:sz="4" w:space="0" w:color="000080"/>
            </w:tcBorders>
            <w:vAlign w:val="center"/>
          </w:tcPr>
          <w:p>
            <w:pPr>
              <w:pStyle w:val="Normal"/>
              <w:widowControl w:val="false"/>
              <w:shd w:val="clear" w:fill="FFFFFF"/>
              <w:spacing w:lineRule="auto" w:line="240" w:before="57" w:after="0"/>
              <w:jc w:val="center"/>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6</w:t>
            </w:r>
          </w:p>
        </w:tc>
        <w:tc>
          <w:tcPr>
            <w:tcW w:w="837" w:type="dxa"/>
            <w:gridSpan w:val="4"/>
            <w:tcBorders>
              <w:top w:val="single" w:sz="4" w:space="0" w:color="000080"/>
              <w:start w:val="single" w:sz="4" w:space="0" w:color="000080"/>
              <w:bottom w:val="single" w:sz="4" w:space="0" w:color="000080"/>
            </w:tcBorders>
            <w:vAlign w:val="center"/>
          </w:tcPr>
          <w:p>
            <w:pPr>
              <w:pStyle w:val="Normal"/>
              <w:widowControl w:val="false"/>
              <w:shd w:val="clear" w:fill="FFFFFF"/>
              <w:spacing w:lineRule="auto" w:line="240" w:before="57" w:after="0"/>
              <w:jc w:val="both"/>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c>
          <w:tcPr>
            <w:tcW w:w="2379" w:type="dxa"/>
            <w:gridSpan w:val="11"/>
            <w:tcBorders>
              <w:top w:val="single" w:sz="4" w:space="0" w:color="000080"/>
              <w:start w:val="single" w:sz="4" w:space="0" w:color="000080"/>
              <w:bottom w:val="single" w:sz="4" w:space="0" w:color="000080"/>
            </w:tcBorders>
            <w:vAlign w:val="center"/>
          </w:tcPr>
          <w:p>
            <w:pPr>
              <w:pStyle w:val="Normal"/>
              <w:widowControl w:val="false"/>
              <w:shd w:val="clear" w:fill="FFFFFF"/>
              <w:spacing w:lineRule="auto" w:line="240" w:before="57" w:after="0"/>
              <w:jc w:val="both"/>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c>
          <w:tcPr>
            <w:tcW w:w="1867" w:type="dxa"/>
            <w:gridSpan w:val="11"/>
            <w:tcBorders>
              <w:top w:val="single" w:sz="4" w:space="0" w:color="000080"/>
              <w:start w:val="single" w:sz="4" w:space="0" w:color="000080"/>
              <w:bottom w:val="single" w:sz="4" w:space="0" w:color="000080"/>
            </w:tcBorders>
            <w:vAlign w:val="center"/>
          </w:tcPr>
          <w:p>
            <w:pPr>
              <w:pStyle w:val="Normal"/>
              <w:widowControl w:val="false"/>
              <w:shd w:val="clear" w:fill="FFFFFF"/>
              <w:spacing w:lineRule="auto" w:line="240" w:before="57" w:after="0"/>
              <w:jc w:val="both"/>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c>
          <w:tcPr>
            <w:tcW w:w="1901" w:type="dxa"/>
            <w:gridSpan w:val="12"/>
            <w:tcBorders>
              <w:top w:val="single" w:sz="4" w:space="0" w:color="000080"/>
              <w:start w:val="single" w:sz="4" w:space="0" w:color="000080"/>
              <w:bottom w:val="single" w:sz="4" w:space="0" w:color="000080"/>
            </w:tcBorders>
            <w:vAlign w:val="center"/>
          </w:tcPr>
          <w:p>
            <w:pPr>
              <w:pStyle w:val="Normal"/>
              <w:widowControl w:val="false"/>
              <w:shd w:val="clear" w:fill="FFFFFF"/>
              <w:spacing w:lineRule="auto" w:line="240" w:before="57" w:after="0"/>
              <w:jc w:val="both"/>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c>
          <w:tcPr>
            <w:tcW w:w="1622" w:type="dxa"/>
            <w:gridSpan w:val="7"/>
            <w:tcBorders>
              <w:top w:val="single" w:sz="4" w:space="0" w:color="000080"/>
              <w:start w:val="single" w:sz="4" w:space="0" w:color="000080"/>
              <w:bottom w:val="single" w:sz="4" w:space="0" w:color="000080"/>
              <w:end w:val="single" w:sz="4" w:space="0" w:color="000080"/>
            </w:tcBorders>
            <w:vAlign w:val="center"/>
          </w:tcPr>
          <w:p>
            <w:pPr>
              <w:pStyle w:val="Normal"/>
              <w:widowControl w:val="false"/>
              <w:shd w:val="clear" w:fill="FFFFFF"/>
              <w:spacing w:lineRule="auto" w:line="240" w:before="57" w:after="0"/>
              <w:jc w:val="both"/>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r>
      <w:tr>
        <w:trPr>
          <w:trHeight w:val="300" w:hRule="atLeast"/>
        </w:trPr>
        <w:tc>
          <w:tcPr>
            <w:tcW w:w="535" w:type="dxa"/>
            <w:gridSpan w:val="2"/>
            <w:tcBorders>
              <w:top w:val="single" w:sz="4" w:space="0" w:color="000080"/>
              <w:start w:val="single" w:sz="4" w:space="0" w:color="000080"/>
              <w:bottom w:val="single" w:sz="4" w:space="0" w:color="000080"/>
            </w:tcBorders>
            <w:vAlign w:val="center"/>
          </w:tcPr>
          <w:p>
            <w:pPr>
              <w:pStyle w:val="Normal"/>
              <w:widowControl w:val="false"/>
              <w:shd w:val="clear" w:fill="FFFFFF"/>
              <w:spacing w:lineRule="auto" w:line="240" w:before="57" w:after="0"/>
              <w:jc w:val="center"/>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7</w:t>
            </w:r>
          </w:p>
        </w:tc>
        <w:tc>
          <w:tcPr>
            <w:tcW w:w="837" w:type="dxa"/>
            <w:gridSpan w:val="4"/>
            <w:tcBorders>
              <w:top w:val="single" w:sz="4" w:space="0" w:color="000080"/>
              <w:start w:val="single" w:sz="4" w:space="0" w:color="000080"/>
              <w:bottom w:val="single" w:sz="4" w:space="0" w:color="000080"/>
            </w:tcBorders>
            <w:vAlign w:val="center"/>
          </w:tcPr>
          <w:p>
            <w:pPr>
              <w:pStyle w:val="Normal"/>
              <w:widowControl w:val="false"/>
              <w:shd w:val="clear" w:fill="FFFFFF"/>
              <w:spacing w:lineRule="auto" w:line="240" w:before="57" w:after="0"/>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c>
          <w:tcPr>
            <w:tcW w:w="2379" w:type="dxa"/>
            <w:gridSpan w:val="11"/>
            <w:tcBorders>
              <w:top w:val="single" w:sz="4" w:space="0" w:color="000080"/>
              <w:start w:val="single" w:sz="4" w:space="0" w:color="000080"/>
              <w:bottom w:val="single" w:sz="4" w:space="0" w:color="000080"/>
            </w:tcBorders>
            <w:vAlign w:val="center"/>
          </w:tcPr>
          <w:p>
            <w:pPr>
              <w:pStyle w:val="Normal"/>
              <w:widowControl w:val="false"/>
              <w:shd w:val="clear" w:fill="FFFFFF"/>
              <w:spacing w:lineRule="auto" w:line="240" w:before="57" w:after="0"/>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c>
          <w:tcPr>
            <w:tcW w:w="1867" w:type="dxa"/>
            <w:gridSpan w:val="11"/>
            <w:tcBorders>
              <w:top w:val="single" w:sz="4" w:space="0" w:color="000080"/>
              <w:start w:val="single" w:sz="4" w:space="0" w:color="000080"/>
              <w:bottom w:val="single" w:sz="4" w:space="0" w:color="000080"/>
            </w:tcBorders>
            <w:vAlign w:val="center"/>
          </w:tcPr>
          <w:p>
            <w:pPr>
              <w:pStyle w:val="Normal"/>
              <w:widowControl w:val="false"/>
              <w:shd w:val="clear" w:fill="FFFFFF"/>
              <w:spacing w:lineRule="auto" w:line="240" w:before="57" w:after="0"/>
              <w:jc w:val="both"/>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c>
          <w:tcPr>
            <w:tcW w:w="1901" w:type="dxa"/>
            <w:gridSpan w:val="12"/>
            <w:tcBorders>
              <w:top w:val="single" w:sz="4" w:space="0" w:color="000080"/>
              <w:start w:val="single" w:sz="4" w:space="0" w:color="000080"/>
              <w:bottom w:val="single" w:sz="4" w:space="0" w:color="000080"/>
            </w:tcBorders>
            <w:vAlign w:val="center"/>
          </w:tcPr>
          <w:p>
            <w:pPr>
              <w:pStyle w:val="Normal"/>
              <w:widowControl w:val="false"/>
              <w:shd w:val="clear" w:fill="FFFFFF"/>
              <w:spacing w:lineRule="auto" w:line="240" w:before="57" w:after="0"/>
              <w:jc w:val="both"/>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c>
          <w:tcPr>
            <w:tcW w:w="1622" w:type="dxa"/>
            <w:gridSpan w:val="7"/>
            <w:tcBorders>
              <w:top w:val="single" w:sz="4" w:space="0" w:color="000080"/>
              <w:start w:val="single" w:sz="4" w:space="0" w:color="000080"/>
              <w:bottom w:val="single" w:sz="4" w:space="0" w:color="000080"/>
              <w:end w:val="single" w:sz="4" w:space="0" w:color="000080"/>
            </w:tcBorders>
            <w:vAlign w:val="center"/>
          </w:tcPr>
          <w:p>
            <w:pPr>
              <w:pStyle w:val="Normal"/>
              <w:widowControl w:val="false"/>
              <w:shd w:val="clear" w:fill="FFFFFF"/>
              <w:spacing w:lineRule="auto" w:line="240" w:before="57" w:after="0"/>
              <w:jc w:val="both"/>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r>
      <w:tr>
        <w:trPr>
          <w:trHeight w:val="300" w:hRule="atLeast"/>
        </w:trPr>
        <w:tc>
          <w:tcPr>
            <w:tcW w:w="535" w:type="dxa"/>
            <w:gridSpan w:val="2"/>
            <w:tcBorders>
              <w:top w:val="single" w:sz="4" w:space="0" w:color="000080"/>
              <w:start w:val="single" w:sz="4" w:space="0" w:color="000080"/>
              <w:bottom w:val="single" w:sz="4" w:space="0" w:color="000080"/>
            </w:tcBorders>
            <w:vAlign w:val="center"/>
          </w:tcPr>
          <w:p>
            <w:pPr>
              <w:pStyle w:val="Normal"/>
              <w:widowControl w:val="false"/>
              <w:shd w:val="clear" w:fill="FFFFFF"/>
              <w:spacing w:lineRule="auto" w:line="240" w:before="57" w:after="0"/>
              <w:jc w:val="center"/>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8</w:t>
            </w:r>
          </w:p>
        </w:tc>
        <w:tc>
          <w:tcPr>
            <w:tcW w:w="837" w:type="dxa"/>
            <w:gridSpan w:val="4"/>
            <w:tcBorders>
              <w:top w:val="single" w:sz="4" w:space="0" w:color="000080"/>
              <w:start w:val="single" w:sz="4" w:space="0" w:color="000080"/>
              <w:bottom w:val="single" w:sz="4" w:space="0" w:color="000080"/>
            </w:tcBorders>
            <w:vAlign w:val="center"/>
          </w:tcPr>
          <w:p>
            <w:pPr>
              <w:pStyle w:val="Normal"/>
              <w:widowControl w:val="false"/>
              <w:shd w:val="clear" w:fill="FFFFFF"/>
              <w:spacing w:lineRule="auto" w:line="240" w:before="57" w:after="0"/>
              <w:jc w:val="both"/>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c>
          <w:tcPr>
            <w:tcW w:w="2379" w:type="dxa"/>
            <w:gridSpan w:val="11"/>
            <w:tcBorders>
              <w:top w:val="single" w:sz="4" w:space="0" w:color="000080"/>
              <w:start w:val="single" w:sz="4" w:space="0" w:color="000080"/>
              <w:bottom w:val="single" w:sz="4" w:space="0" w:color="000080"/>
            </w:tcBorders>
            <w:vAlign w:val="center"/>
          </w:tcPr>
          <w:p>
            <w:pPr>
              <w:pStyle w:val="Normal"/>
              <w:widowControl w:val="false"/>
              <w:shd w:val="clear" w:fill="FFFFFF"/>
              <w:spacing w:lineRule="auto" w:line="240" w:before="57" w:after="0"/>
              <w:jc w:val="both"/>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c>
          <w:tcPr>
            <w:tcW w:w="1867" w:type="dxa"/>
            <w:gridSpan w:val="11"/>
            <w:tcBorders>
              <w:top w:val="single" w:sz="4" w:space="0" w:color="000080"/>
              <w:start w:val="single" w:sz="4" w:space="0" w:color="000080"/>
              <w:bottom w:val="single" w:sz="4" w:space="0" w:color="000080"/>
            </w:tcBorders>
            <w:vAlign w:val="center"/>
          </w:tcPr>
          <w:p>
            <w:pPr>
              <w:pStyle w:val="Normal"/>
              <w:widowControl w:val="false"/>
              <w:shd w:val="clear" w:fill="FFFFFF"/>
              <w:spacing w:lineRule="auto" w:line="240" w:before="57" w:after="0"/>
              <w:jc w:val="both"/>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c>
          <w:tcPr>
            <w:tcW w:w="1901" w:type="dxa"/>
            <w:gridSpan w:val="12"/>
            <w:tcBorders>
              <w:top w:val="single" w:sz="4" w:space="0" w:color="000080"/>
              <w:start w:val="single" w:sz="4" w:space="0" w:color="000080"/>
              <w:bottom w:val="single" w:sz="4" w:space="0" w:color="000080"/>
            </w:tcBorders>
            <w:vAlign w:val="center"/>
          </w:tcPr>
          <w:p>
            <w:pPr>
              <w:pStyle w:val="Normal"/>
              <w:widowControl w:val="false"/>
              <w:shd w:val="clear" w:fill="FFFFFF"/>
              <w:spacing w:lineRule="auto" w:line="240" w:before="57" w:after="0"/>
              <w:jc w:val="both"/>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c>
          <w:tcPr>
            <w:tcW w:w="1622" w:type="dxa"/>
            <w:gridSpan w:val="7"/>
            <w:tcBorders>
              <w:top w:val="single" w:sz="4" w:space="0" w:color="000080"/>
              <w:start w:val="single" w:sz="4" w:space="0" w:color="000080"/>
              <w:bottom w:val="single" w:sz="4" w:space="0" w:color="000080"/>
              <w:end w:val="single" w:sz="4" w:space="0" w:color="000080"/>
            </w:tcBorders>
            <w:vAlign w:val="center"/>
          </w:tcPr>
          <w:p>
            <w:pPr>
              <w:pStyle w:val="Normal"/>
              <w:widowControl w:val="false"/>
              <w:shd w:val="clear" w:fill="FFFFFF"/>
              <w:spacing w:lineRule="auto" w:line="240" w:before="57" w:after="0"/>
              <w:jc w:val="both"/>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r>
      <w:tr>
        <w:trPr>
          <w:trHeight w:val="300" w:hRule="atLeast"/>
        </w:trPr>
        <w:tc>
          <w:tcPr>
            <w:tcW w:w="535" w:type="dxa"/>
            <w:gridSpan w:val="2"/>
            <w:tcBorders>
              <w:top w:val="single" w:sz="4" w:space="0" w:color="000080"/>
              <w:start w:val="single" w:sz="4" w:space="0" w:color="000080"/>
              <w:bottom w:val="single" w:sz="4" w:space="0" w:color="000080"/>
            </w:tcBorders>
            <w:vAlign w:val="center"/>
          </w:tcPr>
          <w:p>
            <w:pPr>
              <w:pStyle w:val="Normal"/>
              <w:widowControl w:val="false"/>
              <w:shd w:val="clear" w:fill="FFFFFF"/>
              <w:spacing w:lineRule="auto" w:line="240" w:before="57" w:after="0"/>
              <w:jc w:val="center"/>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9</w:t>
            </w:r>
          </w:p>
        </w:tc>
        <w:tc>
          <w:tcPr>
            <w:tcW w:w="837" w:type="dxa"/>
            <w:gridSpan w:val="4"/>
            <w:tcBorders>
              <w:top w:val="single" w:sz="4" w:space="0" w:color="000080"/>
              <w:start w:val="single" w:sz="4" w:space="0" w:color="000080"/>
              <w:bottom w:val="single" w:sz="4" w:space="0" w:color="000080"/>
            </w:tcBorders>
            <w:vAlign w:val="center"/>
          </w:tcPr>
          <w:p>
            <w:pPr>
              <w:pStyle w:val="Normal"/>
              <w:widowControl w:val="false"/>
              <w:shd w:val="clear" w:fill="FFFFFF"/>
              <w:spacing w:lineRule="auto" w:line="240" w:before="57" w:after="0"/>
              <w:jc w:val="both"/>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c>
          <w:tcPr>
            <w:tcW w:w="2379" w:type="dxa"/>
            <w:gridSpan w:val="11"/>
            <w:tcBorders>
              <w:top w:val="single" w:sz="4" w:space="0" w:color="000080"/>
              <w:start w:val="single" w:sz="4" w:space="0" w:color="000080"/>
              <w:bottom w:val="single" w:sz="4" w:space="0" w:color="000080"/>
            </w:tcBorders>
            <w:vAlign w:val="center"/>
          </w:tcPr>
          <w:p>
            <w:pPr>
              <w:pStyle w:val="Normal"/>
              <w:widowControl w:val="false"/>
              <w:shd w:val="clear" w:fill="FFFFFF"/>
              <w:spacing w:lineRule="auto" w:line="240" w:before="57" w:after="0"/>
              <w:jc w:val="both"/>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c>
          <w:tcPr>
            <w:tcW w:w="1867" w:type="dxa"/>
            <w:gridSpan w:val="11"/>
            <w:tcBorders>
              <w:top w:val="single" w:sz="4" w:space="0" w:color="000080"/>
              <w:start w:val="single" w:sz="4" w:space="0" w:color="000080"/>
              <w:bottom w:val="single" w:sz="4" w:space="0" w:color="000080"/>
            </w:tcBorders>
            <w:vAlign w:val="center"/>
          </w:tcPr>
          <w:p>
            <w:pPr>
              <w:pStyle w:val="Normal"/>
              <w:widowControl w:val="false"/>
              <w:shd w:val="clear" w:fill="FFFFFF"/>
              <w:spacing w:lineRule="auto" w:line="240" w:before="57" w:after="0"/>
              <w:jc w:val="both"/>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c>
          <w:tcPr>
            <w:tcW w:w="1901" w:type="dxa"/>
            <w:gridSpan w:val="12"/>
            <w:tcBorders>
              <w:top w:val="single" w:sz="4" w:space="0" w:color="000080"/>
              <w:start w:val="single" w:sz="4" w:space="0" w:color="000080"/>
              <w:bottom w:val="single" w:sz="4" w:space="0" w:color="000080"/>
            </w:tcBorders>
            <w:vAlign w:val="center"/>
          </w:tcPr>
          <w:p>
            <w:pPr>
              <w:pStyle w:val="Normal"/>
              <w:widowControl w:val="false"/>
              <w:shd w:val="clear" w:fill="FFFFFF"/>
              <w:spacing w:lineRule="auto" w:line="240" w:before="57" w:after="0"/>
              <w:jc w:val="both"/>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c>
          <w:tcPr>
            <w:tcW w:w="1622" w:type="dxa"/>
            <w:gridSpan w:val="7"/>
            <w:tcBorders>
              <w:top w:val="single" w:sz="4" w:space="0" w:color="000080"/>
              <w:start w:val="single" w:sz="4" w:space="0" w:color="000080"/>
              <w:bottom w:val="single" w:sz="4" w:space="0" w:color="000080"/>
              <w:end w:val="single" w:sz="4" w:space="0" w:color="000080"/>
            </w:tcBorders>
            <w:vAlign w:val="center"/>
          </w:tcPr>
          <w:p>
            <w:pPr>
              <w:pStyle w:val="Normal"/>
              <w:widowControl w:val="false"/>
              <w:shd w:val="clear" w:fill="FFFFFF"/>
              <w:spacing w:lineRule="auto" w:line="240" w:before="57" w:after="0"/>
              <w:jc w:val="both"/>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r>
      <w:tr>
        <w:trPr>
          <w:trHeight w:val="300" w:hRule="atLeast"/>
        </w:trPr>
        <w:tc>
          <w:tcPr>
            <w:tcW w:w="535" w:type="dxa"/>
            <w:gridSpan w:val="2"/>
            <w:tcBorders>
              <w:top w:val="single" w:sz="4" w:space="0" w:color="000080"/>
              <w:start w:val="single" w:sz="4" w:space="0" w:color="000080"/>
              <w:bottom w:val="single" w:sz="4" w:space="0" w:color="000080"/>
            </w:tcBorders>
            <w:vAlign w:val="center"/>
          </w:tcPr>
          <w:p>
            <w:pPr>
              <w:pStyle w:val="Normal"/>
              <w:widowControl w:val="false"/>
              <w:shd w:val="clear" w:fill="FFFFFF"/>
              <w:spacing w:lineRule="auto" w:line="240" w:before="57" w:after="0"/>
              <w:jc w:val="center"/>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10</w:t>
            </w:r>
          </w:p>
        </w:tc>
        <w:tc>
          <w:tcPr>
            <w:tcW w:w="837" w:type="dxa"/>
            <w:gridSpan w:val="4"/>
            <w:tcBorders>
              <w:top w:val="single" w:sz="4" w:space="0" w:color="000080"/>
              <w:start w:val="single" w:sz="4" w:space="0" w:color="000080"/>
              <w:bottom w:val="single" w:sz="4" w:space="0" w:color="000080"/>
            </w:tcBorders>
            <w:vAlign w:val="center"/>
          </w:tcPr>
          <w:p>
            <w:pPr>
              <w:pStyle w:val="Normal"/>
              <w:widowControl w:val="false"/>
              <w:shd w:val="clear" w:fill="FFFFFF"/>
              <w:spacing w:lineRule="auto" w:line="240" w:before="57" w:after="0"/>
              <w:jc w:val="both"/>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c>
          <w:tcPr>
            <w:tcW w:w="2379" w:type="dxa"/>
            <w:gridSpan w:val="11"/>
            <w:tcBorders>
              <w:top w:val="single" w:sz="4" w:space="0" w:color="000080"/>
              <w:start w:val="single" w:sz="4" w:space="0" w:color="000080"/>
              <w:bottom w:val="single" w:sz="4" w:space="0" w:color="000080"/>
            </w:tcBorders>
            <w:vAlign w:val="center"/>
          </w:tcPr>
          <w:p>
            <w:pPr>
              <w:pStyle w:val="Normal"/>
              <w:widowControl w:val="false"/>
              <w:shd w:val="clear" w:fill="FFFFFF"/>
              <w:spacing w:lineRule="auto" w:line="240" w:before="57" w:after="0"/>
              <w:jc w:val="both"/>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c>
          <w:tcPr>
            <w:tcW w:w="1867" w:type="dxa"/>
            <w:gridSpan w:val="11"/>
            <w:tcBorders>
              <w:top w:val="single" w:sz="4" w:space="0" w:color="000080"/>
              <w:start w:val="single" w:sz="4" w:space="0" w:color="000080"/>
              <w:bottom w:val="single" w:sz="4" w:space="0" w:color="000080"/>
            </w:tcBorders>
            <w:vAlign w:val="center"/>
          </w:tcPr>
          <w:p>
            <w:pPr>
              <w:pStyle w:val="Normal"/>
              <w:widowControl w:val="false"/>
              <w:shd w:val="clear" w:fill="FFFFFF"/>
              <w:spacing w:lineRule="auto" w:line="240" w:before="57" w:after="0"/>
              <w:jc w:val="both"/>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c>
          <w:tcPr>
            <w:tcW w:w="1901" w:type="dxa"/>
            <w:gridSpan w:val="12"/>
            <w:tcBorders>
              <w:top w:val="single" w:sz="4" w:space="0" w:color="000080"/>
              <w:start w:val="single" w:sz="4" w:space="0" w:color="000080"/>
              <w:bottom w:val="single" w:sz="4" w:space="0" w:color="000080"/>
            </w:tcBorders>
            <w:vAlign w:val="center"/>
          </w:tcPr>
          <w:p>
            <w:pPr>
              <w:pStyle w:val="Normal"/>
              <w:widowControl w:val="false"/>
              <w:shd w:val="clear" w:fill="FFFFFF"/>
              <w:spacing w:lineRule="auto" w:line="240" w:before="57" w:after="0"/>
              <w:jc w:val="both"/>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c>
          <w:tcPr>
            <w:tcW w:w="1622" w:type="dxa"/>
            <w:gridSpan w:val="7"/>
            <w:tcBorders>
              <w:top w:val="single" w:sz="4" w:space="0" w:color="000080"/>
              <w:start w:val="single" w:sz="4" w:space="0" w:color="000080"/>
              <w:bottom w:val="single" w:sz="4" w:space="0" w:color="000080"/>
              <w:end w:val="single" w:sz="4" w:space="0" w:color="000080"/>
            </w:tcBorders>
            <w:vAlign w:val="center"/>
          </w:tcPr>
          <w:p>
            <w:pPr>
              <w:pStyle w:val="Normal"/>
              <w:widowControl w:val="false"/>
              <w:shd w:val="clear" w:fill="FFFFFF"/>
              <w:spacing w:lineRule="auto" w:line="240" w:before="57" w:after="0"/>
              <w:jc w:val="both"/>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r>
      <w:tr>
        <w:trPr>
          <w:trHeight w:val="300" w:hRule="atLeast"/>
        </w:trPr>
        <w:tc>
          <w:tcPr>
            <w:tcW w:w="535" w:type="dxa"/>
            <w:gridSpan w:val="2"/>
            <w:tcBorders>
              <w:top w:val="single" w:sz="4" w:space="0" w:color="000080"/>
              <w:start w:val="single" w:sz="4" w:space="0" w:color="000080"/>
              <w:bottom w:val="single" w:sz="4" w:space="0" w:color="000080"/>
            </w:tcBorders>
            <w:vAlign w:val="center"/>
          </w:tcPr>
          <w:p>
            <w:pPr>
              <w:pStyle w:val="Normal"/>
              <w:widowControl w:val="false"/>
              <w:shd w:val="clear" w:fill="FFFFFF"/>
              <w:spacing w:lineRule="auto" w:line="240" w:before="57" w:after="0"/>
              <w:jc w:val="center"/>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w:t>
            </w:r>
          </w:p>
        </w:tc>
        <w:tc>
          <w:tcPr>
            <w:tcW w:w="837" w:type="dxa"/>
            <w:gridSpan w:val="4"/>
            <w:tcBorders>
              <w:top w:val="single" w:sz="4" w:space="0" w:color="000080"/>
              <w:start w:val="single" w:sz="4" w:space="0" w:color="000080"/>
              <w:bottom w:val="single" w:sz="4" w:space="0" w:color="000080"/>
            </w:tcBorders>
            <w:vAlign w:val="center"/>
          </w:tcPr>
          <w:p>
            <w:pPr>
              <w:pStyle w:val="Normal"/>
              <w:widowControl w:val="false"/>
              <w:shd w:val="clear" w:fill="FFFFFF"/>
              <w:spacing w:lineRule="auto" w:line="240" w:before="57" w:after="0"/>
              <w:jc w:val="both"/>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c>
          <w:tcPr>
            <w:tcW w:w="2379" w:type="dxa"/>
            <w:gridSpan w:val="11"/>
            <w:tcBorders>
              <w:top w:val="single" w:sz="4" w:space="0" w:color="000080"/>
              <w:start w:val="single" w:sz="4" w:space="0" w:color="000080"/>
              <w:bottom w:val="single" w:sz="4" w:space="0" w:color="000080"/>
            </w:tcBorders>
            <w:vAlign w:val="center"/>
          </w:tcPr>
          <w:p>
            <w:pPr>
              <w:pStyle w:val="Normal"/>
              <w:widowControl w:val="false"/>
              <w:shd w:val="clear" w:fill="FFFFFF"/>
              <w:spacing w:lineRule="auto" w:line="240" w:before="57" w:after="0"/>
              <w:jc w:val="both"/>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c>
          <w:tcPr>
            <w:tcW w:w="1867" w:type="dxa"/>
            <w:gridSpan w:val="11"/>
            <w:tcBorders>
              <w:top w:val="single" w:sz="4" w:space="0" w:color="000080"/>
              <w:start w:val="single" w:sz="4" w:space="0" w:color="000080"/>
              <w:bottom w:val="single" w:sz="4" w:space="0" w:color="000080"/>
            </w:tcBorders>
            <w:vAlign w:val="center"/>
          </w:tcPr>
          <w:p>
            <w:pPr>
              <w:pStyle w:val="Normal"/>
              <w:widowControl w:val="false"/>
              <w:shd w:val="clear" w:fill="FFFFFF"/>
              <w:spacing w:lineRule="auto" w:line="240" w:before="57" w:after="0"/>
              <w:jc w:val="both"/>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c>
          <w:tcPr>
            <w:tcW w:w="1901" w:type="dxa"/>
            <w:gridSpan w:val="12"/>
            <w:tcBorders>
              <w:top w:val="single" w:sz="4" w:space="0" w:color="000080"/>
              <w:start w:val="single" w:sz="4" w:space="0" w:color="000080"/>
              <w:bottom w:val="single" w:sz="4" w:space="0" w:color="000080"/>
            </w:tcBorders>
            <w:vAlign w:val="center"/>
          </w:tcPr>
          <w:p>
            <w:pPr>
              <w:pStyle w:val="Normal"/>
              <w:widowControl w:val="false"/>
              <w:shd w:val="clear" w:fill="FFFFFF"/>
              <w:spacing w:lineRule="auto" w:line="240" w:before="57" w:after="0"/>
              <w:jc w:val="both"/>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c>
          <w:tcPr>
            <w:tcW w:w="1622" w:type="dxa"/>
            <w:gridSpan w:val="7"/>
            <w:tcBorders>
              <w:top w:val="single" w:sz="4" w:space="0" w:color="000080"/>
              <w:start w:val="single" w:sz="4" w:space="0" w:color="000080"/>
              <w:bottom w:val="single" w:sz="4" w:space="0" w:color="000080"/>
              <w:end w:val="single" w:sz="4" w:space="0" w:color="000080"/>
            </w:tcBorders>
            <w:vAlign w:val="center"/>
          </w:tcPr>
          <w:p>
            <w:pPr>
              <w:pStyle w:val="Normal"/>
              <w:widowControl w:val="false"/>
              <w:shd w:val="clear" w:fill="FFFFFF"/>
              <w:spacing w:lineRule="auto" w:line="240" w:before="57" w:after="0"/>
              <w:jc w:val="both"/>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r>
      <w:tr>
        <w:trPr>
          <w:trHeight w:val="360" w:hRule="atLeast"/>
          <w:cantSplit w:val="true"/>
        </w:trPr>
        <w:tc>
          <w:tcPr>
            <w:tcW w:w="3751" w:type="dxa"/>
            <w:gridSpan w:val="17"/>
            <w:tcBorders>
              <w:top w:val="single" w:sz="4" w:space="0" w:color="000080"/>
              <w:start w:val="single" w:sz="4" w:space="0" w:color="000080"/>
              <w:bottom w:val="single" w:sz="4" w:space="0" w:color="000080"/>
            </w:tcBorders>
            <w:vAlign w:val="center"/>
          </w:tcPr>
          <w:p>
            <w:pPr>
              <w:pStyle w:val="Normal"/>
              <w:widowControl w:val="false"/>
              <w:shd w:val="clear" w:fill="FFFFFF"/>
              <w:spacing w:lineRule="auto" w:line="240" w:before="57" w:after="0"/>
              <w:ind w:hanging="0" w:start="0" w:end="142"/>
              <w:jc w:val="end"/>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 xml:space="preserve">SOMATÓRIOS (∑) =  </w:t>
            </w:r>
          </w:p>
        </w:tc>
        <w:tc>
          <w:tcPr>
            <w:tcW w:w="1867" w:type="dxa"/>
            <w:gridSpan w:val="11"/>
            <w:tcBorders>
              <w:top w:val="single" w:sz="4" w:space="0" w:color="000080"/>
              <w:start w:val="single" w:sz="4" w:space="0" w:color="000080"/>
              <w:bottom w:val="single" w:sz="4" w:space="0" w:color="000080"/>
            </w:tcBorders>
            <w:vAlign w:val="center"/>
          </w:tcPr>
          <w:p>
            <w:pPr>
              <w:pStyle w:val="Normal"/>
              <w:widowControl w:val="false"/>
              <w:shd w:val="clear" w:fill="FFFFFF"/>
              <w:spacing w:lineRule="auto" w:line="240" w:before="57" w:after="0"/>
              <w:jc w:val="both"/>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c>
          <w:tcPr>
            <w:tcW w:w="1901" w:type="dxa"/>
            <w:gridSpan w:val="12"/>
            <w:tcBorders>
              <w:top w:val="single" w:sz="4" w:space="0" w:color="000080"/>
              <w:start w:val="single" w:sz="4" w:space="0" w:color="000080"/>
              <w:bottom w:val="single" w:sz="4" w:space="0" w:color="000080"/>
            </w:tcBorders>
            <w:vAlign w:val="center"/>
          </w:tcPr>
          <w:p>
            <w:pPr>
              <w:pStyle w:val="Normal"/>
              <w:widowControl w:val="false"/>
              <w:shd w:val="clear" w:fill="FFFFFF"/>
              <w:spacing w:lineRule="auto" w:line="240" w:before="57" w:after="0"/>
              <w:jc w:val="both"/>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c>
          <w:tcPr>
            <w:tcW w:w="1622" w:type="dxa"/>
            <w:gridSpan w:val="7"/>
            <w:tcBorders>
              <w:top w:val="single" w:sz="4" w:space="0" w:color="000080"/>
              <w:start w:val="single" w:sz="4" w:space="0" w:color="000080"/>
              <w:bottom w:val="single" w:sz="4" w:space="0" w:color="000080"/>
              <w:end w:val="single" w:sz="4" w:space="0" w:color="000080"/>
            </w:tcBorders>
            <w:vAlign w:val="center"/>
          </w:tcPr>
          <w:p>
            <w:pPr>
              <w:pStyle w:val="Normal"/>
              <w:widowControl w:val="false"/>
              <w:shd w:val="clear" w:fill="FFFFFF"/>
              <w:spacing w:lineRule="auto" w:line="240" w:before="57" w:after="0"/>
              <w:jc w:val="both"/>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r>
      <w:tr>
        <w:trPr>
          <w:cantSplit w:val="true"/>
        </w:trPr>
        <w:tc>
          <w:tcPr>
            <w:tcW w:w="9044" w:type="dxa"/>
            <w:gridSpan w:val="46"/>
            <w:tcBorders/>
            <w:vAlign w:val="center"/>
          </w:tcPr>
          <w:p>
            <w:pPr>
              <w:pStyle w:val="Normal"/>
              <w:widowControl w:val="false"/>
              <w:shd w:val="clear" w:fill="FFFFFF"/>
              <w:spacing w:lineRule="auto" w:line="240" w:before="57" w:after="0"/>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c>
          <w:tcPr>
            <w:tcW w:w="97" w:type="dxa"/>
            <w:tcBorders/>
          </w:tcPr>
          <w:p>
            <w:pPr>
              <w:pStyle w:val="Normal"/>
              <w:shd w:val="clear" w:fill="FFFFFF"/>
              <w:spacing w:lineRule="auto" w:line="240" w:before="57" w:after="0"/>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r>
      <w:tr>
        <w:trPr/>
        <w:tc>
          <w:tcPr>
            <w:tcW w:w="5618" w:type="dxa"/>
            <w:gridSpan w:val="28"/>
            <w:tcBorders/>
            <w:vAlign w:val="center"/>
          </w:tcPr>
          <w:p>
            <w:pPr>
              <w:pStyle w:val="Normal"/>
              <w:widowControl w:val="false"/>
              <w:shd w:val="clear" w:fill="FFFFFF"/>
              <w:spacing w:lineRule="auto" w:line="240" w:before="57" w:after="0"/>
              <w:ind w:hanging="0" w:start="0" w:end="57"/>
              <w:jc w:val="end"/>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 xml:space="preserve">∑ </w:t>
            </w:r>
            <w:r>
              <w:rPr>
                <w:rFonts w:eastAsia="Arial" w:cs="Arial" w:ascii="Arial" w:hAnsi="Arial"/>
                <w:b w:val="false"/>
                <w:i w:val="false"/>
                <w:caps w:val="false"/>
                <w:smallCaps w:val="false"/>
                <w:strike w:val="false"/>
                <w:dstrike w:val="false"/>
                <w:position w:val="0"/>
                <w:sz w:val="20"/>
                <w:sz w:val="20"/>
                <w:szCs w:val="20"/>
                <w:shd w:fill="FFFFFF" w:val="clear"/>
                <w:vertAlign w:val="baseline"/>
              </w:rPr>
              <w:t>Valor do compromisso =</w:t>
            </w:r>
          </w:p>
        </w:tc>
        <w:tc>
          <w:tcPr>
            <w:tcW w:w="3523" w:type="dxa"/>
            <w:gridSpan w:val="19"/>
            <w:tcBorders>
              <w:top w:val="single" w:sz="4" w:space="0" w:color="000080"/>
              <w:start w:val="single" w:sz="4" w:space="0" w:color="000080"/>
              <w:bottom w:val="single" w:sz="4" w:space="0" w:color="000080"/>
              <w:end w:val="single" w:sz="4" w:space="0" w:color="000080"/>
            </w:tcBorders>
            <w:vAlign w:val="center"/>
          </w:tcPr>
          <w:p>
            <w:pPr>
              <w:pStyle w:val="Normal"/>
              <w:widowControl w:val="false"/>
              <w:shd w:val="clear" w:fill="FFFFFF"/>
              <w:spacing w:lineRule="auto" w:line="240" w:before="57" w:after="0"/>
              <w:jc w:val="center"/>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r>
      <w:tr>
        <w:trPr>
          <w:cantSplit w:val="true"/>
        </w:trPr>
        <w:tc>
          <w:tcPr>
            <w:tcW w:w="9044" w:type="dxa"/>
            <w:gridSpan w:val="46"/>
            <w:tcBorders/>
            <w:vAlign w:val="center"/>
          </w:tcPr>
          <w:p>
            <w:pPr>
              <w:pStyle w:val="Normal"/>
              <w:widowControl w:val="false"/>
              <w:shd w:val="clear" w:fill="FFFFFF"/>
              <w:spacing w:lineRule="auto" w:line="240" w:before="57" w:after="0"/>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c>
          <w:tcPr>
            <w:tcW w:w="97" w:type="dxa"/>
            <w:tcBorders/>
          </w:tcPr>
          <w:p>
            <w:pPr>
              <w:pStyle w:val="Normal"/>
              <w:shd w:val="clear" w:fill="FFFFFF"/>
              <w:spacing w:lineRule="auto" w:line="240" w:before="57" w:after="0"/>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r>
      <w:tr>
        <w:trPr/>
        <w:tc>
          <w:tcPr>
            <w:tcW w:w="5618" w:type="dxa"/>
            <w:gridSpan w:val="28"/>
            <w:tcBorders/>
            <w:vAlign w:val="center"/>
          </w:tcPr>
          <w:p>
            <w:pPr>
              <w:pStyle w:val="Normal"/>
              <w:widowControl w:val="false"/>
              <w:shd w:val="clear" w:fill="FFFFFF"/>
              <w:spacing w:lineRule="auto" w:line="240" w:before="57" w:after="0"/>
              <w:ind w:hanging="0" w:start="0" w:end="57"/>
              <w:jc w:val="end"/>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 xml:space="preserve">∑ </w:t>
            </w:r>
            <w:r>
              <w:rPr>
                <w:rFonts w:eastAsia="Arial" w:cs="Arial" w:ascii="Arial" w:hAnsi="Arial"/>
                <w:b w:val="false"/>
                <w:i w:val="false"/>
                <w:caps w:val="false"/>
                <w:smallCaps w:val="false"/>
                <w:strike w:val="false"/>
                <w:dstrike w:val="false"/>
                <w:position w:val="0"/>
                <w:sz w:val="20"/>
                <w:sz w:val="20"/>
                <w:szCs w:val="20"/>
                <w:shd w:fill="FFFFFF" w:val="clear"/>
                <w:vertAlign w:val="baseline"/>
              </w:rPr>
              <w:t>Valor já faturado =</w:t>
            </w:r>
          </w:p>
        </w:tc>
        <w:tc>
          <w:tcPr>
            <w:tcW w:w="3523" w:type="dxa"/>
            <w:gridSpan w:val="19"/>
            <w:tcBorders>
              <w:top w:val="single" w:sz="4" w:space="0" w:color="000080"/>
              <w:start w:val="single" w:sz="4" w:space="0" w:color="000080"/>
              <w:bottom w:val="single" w:sz="4" w:space="0" w:color="000080"/>
              <w:end w:val="single" w:sz="4" w:space="0" w:color="000080"/>
            </w:tcBorders>
            <w:vAlign w:val="center"/>
          </w:tcPr>
          <w:p>
            <w:pPr>
              <w:pStyle w:val="Normal"/>
              <w:widowControl w:val="false"/>
              <w:shd w:val="clear" w:fill="FFFFFF"/>
              <w:spacing w:lineRule="auto" w:line="240" w:before="57" w:after="0"/>
              <w:jc w:val="center"/>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r>
      <w:tr>
        <w:trPr>
          <w:cantSplit w:val="true"/>
        </w:trPr>
        <w:tc>
          <w:tcPr>
            <w:tcW w:w="9044" w:type="dxa"/>
            <w:gridSpan w:val="46"/>
            <w:tcBorders/>
            <w:vAlign w:val="center"/>
          </w:tcPr>
          <w:p>
            <w:pPr>
              <w:pStyle w:val="Normal"/>
              <w:widowControl w:val="false"/>
              <w:shd w:val="clear" w:fill="FFFFFF"/>
              <w:spacing w:lineRule="auto" w:line="240" w:before="57" w:after="0"/>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c>
          <w:tcPr>
            <w:tcW w:w="97" w:type="dxa"/>
            <w:tcBorders/>
          </w:tcPr>
          <w:p>
            <w:pPr>
              <w:pStyle w:val="Normal"/>
              <w:shd w:val="clear" w:fill="FFFFFF"/>
              <w:spacing w:lineRule="auto" w:line="240" w:before="57" w:after="0"/>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r>
      <w:tr>
        <w:trPr>
          <w:cantSplit w:val="true"/>
        </w:trPr>
        <w:tc>
          <w:tcPr>
            <w:tcW w:w="1229" w:type="dxa"/>
            <w:gridSpan w:val="5"/>
            <w:tcBorders/>
            <w:vAlign w:val="center"/>
          </w:tcPr>
          <w:p>
            <w:pPr>
              <w:pStyle w:val="Normal"/>
              <w:widowControl w:val="false"/>
              <w:shd w:val="clear" w:fill="FFFFFF"/>
              <w:spacing w:lineRule="auto" w:line="240" w:before="57" w:after="0"/>
              <w:ind w:hanging="0" w:start="0" w:end="57"/>
              <w:jc w:val="end"/>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SC =</w:t>
            </w:r>
          </w:p>
        </w:tc>
        <w:tc>
          <w:tcPr>
            <w:tcW w:w="4389" w:type="dxa"/>
            <w:gridSpan w:val="23"/>
            <w:tcBorders/>
            <w:vAlign w:val="center"/>
          </w:tcPr>
          <w:p>
            <w:pPr>
              <w:pStyle w:val="Normal"/>
              <w:widowControl w:val="false"/>
              <w:shd w:val="clear" w:fill="FFFFFF"/>
              <w:spacing w:lineRule="auto" w:line="240" w:before="57" w:after="0"/>
              <w:ind w:hanging="0" w:start="0" w:end="57"/>
              <w:jc w:val="end"/>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 xml:space="preserve">∑ </w:t>
            </w:r>
            <w:r>
              <w:rPr>
                <w:rFonts w:eastAsia="Arial" w:cs="Arial" w:ascii="Arial" w:hAnsi="Arial"/>
                <w:b w:val="false"/>
                <w:i w:val="false"/>
                <w:caps w:val="false"/>
                <w:smallCaps w:val="false"/>
                <w:strike w:val="false"/>
                <w:dstrike w:val="false"/>
                <w:position w:val="0"/>
                <w:sz w:val="20"/>
                <w:sz w:val="20"/>
                <w:szCs w:val="20"/>
                <w:shd w:fill="FFFFFF" w:val="clear"/>
                <w:vertAlign w:val="baseline"/>
              </w:rPr>
              <w:t>Valor do compromisso – ∑ Valor já faturado =</w:t>
            </w:r>
          </w:p>
        </w:tc>
        <w:tc>
          <w:tcPr>
            <w:tcW w:w="3523" w:type="dxa"/>
            <w:gridSpan w:val="19"/>
            <w:tcBorders>
              <w:top w:val="single" w:sz="4" w:space="0" w:color="000080"/>
              <w:start w:val="single" w:sz="4" w:space="0" w:color="000080"/>
              <w:bottom w:val="single" w:sz="4" w:space="0" w:color="000080"/>
              <w:end w:val="single" w:sz="4" w:space="0" w:color="000080"/>
            </w:tcBorders>
            <w:vAlign w:val="center"/>
          </w:tcPr>
          <w:p>
            <w:pPr>
              <w:pStyle w:val="Normal"/>
              <w:widowControl w:val="false"/>
              <w:shd w:val="clear" w:fill="FFFFFF"/>
              <w:spacing w:lineRule="auto" w:line="240" w:before="57" w:after="0"/>
              <w:jc w:val="center"/>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r>
      <w:tr>
        <w:trPr>
          <w:cantSplit w:val="true"/>
        </w:trPr>
        <w:tc>
          <w:tcPr>
            <w:tcW w:w="9044" w:type="dxa"/>
            <w:gridSpan w:val="46"/>
            <w:tcBorders/>
            <w:vAlign w:val="center"/>
          </w:tcPr>
          <w:p>
            <w:pPr>
              <w:pStyle w:val="Normal"/>
              <w:widowControl w:val="false"/>
              <w:shd w:val="clear" w:fill="FFFFFF"/>
              <w:spacing w:lineRule="auto" w:line="240" w:before="57" w:after="0"/>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c>
          <w:tcPr>
            <w:tcW w:w="97" w:type="dxa"/>
            <w:tcBorders/>
          </w:tcPr>
          <w:p>
            <w:pPr>
              <w:pStyle w:val="Normal"/>
              <w:shd w:val="clear" w:fill="FFFFFF"/>
              <w:spacing w:lineRule="auto" w:line="240" w:before="57" w:after="0"/>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r>
      <w:tr>
        <w:trPr>
          <w:cantSplit w:val="true"/>
        </w:trPr>
        <w:tc>
          <w:tcPr>
            <w:tcW w:w="2072" w:type="dxa"/>
            <w:gridSpan w:val="9"/>
            <w:tcBorders/>
            <w:vAlign w:val="center"/>
          </w:tcPr>
          <w:p>
            <w:pPr>
              <w:pStyle w:val="Normal"/>
              <w:widowControl w:val="false"/>
              <w:shd w:val="clear" w:fill="FFFFFF"/>
              <w:spacing w:lineRule="auto" w:line="240" w:before="57" w:after="0"/>
              <w:ind w:hanging="0" w:start="0" w:end="57"/>
              <w:jc w:val="end"/>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Onde:</w:t>
            </w:r>
          </w:p>
        </w:tc>
        <w:tc>
          <w:tcPr>
            <w:tcW w:w="6972" w:type="dxa"/>
            <w:gridSpan w:val="37"/>
            <w:tcBorders/>
            <w:vAlign w:val="center"/>
          </w:tcPr>
          <w:p>
            <w:pPr>
              <w:pStyle w:val="Normal"/>
              <w:widowControl w:val="false"/>
              <w:shd w:val="clear" w:fill="FFFFFF"/>
              <w:spacing w:lineRule="auto" w:line="240" w:before="57" w:after="0"/>
              <w:ind w:hanging="0" w:start="57" w:end="0"/>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c>
          <w:tcPr>
            <w:tcW w:w="97" w:type="dxa"/>
            <w:tcBorders/>
          </w:tcPr>
          <w:p>
            <w:pPr>
              <w:pStyle w:val="Normal"/>
              <w:shd w:val="clear" w:fill="FFFFFF"/>
              <w:spacing w:lineRule="auto" w:line="240" w:before="57" w:after="0"/>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r>
      <w:tr>
        <w:trPr>
          <w:cantSplit w:val="true"/>
        </w:trPr>
        <w:tc>
          <w:tcPr>
            <w:tcW w:w="2072" w:type="dxa"/>
            <w:gridSpan w:val="9"/>
            <w:tcBorders/>
            <w:vAlign w:val="center"/>
          </w:tcPr>
          <w:p>
            <w:pPr>
              <w:pStyle w:val="Normal"/>
              <w:widowControl w:val="false"/>
              <w:shd w:val="clear" w:fill="FFFFFF"/>
              <w:spacing w:lineRule="auto" w:line="240" w:before="57" w:after="0"/>
              <w:ind w:hanging="0" w:start="0" w:end="57"/>
              <w:jc w:val="end"/>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SC =</w:t>
            </w:r>
          </w:p>
        </w:tc>
        <w:tc>
          <w:tcPr>
            <w:tcW w:w="6972" w:type="dxa"/>
            <w:gridSpan w:val="37"/>
            <w:tcBorders/>
            <w:vAlign w:val="center"/>
          </w:tcPr>
          <w:p>
            <w:pPr>
              <w:pStyle w:val="Normal"/>
              <w:widowControl w:val="false"/>
              <w:shd w:val="clear" w:fill="FFFFFF"/>
              <w:spacing w:lineRule="auto" w:line="240" w:before="57" w:after="0"/>
              <w:ind w:hanging="0" w:start="57" w:end="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Saldo Contratual</w:t>
            </w:r>
          </w:p>
        </w:tc>
        <w:tc>
          <w:tcPr>
            <w:tcW w:w="97" w:type="dxa"/>
            <w:tcBorders/>
          </w:tcPr>
          <w:p>
            <w:pPr>
              <w:pStyle w:val="Normal"/>
              <w:shd w:val="clear" w:fill="FFFFFF"/>
              <w:spacing w:lineRule="auto" w:line="240" w:before="57" w:after="0"/>
              <w:rPr>
                <w:rFonts w:ascii="Arial" w:hAnsi="Arial" w:eastAsia="Arial" w:cs="Arial"/>
                <w:position w:val="0"/>
                <w:sz w:val="20"/>
                <w:sz w:val="20"/>
                <w:szCs w:val="20"/>
                <w:vertAlign w:val="baseline"/>
              </w:rPr>
            </w:pPr>
            <w:r>
              <w:rPr>
                <w:rFonts w:eastAsia="Arial" w:cs="Arial" w:ascii="Arial" w:hAnsi="Arial"/>
                <w:position w:val="0"/>
                <w:sz w:val="20"/>
                <w:sz w:val="20"/>
                <w:szCs w:val="20"/>
                <w:vertAlign w:val="baseline"/>
              </w:rPr>
            </w:r>
          </w:p>
        </w:tc>
      </w:tr>
      <w:tr>
        <w:trPr>
          <w:cantSplit w:val="true"/>
        </w:trPr>
        <w:tc>
          <w:tcPr>
            <w:tcW w:w="2072" w:type="dxa"/>
            <w:gridSpan w:val="9"/>
            <w:tcBorders/>
            <w:vAlign w:val="center"/>
          </w:tcPr>
          <w:p>
            <w:pPr>
              <w:pStyle w:val="Normal"/>
              <w:widowControl w:val="false"/>
              <w:shd w:val="clear" w:fill="FFFFFF"/>
              <w:spacing w:lineRule="auto" w:line="240" w:before="57" w:after="0"/>
              <w:ind w:hanging="0" w:start="0" w:end="57"/>
              <w:jc w:val="end"/>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SC =</w:t>
            </w:r>
          </w:p>
        </w:tc>
        <w:tc>
          <w:tcPr>
            <w:tcW w:w="6972" w:type="dxa"/>
            <w:gridSpan w:val="37"/>
            <w:tcBorders/>
            <w:vAlign w:val="center"/>
          </w:tcPr>
          <w:p>
            <w:pPr>
              <w:pStyle w:val="Normal"/>
              <w:widowControl w:val="false"/>
              <w:shd w:val="clear" w:fill="FFFFFF"/>
              <w:spacing w:lineRule="auto" w:line="240" w:before="57" w:after="0"/>
              <w:ind w:hanging="0" w:start="57" w:end="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Diferença entre a somatória dos compromissos e a somatória dos valores já faturados referentes aos compromissos.</w:t>
            </w:r>
          </w:p>
        </w:tc>
        <w:tc>
          <w:tcPr>
            <w:tcW w:w="97" w:type="dxa"/>
            <w:tcBorders/>
          </w:tcPr>
          <w:p>
            <w:pPr>
              <w:pStyle w:val="Normal"/>
              <w:shd w:val="clear" w:fill="FFFFFF"/>
              <w:spacing w:lineRule="auto" w:line="240" w:before="57" w:after="0"/>
              <w:rPr>
                <w:rFonts w:ascii="Arial" w:hAnsi="Arial" w:eastAsia="Arial" w:cs="Arial"/>
                <w:position w:val="0"/>
                <w:sz w:val="20"/>
                <w:sz w:val="20"/>
                <w:szCs w:val="20"/>
                <w:vertAlign w:val="baseline"/>
              </w:rPr>
            </w:pPr>
            <w:r>
              <w:rPr>
                <w:rFonts w:eastAsia="Arial" w:cs="Arial" w:ascii="Arial" w:hAnsi="Arial"/>
                <w:position w:val="0"/>
                <w:sz w:val="20"/>
                <w:sz w:val="20"/>
                <w:szCs w:val="20"/>
                <w:vertAlign w:val="baseline"/>
              </w:rPr>
            </w:r>
          </w:p>
        </w:tc>
      </w:tr>
      <w:tr>
        <w:trPr>
          <w:cantSplit w:val="true"/>
        </w:trPr>
        <w:tc>
          <w:tcPr>
            <w:tcW w:w="9044" w:type="dxa"/>
            <w:gridSpan w:val="46"/>
            <w:tcBorders/>
            <w:vAlign w:val="center"/>
          </w:tcPr>
          <w:p>
            <w:pPr>
              <w:pStyle w:val="Normal"/>
              <w:widowControl w:val="false"/>
              <w:shd w:val="clear" w:fill="FFFFFF"/>
              <w:spacing w:lineRule="auto" w:line="240" w:before="57" w:after="0"/>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c>
          <w:tcPr>
            <w:tcW w:w="97" w:type="dxa"/>
            <w:tcBorders/>
          </w:tcPr>
          <w:p>
            <w:pPr>
              <w:pStyle w:val="Normal"/>
              <w:shd w:val="clear" w:fill="FFFFFF"/>
              <w:spacing w:lineRule="auto" w:line="240" w:before="57" w:after="0"/>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r>
      <w:tr>
        <w:trPr>
          <w:cantSplit w:val="true"/>
        </w:trPr>
        <w:tc>
          <w:tcPr>
            <w:tcW w:w="9044" w:type="dxa"/>
            <w:gridSpan w:val="46"/>
            <w:tcBorders/>
            <w:vAlign w:val="center"/>
          </w:tcPr>
          <w:p>
            <w:pPr>
              <w:pStyle w:val="Normal"/>
              <w:widowControl w:val="false"/>
              <w:numPr>
                <w:ilvl w:val="0"/>
                <w:numId w:val="3"/>
              </w:numPr>
              <w:shd w:val="clear" w:fill="FFFFFF"/>
              <w:tabs>
                <w:tab w:val="clear" w:pos="720"/>
                <w:tab w:val="left" w:pos="568" w:leader="none"/>
              </w:tabs>
              <w:spacing w:lineRule="auto" w:line="240" w:before="57" w:after="0"/>
              <w:ind w:hanging="0" w:start="284" w:end="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CÁLCULO DA DISPONIBILIDADE FINANCEIRA OPERACIONAL:</w:t>
            </w:r>
          </w:p>
        </w:tc>
        <w:tc>
          <w:tcPr>
            <w:tcW w:w="97" w:type="dxa"/>
            <w:tcBorders/>
          </w:tcPr>
          <w:p>
            <w:pPr>
              <w:pStyle w:val="Normal"/>
              <w:shd w:val="clear" w:fill="FFFFFF"/>
              <w:spacing w:lineRule="auto" w:line="240" w:before="57" w:after="0"/>
              <w:rPr>
                <w:rFonts w:ascii="Arial" w:hAnsi="Arial" w:eastAsia="Arial" w:cs="Arial"/>
                <w:position w:val="0"/>
                <w:sz w:val="20"/>
                <w:sz w:val="20"/>
                <w:szCs w:val="20"/>
                <w:vertAlign w:val="baseline"/>
              </w:rPr>
            </w:pPr>
            <w:r>
              <w:rPr>
                <w:rFonts w:eastAsia="Arial" w:cs="Arial" w:ascii="Arial" w:hAnsi="Arial"/>
                <w:position w:val="0"/>
                <w:sz w:val="20"/>
                <w:sz w:val="20"/>
                <w:szCs w:val="20"/>
                <w:vertAlign w:val="baseline"/>
              </w:rPr>
            </w:r>
          </w:p>
        </w:tc>
      </w:tr>
      <w:tr>
        <w:trPr>
          <w:cantSplit w:val="true"/>
        </w:trPr>
        <w:tc>
          <w:tcPr>
            <w:tcW w:w="9044" w:type="dxa"/>
            <w:gridSpan w:val="46"/>
            <w:tcBorders/>
            <w:vAlign w:val="center"/>
          </w:tcPr>
          <w:p>
            <w:pPr>
              <w:pStyle w:val="Normal"/>
              <w:widowControl w:val="false"/>
              <w:shd w:val="clear" w:fill="FFFFFF"/>
              <w:spacing w:lineRule="auto" w:line="240" w:before="57" w:after="0"/>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c>
          <w:tcPr>
            <w:tcW w:w="97" w:type="dxa"/>
            <w:tcBorders/>
          </w:tcPr>
          <w:p>
            <w:pPr>
              <w:pStyle w:val="Normal"/>
              <w:shd w:val="clear" w:fill="FFFFFF"/>
              <w:spacing w:lineRule="auto" w:line="240" w:before="57" w:after="0"/>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r>
      <w:tr>
        <w:trPr>
          <w:cantSplit w:val="true"/>
        </w:trPr>
        <w:tc>
          <w:tcPr>
            <w:tcW w:w="9044" w:type="dxa"/>
            <w:gridSpan w:val="46"/>
            <w:tcBorders/>
            <w:vAlign w:val="center"/>
          </w:tcPr>
          <w:p>
            <w:pPr>
              <w:pStyle w:val="Normal"/>
              <w:widowControl w:val="false"/>
              <w:numPr>
                <w:ilvl w:val="1"/>
                <w:numId w:val="3"/>
              </w:numPr>
              <w:shd w:val="clear" w:fill="FFFFFF"/>
              <w:tabs>
                <w:tab w:val="clear" w:pos="720"/>
                <w:tab w:val="left" w:pos="852" w:leader="none"/>
              </w:tabs>
              <w:spacing w:lineRule="auto" w:line="240" w:before="57" w:after="0"/>
              <w:ind w:hanging="0" w:start="426" w:end="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ÍNDICE DE LIQUIDEZ CORRENTE (ILC):</w:t>
            </w:r>
          </w:p>
        </w:tc>
        <w:tc>
          <w:tcPr>
            <w:tcW w:w="97" w:type="dxa"/>
            <w:tcBorders/>
          </w:tcPr>
          <w:p>
            <w:pPr>
              <w:pStyle w:val="Normal"/>
              <w:shd w:val="clear" w:fill="FFFFFF"/>
              <w:spacing w:lineRule="auto" w:line="240" w:before="57" w:after="0"/>
              <w:rPr>
                <w:rFonts w:ascii="Arial" w:hAnsi="Arial" w:eastAsia="Arial" w:cs="Arial"/>
                <w:position w:val="0"/>
                <w:sz w:val="20"/>
                <w:sz w:val="20"/>
                <w:szCs w:val="20"/>
                <w:vertAlign w:val="baseline"/>
              </w:rPr>
            </w:pPr>
            <w:r>
              <w:rPr>
                <w:rFonts w:eastAsia="Arial" w:cs="Arial" w:ascii="Arial" w:hAnsi="Arial"/>
                <w:position w:val="0"/>
                <w:sz w:val="20"/>
                <w:sz w:val="20"/>
                <w:szCs w:val="20"/>
                <w:vertAlign w:val="baseline"/>
              </w:rPr>
            </w:r>
          </w:p>
        </w:tc>
      </w:tr>
      <w:tr>
        <w:trPr>
          <w:cantSplit w:val="true"/>
        </w:trPr>
        <w:tc>
          <w:tcPr>
            <w:tcW w:w="2072" w:type="dxa"/>
            <w:gridSpan w:val="9"/>
            <w:vMerge w:val="restart"/>
            <w:tcBorders>
              <w:top w:val="single" w:sz="4" w:space="0" w:color="000080"/>
              <w:start w:val="single" w:sz="4" w:space="0" w:color="000080"/>
              <w:bottom w:val="single" w:sz="4" w:space="0" w:color="000080"/>
            </w:tcBorders>
            <w:vAlign w:val="center"/>
          </w:tcPr>
          <w:p>
            <w:pPr>
              <w:pStyle w:val="Normal"/>
              <w:widowControl w:val="false"/>
              <w:shd w:val="clear" w:fill="FFFFFF"/>
              <w:spacing w:lineRule="auto" w:line="240" w:before="57" w:after="0"/>
              <w:jc w:val="end"/>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ILC =</w:t>
            </w:r>
          </w:p>
        </w:tc>
        <w:tc>
          <w:tcPr>
            <w:tcW w:w="2263" w:type="dxa"/>
            <w:gridSpan w:val="12"/>
            <w:tcBorders>
              <w:top w:val="single" w:sz="4" w:space="0" w:color="000080"/>
              <w:start w:val="single" w:sz="4" w:space="0" w:color="000080"/>
              <w:bottom w:val="single" w:sz="4" w:space="0" w:color="000080"/>
            </w:tcBorders>
          </w:tcPr>
          <w:p>
            <w:pPr>
              <w:pStyle w:val="Normal"/>
              <w:widowControl w:val="false"/>
              <w:shd w:val="clear" w:fill="FFFFFF"/>
              <w:spacing w:lineRule="auto" w:line="240" w:before="57" w:after="0"/>
              <w:jc w:val="center"/>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Ativo Circulante</w:t>
            </w:r>
          </w:p>
        </w:tc>
        <w:tc>
          <w:tcPr>
            <w:tcW w:w="437" w:type="dxa"/>
            <w:gridSpan w:val="3"/>
            <w:vMerge w:val="restart"/>
            <w:tcBorders>
              <w:top w:val="single" w:sz="4" w:space="0" w:color="000080"/>
              <w:start w:val="single" w:sz="4" w:space="0" w:color="000080"/>
              <w:bottom w:val="single" w:sz="4" w:space="0" w:color="000080"/>
            </w:tcBorders>
            <w:vAlign w:val="center"/>
          </w:tcPr>
          <w:p>
            <w:pPr>
              <w:pStyle w:val="Normal"/>
              <w:widowControl w:val="false"/>
              <w:shd w:val="clear" w:fill="FFFFFF"/>
              <w:spacing w:lineRule="auto" w:line="240" w:before="57" w:after="0"/>
              <w:jc w:val="center"/>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w:t>
            </w:r>
          </w:p>
        </w:tc>
        <w:tc>
          <w:tcPr>
            <w:tcW w:w="1579" w:type="dxa"/>
            <w:gridSpan w:val="9"/>
            <w:vMerge w:val="restart"/>
            <w:tcBorders>
              <w:top w:val="single" w:sz="4" w:space="0" w:color="000080"/>
              <w:start w:val="single" w:sz="4" w:space="0" w:color="000080"/>
              <w:bottom w:val="single" w:sz="4" w:space="0" w:color="000080"/>
            </w:tcBorders>
            <w:vAlign w:val="center"/>
          </w:tcPr>
          <w:p>
            <w:pPr>
              <w:pStyle w:val="Normal"/>
              <w:widowControl w:val="false"/>
              <w:shd w:val="clear" w:fill="FFFFFF"/>
              <w:spacing w:lineRule="auto" w:line="240" w:before="57" w:after="0"/>
              <w:ind w:hanging="0" w:start="85" w:end="0"/>
              <w:jc w:val="center"/>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c>
          <w:tcPr>
            <w:tcW w:w="2790" w:type="dxa"/>
            <w:gridSpan w:val="14"/>
            <w:vMerge w:val="restart"/>
            <w:tcBorders>
              <w:top w:val="single" w:sz="4" w:space="0" w:color="000080"/>
              <w:start w:val="single" w:sz="4" w:space="0" w:color="000080"/>
              <w:bottom w:val="single" w:sz="4" w:space="0" w:color="000080"/>
              <w:end w:val="single" w:sz="4" w:space="0" w:color="000080"/>
            </w:tcBorders>
            <w:vAlign w:val="center"/>
          </w:tcPr>
          <w:p>
            <w:pPr>
              <w:pStyle w:val="Normal"/>
              <w:widowControl w:val="false"/>
              <w:shd w:val="clear" w:fill="FFFFFF"/>
              <w:spacing w:lineRule="auto" w:line="240" w:before="57" w:after="0"/>
              <w:ind w:hanging="0" w:start="85" w:end="0"/>
              <w:jc w:val="center"/>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r>
      <w:tr>
        <w:trPr>
          <w:cantSplit w:val="true"/>
        </w:trPr>
        <w:tc>
          <w:tcPr>
            <w:tcW w:w="2072" w:type="dxa"/>
            <w:gridSpan w:val="9"/>
            <w:vMerge w:val="continue"/>
            <w:tcBorders>
              <w:top w:val="single" w:sz="4" w:space="0" w:color="000080"/>
              <w:start w:val="single" w:sz="4" w:space="0" w:color="000080"/>
              <w:bottom w:val="single" w:sz="4" w:space="0" w:color="000080"/>
            </w:tcBorders>
            <w:vAlign w:val="center"/>
          </w:tcPr>
          <w:p>
            <w:pPr>
              <w:pStyle w:val="Normal"/>
              <w:rPr/>
            </w:pPr>
            <w:r>
              <w:rPr/>
            </w:r>
          </w:p>
        </w:tc>
        <w:tc>
          <w:tcPr>
            <w:tcW w:w="2263" w:type="dxa"/>
            <w:gridSpan w:val="12"/>
            <w:tcBorders>
              <w:top w:val="single" w:sz="4" w:space="0" w:color="000080"/>
              <w:start w:val="single" w:sz="4" w:space="0" w:color="000080"/>
              <w:bottom w:val="single" w:sz="4" w:space="0" w:color="000080"/>
            </w:tcBorders>
          </w:tcPr>
          <w:p>
            <w:pPr>
              <w:pStyle w:val="Normal"/>
              <w:widowControl w:val="false"/>
              <w:shd w:val="clear" w:fill="FFFFFF"/>
              <w:spacing w:lineRule="auto" w:line="240" w:before="57" w:after="0"/>
              <w:jc w:val="center"/>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Passivo Circulante</w:t>
            </w:r>
          </w:p>
        </w:tc>
        <w:tc>
          <w:tcPr>
            <w:tcW w:w="437" w:type="dxa"/>
            <w:gridSpan w:val="3"/>
            <w:vMerge w:val="continue"/>
            <w:tcBorders>
              <w:top w:val="single" w:sz="4" w:space="0" w:color="000080"/>
              <w:start w:val="single" w:sz="4" w:space="0" w:color="000080"/>
              <w:bottom w:val="single" w:sz="4" w:space="0" w:color="000080"/>
            </w:tcBorders>
            <w:vAlign w:val="center"/>
          </w:tcPr>
          <w:p>
            <w:pPr>
              <w:pStyle w:val="Normal"/>
              <w:rPr/>
            </w:pPr>
            <w:r>
              <w:rPr/>
            </w:r>
          </w:p>
        </w:tc>
        <w:tc>
          <w:tcPr>
            <w:tcW w:w="1579" w:type="dxa"/>
            <w:gridSpan w:val="9"/>
            <w:vMerge w:val="continue"/>
            <w:tcBorders>
              <w:top w:val="single" w:sz="4" w:space="0" w:color="000080"/>
              <w:start w:val="single" w:sz="4" w:space="0" w:color="000080"/>
              <w:bottom w:val="single" w:sz="4" w:space="0" w:color="000080"/>
            </w:tcBorders>
            <w:vAlign w:val="center"/>
          </w:tcPr>
          <w:p>
            <w:pPr>
              <w:pStyle w:val="Normal"/>
              <w:rPr/>
            </w:pPr>
            <w:r>
              <w:rPr/>
            </w:r>
          </w:p>
        </w:tc>
        <w:tc>
          <w:tcPr>
            <w:tcW w:w="2790" w:type="dxa"/>
            <w:gridSpan w:val="14"/>
            <w:vMerge w:val="continue"/>
            <w:tcBorders>
              <w:top w:val="single" w:sz="4" w:space="0" w:color="000080"/>
              <w:start w:val="single" w:sz="4" w:space="0" w:color="000080"/>
              <w:bottom w:val="single" w:sz="4" w:space="0" w:color="000080"/>
              <w:end w:val="single" w:sz="4" w:space="0" w:color="000080"/>
            </w:tcBorders>
            <w:vAlign w:val="center"/>
          </w:tcPr>
          <w:p>
            <w:pPr>
              <w:pStyle w:val="Normal"/>
              <w:rPr/>
            </w:pPr>
            <w:r>
              <w:rPr/>
            </w:r>
          </w:p>
        </w:tc>
      </w:tr>
      <w:tr>
        <w:trPr>
          <w:cantSplit w:val="true"/>
        </w:trPr>
        <w:tc>
          <w:tcPr>
            <w:tcW w:w="9044" w:type="dxa"/>
            <w:gridSpan w:val="46"/>
            <w:tcBorders/>
            <w:vAlign w:val="center"/>
          </w:tcPr>
          <w:p>
            <w:pPr>
              <w:pStyle w:val="Normal"/>
              <w:widowControl w:val="false"/>
              <w:shd w:val="clear" w:fill="FFFFFF"/>
              <w:spacing w:lineRule="auto" w:line="240" w:before="57" w:after="0"/>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c>
          <w:tcPr>
            <w:tcW w:w="97" w:type="dxa"/>
            <w:tcBorders/>
          </w:tcPr>
          <w:p>
            <w:pPr>
              <w:pStyle w:val="Normal"/>
              <w:shd w:val="clear" w:fill="FFFFFF"/>
              <w:spacing w:lineRule="auto" w:line="240" w:before="57" w:after="0"/>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r>
      <w:tr>
        <w:trPr>
          <w:cantSplit w:val="true"/>
        </w:trPr>
        <w:tc>
          <w:tcPr>
            <w:tcW w:w="9044" w:type="dxa"/>
            <w:gridSpan w:val="46"/>
            <w:tcBorders/>
            <w:vAlign w:val="center"/>
          </w:tcPr>
          <w:p>
            <w:pPr>
              <w:pStyle w:val="Normal"/>
              <w:widowControl w:val="false"/>
              <w:numPr>
                <w:ilvl w:val="1"/>
                <w:numId w:val="3"/>
              </w:numPr>
              <w:shd w:val="clear" w:fill="FFFFFF"/>
              <w:tabs>
                <w:tab w:val="clear" w:pos="720"/>
                <w:tab w:val="left" w:pos="852" w:leader="none"/>
              </w:tabs>
              <w:spacing w:lineRule="auto" w:line="240" w:before="57" w:after="0"/>
              <w:ind w:hanging="0" w:start="426" w:end="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ÍNDICE DE LIQUIDEZ GERAL (ILG):</w:t>
            </w:r>
          </w:p>
        </w:tc>
        <w:tc>
          <w:tcPr>
            <w:tcW w:w="97" w:type="dxa"/>
            <w:tcBorders/>
          </w:tcPr>
          <w:p>
            <w:pPr>
              <w:pStyle w:val="Normal"/>
              <w:shd w:val="clear" w:fill="FFFFFF"/>
              <w:spacing w:lineRule="auto" w:line="240" w:before="57" w:after="0"/>
              <w:rPr>
                <w:rFonts w:ascii="Arial" w:hAnsi="Arial" w:eastAsia="Arial" w:cs="Arial"/>
                <w:position w:val="0"/>
                <w:sz w:val="20"/>
                <w:sz w:val="20"/>
                <w:szCs w:val="20"/>
                <w:vertAlign w:val="baseline"/>
              </w:rPr>
            </w:pPr>
            <w:r>
              <w:rPr>
                <w:rFonts w:eastAsia="Arial" w:cs="Arial" w:ascii="Arial" w:hAnsi="Arial"/>
                <w:position w:val="0"/>
                <w:sz w:val="20"/>
                <w:sz w:val="20"/>
                <w:szCs w:val="20"/>
                <w:vertAlign w:val="baseline"/>
              </w:rPr>
            </w:r>
          </w:p>
        </w:tc>
      </w:tr>
      <w:tr>
        <w:trPr>
          <w:cantSplit w:val="true"/>
        </w:trPr>
        <w:tc>
          <w:tcPr>
            <w:tcW w:w="2072" w:type="dxa"/>
            <w:gridSpan w:val="9"/>
            <w:vMerge w:val="restart"/>
            <w:tcBorders>
              <w:top w:val="single" w:sz="4" w:space="0" w:color="000080"/>
              <w:start w:val="single" w:sz="4" w:space="0" w:color="000080"/>
              <w:bottom w:val="single" w:sz="4" w:space="0" w:color="000080"/>
            </w:tcBorders>
            <w:vAlign w:val="center"/>
          </w:tcPr>
          <w:p>
            <w:pPr>
              <w:pStyle w:val="Normal"/>
              <w:widowControl w:val="false"/>
              <w:shd w:val="clear" w:fill="FFFFFF"/>
              <w:spacing w:lineRule="auto" w:line="240" w:before="57" w:after="0"/>
              <w:jc w:val="end"/>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ILG =</w:t>
            </w:r>
          </w:p>
        </w:tc>
        <w:tc>
          <w:tcPr>
            <w:tcW w:w="4461" w:type="dxa"/>
            <w:gridSpan w:val="26"/>
            <w:tcBorders>
              <w:top w:val="single" w:sz="4" w:space="0" w:color="000080"/>
              <w:start w:val="single" w:sz="4" w:space="0" w:color="000080"/>
              <w:bottom w:val="single" w:sz="4" w:space="0" w:color="000080"/>
            </w:tcBorders>
          </w:tcPr>
          <w:p>
            <w:pPr>
              <w:pStyle w:val="Normal"/>
              <w:widowControl w:val="false"/>
              <w:shd w:val="clear" w:fill="FFFFFF"/>
              <w:spacing w:lineRule="auto" w:line="240" w:before="57" w:after="0"/>
              <w:jc w:val="center"/>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Ativo Circulante + Realizável a Longo Prazo</w:t>
            </w:r>
          </w:p>
        </w:tc>
        <w:tc>
          <w:tcPr>
            <w:tcW w:w="420" w:type="dxa"/>
            <w:gridSpan w:val="2"/>
            <w:vMerge w:val="restart"/>
            <w:tcBorders>
              <w:top w:val="single" w:sz="4" w:space="0" w:color="000080"/>
              <w:start w:val="single" w:sz="4" w:space="0" w:color="000080"/>
              <w:bottom w:val="single" w:sz="4" w:space="0" w:color="000080"/>
            </w:tcBorders>
            <w:vAlign w:val="center"/>
          </w:tcPr>
          <w:p>
            <w:pPr>
              <w:pStyle w:val="Normal"/>
              <w:widowControl w:val="false"/>
              <w:shd w:val="clear" w:fill="FFFFFF"/>
              <w:spacing w:lineRule="auto" w:line="240" w:before="57" w:after="0"/>
              <w:jc w:val="center"/>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w:t>
            </w:r>
          </w:p>
        </w:tc>
        <w:tc>
          <w:tcPr>
            <w:tcW w:w="1507" w:type="dxa"/>
            <w:gridSpan w:val="6"/>
            <w:vMerge w:val="restart"/>
            <w:tcBorders>
              <w:top w:val="single" w:sz="4" w:space="0" w:color="000080"/>
              <w:start w:val="single" w:sz="4" w:space="0" w:color="000080"/>
            </w:tcBorders>
            <w:vAlign w:val="center"/>
          </w:tcPr>
          <w:p>
            <w:pPr>
              <w:pStyle w:val="Normal"/>
              <w:widowControl w:val="false"/>
              <w:shd w:val="clear" w:fill="FFFFFF"/>
              <w:spacing w:lineRule="auto" w:line="240" w:before="57" w:after="0"/>
              <w:ind w:hanging="0" w:start="85" w:end="0"/>
              <w:jc w:val="center"/>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c>
          <w:tcPr>
            <w:tcW w:w="681" w:type="dxa"/>
            <w:gridSpan w:val="4"/>
            <w:vMerge w:val="restart"/>
            <w:tcBorders>
              <w:top w:val="single" w:sz="4" w:space="0" w:color="000080"/>
              <w:start w:val="single" w:sz="4" w:space="0" w:color="000080"/>
              <w:end w:val="single" w:sz="4" w:space="0" w:color="000080"/>
            </w:tcBorders>
            <w:vAlign w:val="center"/>
          </w:tcPr>
          <w:p>
            <w:pPr>
              <w:pStyle w:val="Normal"/>
              <w:widowControl w:val="false"/>
              <w:shd w:val="clear" w:fill="FFFFFF"/>
              <w:spacing w:lineRule="auto" w:line="240" w:before="57" w:after="0"/>
              <w:ind w:hanging="0" w:start="85" w:end="0"/>
              <w:jc w:val="center"/>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r>
      <w:tr>
        <w:trPr>
          <w:cantSplit w:val="true"/>
        </w:trPr>
        <w:tc>
          <w:tcPr>
            <w:tcW w:w="2072" w:type="dxa"/>
            <w:gridSpan w:val="9"/>
            <w:vMerge w:val="continue"/>
            <w:tcBorders>
              <w:top w:val="single" w:sz="4" w:space="0" w:color="000080"/>
              <w:start w:val="single" w:sz="4" w:space="0" w:color="000080"/>
              <w:bottom w:val="single" w:sz="4" w:space="0" w:color="000080"/>
            </w:tcBorders>
            <w:vAlign w:val="center"/>
          </w:tcPr>
          <w:p>
            <w:pPr>
              <w:pStyle w:val="Normal"/>
              <w:rPr/>
            </w:pPr>
            <w:r>
              <w:rPr/>
            </w:r>
          </w:p>
        </w:tc>
        <w:tc>
          <w:tcPr>
            <w:tcW w:w="4461" w:type="dxa"/>
            <w:gridSpan w:val="26"/>
            <w:tcBorders>
              <w:top w:val="single" w:sz="4" w:space="0" w:color="000080"/>
              <w:start w:val="single" w:sz="4" w:space="0" w:color="000080"/>
              <w:bottom w:val="single" w:sz="4" w:space="0" w:color="000080"/>
            </w:tcBorders>
          </w:tcPr>
          <w:p>
            <w:pPr>
              <w:pStyle w:val="Normal"/>
              <w:widowControl w:val="false"/>
              <w:shd w:val="clear" w:fill="FFFFFF"/>
              <w:spacing w:lineRule="auto" w:line="240" w:before="57" w:after="0"/>
              <w:jc w:val="center"/>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Passivo Circulante + Exigível à Longo Prazo</w:t>
            </w:r>
          </w:p>
        </w:tc>
        <w:tc>
          <w:tcPr>
            <w:tcW w:w="420" w:type="dxa"/>
            <w:gridSpan w:val="2"/>
            <w:vMerge w:val="continue"/>
            <w:tcBorders>
              <w:top w:val="single" w:sz="4" w:space="0" w:color="000080"/>
              <w:start w:val="single" w:sz="4" w:space="0" w:color="000080"/>
              <w:bottom w:val="single" w:sz="4" w:space="0" w:color="000080"/>
            </w:tcBorders>
            <w:vAlign w:val="center"/>
          </w:tcPr>
          <w:p>
            <w:pPr>
              <w:pStyle w:val="Normal"/>
              <w:rPr/>
            </w:pPr>
            <w:r>
              <w:rPr/>
            </w:r>
          </w:p>
        </w:tc>
        <w:tc>
          <w:tcPr>
            <w:tcW w:w="1507" w:type="dxa"/>
            <w:gridSpan w:val="6"/>
            <w:vMerge w:val="continue"/>
            <w:tcBorders>
              <w:top w:val="single" w:sz="4" w:space="0" w:color="000080"/>
              <w:start w:val="single" w:sz="4" w:space="0" w:color="000080"/>
              <w:end w:val="single" w:sz="4" w:space="0" w:color="000080"/>
            </w:tcBorders>
            <w:vAlign w:val="center"/>
          </w:tcPr>
          <w:p>
            <w:pPr>
              <w:pStyle w:val="Normal"/>
              <w:rPr/>
            </w:pPr>
            <w:r>
              <w:rPr/>
            </w:r>
          </w:p>
        </w:tc>
        <w:tc>
          <w:tcPr>
            <w:tcW w:w="681" w:type="dxa"/>
            <w:gridSpan w:val="4"/>
            <w:vMerge w:val="continue"/>
            <w:tcBorders>
              <w:top w:val="single" w:sz="4" w:space="0" w:color="000080"/>
              <w:start w:val="single" w:sz="4" w:space="0" w:color="000080"/>
              <w:end w:val="single" w:sz="4" w:space="0" w:color="000080"/>
            </w:tcBorders>
            <w:vAlign w:val="center"/>
          </w:tcPr>
          <w:p>
            <w:pPr>
              <w:pStyle w:val="Normal"/>
              <w:rPr/>
            </w:pPr>
            <w:r>
              <w:rPr/>
            </w:r>
          </w:p>
        </w:tc>
      </w:tr>
      <w:tr>
        <w:trPr>
          <w:cantSplit w:val="true"/>
        </w:trPr>
        <w:tc>
          <w:tcPr>
            <w:tcW w:w="9044" w:type="dxa"/>
            <w:gridSpan w:val="46"/>
            <w:tcBorders/>
            <w:vAlign w:val="center"/>
          </w:tcPr>
          <w:p>
            <w:pPr>
              <w:pStyle w:val="Normal"/>
              <w:widowControl w:val="false"/>
              <w:shd w:val="clear" w:fill="FFFFFF"/>
              <w:spacing w:lineRule="auto" w:line="240" w:before="57" w:after="0"/>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c>
          <w:tcPr>
            <w:tcW w:w="97" w:type="dxa"/>
            <w:tcBorders/>
          </w:tcPr>
          <w:p>
            <w:pPr>
              <w:pStyle w:val="Normal"/>
              <w:shd w:val="clear" w:fill="FFFFFF"/>
              <w:spacing w:lineRule="auto" w:line="240" w:before="57" w:after="0"/>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r>
      <w:tr>
        <w:trPr>
          <w:cantSplit w:val="true"/>
        </w:trPr>
        <w:tc>
          <w:tcPr>
            <w:tcW w:w="9044" w:type="dxa"/>
            <w:gridSpan w:val="46"/>
            <w:tcBorders/>
            <w:vAlign w:val="center"/>
          </w:tcPr>
          <w:p>
            <w:pPr>
              <w:pStyle w:val="Normal"/>
              <w:widowControl w:val="false"/>
              <w:numPr>
                <w:ilvl w:val="1"/>
                <w:numId w:val="3"/>
              </w:numPr>
              <w:shd w:val="clear" w:fill="FFFFFF"/>
              <w:tabs>
                <w:tab w:val="clear" w:pos="720"/>
                <w:tab w:val="left" w:pos="852" w:leader="none"/>
              </w:tabs>
              <w:spacing w:lineRule="auto" w:line="240" w:before="57" w:after="0"/>
              <w:ind w:hanging="0" w:start="426" w:end="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GRAU DE ENDIVIDAMENTO (GE):</w:t>
            </w:r>
          </w:p>
        </w:tc>
        <w:tc>
          <w:tcPr>
            <w:tcW w:w="97" w:type="dxa"/>
            <w:tcBorders/>
          </w:tcPr>
          <w:p>
            <w:pPr>
              <w:pStyle w:val="Normal"/>
              <w:shd w:val="clear" w:fill="FFFFFF"/>
              <w:spacing w:lineRule="auto" w:line="240" w:before="57" w:after="0"/>
              <w:rPr>
                <w:rFonts w:ascii="Arial" w:hAnsi="Arial" w:eastAsia="Arial" w:cs="Arial"/>
                <w:position w:val="0"/>
                <w:sz w:val="20"/>
                <w:sz w:val="20"/>
                <w:szCs w:val="20"/>
                <w:vertAlign w:val="baseline"/>
              </w:rPr>
            </w:pPr>
            <w:r>
              <w:rPr>
                <w:rFonts w:eastAsia="Arial" w:cs="Arial" w:ascii="Arial" w:hAnsi="Arial"/>
                <w:position w:val="0"/>
                <w:sz w:val="20"/>
                <w:sz w:val="20"/>
                <w:szCs w:val="20"/>
                <w:vertAlign w:val="baseline"/>
              </w:rPr>
            </w:r>
          </w:p>
        </w:tc>
      </w:tr>
      <w:tr>
        <w:trPr>
          <w:cantSplit w:val="true"/>
        </w:trPr>
        <w:tc>
          <w:tcPr>
            <w:tcW w:w="2072" w:type="dxa"/>
            <w:gridSpan w:val="9"/>
            <w:vMerge w:val="restart"/>
            <w:tcBorders>
              <w:top w:val="single" w:sz="4" w:space="0" w:color="000080"/>
              <w:start w:val="single" w:sz="4" w:space="0" w:color="000080"/>
              <w:bottom w:val="single" w:sz="4" w:space="0" w:color="000080"/>
            </w:tcBorders>
            <w:vAlign w:val="center"/>
          </w:tcPr>
          <w:p>
            <w:pPr>
              <w:pStyle w:val="Normal"/>
              <w:widowControl w:val="false"/>
              <w:shd w:val="clear" w:fill="FFFFFF"/>
              <w:spacing w:lineRule="auto" w:line="240" w:before="57" w:after="0"/>
              <w:jc w:val="end"/>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GE =</w:t>
            </w:r>
          </w:p>
        </w:tc>
        <w:tc>
          <w:tcPr>
            <w:tcW w:w="4461" w:type="dxa"/>
            <w:gridSpan w:val="26"/>
            <w:tcBorders>
              <w:top w:val="single" w:sz="4" w:space="0" w:color="000080"/>
              <w:start w:val="single" w:sz="4" w:space="0" w:color="000080"/>
              <w:bottom w:val="single" w:sz="4" w:space="0" w:color="000080"/>
            </w:tcBorders>
          </w:tcPr>
          <w:p>
            <w:pPr>
              <w:pStyle w:val="Normal"/>
              <w:widowControl w:val="false"/>
              <w:shd w:val="clear" w:fill="FFFFFF"/>
              <w:spacing w:lineRule="auto" w:line="240" w:before="57" w:after="0"/>
              <w:jc w:val="center"/>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Passivo Circulante + Exigível a Longo Prazo</w:t>
            </w:r>
          </w:p>
        </w:tc>
        <w:tc>
          <w:tcPr>
            <w:tcW w:w="420" w:type="dxa"/>
            <w:gridSpan w:val="2"/>
            <w:vMerge w:val="restart"/>
            <w:tcBorders>
              <w:top w:val="single" w:sz="4" w:space="0" w:color="000080"/>
              <w:start w:val="single" w:sz="4" w:space="0" w:color="000080"/>
              <w:bottom w:val="single" w:sz="4" w:space="0" w:color="000080"/>
            </w:tcBorders>
            <w:vAlign w:val="center"/>
          </w:tcPr>
          <w:p>
            <w:pPr>
              <w:pStyle w:val="Normal"/>
              <w:widowControl w:val="false"/>
              <w:shd w:val="clear" w:fill="FFFFFF"/>
              <w:spacing w:lineRule="auto" w:line="240" w:before="57" w:after="0"/>
              <w:jc w:val="center"/>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w:t>
            </w:r>
          </w:p>
        </w:tc>
        <w:tc>
          <w:tcPr>
            <w:tcW w:w="1507" w:type="dxa"/>
            <w:gridSpan w:val="6"/>
            <w:vMerge w:val="restart"/>
            <w:tcBorders>
              <w:top w:val="single" w:sz="4" w:space="0" w:color="000080"/>
              <w:start w:val="single" w:sz="4" w:space="0" w:color="000080"/>
              <w:bottom w:val="single" w:sz="4" w:space="0" w:color="000080"/>
            </w:tcBorders>
            <w:vAlign w:val="center"/>
          </w:tcPr>
          <w:p>
            <w:pPr>
              <w:pStyle w:val="Normal"/>
              <w:widowControl w:val="false"/>
              <w:shd w:val="clear" w:fill="FFFFFF"/>
              <w:spacing w:lineRule="auto" w:line="240" w:before="57" w:after="0"/>
              <w:ind w:hanging="0" w:start="85" w:end="0"/>
              <w:jc w:val="center"/>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c>
          <w:tcPr>
            <w:tcW w:w="681" w:type="dxa"/>
            <w:gridSpan w:val="4"/>
            <w:vMerge w:val="restart"/>
            <w:tcBorders>
              <w:top w:val="single" w:sz="4" w:space="0" w:color="000080"/>
              <w:start w:val="single" w:sz="4" w:space="0" w:color="000080"/>
              <w:bottom w:val="single" w:sz="4" w:space="0" w:color="000080"/>
              <w:end w:val="single" w:sz="4" w:space="0" w:color="000080"/>
            </w:tcBorders>
            <w:vAlign w:val="center"/>
          </w:tcPr>
          <w:p>
            <w:pPr>
              <w:pStyle w:val="Normal"/>
              <w:widowControl w:val="false"/>
              <w:shd w:val="clear" w:fill="FFFFFF"/>
              <w:spacing w:lineRule="auto" w:line="240" w:before="57" w:after="0"/>
              <w:ind w:hanging="0" w:start="85" w:end="0"/>
              <w:jc w:val="center"/>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r>
      <w:tr>
        <w:trPr>
          <w:cantSplit w:val="true"/>
        </w:trPr>
        <w:tc>
          <w:tcPr>
            <w:tcW w:w="2072" w:type="dxa"/>
            <w:gridSpan w:val="9"/>
            <w:vMerge w:val="continue"/>
            <w:tcBorders>
              <w:top w:val="single" w:sz="4" w:space="0" w:color="000080"/>
              <w:start w:val="single" w:sz="4" w:space="0" w:color="000080"/>
              <w:bottom w:val="single" w:sz="4" w:space="0" w:color="000080"/>
            </w:tcBorders>
            <w:vAlign w:val="center"/>
          </w:tcPr>
          <w:p>
            <w:pPr>
              <w:pStyle w:val="Normal"/>
              <w:rPr/>
            </w:pPr>
            <w:r>
              <w:rPr/>
            </w:r>
          </w:p>
        </w:tc>
        <w:tc>
          <w:tcPr>
            <w:tcW w:w="4461" w:type="dxa"/>
            <w:gridSpan w:val="26"/>
            <w:tcBorders>
              <w:top w:val="single" w:sz="4" w:space="0" w:color="000080"/>
              <w:start w:val="single" w:sz="4" w:space="0" w:color="000080"/>
              <w:bottom w:val="single" w:sz="4" w:space="0" w:color="000080"/>
            </w:tcBorders>
          </w:tcPr>
          <w:p>
            <w:pPr>
              <w:pStyle w:val="Normal"/>
              <w:widowControl w:val="false"/>
              <w:shd w:val="clear" w:fill="FFFFFF"/>
              <w:spacing w:lineRule="auto" w:line="240" w:before="57" w:after="0"/>
              <w:jc w:val="center"/>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Ativo Total</w:t>
            </w:r>
          </w:p>
        </w:tc>
        <w:tc>
          <w:tcPr>
            <w:tcW w:w="420" w:type="dxa"/>
            <w:gridSpan w:val="2"/>
            <w:vMerge w:val="continue"/>
            <w:tcBorders>
              <w:top w:val="single" w:sz="4" w:space="0" w:color="000080"/>
              <w:start w:val="single" w:sz="4" w:space="0" w:color="000080"/>
              <w:bottom w:val="single" w:sz="4" w:space="0" w:color="000080"/>
            </w:tcBorders>
            <w:vAlign w:val="center"/>
          </w:tcPr>
          <w:p>
            <w:pPr>
              <w:pStyle w:val="Normal"/>
              <w:rPr/>
            </w:pPr>
            <w:r>
              <w:rPr/>
            </w:r>
          </w:p>
        </w:tc>
        <w:tc>
          <w:tcPr>
            <w:tcW w:w="1507" w:type="dxa"/>
            <w:gridSpan w:val="6"/>
            <w:vMerge w:val="continue"/>
            <w:tcBorders>
              <w:top w:val="single" w:sz="4" w:space="0" w:color="000080"/>
              <w:start w:val="single" w:sz="4" w:space="0" w:color="000080"/>
              <w:bottom w:val="single" w:sz="4" w:space="0" w:color="000080"/>
              <w:end w:val="single" w:sz="4" w:space="0" w:color="000080"/>
            </w:tcBorders>
            <w:vAlign w:val="center"/>
          </w:tcPr>
          <w:p>
            <w:pPr>
              <w:pStyle w:val="Normal"/>
              <w:rPr/>
            </w:pPr>
            <w:r>
              <w:rPr/>
            </w:r>
          </w:p>
        </w:tc>
        <w:tc>
          <w:tcPr>
            <w:tcW w:w="681" w:type="dxa"/>
            <w:gridSpan w:val="4"/>
            <w:vMerge w:val="continue"/>
            <w:tcBorders>
              <w:top w:val="single" w:sz="4" w:space="0" w:color="000080"/>
              <w:start w:val="single" w:sz="4" w:space="0" w:color="000080"/>
              <w:bottom w:val="single" w:sz="4" w:space="0" w:color="000080"/>
              <w:end w:val="single" w:sz="4" w:space="0" w:color="000080"/>
            </w:tcBorders>
            <w:vAlign w:val="center"/>
          </w:tcPr>
          <w:p>
            <w:pPr>
              <w:pStyle w:val="Normal"/>
              <w:rPr/>
            </w:pPr>
            <w:r>
              <w:rPr/>
            </w:r>
          </w:p>
        </w:tc>
      </w:tr>
      <w:tr>
        <w:trPr>
          <w:cantSplit w:val="true"/>
        </w:trPr>
        <w:tc>
          <w:tcPr>
            <w:tcW w:w="9044" w:type="dxa"/>
            <w:gridSpan w:val="46"/>
            <w:tcBorders/>
            <w:vAlign w:val="center"/>
          </w:tcPr>
          <w:p>
            <w:pPr>
              <w:pStyle w:val="Normal"/>
              <w:widowControl w:val="false"/>
              <w:shd w:val="clear" w:fill="FFFFFF"/>
              <w:spacing w:lineRule="auto" w:line="240" w:before="57" w:after="0"/>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c>
          <w:tcPr>
            <w:tcW w:w="97" w:type="dxa"/>
            <w:tcBorders/>
          </w:tcPr>
          <w:p>
            <w:pPr>
              <w:pStyle w:val="Normal"/>
              <w:shd w:val="clear" w:fill="FFFFFF"/>
              <w:spacing w:lineRule="auto" w:line="240" w:before="57" w:after="0"/>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r>
      <w:tr>
        <w:trPr>
          <w:cantSplit w:val="true"/>
        </w:trPr>
        <w:tc>
          <w:tcPr>
            <w:tcW w:w="9044" w:type="dxa"/>
            <w:gridSpan w:val="46"/>
            <w:tcBorders/>
            <w:vAlign w:val="center"/>
          </w:tcPr>
          <w:p>
            <w:pPr>
              <w:pStyle w:val="Normal"/>
              <w:widowControl w:val="false"/>
              <w:numPr>
                <w:ilvl w:val="1"/>
                <w:numId w:val="3"/>
              </w:numPr>
              <w:shd w:val="clear" w:fill="FFFFFF"/>
              <w:tabs>
                <w:tab w:val="clear" w:pos="720"/>
                <w:tab w:val="left" w:pos="852" w:leader="none"/>
              </w:tabs>
              <w:spacing w:lineRule="auto" w:line="240" w:before="57" w:after="0"/>
              <w:ind w:hanging="0" w:start="426" w:end="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VALOR PATRIMONIAL (VP):</w:t>
            </w:r>
          </w:p>
        </w:tc>
        <w:tc>
          <w:tcPr>
            <w:tcW w:w="97" w:type="dxa"/>
            <w:tcBorders/>
          </w:tcPr>
          <w:p>
            <w:pPr>
              <w:pStyle w:val="Normal"/>
              <w:shd w:val="clear" w:fill="FFFFFF"/>
              <w:spacing w:lineRule="auto" w:line="240" w:before="57" w:after="0"/>
              <w:rPr>
                <w:rFonts w:ascii="Arial" w:hAnsi="Arial" w:eastAsia="Arial" w:cs="Arial"/>
                <w:position w:val="0"/>
                <w:sz w:val="20"/>
                <w:sz w:val="20"/>
                <w:szCs w:val="20"/>
                <w:vertAlign w:val="baseline"/>
              </w:rPr>
            </w:pPr>
            <w:r>
              <w:rPr>
                <w:rFonts w:eastAsia="Arial" w:cs="Arial" w:ascii="Arial" w:hAnsi="Arial"/>
                <w:position w:val="0"/>
                <w:sz w:val="20"/>
                <w:sz w:val="20"/>
                <w:szCs w:val="20"/>
                <w:vertAlign w:val="baseline"/>
              </w:rPr>
            </w:r>
          </w:p>
        </w:tc>
      </w:tr>
      <w:tr>
        <w:trPr>
          <w:cantSplit w:val="true"/>
        </w:trPr>
        <w:tc>
          <w:tcPr>
            <w:tcW w:w="2072" w:type="dxa"/>
            <w:gridSpan w:val="9"/>
            <w:vMerge w:val="restart"/>
            <w:tcBorders>
              <w:top w:val="single" w:sz="4" w:space="0" w:color="000080"/>
              <w:start w:val="single" w:sz="4" w:space="0" w:color="000080"/>
              <w:bottom w:val="single" w:sz="4" w:space="0" w:color="000080"/>
            </w:tcBorders>
            <w:vAlign w:val="center"/>
          </w:tcPr>
          <w:p>
            <w:pPr>
              <w:pStyle w:val="Normal"/>
              <w:widowControl w:val="false"/>
              <w:shd w:val="clear" w:fill="FFFFFF"/>
              <w:spacing w:lineRule="auto" w:line="240" w:before="57" w:after="0"/>
              <w:jc w:val="end"/>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VP =</w:t>
            </w:r>
          </w:p>
        </w:tc>
        <w:tc>
          <w:tcPr>
            <w:tcW w:w="2263" w:type="dxa"/>
            <w:gridSpan w:val="12"/>
            <w:tcBorders>
              <w:top w:val="single" w:sz="4" w:space="0" w:color="000080"/>
              <w:start w:val="single" w:sz="4" w:space="0" w:color="000080"/>
              <w:bottom w:val="single" w:sz="4" w:space="0" w:color="000080"/>
            </w:tcBorders>
          </w:tcPr>
          <w:p>
            <w:pPr>
              <w:pStyle w:val="Normal"/>
              <w:widowControl w:val="false"/>
              <w:shd w:val="clear" w:fill="FFFFFF"/>
              <w:spacing w:lineRule="auto" w:line="240" w:before="57" w:after="0"/>
              <w:jc w:val="center"/>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Patrimônio Líquido</w:t>
            </w:r>
          </w:p>
        </w:tc>
        <w:tc>
          <w:tcPr>
            <w:tcW w:w="437" w:type="dxa"/>
            <w:gridSpan w:val="3"/>
            <w:vMerge w:val="restart"/>
            <w:tcBorders>
              <w:top w:val="single" w:sz="4" w:space="0" w:color="000080"/>
              <w:start w:val="single" w:sz="4" w:space="0" w:color="000080"/>
              <w:bottom w:val="single" w:sz="4" w:space="0" w:color="000080"/>
            </w:tcBorders>
            <w:vAlign w:val="center"/>
          </w:tcPr>
          <w:p>
            <w:pPr>
              <w:pStyle w:val="Normal"/>
              <w:widowControl w:val="false"/>
              <w:shd w:val="clear" w:fill="FFFFFF"/>
              <w:spacing w:lineRule="auto" w:line="240" w:before="57" w:after="0"/>
              <w:jc w:val="center"/>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w:t>
            </w:r>
          </w:p>
        </w:tc>
        <w:tc>
          <w:tcPr>
            <w:tcW w:w="1579" w:type="dxa"/>
            <w:gridSpan w:val="9"/>
            <w:vMerge w:val="restart"/>
            <w:tcBorders>
              <w:top w:val="single" w:sz="4" w:space="0" w:color="000080"/>
              <w:start w:val="single" w:sz="4" w:space="0" w:color="000080"/>
              <w:bottom w:val="single" w:sz="4" w:space="0" w:color="000080"/>
            </w:tcBorders>
            <w:vAlign w:val="center"/>
          </w:tcPr>
          <w:p>
            <w:pPr>
              <w:pStyle w:val="Normal"/>
              <w:widowControl w:val="false"/>
              <w:shd w:val="clear" w:fill="FFFFFF"/>
              <w:spacing w:lineRule="auto" w:line="240" w:before="57" w:after="0"/>
              <w:ind w:hanging="0" w:start="85" w:end="0"/>
              <w:jc w:val="center"/>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c>
          <w:tcPr>
            <w:tcW w:w="2790" w:type="dxa"/>
            <w:gridSpan w:val="14"/>
            <w:vMerge w:val="restart"/>
            <w:tcBorders>
              <w:top w:val="single" w:sz="4" w:space="0" w:color="000080"/>
              <w:start w:val="single" w:sz="4" w:space="0" w:color="000080"/>
              <w:bottom w:val="single" w:sz="4" w:space="0" w:color="000080"/>
              <w:end w:val="single" w:sz="4" w:space="0" w:color="000080"/>
            </w:tcBorders>
            <w:vAlign w:val="center"/>
          </w:tcPr>
          <w:p>
            <w:pPr>
              <w:pStyle w:val="Normal"/>
              <w:widowControl w:val="false"/>
              <w:shd w:val="clear" w:fill="FFFFFF"/>
              <w:spacing w:lineRule="auto" w:line="240" w:before="57" w:after="0"/>
              <w:ind w:hanging="0" w:start="85" w:end="0"/>
              <w:jc w:val="center"/>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r>
      <w:tr>
        <w:trPr>
          <w:cantSplit w:val="true"/>
        </w:trPr>
        <w:tc>
          <w:tcPr>
            <w:tcW w:w="2072" w:type="dxa"/>
            <w:gridSpan w:val="9"/>
            <w:vMerge w:val="continue"/>
            <w:tcBorders>
              <w:top w:val="single" w:sz="4" w:space="0" w:color="000080"/>
              <w:start w:val="single" w:sz="4" w:space="0" w:color="000080"/>
              <w:bottom w:val="single" w:sz="4" w:space="0" w:color="000080"/>
            </w:tcBorders>
            <w:vAlign w:val="center"/>
          </w:tcPr>
          <w:p>
            <w:pPr>
              <w:pStyle w:val="Normal"/>
              <w:rPr/>
            </w:pPr>
            <w:r>
              <w:rPr/>
            </w:r>
          </w:p>
        </w:tc>
        <w:tc>
          <w:tcPr>
            <w:tcW w:w="2263" w:type="dxa"/>
            <w:gridSpan w:val="12"/>
            <w:tcBorders>
              <w:top w:val="single" w:sz="4" w:space="0" w:color="000080"/>
              <w:start w:val="single" w:sz="4" w:space="0" w:color="000080"/>
              <w:bottom w:val="single" w:sz="4" w:space="0" w:color="000080"/>
            </w:tcBorders>
          </w:tcPr>
          <w:p>
            <w:pPr>
              <w:pStyle w:val="Normal"/>
              <w:widowControl w:val="false"/>
              <w:shd w:val="clear" w:fill="FFFFFF"/>
              <w:spacing w:lineRule="auto" w:line="240" w:before="57" w:after="0"/>
              <w:jc w:val="center"/>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Capital Social</w:t>
            </w:r>
          </w:p>
        </w:tc>
        <w:tc>
          <w:tcPr>
            <w:tcW w:w="437" w:type="dxa"/>
            <w:gridSpan w:val="3"/>
            <w:vMerge w:val="continue"/>
            <w:tcBorders>
              <w:top w:val="single" w:sz="4" w:space="0" w:color="000080"/>
              <w:start w:val="single" w:sz="4" w:space="0" w:color="000080"/>
              <w:bottom w:val="single" w:sz="4" w:space="0" w:color="000080"/>
            </w:tcBorders>
            <w:vAlign w:val="center"/>
          </w:tcPr>
          <w:p>
            <w:pPr>
              <w:pStyle w:val="Normal"/>
              <w:rPr/>
            </w:pPr>
            <w:r>
              <w:rPr/>
            </w:r>
          </w:p>
        </w:tc>
        <w:tc>
          <w:tcPr>
            <w:tcW w:w="1579" w:type="dxa"/>
            <w:gridSpan w:val="9"/>
            <w:vMerge w:val="continue"/>
            <w:tcBorders>
              <w:top w:val="single" w:sz="4" w:space="0" w:color="000080"/>
              <w:start w:val="single" w:sz="4" w:space="0" w:color="000080"/>
              <w:bottom w:val="single" w:sz="4" w:space="0" w:color="000080"/>
            </w:tcBorders>
            <w:vAlign w:val="center"/>
          </w:tcPr>
          <w:p>
            <w:pPr>
              <w:pStyle w:val="Normal"/>
              <w:rPr/>
            </w:pPr>
            <w:r>
              <w:rPr/>
            </w:r>
          </w:p>
        </w:tc>
        <w:tc>
          <w:tcPr>
            <w:tcW w:w="2790" w:type="dxa"/>
            <w:gridSpan w:val="14"/>
            <w:vMerge w:val="continue"/>
            <w:tcBorders>
              <w:top w:val="single" w:sz="4" w:space="0" w:color="000080"/>
              <w:start w:val="single" w:sz="4" w:space="0" w:color="000080"/>
              <w:bottom w:val="single" w:sz="4" w:space="0" w:color="000080"/>
              <w:end w:val="single" w:sz="4" w:space="0" w:color="000080"/>
            </w:tcBorders>
            <w:vAlign w:val="center"/>
          </w:tcPr>
          <w:p>
            <w:pPr>
              <w:pStyle w:val="Normal"/>
              <w:rPr/>
            </w:pPr>
            <w:r>
              <w:rPr/>
            </w:r>
          </w:p>
        </w:tc>
      </w:tr>
      <w:tr>
        <w:trPr>
          <w:cantSplit w:val="true"/>
        </w:trPr>
        <w:tc>
          <w:tcPr>
            <w:tcW w:w="9044" w:type="dxa"/>
            <w:gridSpan w:val="46"/>
            <w:tcBorders/>
            <w:vAlign w:val="center"/>
          </w:tcPr>
          <w:p>
            <w:pPr>
              <w:pStyle w:val="Normal"/>
              <w:widowControl w:val="false"/>
              <w:shd w:val="clear" w:fill="FFFFFF"/>
              <w:spacing w:lineRule="auto" w:line="240" w:before="57" w:after="0"/>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c>
          <w:tcPr>
            <w:tcW w:w="97" w:type="dxa"/>
            <w:tcBorders/>
          </w:tcPr>
          <w:p>
            <w:pPr>
              <w:pStyle w:val="Normal"/>
              <w:shd w:val="clear" w:fill="FFFFFF"/>
              <w:spacing w:lineRule="auto" w:line="240" w:before="57" w:after="0"/>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r>
      <w:tr>
        <w:trPr>
          <w:cantSplit w:val="true"/>
        </w:trPr>
        <w:tc>
          <w:tcPr>
            <w:tcW w:w="9044" w:type="dxa"/>
            <w:gridSpan w:val="46"/>
            <w:tcBorders/>
            <w:vAlign w:val="center"/>
          </w:tcPr>
          <w:p>
            <w:pPr>
              <w:pStyle w:val="Normal"/>
              <w:widowControl w:val="false"/>
              <w:numPr>
                <w:ilvl w:val="1"/>
                <w:numId w:val="3"/>
              </w:numPr>
              <w:shd w:val="clear" w:fill="FFFFFF"/>
              <w:tabs>
                <w:tab w:val="clear" w:pos="720"/>
                <w:tab w:val="left" w:pos="852" w:leader="none"/>
              </w:tabs>
              <w:spacing w:lineRule="auto" w:line="240" w:before="57" w:after="0"/>
              <w:ind w:hanging="0" w:start="426" w:end="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CÁLCULO DOS COEFICIENTES K5, K6, K7 e Kf:</w:t>
            </w:r>
          </w:p>
        </w:tc>
        <w:tc>
          <w:tcPr>
            <w:tcW w:w="97" w:type="dxa"/>
            <w:tcBorders/>
          </w:tcPr>
          <w:p>
            <w:pPr>
              <w:pStyle w:val="Normal"/>
              <w:shd w:val="clear" w:fill="FFFFFF"/>
              <w:spacing w:lineRule="auto" w:line="240" w:before="57" w:after="0"/>
              <w:rPr>
                <w:rFonts w:ascii="Arial" w:hAnsi="Arial" w:eastAsia="Arial" w:cs="Arial"/>
                <w:position w:val="0"/>
                <w:sz w:val="20"/>
                <w:sz w:val="20"/>
                <w:szCs w:val="20"/>
                <w:vertAlign w:val="baseline"/>
              </w:rPr>
            </w:pPr>
            <w:r>
              <w:rPr>
                <w:rFonts w:eastAsia="Arial" w:cs="Arial" w:ascii="Arial" w:hAnsi="Arial"/>
                <w:position w:val="0"/>
                <w:sz w:val="20"/>
                <w:sz w:val="20"/>
                <w:szCs w:val="20"/>
                <w:vertAlign w:val="baseline"/>
              </w:rPr>
            </w:r>
          </w:p>
        </w:tc>
      </w:tr>
      <w:tr>
        <w:trPr>
          <w:cantSplit w:val="true"/>
        </w:trPr>
        <w:tc>
          <w:tcPr>
            <w:tcW w:w="9044" w:type="dxa"/>
            <w:gridSpan w:val="46"/>
            <w:tcBorders/>
            <w:vAlign w:val="center"/>
          </w:tcPr>
          <w:p>
            <w:pPr>
              <w:pStyle w:val="Normal"/>
              <w:widowControl w:val="false"/>
              <w:shd w:val="clear" w:fill="FFFFFF"/>
              <w:spacing w:lineRule="auto" w:line="240" w:before="57" w:after="0"/>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c>
          <w:tcPr>
            <w:tcW w:w="97" w:type="dxa"/>
            <w:tcBorders/>
          </w:tcPr>
          <w:p>
            <w:pPr>
              <w:pStyle w:val="Normal"/>
              <w:shd w:val="clear" w:fill="FFFFFF"/>
              <w:spacing w:lineRule="auto" w:line="240" w:before="57" w:after="0"/>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r>
      <w:tr>
        <w:trPr>
          <w:trHeight w:val="300" w:hRule="atLeast"/>
          <w:cantSplit w:val="true"/>
        </w:trPr>
        <w:tc>
          <w:tcPr>
            <w:tcW w:w="3979" w:type="dxa"/>
            <w:gridSpan w:val="19"/>
            <w:tcBorders>
              <w:top w:val="single" w:sz="4" w:space="0" w:color="000080"/>
              <w:start w:val="single" w:sz="4" w:space="0" w:color="000080"/>
              <w:bottom w:val="single" w:sz="4"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CAPACIDADE</w:t>
            </w:r>
          </w:p>
        </w:tc>
        <w:tc>
          <w:tcPr>
            <w:tcW w:w="1555" w:type="dxa"/>
            <w:gridSpan w:val="8"/>
            <w:tcBorders>
              <w:top w:val="single" w:sz="4" w:space="0" w:color="000080"/>
              <w:start w:val="single" w:sz="4" w:space="0" w:color="000080"/>
              <w:bottom w:val="single" w:sz="4"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ÍNDICES</w:t>
            </w:r>
          </w:p>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(1)</w:t>
            </w:r>
          </w:p>
        </w:tc>
        <w:tc>
          <w:tcPr>
            <w:tcW w:w="1624" w:type="dxa"/>
            <w:gridSpan w:val="11"/>
            <w:tcBorders>
              <w:top w:val="single" w:sz="4" w:space="0" w:color="000080"/>
              <w:start w:val="single" w:sz="4" w:space="0" w:color="000080"/>
              <w:bottom w:val="single" w:sz="4"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PESO</w:t>
            </w:r>
          </w:p>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(2)</w:t>
            </w:r>
          </w:p>
        </w:tc>
        <w:tc>
          <w:tcPr>
            <w:tcW w:w="1983" w:type="dxa"/>
            <w:gridSpan w:val="9"/>
            <w:tcBorders>
              <w:top w:val="single" w:sz="4" w:space="0" w:color="000080"/>
              <w:start w:val="single" w:sz="4" w:space="0" w:color="000080"/>
              <w:bottom w:val="single" w:sz="4" w:space="0" w:color="000080"/>
              <w:end w:val="single" w:sz="4"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INTERVALO DE PONTOS (1) X (2)</w:t>
            </w:r>
          </w:p>
        </w:tc>
      </w:tr>
      <w:tr>
        <w:trPr>
          <w:trHeight w:val="300" w:hRule="atLeast"/>
          <w:cantSplit w:val="true"/>
        </w:trPr>
        <w:tc>
          <w:tcPr>
            <w:tcW w:w="3979" w:type="dxa"/>
            <w:gridSpan w:val="19"/>
            <w:tcBorders>
              <w:top w:val="single" w:sz="4" w:space="0" w:color="000080"/>
              <w:start w:val="single" w:sz="4" w:space="0" w:color="000080"/>
              <w:bottom w:val="single" w:sz="4"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ÍNDICE DE LIQUIDEZ CORRENTE – ILC</w:t>
            </w:r>
          </w:p>
        </w:tc>
        <w:tc>
          <w:tcPr>
            <w:tcW w:w="1555" w:type="dxa"/>
            <w:gridSpan w:val="8"/>
            <w:tcBorders>
              <w:top w:val="single" w:sz="4" w:space="0" w:color="000080"/>
              <w:start w:val="single" w:sz="4" w:space="0" w:color="000080"/>
              <w:bottom w:val="single" w:sz="4" w:space="0" w:color="000080"/>
            </w:tcBorders>
            <w:vAlign w:val="center"/>
          </w:tcPr>
          <w:p>
            <w:pPr>
              <w:pStyle w:val="Normal"/>
              <w:widowControl w:val="false"/>
              <w:shd w:val="clear" w:fill="FFFFFF"/>
              <w:spacing w:lineRule="auto" w:line="240" w:before="57" w:after="0"/>
              <w:jc w:val="center"/>
              <w:rPr>
                <w:rFonts w:ascii="Arial" w:hAnsi="Arial" w:eastAsia="Arial" w:cs="Arial"/>
                <w:b/>
                <w:position w:val="0"/>
                <w:sz w:val="20"/>
                <w:sz w:val="20"/>
                <w:szCs w:val="20"/>
                <w:shd w:fill="FFFFFF" w:val="clear"/>
                <w:vertAlign w:val="baseline"/>
              </w:rPr>
            </w:pPr>
            <w:r>
              <w:rPr>
                <w:rFonts w:eastAsia="Arial" w:cs="Arial" w:ascii="Arial" w:hAnsi="Arial"/>
                <w:b/>
                <w:position w:val="0"/>
                <w:sz w:val="20"/>
                <w:sz w:val="20"/>
                <w:szCs w:val="20"/>
                <w:shd w:fill="FFFFFF" w:val="clear"/>
                <w:vertAlign w:val="baseline"/>
              </w:rPr>
            </w:r>
          </w:p>
        </w:tc>
        <w:tc>
          <w:tcPr>
            <w:tcW w:w="1624" w:type="dxa"/>
            <w:gridSpan w:val="11"/>
            <w:tcBorders>
              <w:top w:val="single" w:sz="4" w:space="0" w:color="000080"/>
              <w:start w:val="single" w:sz="4" w:space="0" w:color="000080"/>
              <w:bottom w:val="single" w:sz="4"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30</w:t>
            </w:r>
          </w:p>
        </w:tc>
        <w:tc>
          <w:tcPr>
            <w:tcW w:w="1983" w:type="dxa"/>
            <w:gridSpan w:val="9"/>
            <w:tcBorders>
              <w:top w:val="single" w:sz="4" w:space="0" w:color="000080"/>
              <w:start w:val="single" w:sz="4" w:space="0" w:color="000080"/>
              <w:bottom w:val="single" w:sz="4" w:space="0" w:color="000080"/>
              <w:end w:val="single" w:sz="4" w:space="0" w:color="000080"/>
            </w:tcBorders>
            <w:vAlign w:val="center"/>
          </w:tcPr>
          <w:p>
            <w:pPr>
              <w:pStyle w:val="Normal"/>
              <w:widowControl w:val="false"/>
              <w:shd w:val="clear" w:fill="FFFFFF"/>
              <w:spacing w:lineRule="auto" w:line="240" w:before="57" w:after="0"/>
              <w:jc w:val="center"/>
              <w:rPr>
                <w:rFonts w:ascii="Arial" w:hAnsi="Arial" w:eastAsia="Arial" w:cs="Arial"/>
                <w:b/>
                <w:position w:val="0"/>
                <w:sz w:val="20"/>
                <w:sz w:val="20"/>
                <w:szCs w:val="20"/>
                <w:shd w:fill="FFFFFF" w:val="clear"/>
                <w:vertAlign w:val="baseline"/>
              </w:rPr>
            </w:pPr>
            <w:r>
              <w:rPr>
                <w:rFonts w:eastAsia="Arial" w:cs="Arial" w:ascii="Arial" w:hAnsi="Arial"/>
                <w:b/>
                <w:position w:val="0"/>
                <w:sz w:val="20"/>
                <w:sz w:val="20"/>
                <w:szCs w:val="20"/>
                <w:shd w:fill="FFFFFF" w:val="clear"/>
                <w:vertAlign w:val="baseline"/>
              </w:rPr>
            </w:r>
          </w:p>
        </w:tc>
      </w:tr>
      <w:tr>
        <w:trPr>
          <w:trHeight w:val="300" w:hRule="atLeast"/>
          <w:cantSplit w:val="true"/>
        </w:trPr>
        <w:tc>
          <w:tcPr>
            <w:tcW w:w="3979" w:type="dxa"/>
            <w:gridSpan w:val="19"/>
            <w:tcBorders>
              <w:top w:val="single" w:sz="4" w:space="0" w:color="000080"/>
              <w:start w:val="single" w:sz="4" w:space="0" w:color="000080"/>
              <w:bottom w:val="single" w:sz="4"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ÍNDICE DE LIQUIDEZ GERAL – ILG</w:t>
            </w:r>
          </w:p>
        </w:tc>
        <w:tc>
          <w:tcPr>
            <w:tcW w:w="1555" w:type="dxa"/>
            <w:gridSpan w:val="8"/>
            <w:tcBorders>
              <w:top w:val="single" w:sz="4" w:space="0" w:color="000080"/>
              <w:start w:val="single" w:sz="4" w:space="0" w:color="000080"/>
              <w:bottom w:val="single" w:sz="4" w:space="0" w:color="000080"/>
            </w:tcBorders>
            <w:vAlign w:val="center"/>
          </w:tcPr>
          <w:p>
            <w:pPr>
              <w:pStyle w:val="Normal"/>
              <w:widowControl w:val="false"/>
              <w:shd w:val="clear" w:fill="FFFFFF"/>
              <w:spacing w:lineRule="auto" w:line="240" w:before="57" w:after="0"/>
              <w:jc w:val="center"/>
              <w:rPr>
                <w:rFonts w:ascii="Arial" w:hAnsi="Arial" w:eastAsia="Arial" w:cs="Arial"/>
                <w:b/>
                <w:position w:val="0"/>
                <w:sz w:val="20"/>
                <w:sz w:val="20"/>
                <w:szCs w:val="20"/>
                <w:shd w:fill="FFFFFF" w:val="clear"/>
                <w:vertAlign w:val="baseline"/>
              </w:rPr>
            </w:pPr>
            <w:r>
              <w:rPr>
                <w:rFonts w:eastAsia="Arial" w:cs="Arial" w:ascii="Arial" w:hAnsi="Arial"/>
                <w:b/>
                <w:position w:val="0"/>
                <w:sz w:val="20"/>
                <w:sz w:val="20"/>
                <w:szCs w:val="20"/>
                <w:shd w:fill="FFFFFF" w:val="clear"/>
                <w:vertAlign w:val="baseline"/>
              </w:rPr>
            </w:r>
          </w:p>
        </w:tc>
        <w:tc>
          <w:tcPr>
            <w:tcW w:w="1624" w:type="dxa"/>
            <w:gridSpan w:val="11"/>
            <w:tcBorders>
              <w:top w:val="single" w:sz="4" w:space="0" w:color="000080"/>
              <w:start w:val="single" w:sz="4" w:space="0" w:color="000080"/>
              <w:bottom w:val="single" w:sz="4"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50</w:t>
            </w:r>
          </w:p>
        </w:tc>
        <w:tc>
          <w:tcPr>
            <w:tcW w:w="1983" w:type="dxa"/>
            <w:gridSpan w:val="9"/>
            <w:tcBorders>
              <w:top w:val="single" w:sz="4" w:space="0" w:color="000080"/>
              <w:start w:val="single" w:sz="4" w:space="0" w:color="000080"/>
              <w:bottom w:val="single" w:sz="4" w:space="0" w:color="000080"/>
              <w:end w:val="single" w:sz="4" w:space="0" w:color="000080"/>
            </w:tcBorders>
            <w:vAlign w:val="center"/>
          </w:tcPr>
          <w:p>
            <w:pPr>
              <w:pStyle w:val="Normal"/>
              <w:widowControl w:val="false"/>
              <w:shd w:val="clear" w:fill="FFFFFF"/>
              <w:spacing w:lineRule="auto" w:line="240" w:before="57" w:after="0"/>
              <w:jc w:val="center"/>
              <w:rPr>
                <w:rFonts w:ascii="Arial" w:hAnsi="Arial" w:eastAsia="Arial" w:cs="Arial"/>
                <w:b/>
                <w:position w:val="0"/>
                <w:sz w:val="20"/>
                <w:sz w:val="20"/>
                <w:szCs w:val="20"/>
                <w:shd w:fill="FFFFFF" w:val="clear"/>
                <w:vertAlign w:val="baseline"/>
              </w:rPr>
            </w:pPr>
            <w:r>
              <w:rPr>
                <w:rFonts w:eastAsia="Arial" w:cs="Arial" w:ascii="Arial" w:hAnsi="Arial"/>
                <w:b/>
                <w:position w:val="0"/>
                <w:sz w:val="20"/>
                <w:sz w:val="20"/>
                <w:szCs w:val="20"/>
                <w:shd w:fill="FFFFFF" w:val="clear"/>
                <w:vertAlign w:val="baseline"/>
              </w:rPr>
            </w:r>
          </w:p>
        </w:tc>
      </w:tr>
      <w:tr>
        <w:trPr>
          <w:trHeight w:val="300" w:hRule="atLeast"/>
          <w:cantSplit w:val="true"/>
        </w:trPr>
        <w:tc>
          <w:tcPr>
            <w:tcW w:w="3979" w:type="dxa"/>
            <w:gridSpan w:val="19"/>
            <w:tcBorders>
              <w:top w:val="single" w:sz="4" w:space="0" w:color="000080"/>
              <w:start w:val="single" w:sz="4"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VALOR PATRIMONIAL – VP</w:t>
            </w:r>
          </w:p>
        </w:tc>
        <w:tc>
          <w:tcPr>
            <w:tcW w:w="1555" w:type="dxa"/>
            <w:gridSpan w:val="8"/>
            <w:tcBorders>
              <w:top w:val="single" w:sz="4" w:space="0" w:color="000080"/>
              <w:start w:val="single" w:sz="4" w:space="0" w:color="000080"/>
            </w:tcBorders>
            <w:vAlign w:val="center"/>
          </w:tcPr>
          <w:p>
            <w:pPr>
              <w:pStyle w:val="Normal"/>
              <w:widowControl w:val="false"/>
              <w:shd w:val="clear" w:fill="FFFFFF"/>
              <w:spacing w:lineRule="auto" w:line="240" w:before="57" w:after="0"/>
              <w:jc w:val="center"/>
              <w:rPr>
                <w:rFonts w:ascii="Arial" w:hAnsi="Arial" w:eastAsia="Arial" w:cs="Arial"/>
                <w:b/>
                <w:position w:val="0"/>
                <w:sz w:val="20"/>
                <w:sz w:val="20"/>
                <w:szCs w:val="20"/>
                <w:shd w:fill="FFFFFF" w:val="clear"/>
                <w:vertAlign w:val="baseline"/>
              </w:rPr>
            </w:pPr>
            <w:r>
              <w:rPr>
                <w:rFonts w:eastAsia="Arial" w:cs="Arial" w:ascii="Arial" w:hAnsi="Arial"/>
                <w:b/>
                <w:position w:val="0"/>
                <w:sz w:val="20"/>
                <w:sz w:val="20"/>
                <w:szCs w:val="20"/>
                <w:shd w:fill="FFFFFF" w:val="clear"/>
                <w:vertAlign w:val="baseline"/>
              </w:rPr>
            </w:r>
          </w:p>
        </w:tc>
        <w:tc>
          <w:tcPr>
            <w:tcW w:w="1624" w:type="dxa"/>
            <w:gridSpan w:val="11"/>
            <w:tcBorders>
              <w:top w:val="single" w:sz="4" w:space="0" w:color="000080"/>
              <w:start w:val="single" w:sz="4"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20</w:t>
            </w:r>
          </w:p>
        </w:tc>
        <w:tc>
          <w:tcPr>
            <w:tcW w:w="1983" w:type="dxa"/>
            <w:gridSpan w:val="9"/>
            <w:tcBorders>
              <w:top w:val="single" w:sz="4" w:space="0" w:color="000080"/>
              <w:start w:val="single" w:sz="4" w:space="0" w:color="000080"/>
              <w:end w:val="single" w:sz="4" w:space="0" w:color="000080"/>
            </w:tcBorders>
            <w:vAlign w:val="center"/>
          </w:tcPr>
          <w:p>
            <w:pPr>
              <w:pStyle w:val="Normal"/>
              <w:widowControl w:val="false"/>
              <w:shd w:val="clear" w:fill="FFFFFF"/>
              <w:spacing w:lineRule="auto" w:line="240" w:before="57" w:after="0"/>
              <w:jc w:val="center"/>
              <w:rPr>
                <w:rFonts w:ascii="Arial" w:hAnsi="Arial" w:eastAsia="Arial" w:cs="Arial"/>
                <w:b/>
                <w:position w:val="0"/>
                <w:sz w:val="20"/>
                <w:sz w:val="20"/>
                <w:szCs w:val="20"/>
                <w:shd w:fill="FFFFFF" w:val="clear"/>
                <w:vertAlign w:val="baseline"/>
              </w:rPr>
            </w:pPr>
            <w:r>
              <w:rPr>
                <w:rFonts w:eastAsia="Arial" w:cs="Arial" w:ascii="Arial" w:hAnsi="Arial"/>
                <w:b/>
                <w:position w:val="0"/>
                <w:sz w:val="20"/>
                <w:sz w:val="20"/>
                <w:szCs w:val="20"/>
                <w:shd w:fill="FFFFFF" w:val="clear"/>
                <w:vertAlign w:val="baseline"/>
              </w:rPr>
            </w:r>
          </w:p>
        </w:tc>
      </w:tr>
      <w:tr>
        <w:trPr>
          <w:cantSplit w:val="true"/>
        </w:trPr>
        <w:tc>
          <w:tcPr>
            <w:tcW w:w="9044" w:type="dxa"/>
            <w:gridSpan w:val="46"/>
            <w:tcBorders>
              <w:top w:val="single" w:sz="4" w:space="0" w:color="000080"/>
            </w:tcBorders>
            <w:vAlign w:val="center"/>
          </w:tcPr>
          <w:p>
            <w:pPr>
              <w:pStyle w:val="Normal"/>
              <w:widowControl w:val="false"/>
              <w:shd w:val="clear" w:fill="FFFFFF"/>
              <w:spacing w:lineRule="auto" w:line="240" w:before="57" w:after="0"/>
              <w:jc w:val="center"/>
              <w:rPr>
                <w:rFonts w:ascii="Arial" w:hAnsi="Arial" w:eastAsia="Arial" w:cs="Arial"/>
                <w:b/>
                <w:position w:val="0"/>
                <w:sz w:val="20"/>
                <w:sz w:val="20"/>
                <w:szCs w:val="20"/>
                <w:shd w:fill="FFFFFF" w:val="clear"/>
                <w:vertAlign w:val="baseline"/>
              </w:rPr>
            </w:pPr>
            <w:r>
              <w:rPr>
                <w:rFonts w:eastAsia="Arial" w:cs="Arial" w:ascii="Arial" w:hAnsi="Arial"/>
                <w:b/>
                <w:position w:val="0"/>
                <w:sz w:val="20"/>
                <w:sz w:val="20"/>
                <w:szCs w:val="20"/>
                <w:shd w:fill="FFFFFF" w:val="clear"/>
                <w:vertAlign w:val="baseline"/>
              </w:rPr>
            </w:r>
          </w:p>
        </w:tc>
        <w:tc>
          <w:tcPr>
            <w:tcW w:w="97" w:type="dxa"/>
            <w:tcBorders/>
          </w:tcPr>
          <w:p>
            <w:pPr>
              <w:pStyle w:val="Normal"/>
              <w:shd w:val="clear" w:fill="FFFFFF"/>
              <w:spacing w:lineRule="auto" w:line="240" w:before="57" w:after="0"/>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r>
      <w:tr>
        <w:trPr>
          <w:trHeight w:val="300" w:hRule="atLeast"/>
          <w:cantSplit w:val="true"/>
        </w:trPr>
        <w:tc>
          <w:tcPr>
            <w:tcW w:w="2880" w:type="dxa"/>
            <w:gridSpan w:val="13"/>
            <w:tcBorders>
              <w:top w:val="single" w:sz="8" w:space="0" w:color="000080"/>
              <w:start w:val="single" w:sz="4"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TABELA PARA SE OBTER K5</w:t>
            </w:r>
          </w:p>
        </w:tc>
        <w:tc>
          <w:tcPr>
            <w:tcW w:w="158" w:type="dxa"/>
            <w:gridSpan w:val="2"/>
            <w:tcBorders>
              <w:start w:val="single" w:sz="8" w:space="0" w:color="000080"/>
            </w:tcBorders>
          </w:tcPr>
          <w:p>
            <w:pPr>
              <w:pStyle w:val="Normal"/>
              <w:widowControl w:val="false"/>
              <w:shd w:val="clear" w:fill="FFFFFF"/>
              <w:spacing w:lineRule="auto" w:line="240" w:before="57" w:after="0"/>
              <w:jc w:val="center"/>
              <w:rPr>
                <w:rFonts w:ascii="Arial" w:hAnsi="Arial" w:eastAsia="Arial" w:cs="Arial"/>
                <w:b/>
                <w:position w:val="0"/>
                <w:sz w:val="20"/>
                <w:sz w:val="20"/>
                <w:szCs w:val="20"/>
                <w:shd w:fill="FFFFFF" w:val="clear"/>
                <w:vertAlign w:val="baseline"/>
              </w:rPr>
            </w:pPr>
            <w:r>
              <w:rPr>
                <w:rFonts w:eastAsia="Arial" w:cs="Arial" w:ascii="Arial" w:hAnsi="Arial"/>
                <w:b/>
                <w:position w:val="0"/>
                <w:sz w:val="20"/>
                <w:sz w:val="20"/>
                <w:szCs w:val="20"/>
                <w:shd w:fill="FFFFFF" w:val="clear"/>
                <w:vertAlign w:val="baseline"/>
              </w:rPr>
            </w:r>
          </w:p>
        </w:tc>
        <w:tc>
          <w:tcPr>
            <w:tcW w:w="2927" w:type="dxa"/>
            <w:gridSpan w:val="15"/>
            <w:tcBorders>
              <w:top w:val="single" w:sz="8" w:space="0" w:color="000080"/>
              <w:start w:val="single" w:sz="8"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TABELA PARA SE OBTER K6</w:t>
            </w:r>
          </w:p>
        </w:tc>
        <w:tc>
          <w:tcPr>
            <w:tcW w:w="158" w:type="dxa"/>
            <w:gridSpan w:val="2"/>
            <w:tcBorders>
              <w:start w:val="single" w:sz="8" w:space="0" w:color="000080"/>
            </w:tcBorders>
          </w:tcPr>
          <w:p>
            <w:pPr>
              <w:pStyle w:val="Normal"/>
              <w:widowControl w:val="false"/>
              <w:shd w:val="clear" w:fill="FFFFFF"/>
              <w:spacing w:lineRule="auto" w:line="240" w:before="57" w:after="0"/>
              <w:jc w:val="center"/>
              <w:rPr>
                <w:rFonts w:ascii="Arial" w:hAnsi="Arial" w:eastAsia="Arial" w:cs="Arial"/>
                <w:b/>
                <w:position w:val="0"/>
                <w:sz w:val="20"/>
                <w:sz w:val="20"/>
                <w:szCs w:val="20"/>
                <w:shd w:fill="FFFFFF" w:val="clear"/>
                <w:vertAlign w:val="baseline"/>
              </w:rPr>
            </w:pPr>
            <w:r>
              <w:rPr>
                <w:rFonts w:eastAsia="Arial" w:cs="Arial" w:ascii="Arial" w:hAnsi="Arial"/>
                <w:b/>
                <w:position w:val="0"/>
                <w:sz w:val="20"/>
                <w:sz w:val="20"/>
                <w:szCs w:val="20"/>
                <w:shd w:fill="FFFFFF" w:val="clear"/>
                <w:vertAlign w:val="baseline"/>
              </w:rPr>
            </w:r>
          </w:p>
        </w:tc>
        <w:tc>
          <w:tcPr>
            <w:tcW w:w="3018" w:type="dxa"/>
            <w:gridSpan w:val="15"/>
            <w:tcBorders>
              <w:top w:val="single" w:sz="8" w:space="0" w:color="000080"/>
              <w:start w:val="single" w:sz="8" w:space="0" w:color="000080"/>
              <w:bottom w:val="single" w:sz="8" w:space="0" w:color="000080"/>
              <w:end w:val="single" w:sz="4"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TABELA PARA SE OBTER K7</w:t>
            </w:r>
          </w:p>
        </w:tc>
      </w:tr>
      <w:tr>
        <w:trPr>
          <w:trHeight w:val="300" w:hRule="atLeast"/>
          <w:cantSplit w:val="true"/>
        </w:trPr>
        <w:tc>
          <w:tcPr>
            <w:tcW w:w="2462" w:type="dxa"/>
            <w:gridSpan w:val="11"/>
            <w:tcBorders>
              <w:top w:val="single" w:sz="8" w:space="0" w:color="000080"/>
              <w:start w:val="single" w:sz="4"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INTERVALO DE PONTOS DE ILC</w:t>
            </w:r>
          </w:p>
        </w:tc>
        <w:tc>
          <w:tcPr>
            <w:tcW w:w="418" w:type="dxa"/>
            <w:gridSpan w:val="2"/>
            <w:tcBorders>
              <w:top w:val="single" w:sz="8" w:space="0" w:color="000080"/>
              <w:start w:val="single" w:sz="8"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K5</w:t>
            </w:r>
          </w:p>
        </w:tc>
        <w:tc>
          <w:tcPr>
            <w:tcW w:w="158" w:type="dxa"/>
            <w:gridSpan w:val="2"/>
            <w:tcBorders>
              <w:start w:val="single" w:sz="8" w:space="0" w:color="000080"/>
            </w:tcBorders>
          </w:tcPr>
          <w:p>
            <w:pPr>
              <w:pStyle w:val="Normal"/>
              <w:widowControl w:val="false"/>
              <w:shd w:val="clear" w:fill="FFFFFF"/>
              <w:spacing w:lineRule="auto" w:line="240" w:before="57" w:after="0"/>
              <w:jc w:val="center"/>
              <w:rPr>
                <w:rFonts w:ascii="Arial" w:hAnsi="Arial" w:eastAsia="Arial" w:cs="Arial"/>
                <w:b/>
                <w:position w:val="0"/>
                <w:sz w:val="20"/>
                <w:sz w:val="20"/>
                <w:szCs w:val="20"/>
                <w:shd w:fill="FFFFFF" w:val="clear"/>
                <w:vertAlign w:val="baseline"/>
              </w:rPr>
            </w:pPr>
            <w:r>
              <w:rPr>
                <w:rFonts w:eastAsia="Arial" w:cs="Arial" w:ascii="Arial" w:hAnsi="Arial"/>
                <w:b/>
                <w:position w:val="0"/>
                <w:sz w:val="20"/>
                <w:sz w:val="20"/>
                <w:szCs w:val="20"/>
                <w:shd w:fill="FFFFFF" w:val="clear"/>
                <w:vertAlign w:val="baseline"/>
              </w:rPr>
            </w:r>
          </w:p>
        </w:tc>
        <w:tc>
          <w:tcPr>
            <w:tcW w:w="2496" w:type="dxa"/>
            <w:gridSpan w:val="12"/>
            <w:tcBorders>
              <w:top w:val="single" w:sz="8" w:space="0" w:color="000080"/>
              <w:start w:val="single" w:sz="8"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INTERVALO DE PONTOS DE ILG</w:t>
            </w:r>
          </w:p>
        </w:tc>
        <w:tc>
          <w:tcPr>
            <w:tcW w:w="431" w:type="dxa"/>
            <w:gridSpan w:val="3"/>
            <w:tcBorders>
              <w:top w:val="single" w:sz="8" w:space="0" w:color="000080"/>
              <w:start w:val="single" w:sz="8"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K6</w:t>
            </w:r>
          </w:p>
        </w:tc>
        <w:tc>
          <w:tcPr>
            <w:tcW w:w="158" w:type="dxa"/>
            <w:gridSpan w:val="2"/>
            <w:tcBorders>
              <w:start w:val="single" w:sz="8" w:space="0" w:color="000080"/>
            </w:tcBorders>
          </w:tcPr>
          <w:p>
            <w:pPr>
              <w:pStyle w:val="Normal"/>
              <w:widowControl w:val="false"/>
              <w:shd w:val="clear" w:fill="FFFFFF"/>
              <w:spacing w:lineRule="auto" w:line="240" w:before="57" w:after="0"/>
              <w:jc w:val="center"/>
              <w:rPr>
                <w:rFonts w:ascii="Arial" w:hAnsi="Arial" w:eastAsia="Arial" w:cs="Arial"/>
                <w:b/>
                <w:position w:val="0"/>
                <w:sz w:val="20"/>
                <w:sz w:val="20"/>
                <w:szCs w:val="20"/>
                <w:shd w:fill="FFFFFF" w:val="clear"/>
                <w:vertAlign w:val="baseline"/>
              </w:rPr>
            </w:pPr>
            <w:r>
              <w:rPr>
                <w:rFonts w:eastAsia="Arial" w:cs="Arial" w:ascii="Arial" w:hAnsi="Arial"/>
                <w:b/>
                <w:position w:val="0"/>
                <w:sz w:val="20"/>
                <w:sz w:val="20"/>
                <w:szCs w:val="20"/>
                <w:shd w:fill="FFFFFF" w:val="clear"/>
                <w:vertAlign w:val="baseline"/>
              </w:rPr>
            </w:r>
          </w:p>
        </w:tc>
        <w:tc>
          <w:tcPr>
            <w:tcW w:w="2516" w:type="dxa"/>
            <w:gridSpan w:val="13"/>
            <w:tcBorders>
              <w:top w:val="single" w:sz="8" w:space="0" w:color="000080"/>
              <w:start w:val="single" w:sz="8"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INTERVALO DE PONTOS DE VP</w:t>
            </w:r>
          </w:p>
        </w:tc>
        <w:tc>
          <w:tcPr>
            <w:tcW w:w="502" w:type="dxa"/>
            <w:gridSpan w:val="2"/>
            <w:tcBorders>
              <w:top w:val="single" w:sz="8" w:space="0" w:color="000080"/>
              <w:start w:val="single" w:sz="8" w:space="0" w:color="000080"/>
              <w:bottom w:val="single" w:sz="8" w:space="0" w:color="000080"/>
              <w:end w:val="single" w:sz="4"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K7</w:t>
            </w:r>
          </w:p>
        </w:tc>
      </w:tr>
      <w:tr>
        <w:trPr>
          <w:trHeight w:val="300" w:hRule="atLeast"/>
          <w:cantSplit w:val="true"/>
        </w:trPr>
        <w:tc>
          <w:tcPr>
            <w:tcW w:w="384" w:type="dxa"/>
            <w:tcBorders>
              <w:top w:val="single" w:sz="8" w:space="0" w:color="000080"/>
              <w:start w:val="single" w:sz="4"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15</w:t>
            </w:r>
          </w:p>
        </w:tc>
        <w:tc>
          <w:tcPr>
            <w:tcW w:w="413" w:type="dxa"/>
            <w:gridSpan w:val="2"/>
            <w:tcBorders>
              <w:top w:val="single" w:sz="8" w:space="0" w:color="000080"/>
              <w:start w:val="single" w:sz="4"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w:t>
            </w:r>
          </w:p>
        </w:tc>
        <w:tc>
          <w:tcPr>
            <w:tcW w:w="387" w:type="dxa"/>
            <w:tcBorders>
              <w:top w:val="single" w:sz="8" w:space="0" w:color="000080"/>
              <w:start w:val="single" w:sz="4"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ILC</w:t>
            </w:r>
          </w:p>
        </w:tc>
        <w:tc>
          <w:tcPr>
            <w:tcW w:w="436" w:type="dxa"/>
            <w:gridSpan w:val="3"/>
            <w:tcBorders>
              <w:top w:val="single" w:sz="8" w:space="0" w:color="000080"/>
              <w:start w:val="single" w:sz="4"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&lt;</w:t>
            </w:r>
          </w:p>
        </w:tc>
        <w:tc>
          <w:tcPr>
            <w:tcW w:w="386" w:type="dxa"/>
            <w:tcBorders>
              <w:top w:val="single" w:sz="8" w:space="0" w:color="000080"/>
              <w:start w:val="single" w:sz="4"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30</w:t>
            </w:r>
          </w:p>
        </w:tc>
        <w:tc>
          <w:tcPr>
            <w:tcW w:w="412" w:type="dxa"/>
            <w:gridSpan w:val="2"/>
            <w:tcBorders>
              <w:top w:val="single" w:sz="8" w:space="0" w:color="000080"/>
              <w:start w:val="single" w:sz="4"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w:t>
            </w:r>
          </w:p>
        </w:tc>
        <w:tc>
          <w:tcPr>
            <w:tcW w:w="415" w:type="dxa"/>
            <w:gridSpan w:val="2"/>
            <w:tcBorders>
              <w:top w:val="single" w:sz="8" w:space="0" w:color="000080"/>
              <w:start w:val="single" w:sz="8"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1,2</w:t>
            </w:r>
          </w:p>
        </w:tc>
        <w:tc>
          <w:tcPr>
            <w:tcW w:w="157" w:type="dxa"/>
            <w:gridSpan w:val="2"/>
            <w:vMerge w:val="restart"/>
            <w:tcBorders>
              <w:start w:val="single" w:sz="8" w:space="0" w:color="000080"/>
            </w:tcBorders>
          </w:tcPr>
          <w:p>
            <w:pPr>
              <w:pStyle w:val="Normal"/>
              <w:widowControl w:val="false"/>
              <w:shd w:val="clear" w:fill="FFFFFF"/>
              <w:spacing w:lineRule="auto" w:line="240" w:before="57" w:after="0"/>
              <w:jc w:val="center"/>
              <w:rPr>
                <w:rFonts w:ascii="Arial" w:hAnsi="Arial" w:eastAsia="Arial" w:cs="Arial"/>
                <w:b/>
                <w:position w:val="0"/>
                <w:sz w:val="20"/>
                <w:sz w:val="20"/>
                <w:szCs w:val="20"/>
                <w:shd w:fill="FFFFFF" w:val="clear"/>
                <w:vertAlign w:val="baseline"/>
              </w:rPr>
            </w:pPr>
            <w:r>
              <w:rPr>
                <w:rFonts w:eastAsia="Arial" w:cs="Arial" w:ascii="Arial" w:hAnsi="Arial"/>
                <w:b/>
                <w:position w:val="0"/>
                <w:sz w:val="20"/>
                <w:sz w:val="20"/>
                <w:szCs w:val="20"/>
                <w:shd w:fill="FFFFFF" w:val="clear"/>
                <w:vertAlign w:val="baseline"/>
              </w:rPr>
            </w:r>
          </w:p>
        </w:tc>
        <w:tc>
          <w:tcPr>
            <w:tcW w:w="412" w:type="dxa"/>
            <w:gridSpan w:val="2"/>
            <w:tcBorders>
              <w:top w:val="single" w:sz="8" w:space="0" w:color="000080"/>
              <w:start w:val="single" w:sz="8"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25</w:t>
            </w:r>
          </w:p>
        </w:tc>
        <w:tc>
          <w:tcPr>
            <w:tcW w:w="411" w:type="dxa"/>
            <w:gridSpan w:val="2"/>
            <w:tcBorders>
              <w:top w:val="single" w:sz="8" w:space="0" w:color="000080"/>
              <w:start w:val="single" w:sz="4"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w:t>
            </w:r>
          </w:p>
        </w:tc>
        <w:tc>
          <w:tcPr>
            <w:tcW w:w="411" w:type="dxa"/>
            <w:gridSpan w:val="2"/>
            <w:tcBorders>
              <w:top w:val="single" w:sz="8" w:space="0" w:color="000080"/>
              <w:start w:val="single" w:sz="4"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ILG</w:t>
            </w:r>
          </w:p>
        </w:tc>
        <w:tc>
          <w:tcPr>
            <w:tcW w:w="434" w:type="dxa"/>
            <w:gridSpan w:val="3"/>
            <w:tcBorders>
              <w:top w:val="single" w:sz="8" w:space="0" w:color="000080"/>
              <w:start w:val="single" w:sz="4"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&lt;</w:t>
            </w:r>
          </w:p>
        </w:tc>
        <w:tc>
          <w:tcPr>
            <w:tcW w:w="412" w:type="dxa"/>
            <w:gridSpan w:val="2"/>
            <w:tcBorders>
              <w:top w:val="single" w:sz="8" w:space="0" w:color="000080"/>
              <w:start w:val="single" w:sz="4"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50</w:t>
            </w:r>
          </w:p>
        </w:tc>
        <w:tc>
          <w:tcPr>
            <w:tcW w:w="392" w:type="dxa"/>
            <w:tcBorders>
              <w:top w:val="single" w:sz="8" w:space="0" w:color="000080"/>
              <w:start w:val="single" w:sz="4"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w:t>
            </w:r>
          </w:p>
        </w:tc>
        <w:tc>
          <w:tcPr>
            <w:tcW w:w="436" w:type="dxa"/>
            <w:gridSpan w:val="3"/>
            <w:tcBorders>
              <w:top w:val="single" w:sz="8" w:space="0" w:color="000080"/>
              <w:start w:val="single" w:sz="8"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2,0</w:t>
            </w:r>
          </w:p>
        </w:tc>
        <w:tc>
          <w:tcPr>
            <w:tcW w:w="157" w:type="dxa"/>
            <w:gridSpan w:val="2"/>
            <w:vMerge w:val="restart"/>
            <w:tcBorders>
              <w:start w:val="single" w:sz="8" w:space="0" w:color="000080"/>
            </w:tcBorders>
          </w:tcPr>
          <w:p>
            <w:pPr>
              <w:pStyle w:val="Normal"/>
              <w:widowControl w:val="false"/>
              <w:shd w:val="clear" w:fill="FFFFFF"/>
              <w:spacing w:lineRule="auto" w:line="240" w:before="57" w:after="0"/>
              <w:jc w:val="center"/>
              <w:rPr>
                <w:rFonts w:ascii="Arial" w:hAnsi="Arial" w:eastAsia="Arial" w:cs="Arial"/>
                <w:b/>
                <w:position w:val="0"/>
                <w:sz w:val="20"/>
                <w:sz w:val="20"/>
                <w:szCs w:val="20"/>
                <w:shd w:fill="FFFFFF" w:val="clear"/>
                <w:vertAlign w:val="baseline"/>
              </w:rPr>
            </w:pPr>
            <w:r>
              <w:rPr>
                <w:rFonts w:eastAsia="Arial" w:cs="Arial" w:ascii="Arial" w:hAnsi="Arial"/>
                <w:b/>
                <w:position w:val="0"/>
                <w:sz w:val="20"/>
                <w:sz w:val="20"/>
                <w:szCs w:val="20"/>
                <w:shd w:fill="FFFFFF" w:val="clear"/>
                <w:vertAlign w:val="baseline"/>
              </w:rPr>
            </w:r>
          </w:p>
        </w:tc>
        <w:tc>
          <w:tcPr>
            <w:tcW w:w="434" w:type="dxa"/>
            <w:gridSpan w:val="3"/>
            <w:tcBorders>
              <w:top w:val="single" w:sz="8" w:space="0" w:color="000080"/>
              <w:start w:val="single" w:sz="8"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10</w:t>
            </w:r>
          </w:p>
        </w:tc>
        <w:tc>
          <w:tcPr>
            <w:tcW w:w="415" w:type="dxa"/>
            <w:gridSpan w:val="2"/>
            <w:tcBorders>
              <w:top w:val="single" w:sz="8" w:space="0" w:color="000080"/>
              <w:start w:val="single" w:sz="8"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w:t>
            </w:r>
          </w:p>
        </w:tc>
        <w:tc>
          <w:tcPr>
            <w:tcW w:w="436" w:type="dxa"/>
            <w:gridSpan w:val="3"/>
            <w:tcBorders>
              <w:top w:val="single" w:sz="8" w:space="0" w:color="000080"/>
              <w:start w:val="single" w:sz="8"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VP</w:t>
            </w:r>
          </w:p>
        </w:tc>
        <w:tc>
          <w:tcPr>
            <w:tcW w:w="414" w:type="dxa"/>
            <w:gridSpan w:val="2"/>
            <w:tcBorders>
              <w:top w:val="single" w:sz="8" w:space="0" w:color="000080"/>
              <w:start w:val="single" w:sz="8"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&lt;</w:t>
            </w:r>
          </w:p>
        </w:tc>
        <w:tc>
          <w:tcPr>
            <w:tcW w:w="387" w:type="dxa"/>
            <w:tcBorders>
              <w:top w:val="single" w:sz="8" w:space="0" w:color="000080"/>
              <w:start w:val="single" w:sz="8"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20</w:t>
            </w:r>
          </w:p>
        </w:tc>
        <w:tc>
          <w:tcPr>
            <w:tcW w:w="415" w:type="dxa"/>
            <w:gridSpan w:val="2"/>
            <w:tcBorders>
              <w:top w:val="single" w:sz="8" w:space="0" w:color="000080"/>
              <w:start w:val="single" w:sz="8"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w:t>
            </w:r>
          </w:p>
        </w:tc>
        <w:tc>
          <w:tcPr>
            <w:tcW w:w="585" w:type="dxa"/>
            <w:gridSpan w:val="3"/>
            <w:tcBorders>
              <w:top w:val="single" w:sz="8" w:space="0" w:color="000080"/>
              <w:start w:val="single" w:sz="8" w:space="0" w:color="000080"/>
              <w:bottom w:val="single" w:sz="8" w:space="0" w:color="000080"/>
              <w:end w:val="single" w:sz="4"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0,8</w:t>
            </w:r>
          </w:p>
        </w:tc>
      </w:tr>
      <w:tr>
        <w:trPr>
          <w:trHeight w:val="300" w:hRule="atLeast"/>
          <w:cantSplit w:val="true"/>
        </w:trPr>
        <w:tc>
          <w:tcPr>
            <w:tcW w:w="384" w:type="dxa"/>
            <w:tcBorders>
              <w:top w:val="single" w:sz="8" w:space="0" w:color="000080"/>
              <w:start w:val="single" w:sz="4"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30</w:t>
            </w:r>
          </w:p>
        </w:tc>
        <w:tc>
          <w:tcPr>
            <w:tcW w:w="413" w:type="dxa"/>
            <w:gridSpan w:val="2"/>
            <w:tcBorders>
              <w:top w:val="single" w:sz="8" w:space="0" w:color="000080"/>
              <w:start w:val="single" w:sz="4"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w:t>
            </w:r>
          </w:p>
        </w:tc>
        <w:tc>
          <w:tcPr>
            <w:tcW w:w="387" w:type="dxa"/>
            <w:tcBorders>
              <w:top w:val="single" w:sz="8" w:space="0" w:color="000080"/>
              <w:start w:val="single" w:sz="4"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ILC</w:t>
            </w:r>
          </w:p>
        </w:tc>
        <w:tc>
          <w:tcPr>
            <w:tcW w:w="436" w:type="dxa"/>
            <w:gridSpan w:val="3"/>
            <w:tcBorders>
              <w:top w:val="single" w:sz="8" w:space="0" w:color="000080"/>
              <w:start w:val="single" w:sz="4"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&lt;</w:t>
            </w:r>
          </w:p>
        </w:tc>
        <w:tc>
          <w:tcPr>
            <w:tcW w:w="386" w:type="dxa"/>
            <w:tcBorders>
              <w:top w:val="single" w:sz="8" w:space="0" w:color="000080"/>
              <w:start w:val="single" w:sz="4"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36</w:t>
            </w:r>
          </w:p>
        </w:tc>
        <w:tc>
          <w:tcPr>
            <w:tcW w:w="412" w:type="dxa"/>
            <w:gridSpan w:val="2"/>
            <w:tcBorders>
              <w:top w:val="single" w:sz="8" w:space="0" w:color="000080"/>
              <w:start w:val="single" w:sz="4"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w:t>
            </w:r>
          </w:p>
        </w:tc>
        <w:tc>
          <w:tcPr>
            <w:tcW w:w="415" w:type="dxa"/>
            <w:gridSpan w:val="2"/>
            <w:tcBorders>
              <w:top w:val="single" w:sz="8" w:space="0" w:color="000080"/>
              <w:start w:val="single" w:sz="8"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1,5</w:t>
            </w:r>
          </w:p>
        </w:tc>
        <w:tc>
          <w:tcPr>
            <w:tcW w:w="157" w:type="dxa"/>
            <w:gridSpan w:val="2"/>
            <w:vMerge w:val="continue"/>
            <w:tcBorders>
              <w:start w:val="single" w:sz="8" w:space="0" w:color="000080"/>
            </w:tcBorders>
          </w:tcPr>
          <w:p>
            <w:pPr>
              <w:pStyle w:val="Normal"/>
              <w:rPr/>
            </w:pPr>
            <w:r>
              <w:rPr/>
            </w:r>
          </w:p>
        </w:tc>
        <w:tc>
          <w:tcPr>
            <w:tcW w:w="412" w:type="dxa"/>
            <w:gridSpan w:val="2"/>
            <w:tcBorders>
              <w:top w:val="single" w:sz="8" w:space="0" w:color="000080"/>
              <w:start w:val="single" w:sz="8"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50</w:t>
            </w:r>
          </w:p>
        </w:tc>
        <w:tc>
          <w:tcPr>
            <w:tcW w:w="411" w:type="dxa"/>
            <w:gridSpan w:val="2"/>
            <w:tcBorders>
              <w:top w:val="single" w:sz="8" w:space="0" w:color="000080"/>
              <w:start w:val="single" w:sz="4"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w:t>
            </w:r>
          </w:p>
        </w:tc>
        <w:tc>
          <w:tcPr>
            <w:tcW w:w="411" w:type="dxa"/>
            <w:gridSpan w:val="2"/>
            <w:tcBorders>
              <w:top w:val="single" w:sz="8" w:space="0" w:color="000080"/>
              <w:start w:val="single" w:sz="4"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ILG</w:t>
            </w:r>
          </w:p>
        </w:tc>
        <w:tc>
          <w:tcPr>
            <w:tcW w:w="434" w:type="dxa"/>
            <w:gridSpan w:val="3"/>
            <w:tcBorders>
              <w:top w:val="single" w:sz="8" w:space="0" w:color="000080"/>
              <w:start w:val="single" w:sz="4"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&lt;</w:t>
            </w:r>
          </w:p>
        </w:tc>
        <w:tc>
          <w:tcPr>
            <w:tcW w:w="412" w:type="dxa"/>
            <w:gridSpan w:val="2"/>
            <w:tcBorders>
              <w:top w:val="single" w:sz="8" w:space="0" w:color="000080"/>
              <w:start w:val="single" w:sz="4"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60</w:t>
            </w:r>
          </w:p>
        </w:tc>
        <w:tc>
          <w:tcPr>
            <w:tcW w:w="392" w:type="dxa"/>
            <w:tcBorders>
              <w:top w:val="single" w:sz="8" w:space="0" w:color="000080"/>
              <w:start w:val="single" w:sz="4"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w:t>
            </w:r>
          </w:p>
        </w:tc>
        <w:tc>
          <w:tcPr>
            <w:tcW w:w="436" w:type="dxa"/>
            <w:gridSpan w:val="3"/>
            <w:tcBorders>
              <w:top w:val="single" w:sz="8" w:space="0" w:color="000080"/>
              <w:start w:val="single" w:sz="8"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2,5</w:t>
            </w:r>
          </w:p>
        </w:tc>
        <w:tc>
          <w:tcPr>
            <w:tcW w:w="157" w:type="dxa"/>
            <w:gridSpan w:val="2"/>
            <w:vMerge w:val="continue"/>
            <w:tcBorders>
              <w:start w:val="single" w:sz="8" w:space="0" w:color="000080"/>
            </w:tcBorders>
          </w:tcPr>
          <w:p>
            <w:pPr>
              <w:pStyle w:val="Normal"/>
              <w:rPr/>
            </w:pPr>
            <w:r>
              <w:rPr/>
            </w:r>
          </w:p>
        </w:tc>
        <w:tc>
          <w:tcPr>
            <w:tcW w:w="434" w:type="dxa"/>
            <w:gridSpan w:val="3"/>
            <w:tcBorders>
              <w:top w:val="single" w:sz="8" w:space="0" w:color="000080"/>
              <w:start w:val="single" w:sz="8"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20</w:t>
            </w:r>
          </w:p>
        </w:tc>
        <w:tc>
          <w:tcPr>
            <w:tcW w:w="415" w:type="dxa"/>
            <w:gridSpan w:val="2"/>
            <w:tcBorders>
              <w:top w:val="single" w:sz="8" w:space="0" w:color="000080"/>
              <w:start w:val="single" w:sz="8"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w:t>
            </w:r>
          </w:p>
        </w:tc>
        <w:tc>
          <w:tcPr>
            <w:tcW w:w="436" w:type="dxa"/>
            <w:gridSpan w:val="3"/>
            <w:tcBorders>
              <w:top w:val="single" w:sz="8" w:space="0" w:color="000080"/>
              <w:start w:val="single" w:sz="8"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VP</w:t>
            </w:r>
          </w:p>
        </w:tc>
        <w:tc>
          <w:tcPr>
            <w:tcW w:w="414" w:type="dxa"/>
            <w:gridSpan w:val="2"/>
            <w:tcBorders>
              <w:top w:val="single" w:sz="8" w:space="0" w:color="000080"/>
              <w:start w:val="single" w:sz="8"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&lt;</w:t>
            </w:r>
          </w:p>
        </w:tc>
        <w:tc>
          <w:tcPr>
            <w:tcW w:w="387" w:type="dxa"/>
            <w:tcBorders>
              <w:top w:val="single" w:sz="8" w:space="0" w:color="000080"/>
              <w:start w:val="single" w:sz="8"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24</w:t>
            </w:r>
          </w:p>
        </w:tc>
        <w:tc>
          <w:tcPr>
            <w:tcW w:w="415" w:type="dxa"/>
            <w:gridSpan w:val="2"/>
            <w:tcBorders>
              <w:top w:val="single" w:sz="8" w:space="0" w:color="000080"/>
              <w:start w:val="single" w:sz="8"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w:t>
            </w:r>
          </w:p>
        </w:tc>
        <w:tc>
          <w:tcPr>
            <w:tcW w:w="585" w:type="dxa"/>
            <w:gridSpan w:val="3"/>
            <w:tcBorders>
              <w:top w:val="single" w:sz="8" w:space="0" w:color="000080"/>
              <w:start w:val="single" w:sz="8" w:space="0" w:color="000080"/>
              <w:bottom w:val="single" w:sz="8" w:space="0" w:color="000080"/>
              <w:end w:val="single" w:sz="4"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1,0</w:t>
            </w:r>
          </w:p>
        </w:tc>
      </w:tr>
      <w:tr>
        <w:trPr>
          <w:trHeight w:val="300" w:hRule="atLeast"/>
          <w:cantSplit w:val="true"/>
        </w:trPr>
        <w:tc>
          <w:tcPr>
            <w:tcW w:w="384" w:type="dxa"/>
            <w:tcBorders>
              <w:top w:val="single" w:sz="8" w:space="0" w:color="000080"/>
              <w:start w:val="single" w:sz="4"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36</w:t>
            </w:r>
          </w:p>
        </w:tc>
        <w:tc>
          <w:tcPr>
            <w:tcW w:w="413" w:type="dxa"/>
            <w:gridSpan w:val="2"/>
            <w:tcBorders>
              <w:top w:val="single" w:sz="8" w:space="0" w:color="000080"/>
              <w:start w:val="single" w:sz="4"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w:t>
            </w:r>
          </w:p>
        </w:tc>
        <w:tc>
          <w:tcPr>
            <w:tcW w:w="387" w:type="dxa"/>
            <w:tcBorders>
              <w:top w:val="single" w:sz="8" w:space="0" w:color="000080"/>
              <w:start w:val="single" w:sz="4"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ILC</w:t>
            </w:r>
          </w:p>
        </w:tc>
        <w:tc>
          <w:tcPr>
            <w:tcW w:w="436" w:type="dxa"/>
            <w:gridSpan w:val="3"/>
            <w:tcBorders>
              <w:top w:val="single" w:sz="8" w:space="0" w:color="000080"/>
              <w:start w:val="single" w:sz="4"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&lt;</w:t>
            </w:r>
          </w:p>
        </w:tc>
        <w:tc>
          <w:tcPr>
            <w:tcW w:w="386" w:type="dxa"/>
            <w:tcBorders>
              <w:top w:val="single" w:sz="8" w:space="0" w:color="000080"/>
              <w:start w:val="single" w:sz="4"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39</w:t>
            </w:r>
          </w:p>
        </w:tc>
        <w:tc>
          <w:tcPr>
            <w:tcW w:w="412" w:type="dxa"/>
            <w:gridSpan w:val="2"/>
            <w:tcBorders>
              <w:top w:val="single" w:sz="8" w:space="0" w:color="000080"/>
              <w:start w:val="single" w:sz="4"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w:t>
            </w:r>
          </w:p>
        </w:tc>
        <w:tc>
          <w:tcPr>
            <w:tcW w:w="415" w:type="dxa"/>
            <w:gridSpan w:val="2"/>
            <w:tcBorders>
              <w:top w:val="single" w:sz="8" w:space="0" w:color="000080"/>
              <w:start w:val="single" w:sz="8"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1,8</w:t>
            </w:r>
          </w:p>
        </w:tc>
        <w:tc>
          <w:tcPr>
            <w:tcW w:w="157" w:type="dxa"/>
            <w:gridSpan w:val="2"/>
            <w:vMerge w:val="continue"/>
            <w:tcBorders>
              <w:start w:val="single" w:sz="8" w:space="0" w:color="000080"/>
            </w:tcBorders>
          </w:tcPr>
          <w:p>
            <w:pPr>
              <w:pStyle w:val="Normal"/>
              <w:rPr/>
            </w:pPr>
            <w:r>
              <w:rPr/>
            </w:r>
          </w:p>
        </w:tc>
        <w:tc>
          <w:tcPr>
            <w:tcW w:w="412" w:type="dxa"/>
            <w:gridSpan w:val="2"/>
            <w:tcBorders>
              <w:top w:val="single" w:sz="8" w:space="0" w:color="000080"/>
              <w:start w:val="single" w:sz="8"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60</w:t>
            </w:r>
          </w:p>
        </w:tc>
        <w:tc>
          <w:tcPr>
            <w:tcW w:w="411" w:type="dxa"/>
            <w:gridSpan w:val="2"/>
            <w:tcBorders>
              <w:top w:val="single" w:sz="8" w:space="0" w:color="000080"/>
              <w:start w:val="single" w:sz="4"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w:t>
            </w:r>
          </w:p>
        </w:tc>
        <w:tc>
          <w:tcPr>
            <w:tcW w:w="411" w:type="dxa"/>
            <w:gridSpan w:val="2"/>
            <w:tcBorders>
              <w:top w:val="single" w:sz="8" w:space="0" w:color="000080"/>
              <w:start w:val="single" w:sz="4"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ILG</w:t>
            </w:r>
          </w:p>
        </w:tc>
        <w:tc>
          <w:tcPr>
            <w:tcW w:w="434" w:type="dxa"/>
            <w:gridSpan w:val="3"/>
            <w:tcBorders>
              <w:top w:val="single" w:sz="8" w:space="0" w:color="000080"/>
              <w:start w:val="single" w:sz="4"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&lt;</w:t>
            </w:r>
          </w:p>
        </w:tc>
        <w:tc>
          <w:tcPr>
            <w:tcW w:w="412" w:type="dxa"/>
            <w:gridSpan w:val="2"/>
            <w:tcBorders>
              <w:top w:val="single" w:sz="8" w:space="0" w:color="000080"/>
              <w:start w:val="single" w:sz="4"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65</w:t>
            </w:r>
          </w:p>
        </w:tc>
        <w:tc>
          <w:tcPr>
            <w:tcW w:w="392" w:type="dxa"/>
            <w:tcBorders>
              <w:top w:val="single" w:sz="8" w:space="0" w:color="000080"/>
              <w:start w:val="single" w:sz="4"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w:t>
            </w:r>
          </w:p>
        </w:tc>
        <w:tc>
          <w:tcPr>
            <w:tcW w:w="436" w:type="dxa"/>
            <w:gridSpan w:val="3"/>
            <w:tcBorders>
              <w:top w:val="single" w:sz="8" w:space="0" w:color="000080"/>
              <w:start w:val="single" w:sz="8"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3,0</w:t>
            </w:r>
          </w:p>
        </w:tc>
        <w:tc>
          <w:tcPr>
            <w:tcW w:w="157" w:type="dxa"/>
            <w:gridSpan w:val="2"/>
            <w:vMerge w:val="continue"/>
            <w:tcBorders>
              <w:start w:val="single" w:sz="8" w:space="0" w:color="000080"/>
            </w:tcBorders>
          </w:tcPr>
          <w:p>
            <w:pPr>
              <w:pStyle w:val="Normal"/>
              <w:rPr/>
            </w:pPr>
            <w:r>
              <w:rPr/>
            </w:r>
          </w:p>
        </w:tc>
        <w:tc>
          <w:tcPr>
            <w:tcW w:w="434" w:type="dxa"/>
            <w:gridSpan w:val="3"/>
            <w:tcBorders>
              <w:top w:val="single" w:sz="8" w:space="0" w:color="000080"/>
              <w:start w:val="single" w:sz="8"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24</w:t>
            </w:r>
          </w:p>
        </w:tc>
        <w:tc>
          <w:tcPr>
            <w:tcW w:w="415" w:type="dxa"/>
            <w:gridSpan w:val="2"/>
            <w:tcBorders>
              <w:top w:val="single" w:sz="8" w:space="0" w:color="000080"/>
              <w:start w:val="single" w:sz="8"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w:t>
            </w:r>
          </w:p>
        </w:tc>
        <w:tc>
          <w:tcPr>
            <w:tcW w:w="436" w:type="dxa"/>
            <w:gridSpan w:val="3"/>
            <w:tcBorders>
              <w:top w:val="single" w:sz="8" w:space="0" w:color="000080"/>
              <w:start w:val="single" w:sz="8"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VP</w:t>
            </w:r>
          </w:p>
        </w:tc>
        <w:tc>
          <w:tcPr>
            <w:tcW w:w="414" w:type="dxa"/>
            <w:gridSpan w:val="2"/>
            <w:tcBorders>
              <w:top w:val="single" w:sz="8" w:space="0" w:color="000080"/>
              <w:start w:val="single" w:sz="8"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&lt;</w:t>
            </w:r>
          </w:p>
        </w:tc>
        <w:tc>
          <w:tcPr>
            <w:tcW w:w="387" w:type="dxa"/>
            <w:tcBorders>
              <w:top w:val="single" w:sz="8" w:space="0" w:color="000080"/>
              <w:start w:val="single" w:sz="8"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26</w:t>
            </w:r>
          </w:p>
        </w:tc>
        <w:tc>
          <w:tcPr>
            <w:tcW w:w="415" w:type="dxa"/>
            <w:gridSpan w:val="2"/>
            <w:tcBorders>
              <w:top w:val="single" w:sz="8" w:space="0" w:color="000080"/>
              <w:start w:val="single" w:sz="8"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w:t>
            </w:r>
          </w:p>
        </w:tc>
        <w:tc>
          <w:tcPr>
            <w:tcW w:w="585" w:type="dxa"/>
            <w:gridSpan w:val="3"/>
            <w:tcBorders>
              <w:top w:val="single" w:sz="8" w:space="0" w:color="000080"/>
              <w:start w:val="single" w:sz="8" w:space="0" w:color="000080"/>
              <w:bottom w:val="single" w:sz="8" w:space="0" w:color="000080"/>
              <w:end w:val="single" w:sz="4"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1,2</w:t>
            </w:r>
          </w:p>
        </w:tc>
      </w:tr>
      <w:tr>
        <w:trPr>
          <w:trHeight w:val="300" w:hRule="atLeast"/>
          <w:cantSplit w:val="true"/>
        </w:trPr>
        <w:tc>
          <w:tcPr>
            <w:tcW w:w="384" w:type="dxa"/>
            <w:tcBorders>
              <w:top w:val="single" w:sz="8" w:space="0" w:color="000080"/>
              <w:start w:val="single" w:sz="4"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39</w:t>
            </w:r>
          </w:p>
        </w:tc>
        <w:tc>
          <w:tcPr>
            <w:tcW w:w="413" w:type="dxa"/>
            <w:gridSpan w:val="2"/>
            <w:tcBorders>
              <w:top w:val="single" w:sz="8" w:space="0" w:color="000080"/>
              <w:start w:val="single" w:sz="4"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w:t>
            </w:r>
          </w:p>
        </w:tc>
        <w:tc>
          <w:tcPr>
            <w:tcW w:w="387" w:type="dxa"/>
            <w:tcBorders>
              <w:top w:val="single" w:sz="8" w:space="0" w:color="000080"/>
              <w:start w:val="single" w:sz="4"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ILC</w:t>
            </w:r>
          </w:p>
        </w:tc>
        <w:tc>
          <w:tcPr>
            <w:tcW w:w="436" w:type="dxa"/>
            <w:gridSpan w:val="3"/>
            <w:tcBorders>
              <w:top w:val="single" w:sz="8" w:space="0" w:color="000080"/>
              <w:start w:val="single" w:sz="4"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&lt;</w:t>
            </w:r>
          </w:p>
        </w:tc>
        <w:tc>
          <w:tcPr>
            <w:tcW w:w="386" w:type="dxa"/>
            <w:tcBorders>
              <w:top w:val="single" w:sz="8" w:space="0" w:color="000080"/>
              <w:start w:val="single" w:sz="4"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51</w:t>
            </w:r>
          </w:p>
        </w:tc>
        <w:tc>
          <w:tcPr>
            <w:tcW w:w="412" w:type="dxa"/>
            <w:gridSpan w:val="2"/>
            <w:tcBorders>
              <w:top w:val="single" w:sz="8" w:space="0" w:color="000080"/>
              <w:start w:val="single" w:sz="4"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w:t>
            </w:r>
          </w:p>
        </w:tc>
        <w:tc>
          <w:tcPr>
            <w:tcW w:w="415" w:type="dxa"/>
            <w:gridSpan w:val="2"/>
            <w:tcBorders>
              <w:top w:val="single" w:sz="8" w:space="0" w:color="000080"/>
              <w:start w:val="single" w:sz="8"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2,1</w:t>
            </w:r>
          </w:p>
        </w:tc>
        <w:tc>
          <w:tcPr>
            <w:tcW w:w="157" w:type="dxa"/>
            <w:gridSpan w:val="2"/>
            <w:vMerge w:val="continue"/>
            <w:tcBorders>
              <w:start w:val="single" w:sz="8" w:space="0" w:color="000080"/>
            </w:tcBorders>
          </w:tcPr>
          <w:p>
            <w:pPr>
              <w:pStyle w:val="Normal"/>
              <w:rPr/>
            </w:pPr>
            <w:r>
              <w:rPr/>
            </w:r>
          </w:p>
        </w:tc>
        <w:tc>
          <w:tcPr>
            <w:tcW w:w="412" w:type="dxa"/>
            <w:gridSpan w:val="2"/>
            <w:tcBorders>
              <w:top w:val="single" w:sz="8" w:space="0" w:color="000080"/>
              <w:start w:val="single" w:sz="8"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65</w:t>
            </w:r>
          </w:p>
        </w:tc>
        <w:tc>
          <w:tcPr>
            <w:tcW w:w="411" w:type="dxa"/>
            <w:gridSpan w:val="2"/>
            <w:tcBorders>
              <w:top w:val="single" w:sz="8" w:space="0" w:color="000080"/>
              <w:start w:val="single" w:sz="4"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w:t>
            </w:r>
          </w:p>
        </w:tc>
        <w:tc>
          <w:tcPr>
            <w:tcW w:w="411" w:type="dxa"/>
            <w:gridSpan w:val="2"/>
            <w:tcBorders>
              <w:top w:val="single" w:sz="8" w:space="0" w:color="000080"/>
              <w:start w:val="single" w:sz="4"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ILG</w:t>
            </w:r>
          </w:p>
        </w:tc>
        <w:tc>
          <w:tcPr>
            <w:tcW w:w="434" w:type="dxa"/>
            <w:gridSpan w:val="3"/>
            <w:tcBorders>
              <w:top w:val="single" w:sz="8" w:space="0" w:color="000080"/>
              <w:start w:val="single" w:sz="4"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&lt;</w:t>
            </w:r>
          </w:p>
        </w:tc>
        <w:tc>
          <w:tcPr>
            <w:tcW w:w="412" w:type="dxa"/>
            <w:gridSpan w:val="2"/>
            <w:tcBorders>
              <w:top w:val="single" w:sz="8" w:space="0" w:color="000080"/>
              <w:start w:val="single" w:sz="4"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85</w:t>
            </w:r>
          </w:p>
        </w:tc>
        <w:tc>
          <w:tcPr>
            <w:tcW w:w="392" w:type="dxa"/>
            <w:tcBorders>
              <w:top w:val="single" w:sz="8" w:space="0" w:color="000080"/>
              <w:start w:val="single" w:sz="4"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w:t>
            </w:r>
          </w:p>
        </w:tc>
        <w:tc>
          <w:tcPr>
            <w:tcW w:w="436" w:type="dxa"/>
            <w:gridSpan w:val="3"/>
            <w:tcBorders>
              <w:top w:val="single" w:sz="8" w:space="0" w:color="000080"/>
              <w:start w:val="single" w:sz="8"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3,5</w:t>
            </w:r>
          </w:p>
        </w:tc>
        <w:tc>
          <w:tcPr>
            <w:tcW w:w="157" w:type="dxa"/>
            <w:gridSpan w:val="2"/>
            <w:vMerge w:val="continue"/>
            <w:tcBorders>
              <w:start w:val="single" w:sz="8" w:space="0" w:color="000080"/>
            </w:tcBorders>
          </w:tcPr>
          <w:p>
            <w:pPr>
              <w:pStyle w:val="Normal"/>
              <w:rPr/>
            </w:pPr>
            <w:r>
              <w:rPr/>
            </w:r>
          </w:p>
        </w:tc>
        <w:tc>
          <w:tcPr>
            <w:tcW w:w="434" w:type="dxa"/>
            <w:gridSpan w:val="3"/>
            <w:tcBorders>
              <w:top w:val="single" w:sz="8" w:space="0" w:color="000080"/>
              <w:start w:val="single" w:sz="8"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26</w:t>
            </w:r>
          </w:p>
        </w:tc>
        <w:tc>
          <w:tcPr>
            <w:tcW w:w="415" w:type="dxa"/>
            <w:gridSpan w:val="2"/>
            <w:tcBorders>
              <w:top w:val="single" w:sz="8" w:space="0" w:color="000080"/>
              <w:start w:val="single" w:sz="8"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w:t>
            </w:r>
          </w:p>
        </w:tc>
        <w:tc>
          <w:tcPr>
            <w:tcW w:w="436" w:type="dxa"/>
            <w:gridSpan w:val="3"/>
            <w:tcBorders>
              <w:top w:val="single" w:sz="8" w:space="0" w:color="000080"/>
              <w:start w:val="single" w:sz="8"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VP</w:t>
            </w:r>
          </w:p>
        </w:tc>
        <w:tc>
          <w:tcPr>
            <w:tcW w:w="414" w:type="dxa"/>
            <w:gridSpan w:val="2"/>
            <w:tcBorders>
              <w:top w:val="single" w:sz="8" w:space="0" w:color="000080"/>
              <w:start w:val="single" w:sz="8"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&lt;</w:t>
            </w:r>
          </w:p>
        </w:tc>
        <w:tc>
          <w:tcPr>
            <w:tcW w:w="387" w:type="dxa"/>
            <w:tcBorders>
              <w:top w:val="single" w:sz="8" w:space="0" w:color="000080"/>
              <w:start w:val="single" w:sz="8"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34</w:t>
            </w:r>
          </w:p>
        </w:tc>
        <w:tc>
          <w:tcPr>
            <w:tcW w:w="415" w:type="dxa"/>
            <w:gridSpan w:val="2"/>
            <w:tcBorders>
              <w:top w:val="single" w:sz="8" w:space="0" w:color="000080"/>
              <w:start w:val="single" w:sz="8"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w:t>
            </w:r>
          </w:p>
        </w:tc>
        <w:tc>
          <w:tcPr>
            <w:tcW w:w="585" w:type="dxa"/>
            <w:gridSpan w:val="3"/>
            <w:tcBorders>
              <w:top w:val="single" w:sz="8" w:space="0" w:color="000080"/>
              <w:start w:val="single" w:sz="8" w:space="0" w:color="000080"/>
              <w:bottom w:val="single" w:sz="8" w:space="0" w:color="000080"/>
              <w:end w:val="single" w:sz="4"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1,4</w:t>
            </w:r>
          </w:p>
        </w:tc>
      </w:tr>
      <w:tr>
        <w:trPr>
          <w:trHeight w:val="300" w:hRule="atLeast"/>
          <w:cantSplit w:val="true"/>
        </w:trPr>
        <w:tc>
          <w:tcPr>
            <w:tcW w:w="384" w:type="dxa"/>
            <w:tcBorders>
              <w:top w:val="single" w:sz="8" w:space="0" w:color="000080"/>
              <w:start w:val="single" w:sz="4"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position w:val="0"/>
                <w:sz w:val="20"/>
                <w:sz w:val="20"/>
                <w:szCs w:val="20"/>
                <w:shd w:fill="FFFFFF" w:val="clear"/>
                <w:vertAlign w:val="baseline"/>
              </w:rPr>
            </w:pPr>
            <w:r>
              <w:rPr>
                <w:rFonts w:eastAsia="Arial" w:cs="Arial" w:ascii="Arial" w:hAnsi="Arial"/>
                <w:b/>
                <w:position w:val="0"/>
                <w:sz w:val="20"/>
                <w:sz w:val="20"/>
                <w:szCs w:val="20"/>
                <w:shd w:fill="FFFFFF" w:val="clear"/>
                <w:vertAlign w:val="baseline"/>
              </w:rPr>
            </w:r>
          </w:p>
        </w:tc>
        <w:tc>
          <w:tcPr>
            <w:tcW w:w="413" w:type="dxa"/>
            <w:gridSpan w:val="2"/>
            <w:tcBorders>
              <w:top w:val="single" w:sz="8" w:space="0" w:color="000080"/>
              <w:start w:val="single" w:sz="4"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position w:val="0"/>
                <w:sz w:val="20"/>
                <w:sz w:val="20"/>
                <w:szCs w:val="20"/>
                <w:shd w:fill="FFFFFF" w:val="clear"/>
                <w:vertAlign w:val="baseline"/>
              </w:rPr>
            </w:pPr>
            <w:r>
              <w:rPr>
                <w:rFonts w:eastAsia="Arial" w:cs="Arial" w:ascii="Arial" w:hAnsi="Arial"/>
                <w:b/>
                <w:position w:val="0"/>
                <w:sz w:val="20"/>
                <w:sz w:val="20"/>
                <w:szCs w:val="20"/>
                <w:shd w:fill="FFFFFF" w:val="clear"/>
                <w:vertAlign w:val="baseline"/>
              </w:rPr>
            </w:r>
          </w:p>
        </w:tc>
        <w:tc>
          <w:tcPr>
            <w:tcW w:w="387" w:type="dxa"/>
            <w:tcBorders>
              <w:top w:val="single" w:sz="8" w:space="0" w:color="000080"/>
              <w:start w:val="single" w:sz="4"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ILC</w:t>
            </w:r>
          </w:p>
        </w:tc>
        <w:tc>
          <w:tcPr>
            <w:tcW w:w="436" w:type="dxa"/>
            <w:gridSpan w:val="3"/>
            <w:tcBorders>
              <w:top w:val="single" w:sz="8" w:space="0" w:color="000080"/>
              <w:start w:val="single" w:sz="4"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w:t>
            </w:r>
          </w:p>
        </w:tc>
        <w:tc>
          <w:tcPr>
            <w:tcW w:w="386" w:type="dxa"/>
            <w:tcBorders>
              <w:top w:val="single" w:sz="8" w:space="0" w:color="000080"/>
              <w:start w:val="single" w:sz="4"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51</w:t>
            </w:r>
          </w:p>
        </w:tc>
        <w:tc>
          <w:tcPr>
            <w:tcW w:w="412" w:type="dxa"/>
            <w:gridSpan w:val="2"/>
            <w:tcBorders>
              <w:top w:val="single" w:sz="8" w:space="0" w:color="000080"/>
              <w:start w:val="single" w:sz="4"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w:t>
            </w:r>
          </w:p>
        </w:tc>
        <w:tc>
          <w:tcPr>
            <w:tcW w:w="415" w:type="dxa"/>
            <w:gridSpan w:val="2"/>
            <w:tcBorders>
              <w:top w:val="single" w:sz="8" w:space="0" w:color="000080"/>
              <w:start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2,4</w:t>
            </w:r>
          </w:p>
        </w:tc>
        <w:tc>
          <w:tcPr>
            <w:tcW w:w="157" w:type="dxa"/>
            <w:gridSpan w:val="2"/>
            <w:tcBorders>
              <w:start w:val="single" w:sz="8" w:space="0" w:color="000080"/>
            </w:tcBorders>
          </w:tcPr>
          <w:p>
            <w:pPr>
              <w:pStyle w:val="Normal"/>
              <w:widowControl w:val="false"/>
              <w:shd w:val="clear" w:fill="FFFFFF"/>
              <w:spacing w:lineRule="auto" w:line="240" w:before="57" w:after="0"/>
              <w:jc w:val="center"/>
              <w:rPr>
                <w:rFonts w:ascii="Arial" w:hAnsi="Arial" w:eastAsia="Arial" w:cs="Arial"/>
                <w:b/>
                <w:position w:val="0"/>
                <w:sz w:val="20"/>
                <w:sz w:val="20"/>
                <w:szCs w:val="20"/>
                <w:shd w:fill="FFFFFF" w:val="clear"/>
                <w:vertAlign w:val="baseline"/>
              </w:rPr>
            </w:pPr>
            <w:r>
              <w:rPr>
                <w:rFonts w:eastAsia="Arial" w:cs="Arial" w:ascii="Arial" w:hAnsi="Arial"/>
                <w:b/>
                <w:position w:val="0"/>
                <w:sz w:val="20"/>
                <w:sz w:val="20"/>
                <w:szCs w:val="20"/>
                <w:shd w:fill="FFFFFF" w:val="clear"/>
                <w:vertAlign w:val="baseline"/>
              </w:rPr>
            </w:r>
          </w:p>
        </w:tc>
        <w:tc>
          <w:tcPr>
            <w:tcW w:w="412" w:type="dxa"/>
            <w:gridSpan w:val="2"/>
            <w:tcBorders>
              <w:top w:val="single" w:sz="8" w:space="0" w:color="000080"/>
              <w:start w:val="single" w:sz="8"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position w:val="0"/>
                <w:sz w:val="20"/>
                <w:sz w:val="20"/>
                <w:szCs w:val="20"/>
                <w:shd w:fill="FFFFFF" w:val="clear"/>
                <w:vertAlign w:val="baseline"/>
              </w:rPr>
            </w:pPr>
            <w:r>
              <w:rPr>
                <w:rFonts w:eastAsia="Arial" w:cs="Arial" w:ascii="Arial" w:hAnsi="Arial"/>
                <w:b/>
                <w:position w:val="0"/>
                <w:sz w:val="20"/>
                <w:sz w:val="20"/>
                <w:szCs w:val="20"/>
                <w:shd w:fill="FFFFFF" w:val="clear"/>
                <w:vertAlign w:val="baseline"/>
              </w:rPr>
            </w:r>
          </w:p>
        </w:tc>
        <w:tc>
          <w:tcPr>
            <w:tcW w:w="411" w:type="dxa"/>
            <w:gridSpan w:val="2"/>
            <w:tcBorders>
              <w:top w:val="single" w:sz="8" w:space="0" w:color="000080"/>
              <w:start w:val="single" w:sz="4"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position w:val="0"/>
                <w:sz w:val="20"/>
                <w:sz w:val="20"/>
                <w:szCs w:val="20"/>
                <w:shd w:fill="FFFFFF" w:val="clear"/>
                <w:vertAlign w:val="baseline"/>
              </w:rPr>
            </w:pPr>
            <w:r>
              <w:rPr>
                <w:rFonts w:eastAsia="Arial" w:cs="Arial" w:ascii="Arial" w:hAnsi="Arial"/>
                <w:b/>
                <w:position w:val="0"/>
                <w:sz w:val="20"/>
                <w:sz w:val="20"/>
                <w:szCs w:val="20"/>
                <w:shd w:fill="FFFFFF" w:val="clear"/>
                <w:vertAlign w:val="baseline"/>
              </w:rPr>
            </w:r>
          </w:p>
        </w:tc>
        <w:tc>
          <w:tcPr>
            <w:tcW w:w="411" w:type="dxa"/>
            <w:gridSpan w:val="2"/>
            <w:tcBorders>
              <w:top w:val="single" w:sz="8" w:space="0" w:color="000080"/>
              <w:start w:val="single" w:sz="4"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ILG</w:t>
            </w:r>
          </w:p>
        </w:tc>
        <w:tc>
          <w:tcPr>
            <w:tcW w:w="434" w:type="dxa"/>
            <w:gridSpan w:val="3"/>
            <w:tcBorders>
              <w:top w:val="single" w:sz="8" w:space="0" w:color="000080"/>
              <w:start w:val="single" w:sz="4"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w:t>
            </w:r>
          </w:p>
        </w:tc>
        <w:tc>
          <w:tcPr>
            <w:tcW w:w="412" w:type="dxa"/>
            <w:gridSpan w:val="2"/>
            <w:tcBorders>
              <w:top w:val="single" w:sz="8" w:space="0" w:color="000080"/>
              <w:start w:val="single" w:sz="4"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85</w:t>
            </w:r>
          </w:p>
        </w:tc>
        <w:tc>
          <w:tcPr>
            <w:tcW w:w="392" w:type="dxa"/>
            <w:tcBorders>
              <w:top w:val="single" w:sz="8" w:space="0" w:color="000080"/>
              <w:start w:val="single" w:sz="4"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w:t>
            </w:r>
          </w:p>
        </w:tc>
        <w:tc>
          <w:tcPr>
            <w:tcW w:w="436" w:type="dxa"/>
            <w:gridSpan w:val="3"/>
            <w:tcBorders>
              <w:top w:val="single" w:sz="8" w:space="0" w:color="000080"/>
              <w:start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4,0</w:t>
            </w:r>
          </w:p>
        </w:tc>
        <w:tc>
          <w:tcPr>
            <w:tcW w:w="157" w:type="dxa"/>
            <w:gridSpan w:val="2"/>
            <w:tcBorders>
              <w:start w:val="single" w:sz="8" w:space="0" w:color="000080"/>
            </w:tcBorders>
          </w:tcPr>
          <w:p>
            <w:pPr>
              <w:pStyle w:val="Normal"/>
              <w:widowControl w:val="false"/>
              <w:shd w:val="clear" w:fill="FFFFFF"/>
              <w:spacing w:lineRule="auto" w:line="240" w:before="57" w:after="0"/>
              <w:jc w:val="center"/>
              <w:rPr>
                <w:rFonts w:ascii="Arial" w:hAnsi="Arial" w:eastAsia="Arial" w:cs="Arial"/>
                <w:b/>
                <w:position w:val="0"/>
                <w:sz w:val="20"/>
                <w:sz w:val="20"/>
                <w:szCs w:val="20"/>
                <w:shd w:fill="FFFFFF" w:val="clear"/>
                <w:vertAlign w:val="baseline"/>
              </w:rPr>
            </w:pPr>
            <w:r>
              <w:rPr>
                <w:rFonts w:eastAsia="Arial" w:cs="Arial" w:ascii="Arial" w:hAnsi="Arial"/>
                <w:b/>
                <w:position w:val="0"/>
                <w:sz w:val="20"/>
                <w:sz w:val="20"/>
                <w:szCs w:val="20"/>
                <w:shd w:fill="FFFFFF" w:val="clear"/>
                <w:vertAlign w:val="baseline"/>
              </w:rPr>
            </w:r>
          </w:p>
        </w:tc>
        <w:tc>
          <w:tcPr>
            <w:tcW w:w="434" w:type="dxa"/>
            <w:gridSpan w:val="3"/>
            <w:tcBorders>
              <w:top w:val="single" w:sz="8" w:space="0" w:color="000080"/>
              <w:start w:val="single" w:sz="8"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position w:val="0"/>
                <w:sz w:val="20"/>
                <w:sz w:val="20"/>
                <w:szCs w:val="20"/>
                <w:shd w:fill="FFFFFF" w:val="clear"/>
                <w:vertAlign w:val="baseline"/>
              </w:rPr>
            </w:pPr>
            <w:r>
              <w:rPr>
                <w:rFonts w:eastAsia="Arial" w:cs="Arial" w:ascii="Arial" w:hAnsi="Arial"/>
                <w:b/>
                <w:position w:val="0"/>
                <w:sz w:val="20"/>
                <w:sz w:val="20"/>
                <w:szCs w:val="20"/>
                <w:shd w:fill="FFFFFF" w:val="clear"/>
                <w:vertAlign w:val="baseline"/>
              </w:rPr>
            </w:r>
          </w:p>
        </w:tc>
        <w:tc>
          <w:tcPr>
            <w:tcW w:w="415" w:type="dxa"/>
            <w:gridSpan w:val="2"/>
            <w:tcBorders>
              <w:top w:val="single" w:sz="8" w:space="0" w:color="000080"/>
              <w:start w:val="single" w:sz="8"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position w:val="0"/>
                <w:sz w:val="20"/>
                <w:sz w:val="20"/>
                <w:szCs w:val="20"/>
                <w:shd w:fill="FFFFFF" w:val="clear"/>
                <w:vertAlign w:val="baseline"/>
              </w:rPr>
            </w:pPr>
            <w:r>
              <w:rPr>
                <w:rFonts w:eastAsia="Arial" w:cs="Arial" w:ascii="Arial" w:hAnsi="Arial"/>
                <w:b/>
                <w:position w:val="0"/>
                <w:sz w:val="20"/>
                <w:sz w:val="20"/>
                <w:szCs w:val="20"/>
                <w:shd w:fill="FFFFFF" w:val="clear"/>
                <w:vertAlign w:val="baseline"/>
              </w:rPr>
            </w:r>
          </w:p>
        </w:tc>
        <w:tc>
          <w:tcPr>
            <w:tcW w:w="436" w:type="dxa"/>
            <w:gridSpan w:val="3"/>
            <w:tcBorders>
              <w:top w:val="single" w:sz="8" w:space="0" w:color="000080"/>
              <w:start w:val="single" w:sz="8"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VP</w:t>
            </w:r>
          </w:p>
        </w:tc>
        <w:tc>
          <w:tcPr>
            <w:tcW w:w="414" w:type="dxa"/>
            <w:gridSpan w:val="2"/>
            <w:tcBorders>
              <w:top w:val="single" w:sz="8" w:space="0" w:color="000080"/>
              <w:start w:val="single" w:sz="8"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w:t>
            </w:r>
          </w:p>
        </w:tc>
        <w:tc>
          <w:tcPr>
            <w:tcW w:w="387" w:type="dxa"/>
            <w:tcBorders>
              <w:top w:val="single" w:sz="8" w:space="0" w:color="000080"/>
              <w:start w:val="single" w:sz="8"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34</w:t>
            </w:r>
          </w:p>
        </w:tc>
        <w:tc>
          <w:tcPr>
            <w:tcW w:w="415" w:type="dxa"/>
            <w:gridSpan w:val="2"/>
            <w:tcBorders>
              <w:top w:val="single" w:sz="8" w:space="0" w:color="000080"/>
              <w:start w:val="single" w:sz="8"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w:t>
            </w:r>
          </w:p>
        </w:tc>
        <w:tc>
          <w:tcPr>
            <w:tcW w:w="585" w:type="dxa"/>
            <w:gridSpan w:val="3"/>
            <w:tcBorders>
              <w:top w:val="single" w:sz="8" w:space="0" w:color="000080"/>
              <w:start w:val="single" w:sz="8" w:space="0" w:color="000080"/>
              <w:end w:val="single" w:sz="4"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1,6</w:t>
            </w:r>
          </w:p>
        </w:tc>
      </w:tr>
      <w:tr>
        <w:trPr>
          <w:trHeight w:val="300" w:hRule="atLeast"/>
          <w:cantSplit w:val="true"/>
        </w:trPr>
        <w:tc>
          <w:tcPr>
            <w:tcW w:w="2462" w:type="dxa"/>
            <w:gridSpan w:val="11"/>
            <w:tcBorders>
              <w:top w:val="single" w:sz="8" w:space="0" w:color="000080"/>
              <w:start w:val="single" w:sz="4" w:space="0" w:color="000080"/>
              <w:bottom w:val="single" w:sz="8" w:space="0" w:color="000080"/>
            </w:tcBorders>
            <w:vAlign w:val="center"/>
          </w:tcPr>
          <w:p>
            <w:pPr>
              <w:pStyle w:val="Normal"/>
              <w:widowControl w:val="false"/>
              <w:shd w:val="clear" w:fill="FFFFFF"/>
              <w:spacing w:lineRule="auto" w:line="240" w:before="57" w:after="0"/>
              <w:jc w:val="end"/>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VALOR ASSUMIDO PARA K5 =</w:t>
            </w:r>
          </w:p>
        </w:tc>
        <w:tc>
          <w:tcPr>
            <w:tcW w:w="418" w:type="dxa"/>
            <w:gridSpan w:val="2"/>
            <w:tcBorders>
              <w:top w:val="single" w:sz="12" w:space="0" w:color="000080"/>
              <w:start w:val="single" w:sz="12" w:space="0" w:color="000080"/>
              <w:bottom w:val="single" w:sz="12" w:space="0" w:color="000080"/>
            </w:tcBorders>
            <w:vAlign w:val="center"/>
          </w:tcPr>
          <w:p>
            <w:pPr>
              <w:pStyle w:val="Normal"/>
              <w:widowControl w:val="false"/>
              <w:shd w:val="clear" w:fill="FFFFFF"/>
              <w:spacing w:lineRule="auto" w:line="240" w:before="57" w:after="0"/>
              <w:jc w:val="center"/>
              <w:rPr>
                <w:rFonts w:ascii="Arial" w:hAnsi="Arial" w:eastAsia="Arial" w:cs="Arial"/>
                <w:b/>
                <w:position w:val="0"/>
                <w:sz w:val="20"/>
                <w:sz w:val="20"/>
                <w:szCs w:val="20"/>
                <w:shd w:fill="FFFFFF" w:val="clear"/>
                <w:vertAlign w:val="baseline"/>
              </w:rPr>
            </w:pPr>
            <w:r>
              <w:rPr>
                <w:rFonts w:eastAsia="Arial" w:cs="Arial" w:ascii="Arial" w:hAnsi="Arial"/>
                <w:b/>
                <w:position w:val="0"/>
                <w:sz w:val="20"/>
                <w:sz w:val="20"/>
                <w:szCs w:val="20"/>
                <w:shd w:fill="FFFFFF" w:val="clear"/>
                <w:vertAlign w:val="baseline"/>
              </w:rPr>
            </w:r>
          </w:p>
        </w:tc>
        <w:tc>
          <w:tcPr>
            <w:tcW w:w="158" w:type="dxa"/>
            <w:gridSpan w:val="2"/>
            <w:tcBorders>
              <w:start w:val="single" w:sz="12" w:space="0" w:color="000080"/>
            </w:tcBorders>
          </w:tcPr>
          <w:p>
            <w:pPr>
              <w:pStyle w:val="Normal"/>
              <w:widowControl w:val="false"/>
              <w:shd w:val="clear" w:fill="FFFFFF"/>
              <w:spacing w:lineRule="auto" w:line="240" w:before="57" w:after="0"/>
              <w:jc w:val="center"/>
              <w:rPr>
                <w:rFonts w:ascii="Arial" w:hAnsi="Arial" w:eastAsia="Arial" w:cs="Arial"/>
                <w:b/>
                <w:position w:val="0"/>
                <w:sz w:val="20"/>
                <w:sz w:val="20"/>
                <w:szCs w:val="20"/>
                <w:shd w:fill="FFFFFF" w:val="clear"/>
                <w:vertAlign w:val="baseline"/>
              </w:rPr>
            </w:pPr>
            <w:r>
              <w:rPr>
                <w:rFonts w:eastAsia="Arial" w:cs="Arial" w:ascii="Arial" w:hAnsi="Arial"/>
                <w:b/>
                <w:position w:val="0"/>
                <w:sz w:val="20"/>
                <w:sz w:val="20"/>
                <w:szCs w:val="20"/>
                <w:shd w:fill="FFFFFF" w:val="clear"/>
                <w:vertAlign w:val="baseline"/>
              </w:rPr>
            </w:r>
          </w:p>
        </w:tc>
        <w:tc>
          <w:tcPr>
            <w:tcW w:w="2496" w:type="dxa"/>
            <w:gridSpan w:val="12"/>
            <w:tcBorders>
              <w:top w:val="single" w:sz="8" w:space="0" w:color="000080"/>
              <w:start w:val="single" w:sz="8" w:space="0" w:color="000080"/>
              <w:bottom w:val="single" w:sz="8" w:space="0" w:color="000080"/>
            </w:tcBorders>
            <w:vAlign w:val="center"/>
          </w:tcPr>
          <w:p>
            <w:pPr>
              <w:pStyle w:val="Normal"/>
              <w:widowControl w:val="false"/>
              <w:shd w:val="clear" w:fill="FFFFFF"/>
              <w:spacing w:lineRule="auto" w:line="240" w:before="57" w:after="0"/>
              <w:jc w:val="end"/>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VALOR ASSUMIDO PARA K6 =</w:t>
            </w:r>
          </w:p>
        </w:tc>
        <w:tc>
          <w:tcPr>
            <w:tcW w:w="431" w:type="dxa"/>
            <w:gridSpan w:val="3"/>
            <w:tcBorders>
              <w:top w:val="single" w:sz="12" w:space="0" w:color="000080"/>
              <w:start w:val="single" w:sz="12" w:space="0" w:color="000080"/>
              <w:bottom w:val="single" w:sz="12" w:space="0" w:color="000080"/>
            </w:tcBorders>
            <w:vAlign w:val="center"/>
          </w:tcPr>
          <w:p>
            <w:pPr>
              <w:pStyle w:val="Normal"/>
              <w:widowControl w:val="false"/>
              <w:shd w:val="clear" w:fill="FFFFFF"/>
              <w:spacing w:lineRule="auto" w:line="240" w:before="57" w:after="0"/>
              <w:jc w:val="center"/>
              <w:rPr>
                <w:rFonts w:ascii="Arial" w:hAnsi="Arial" w:eastAsia="Arial" w:cs="Arial"/>
                <w:b/>
                <w:position w:val="0"/>
                <w:sz w:val="20"/>
                <w:sz w:val="20"/>
                <w:szCs w:val="20"/>
                <w:shd w:fill="FFFFFF" w:val="clear"/>
                <w:vertAlign w:val="baseline"/>
              </w:rPr>
            </w:pPr>
            <w:r>
              <w:rPr>
                <w:rFonts w:eastAsia="Arial" w:cs="Arial" w:ascii="Arial" w:hAnsi="Arial"/>
                <w:b/>
                <w:position w:val="0"/>
                <w:sz w:val="20"/>
                <w:sz w:val="20"/>
                <w:szCs w:val="20"/>
                <w:shd w:fill="FFFFFF" w:val="clear"/>
                <w:vertAlign w:val="baseline"/>
              </w:rPr>
            </w:r>
          </w:p>
        </w:tc>
        <w:tc>
          <w:tcPr>
            <w:tcW w:w="158" w:type="dxa"/>
            <w:gridSpan w:val="2"/>
            <w:tcBorders>
              <w:start w:val="single" w:sz="12" w:space="0" w:color="000080"/>
            </w:tcBorders>
          </w:tcPr>
          <w:p>
            <w:pPr>
              <w:pStyle w:val="Normal"/>
              <w:widowControl w:val="false"/>
              <w:shd w:val="clear" w:fill="FFFFFF"/>
              <w:spacing w:lineRule="auto" w:line="240" w:before="57" w:after="0"/>
              <w:jc w:val="center"/>
              <w:rPr>
                <w:rFonts w:ascii="Arial" w:hAnsi="Arial" w:eastAsia="Arial" w:cs="Arial"/>
                <w:b/>
                <w:position w:val="0"/>
                <w:sz w:val="20"/>
                <w:sz w:val="20"/>
                <w:szCs w:val="20"/>
                <w:shd w:fill="FFFFFF" w:val="clear"/>
                <w:vertAlign w:val="baseline"/>
              </w:rPr>
            </w:pPr>
            <w:r>
              <w:rPr>
                <w:rFonts w:eastAsia="Arial" w:cs="Arial" w:ascii="Arial" w:hAnsi="Arial"/>
                <w:b/>
                <w:position w:val="0"/>
                <w:sz w:val="20"/>
                <w:sz w:val="20"/>
                <w:szCs w:val="20"/>
                <w:shd w:fill="FFFFFF" w:val="clear"/>
                <w:vertAlign w:val="baseline"/>
              </w:rPr>
            </w:r>
          </w:p>
        </w:tc>
        <w:tc>
          <w:tcPr>
            <w:tcW w:w="2516" w:type="dxa"/>
            <w:gridSpan w:val="13"/>
            <w:tcBorders>
              <w:top w:val="single" w:sz="8" w:space="0" w:color="000080"/>
              <w:start w:val="single" w:sz="8" w:space="0" w:color="000080"/>
              <w:bottom w:val="single" w:sz="8" w:space="0" w:color="000080"/>
            </w:tcBorders>
            <w:vAlign w:val="center"/>
          </w:tcPr>
          <w:p>
            <w:pPr>
              <w:pStyle w:val="Normal"/>
              <w:widowControl w:val="false"/>
              <w:shd w:val="clear" w:fill="FFFFFF"/>
              <w:spacing w:lineRule="auto" w:line="240" w:before="57" w:after="0"/>
              <w:jc w:val="end"/>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VALOR ASSUMIDO PARA K7 =</w:t>
            </w:r>
          </w:p>
        </w:tc>
        <w:tc>
          <w:tcPr>
            <w:tcW w:w="502" w:type="dxa"/>
            <w:gridSpan w:val="2"/>
            <w:tcBorders>
              <w:top w:val="single" w:sz="12" w:space="0" w:color="000080"/>
              <w:start w:val="single" w:sz="12" w:space="0" w:color="000080"/>
              <w:bottom w:val="single" w:sz="12" w:space="0" w:color="000080"/>
              <w:end w:val="single" w:sz="12" w:space="0" w:color="000080"/>
            </w:tcBorders>
            <w:vAlign w:val="center"/>
          </w:tcPr>
          <w:p>
            <w:pPr>
              <w:pStyle w:val="Normal"/>
              <w:widowControl w:val="false"/>
              <w:shd w:val="clear" w:fill="FFFFFF"/>
              <w:spacing w:lineRule="auto" w:line="240" w:before="57" w:after="0"/>
              <w:jc w:val="center"/>
              <w:rPr>
                <w:rFonts w:ascii="Arial" w:hAnsi="Arial" w:eastAsia="Arial" w:cs="Arial"/>
                <w:b/>
                <w:position w:val="0"/>
                <w:sz w:val="20"/>
                <w:sz w:val="20"/>
                <w:szCs w:val="20"/>
                <w:shd w:fill="FFFFFF" w:val="clear"/>
                <w:vertAlign w:val="baseline"/>
              </w:rPr>
            </w:pPr>
            <w:r>
              <w:rPr>
                <w:rFonts w:eastAsia="Arial" w:cs="Arial" w:ascii="Arial" w:hAnsi="Arial"/>
                <w:b/>
                <w:position w:val="0"/>
                <w:sz w:val="20"/>
                <w:sz w:val="20"/>
                <w:szCs w:val="20"/>
                <w:shd w:fill="FFFFFF" w:val="clear"/>
                <w:vertAlign w:val="baseline"/>
              </w:rPr>
            </w:r>
          </w:p>
        </w:tc>
      </w:tr>
      <w:tr>
        <w:trPr>
          <w:cantSplit w:val="true"/>
        </w:trPr>
        <w:tc>
          <w:tcPr>
            <w:tcW w:w="9044" w:type="dxa"/>
            <w:gridSpan w:val="46"/>
            <w:tcBorders/>
            <w:vAlign w:val="center"/>
          </w:tcPr>
          <w:p>
            <w:pPr>
              <w:pStyle w:val="Normal"/>
              <w:widowControl w:val="false"/>
              <w:shd w:val="clear" w:fill="FFFFFF"/>
              <w:spacing w:lineRule="auto" w:line="240" w:before="57" w:after="0"/>
              <w:rPr>
                <w:rFonts w:ascii="Arial" w:hAnsi="Arial" w:eastAsia="Arial" w:cs="Arial"/>
                <w:b/>
                <w:position w:val="0"/>
                <w:sz w:val="20"/>
                <w:sz w:val="20"/>
                <w:szCs w:val="20"/>
                <w:shd w:fill="FFFFFF" w:val="clear"/>
                <w:vertAlign w:val="baseline"/>
              </w:rPr>
            </w:pPr>
            <w:r>
              <w:rPr>
                <w:rFonts w:eastAsia="Arial" w:cs="Arial" w:ascii="Arial" w:hAnsi="Arial"/>
                <w:b/>
                <w:position w:val="0"/>
                <w:sz w:val="20"/>
                <w:sz w:val="20"/>
                <w:szCs w:val="20"/>
                <w:shd w:fill="FFFFFF" w:val="clear"/>
                <w:vertAlign w:val="baseline"/>
              </w:rPr>
            </w:r>
          </w:p>
        </w:tc>
        <w:tc>
          <w:tcPr>
            <w:tcW w:w="97" w:type="dxa"/>
            <w:tcBorders/>
          </w:tcPr>
          <w:p>
            <w:pPr>
              <w:pStyle w:val="Normal"/>
              <w:shd w:val="clear" w:fill="FFFFFF"/>
              <w:spacing w:lineRule="auto" w:line="240" w:before="57" w:after="0"/>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r>
      <w:tr>
        <w:trPr>
          <w:cantSplit w:val="true"/>
        </w:trPr>
        <w:tc>
          <w:tcPr>
            <w:tcW w:w="2072" w:type="dxa"/>
            <w:gridSpan w:val="9"/>
            <w:tcBorders/>
            <w:vAlign w:val="center"/>
          </w:tcPr>
          <w:p>
            <w:pPr>
              <w:pStyle w:val="Normal"/>
              <w:widowControl w:val="false"/>
              <w:shd w:val="clear" w:fill="FFFFFF"/>
              <w:spacing w:lineRule="auto" w:line="240" w:before="57" w:after="0"/>
              <w:ind w:hanging="0" w:start="0" w:end="57"/>
              <w:jc w:val="end"/>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Onde:</w:t>
            </w:r>
          </w:p>
        </w:tc>
        <w:tc>
          <w:tcPr>
            <w:tcW w:w="6972" w:type="dxa"/>
            <w:gridSpan w:val="37"/>
            <w:tcBorders/>
            <w:vAlign w:val="center"/>
          </w:tcPr>
          <w:p>
            <w:pPr>
              <w:pStyle w:val="Normal"/>
              <w:widowControl w:val="false"/>
              <w:shd w:val="clear" w:fill="FFFFFF"/>
              <w:spacing w:lineRule="auto" w:line="240" w:before="57" w:after="0"/>
              <w:ind w:hanging="0" w:start="57" w:end="0"/>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c>
          <w:tcPr>
            <w:tcW w:w="97" w:type="dxa"/>
            <w:tcBorders/>
          </w:tcPr>
          <w:p>
            <w:pPr>
              <w:pStyle w:val="Normal"/>
              <w:shd w:val="clear" w:fill="FFFFFF"/>
              <w:spacing w:lineRule="auto" w:line="240" w:before="57" w:after="0"/>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r>
      <w:tr>
        <w:trPr>
          <w:cantSplit w:val="true"/>
        </w:trPr>
        <w:tc>
          <w:tcPr>
            <w:tcW w:w="2072" w:type="dxa"/>
            <w:gridSpan w:val="9"/>
            <w:tcBorders/>
            <w:vAlign w:val="center"/>
          </w:tcPr>
          <w:p>
            <w:pPr>
              <w:pStyle w:val="Normal"/>
              <w:widowControl w:val="false"/>
              <w:shd w:val="clear" w:fill="FFFFFF"/>
              <w:spacing w:lineRule="auto" w:line="240" w:before="57" w:after="0"/>
              <w:ind w:hanging="0" w:start="0" w:end="57"/>
              <w:jc w:val="end"/>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Kf =</w:t>
            </w:r>
          </w:p>
        </w:tc>
        <w:tc>
          <w:tcPr>
            <w:tcW w:w="6972" w:type="dxa"/>
            <w:gridSpan w:val="37"/>
            <w:tcBorders/>
            <w:vAlign w:val="center"/>
          </w:tcPr>
          <w:p>
            <w:pPr>
              <w:pStyle w:val="Normal"/>
              <w:widowControl w:val="false"/>
              <w:shd w:val="clear" w:fill="FFFFFF"/>
              <w:spacing w:lineRule="auto" w:line="240" w:before="57" w:after="0"/>
              <w:ind w:hanging="0" w:start="57" w:end="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Coeficiente Financeiro</w:t>
            </w:r>
          </w:p>
        </w:tc>
        <w:tc>
          <w:tcPr>
            <w:tcW w:w="97" w:type="dxa"/>
            <w:tcBorders/>
          </w:tcPr>
          <w:p>
            <w:pPr>
              <w:pStyle w:val="Normal"/>
              <w:shd w:val="clear" w:fill="FFFFFF"/>
              <w:spacing w:lineRule="auto" w:line="240" w:before="57" w:after="0"/>
              <w:rPr>
                <w:rFonts w:ascii="Arial" w:hAnsi="Arial" w:eastAsia="Arial" w:cs="Arial"/>
                <w:position w:val="0"/>
                <w:sz w:val="20"/>
                <w:sz w:val="20"/>
                <w:szCs w:val="20"/>
                <w:vertAlign w:val="baseline"/>
              </w:rPr>
            </w:pPr>
            <w:r>
              <w:rPr>
                <w:rFonts w:eastAsia="Arial" w:cs="Arial" w:ascii="Arial" w:hAnsi="Arial"/>
                <w:position w:val="0"/>
                <w:sz w:val="20"/>
                <w:sz w:val="20"/>
                <w:szCs w:val="20"/>
                <w:vertAlign w:val="baseline"/>
              </w:rPr>
            </w:r>
          </w:p>
        </w:tc>
      </w:tr>
      <w:tr>
        <w:trPr>
          <w:cantSplit w:val="true"/>
        </w:trPr>
        <w:tc>
          <w:tcPr>
            <w:tcW w:w="2072" w:type="dxa"/>
            <w:gridSpan w:val="9"/>
            <w:tcBorders/>
            <w:vAlign w:val="center"/>
          </w:tcPr>
          <w:p>
            <w:pPr>
              <w:pStyle w:val="Normal"/>
              <w:widowControl w:val="false"/>
              <w:shd w:val="clear" w:fill="FFFFFF"/>
              <w:spacing w:lineRule="auto" w:line="240" w:before="57" w:after="0"/>
              <w:ind w:hanging="0" w:start="0" w:end="57"/>
              <w:jc w:val="end"/>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Kf =</w:t>
            </w:r>
          </w:p>
        </w:tc>
        <w:tc>
          <w:tcPr>
            <w:tcW w:w="2263" w:type="dxa"/>
            <w:gridSpan w:val="12"/>
            <w:tcBorders/>
            <w:vAlign w:val="center"/>
          </w:tcPr>
          <w:p>
            <w:pPr>
              <w:pStyle w:val="Normal"/>
              <w:widowControl w:val="false"/>
              <w:shd w:val="clear" w:fill="FFFFFF"/>
              <w:spacing w:lineRule="auto" w:line="240" w:before="57" w:after="0"/>
              <w:ind w:hanging="0" w:start="57" w:end="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K5 + K6 + K7</w:t>
            </w:r>
          </w:p>
        </w:tc>
        <w:tc>
          <w:tcPr>
            <w:tcW w:w="437" w:type="dxa"/>
            <w:gridSpan w:val="3"/>
            <w:tcBorders/>
            <w:vAlign w:val="center"/>
          </w:tcPr>
          <w:p>
            <w:pPr>
              <w:pStyle w:val="Normal"/>
              <w:widowControl w:val="false"/>
              <w:shd w:val="clear" w:fill="FFFFFF"/>
              <w:spacing w:lineRule="auto" w:line="240" w:before="57" w:after="0"/>
              <w:jc w:val="center"/>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w:t>
            </w:r>
          </w:p>
        </w:tc>
        <w:tc>
          <w:tcPr>
            <w:tcW w:w="1579" w:type="dxa"/>
            <w:gridSpan w:val="9"/>
            <w:tcBorders>
              <w:top w:val="single" w:sz="4" w:space="0" w:color="000080"/>
              <w:start w:val="single" w:sz="4" w:space="0" w:color="000080"/>
              <w:bottom w:val="single" w:sz="4" w:space="0" w:color="000080"/>
            </w:tcBorders>
            <w:vAlign w:val="center"/>
          </w:tcPr>
          <w:p>
            <w:pPr>
              <w:pStyle w:val="Normal"/>
              <w:widowControl w:val="false"/>
              <w:shd w:val="clear" w:fill="FFFFFF"/>
              <w:spacing w:lineRule="auto" w:line="240" w:before="57" w:after="0"/>
              <w:ind w:hanging="0" w:start="85" w:end="0"/>
              <w:jc w:val="center"/>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c>
          <w:tcPr>
            <w:tcW w:w="2693" w:type="dxa"/>
            <w:gridSpan w:val="13"/>
            <w:tcBorders>
              <w:start w:val="single" w:sz="4" w:space="0" w:color="000080"/>
            </w:tcBorders>
            <w:vAlign w:val="center"/>
          </w:tcPr>
          <w:p>
            <w:pPr>
              <w:pStyle w:val="Normal"/>
              <w:widowControl w:val="false"/>
              <w:shd w:val="clear" w:fill="FFFFFF"/>
              <w:spacing w:lineRule="auto" w:line="240" w:before="57" w:after="0"/>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c>
          <w:tcPr>
            <w:tcW w:w="97" w:type="dxa"/>
            <w:tcBorders/>
          </w:tcPr>
          <w:p>
            <w:pPr>
              <w:pStyle w:val="Normal"/>
              <w:shd w:val="clear" w:fill="FFFFFF"/>
              <w:spacing w:lineRule="auto" w:line="240" w:before="57" w:after="0"/>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r>
      <w:tr>
        <w:trPr>
          <w:cantSplit w:val="true"/>
        </w:trPr>
        <w:tc>
          <w:tcPr>
            <w:tcW w:w="9044" w:type="dxa"/>
            <w:gridSpan w:val="46"/>
            <w:tcBorders/>
            <w:vAlign w:val="center"/>
          </w:tcPr>
          <w:p>
            <w:pPr>
              <w:pStyle w:val="Normal"/>
              <w:widowControl w:val="false"/>
              <w:shd w:val="clear" w:fill="FFFFFF"/>
              <w:spacing w:lineRule="auto" w:line="240" w:before="57" w:after="0"/>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c>
          <w:tcPr>
            <w:tcW w:w="97" w:type="dxa"/>
            <w:tcBorders/>
          </w:tcPr>
          <w:p>
            <w:pPr>
              <w:pStyle w:val="Normal"/>
              <w:shd w:val="clear" w:fill="FFFFFF"/>
              <w:spacing w:lineRule="auto" w:line="240" w:before="57" w:after="0"/>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r>
      <w:tr>
        <w:trPr>
          <w:cantSplit w:val="true"/>
        </w:trPr>
        <w:tc>
          <w:tcPr>
            <w:tcW w:w="9044" w:type="dxa"/>
            <w:gridSpan w:val="46"/>
            <w:tcBorders/>
            <w:vAlign w:val="center"/>
          </w:tcPr>
          <w:p>
            <w:pPr>
              <w:pStyle w:val="Normal"/>
              <w:widowControl w:val="false"/>
              <w:numPr>
                <w:ilvl w:val="1"/>
                <w:numId w:val="3"/>
              </w:numPr>
              <w:shd w:val="clear" w:fill="FFFFFF"/>
              <w:tabs>
                <w:tab w:val="clear" w:pos="720"/>
                <w:tab w:val="left" w:pos="852" w:leader="none"/>
              </w:tabs>
              <w:spacing w:lineRule="auto" w:line="240" w:before="57" w:after="0"/>
              <w:ind w:hanging="0" w:start="426" w:end="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DISPONIBILIDADE FINANCEIRA OPERACIONAL (D):</w:t>
            </w:r>
          </w:p>
        </w:tc>
        <w:tc>
          <w:tcPr>
            <w:tcW w:w="97" w:type="dxa"/>
            <w:tcBorders/>
          </w:tcPr>
          <w:p>
            <w:pPr>
              <w:pStyle w:val="Normal"/>
              <w:shd w:val="clear" w:fill="FFFFFF"/>
              <w:spacing w:lineRule="auto" w:line="240" w:before="57" w:after="0"/>
              <w:rPr>
                <w:rFonts w:ascii="Arial" w:hAnsi="Arial" w:eastAsia="Arial" w:cs="Arial"/>
                <w:position w:val="0"/>
                <w:sz w:val="20"/>
                <w:sz w:val="20"/>
                <w:szCs w:val="20"/>
                <w:vertAlign w:val="baseline"/>
              </w:rPr>
            </w:pPr>
            <w:r>
              <w:rPr>
                <w:rFonts w:eastAsia="Arial" w:cs="Arial" w:ascii="Arial" w:hAnsi="Arial"/>
                <w:position w:val="0"/>
                <w:sz w:val="20"/>
                <w:sz w:val="20"/>
                <w:szCs w:val="20"/>
                <w:vertAlign w:val="baseline"/>
              </w:rPr>
            </w:r>
          </w:p>
        </w:tc>
      </w:tr>
      <w:tr>
        <w:trPr>
          <w:cantSplit w:val="true"/>
        </w:trPr>
        <w:tc>
          <w:tcPr>
            <w:tcW w:w="9044" w:type="dxa"/>
            <w:gridSpan w:val="46"/>
            <w:tcBorders/>
            <w:vAlign w:val="center"/>
          </w:tcPr>
          <w:p>
            <w:pPr>
              <w:pStyle w:val="Normal"/>
              <w:widowControl w:val="false"/>
              <w:shd w:val="clear" w:fill="FFFFFF"/>
              <w:spacing w:lineRule="auto" w:line="240" w:before="57" w:after="0"/>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c>
          <w:tcPr>
            <w:tcW w:w="97" w:type="dxa"/>
            <w:tcBorders/>
          </w:tcPr>
          <w:p>
            <w:pPr>
              <w:pStyle w:val="Normal"/>
              <w:shd w:val="clear" w:fill="FFFFFF"/>
              <w:spacing w:lineRule="auto" w:line="240" w:before="57" w:after="0"/>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r>
      <w:tr>
        <w:trPr>
          <w:cantSplit w:val="true"/>
        </w:trPr>
        <w:tc>
          <w:tcPr>
            <w:tcW w:w="2072" w:type="dxa"/>
            <w:gridSpan w:val="9"/>
            <w:tcBorders/>
            <w:vAlign w:val="center"/>
          </w:tcPr>
          <w:p>
            <w:pPr>
              <w:pStyle w:val="Normal"/>
              <w:widowControl w:val="false"/>
              <w:shd w:val="clear" w:fill="FFFFFF"/>
              <w:spacing w:lineRule="auto" w:line="240" w:before="57" w:after="0"/>
              <w:ind w:hanging="0" w:start="0" w:end="57"/>
              <w:jc w:val="end"/>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D =</w:t>
            </w:r>
          </w:p>
        </w:tc>
        <w:tc>
          <w:tcPr>
            <w:tcW w:w="2263" w:type="dxa"/>
            <w:gridSpan w:val="12"/>
            <w:tcBorders/>
            <w:vAlign w:val="center"/>
          </w:tcPr>
          <w:p>
            <w:pPr>
              <w:pStyle w:val="Normal"/>
              <w:widowControl w:val="false"/>
              <w:shd w:val="clear" w:fill="FFFFFF"/>
              <w:spacing w:lineRule="auto" w:line="240" w:before="57" w:after="0"/>
              <w:ind w:hanging="0" w:start="57" w:end="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1,25 x Kf x PL – SC</w:t>
            </w:r>
          </w:p>
        </w:tc>
        <w:tc>
          <w:tcPr>
            <w:tcW w:w="437" w:type="dxa"/>
            <w:gridSpan w:val="3"/>
            <w:tcBorders/>
            <w:vAlign w:val="center"/>
          </w:tcPr>
          <w:p>
            <w:pPr>
              <w:pStyle w:val="Normal"/>
              <w:widowControl w:val="false"/>
              <w:shd w:val="clear" w:fill="FFFFFF"/>
              <w:spacing w:lineRule="auto" w:line="240" w:before="57" w:after="0"/>
              <w:jc w:val="center"/>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w:t>
            </w:r>
          </w:p>
        </w:tc>
        <w:tc>
          <w:tcPr>
            <w:tcW w:w="1579" w:type="dxa"/>
            <w:gridSpan w:val="9"/>
            <w:tcBorders>
              <w:top w:val="single" w:sz="4" w:space="0" w:color="000080"/>
              <w:start w:val="single" w:sz="4" w:space="0" w:color="000080"/>
              <w:bottom w:val="single" w:sz="4" w:space="0" w:color="000080"/>
            </w:tcBorders>
            <w:vAlign w:val="center"/>
          </w:tcPr>
          <w:p>
            <w:pPr>
              <w:pStyle w:val="Normal"/>
              <w:widowControl w:val="false"/>
              <w:shd w:val="clear" w:fill="FFFFFF"/>
              <w:spacing w:lineRule="auto" w:line="240" w:before="57" w:after="0"/>
              <w:ind w:hanging="0" w:start="85" w:end="0"/>
              <w:jc w:val="center"/>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c>
          <w:tcPr>
            <w:tcW w:w="2693" w:type="dxa"/>
            <w:gridSpan w:val="13"/>
            <w:tcBorders>
              <w:start w:val="single" w:sz="4" w:space="0" w:color="000080"/>
            </w:tcBorders>
            <w:vAlign w:val="center"/>
          </w:tcPr>
          <w:p>
            <w:pPr>
              <w:pStyle w:val="Normal"/>
              <w:widowControl w:val="false"/>
              <w:shd w:val="clear" w:fill="FFFFFF"/>
              <w:spacing w:lineRule="auto" w:line="240" w:before="57" w:after="0"/>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c>
          <w:tcPr>
            <w:tcW w:w="97" w:type="dxa"/>
            <w:tcBorders/>
          </w:tcPr>
          <w:p>
            <w:pPr>
              <w:pStyle w:val="Normal"/>
              <w:shd w:val="clear" w:fill="FFFFFF"/>
              <w:spacing w:lineRule="auto" w:line="240" w:before="57" w:after="0"/>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r>
      <w:tr>
        <w:trPr>
          <w:cantSplit w:val="true"/>
        </w:trPr>
        <w:tc>
          <w:tcPr>
            <w:tcW w:w="9044" w:type="dxa"/>
            <w:gridSpan w:val="46"/>
            <w:tcBorders/>
            <w:vAlign w:val="center"/>
          </w:tcPr>
          <w:p>
            <w:pPr>
              <w:pStyle w:val="Normal"/>
              <w:widowControl w:val="false"/>
              <w:shd w:val="clear" w:fill="FFFFFF"/>
              <w:spacing w:lineRule="auto" w:line="240" w:before="57" w:after="0"/>
              <w:ind w:hanging="0" w:start="425" w:end="0"/>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c>
          <w:tcPr>
            <w:tcW w:w="97" w:type="dxa"/>
            <w:tcBorders/>
          </w:tcPr>
          <w:p>
            <w:pPr>
              <w:pStyle w:val="Normal"/>
              <w:shd w:val="clear" w:fill="FFFFFF"/>
              <w:spacing w:lineRule="auto" w:line="240" w:before="57" w:after="0"/>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r>
      <w:tr>
        <w:trPr>
          <w:cantSplit w:val="true"/>
        </w:trPr>
        <w:tc>
          <w:tcPr>
            <w:tcW w:w="2072" w:type="dxa"/>
            <w:gridSpan w:val="9"/>
            <w:tcBorders/>
            <w:vAlign w:val="center"/>
          </w:tcPr>
          <w:p>
            <w:pPr>
              <w:pStyle w:val="Normal"/>
              <w:widowControl w:val="false"/>
              <w:shd w:val="clear" w:fill="FFFFFF"/>
              <w:spacing w:lineRule="auto" w:line="240" w:before="57" w:after="0"/>
              <w:ind w:hanging="0" w:start="0" w:end="57"/>
              <w:jc w:val="end"/>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Onde:</w:t>
            </w:r>
          </w:p>
        </w:tc>
        <w:tc>
          <w:tcPr>
            <w:tcW w:w="6972" w:type="dxa"/>
            <w:gridSpan w:val="37"/>
            <w:tcBorders/>
            <w:vAlign w:val="center"/>
          </w:tcPr>
          <w:p>
            <w:pPr>
              <w:pStyle w:val="Normal"/>
              <w:widowControl w:val="false"/>
              <w:shd w:val="clear" w:fill="FFFFFF"/>
              <w:spacing w:lineRule="auto" w:line="240" w:before="57" w:after="0"/>
              <w:ind w:hanging="0" w:start="57" w:end="0"/>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c>
          <w:tcPr>
            <w:tcW w:w="97" w:type="dxa"/>
            <w:tcBorders/>
          </w:tcPr>
          <w:p>
            <w:pPr>
              <w:pStyle w:val="Normal"/>
              <w:shd w:val="clear" w:fill="FFFFFF"/>
              <w:spacing w:lineRule="auto" w:line="240" w:before="57" w:after="0"/>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r>
      <w:tr>
        <w:trPr>
          <w:cantSplit w:val="true"/>
        </w:trPr>
        <w:tc>
          <w:tcPr>
            <w:tcW w:w="2072" w:type="dxa"/>
            <w:gridSpan w:val="9"/>
            <w:tcBorders/>
            <w:vAlign w:val="center"/>
          </w:tcPr>
          <w:p>
            <w:pPr>
              <w:pStyle w:val="Normal"/>
              <w:widowControl w:val="false"/>
              <w:shd w:val="clear" w:fill="FFFFFF"/>
              <w:spacing w:lineRule="auto" w:line="240" w:before="57" w:after="0"/>
              <w:ind w:hanging="0" w:start="0" w:end="57"/>
              <w:jc w:val="end"/>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PL =</w:t>
            </w:r>
          </w:p>
        </w:tc>
        <w:tc>
          <w:tcPr>
            <w:tcW w:w="6972" w:type="dxa"/>
            <w:gridSpan w:val="37"/>
            <w:tcBorders/>
            <w:vAlign w:val="center"/>
          </w:tcPr>
          <w:p>
            <w:pPr>
              <w:pStyle w:val="Normal"/>
              <w:widowControl w:val="false"/>
              <w:shd w:val="clear" w:fill="FFFFFF"/>
              <w:spacing w:lineRule="auto" w:line="240" w:before="57" w:after="0"/>
              <w:ind w:hanging="0" w:start="57" w:end="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Patrimônio Líquido</w:t>
            </w:r>
          </w:p>
        </w:tc>
        <w:tc>
          <w:tcPr>
            <w:tcW w:w="97" w:type="dxa"/>
            <w:tcBorders/>
          </w:tcPr>
          <w:p>
            <w:pPr>
              <w:pStyle w:val="Normal"/>
              <w:shd w:val="clear" w:fill="FFFFFF"/>
              <w:spacing w:lineRule="auto" w:line="240" w:before="57" w:after="0"/>
              <w:rPr>
                <w:rFonts w:ascii="Arial" w:hAnsi="Arial" w:eastAsia="Arial" w:cs="Arial"/>
                <w:position w:val="0"/>
                <w:sz w:val="20"/>
                <w:sz w:val="20"/>
                <w:szCs w:val="20"/>
                <w:vertAlign w:val="baseline"/>
              </w:rPr>
            </w:pPr>
            <w:r>
              <w:rPr>
                <w:rFonts w:eastAsia="Arial" w:cs="Arial" w:ascii="Arial" w:hAnsi="Arial"/>
                <w:position w:val="0"/>
                <w:sz w:val="20"/>
                <w:sz w:val="20"/>
                <w:szCs w:val="20"/>
                <w:vertAlign w:val="baseline"/>
              </w:rPr>
            </w:r>
          </w:p>
        </w:tc>
      </w:tr>
      <w:tr>
        <w:trPr>
          <w:cantSplit w:val="true"/>
        </w:trPr>
        <w:tc>
          <w:tcPr>
            <w:tcW w:w="2072" w:type="dxa"/>
            <w:gridSpan w:val="9"/>
            <w:tcBorders/>
            <w:vAlign w:val="center"/>
          </w:tcPr>
          <w:p>
            <w:pPr>
              <w:pStyle w:val="Normal"/>
              <w:widowControl w:val="false"/>
              <w:shd w:val="clear" w:fill="FFFFFF"/>
              <w:spacing w:lineRule="auto" w:line="240" w:before="57" w:after="0"/>
              <w:ind w:hanging="0" w:start="0" w:end="57"/>
              <w:jc w:val="end"/>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SC =</w:t>
            </w:r>
          </w:p>
        </w:tc>
        <w:tc>
          <w:tcPr>
            <w:tcW w:w="6972" w:type="dxa"/>
            <w:gridSpan w:val="37"/>
            <w:tcBorders/>
            <w:vAlign w:val="center"/>
          </w:tcPr>
          <w:p>
            <w:pPr>
              <w:pStyle w:val="Normal"/>
              <w:widowControl w:val="false"/>
              <w:shd w:val="clear" w:fill="FFFFFF"/>
              <w:spacing w:lineRule="auto" w:line="240" w:before="57" w:after="0"/>
              <w:ind w:hanging="0" w:start="57" w:end="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Saldo Contratual</w:t>
            </w:r>
          </w:p>
        </w:tc>
        <w:tc>
          <w:tcPr>
            <w:tcW w:w="97" w:type="dxa"/>
            <w:tcBorders/>
          </w:tcPr>
          <w:p>
            <w:pPr>
              <w:pStyle w:val="Normal"/>
              <w:shd w:val="clear" w:fill="FFFFFF"/>
              <w:spacing w:lineRule="auto" w:line="240" w:before="57" w:after="0"/>
              <w:rPr>
                <w:rFonts w:ascii="Arial" w:hAnsi="Arial" w:eastAsia="Arial" w:cs="Arial"/>
                <w:position w:val="0"/>
                <w:sz w:val="20"/>
                <w:sz w:val="20"/>
                <w:szCs w:val="20"/>
                <w:vertAlign w:val="baseline"/>
              </w:rPr>
            </w:pPr>
            <w:r>
              <w:rPr>
                <w:rFonts w:eastAsia="Arial" w:cs="Arial" w:ascii="Arial" w:hAnsi="Arial"/>
                <w:position w:val="0"/>
                <w:sz w:val="20"/>
                <w:sz w:val="20"/>
                <w:szCs w:val="20"/>
                <w:vertAlign w:val="baseline"/>
              </w:rPr>
            </w:r>
          </w:p>
        </w:tc>
      </w:tr>
      <w:tr>
        <w:trPr>
          <w:cantSplit w:val="true"/>
        </w:trPr>
        <w:tc>
          <w:tcPr>
            <w:tcW w:w="9044" w:type="dxa"/>
            <w:gridSpan w:val="46"/>
            <w:tcBorders/>
            <w:vAlign w:val="center"/>
          </w:tcPr>
          <w:p>
            <w:pPr>
              <w:pStyle w:val="Normal"/>
              <w:widowControl w:val="false"/>
              <w:shd w:val="clear" w:fill="FFFFFF"/>
              <w:spacing w:lineRule="auto" w:line="240" w:before="57" w:after="0"/>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c>
          <w:tcPr>
            <w:tcW w:w="97" w:type="dxa"/>
            <w:tcBorders/>
          </w:tcPr>
          <w:p>
            <w:pPr>
              <w:pStyle w:val="Normal"/>
              <w:shd w:val="clear" w:fill="FFFFFF"/>
              <w:spacing w:lineRule="auto" w:line="240" w:before="57" w:after="0"/>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r>
      <w:tr>
        <w:trPr>
          <w:cantSplit w:val="true"/>
        </w:trPr>
        <w:tc>
          <w:tcPr>
            <w:tcW w:w="9044" w:type="dxa"/>
            <w:gridSpan w:val="46"/>
            <w:tcBorders/>
            <w:vAlign w:val="center"/>
          </w:tcPr>
          <w:p>
            <w:pPr>
              <w:pStyle w:val="Normal"/>
              <w:widowControl w:val="false"/>
              <w:numPr>
                <w:ilvl w:val="1"/>
                <w:numId w:val="3"/>
              </w:numPr>
              <w:shd w:val="clear" w:fill="FFFFFF"/>
              <w:tabs>
                <w:tab w:val="clear" w:pos="720"/>
                <w:tab w:val="left" w:pos="852" w:leader="none"/>
              </w:tabs>
              <w:spacing w:lineRule="auto" w:line="240" w:before="57" w:after="0"/>
              <w:ind w:hanging="0" w:start="426" w:end="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Observações:</w:t>
            </w:r>
          </w:p>
        </w:tc>
        <w:tc>
          <w:tcPr>
            <w:tcW w:w="97" w:type="dxa"/>
            <w:tcBorders/>
          </w:tcPr>
          <w:p>
            <w:pPr>
              <w:pStyle w:val="Normal"/>
              <w:shd w:val="clear" w:fill="FFFFFF"/>
              <w:spacing w:lineRule="auto" w:line="240" w:before="57" w:after="0"/>
              <w:rPr>
                <w:rFonts w:ascii="Arial" w:hAnsi="Arial" w:eastAsia="Arial" w:cs="Arial"/>
                <w:position w:val="0"/>
                <w:sz w:val="20"/>
                <w:sz w:val="20"/>
                <w:szCs w:val="20"/>
                <w:vertAlign w:val="baseline"/>
              </w:rPr>
            </w:pPr>
            <w:r>
              <w:rPr>
                <w:rFonts w:eastAsia="Arial" w:cs="Arial" w:ascii="Arial" w:hAnsi="Arial"/>
                <w:position w:val="0"/>
                <w:sz w:val="20"/>
                <w:sz w:val="20"/>
                <w:szCs w:val="20"/>
                <w:vertAlign w:val="baseline"/>
              </w:rPr>
            </w:r>
          </w:p>
        </w:tc>
      </w:tr>
      <w:tr>
        <w:trPr>
          <w:cantSplit w:val="true"/>
        </w:trPr>
        <w:tc>
          <w:tcPr>
            <w:tcW w:w="9044" w:type="dxa"/>
            <w:gridSpan w:val="46"/>
            <w:tcBorders/>
            <w:vAlign w:val="center"/>
          </w:tcPr>
          <w:p>
            <w:pPr>
              <w:pStyle w:val="Normal"/>
              <w:widowControl w:val="false"/>
              <w:shd w:val="clear" w:fill="FFFFFF"/>
              <w:tabs>
                <w:tab w:val="clear" w:pos="720"/>
                <w:tab w:val="left" w:pos="1134" w:leader="none"/>
              </w:tabs>
              <w:spacing w:lineRule="auto" w:line="240" w:before="57" w:after="0"/>
              <w:ind w:hanging="504" w:start="567" w:end="0"/>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p>
            <w:pPr>
              <w:pStyle w:val="Normal"/>
              <w:widowControl w:val="false"/>
              <w:numPr>
                <w:ilvl w:val="2"/>
                <w:numId w:val="4"/>
              </w:numPr>
              <w:shd w:val="clear" w:fill="FFFFFF"/>
              <w:tabs>
                <w:tab w:val="clear" w:pos="720"/>
                <w:tab w:val="left" w:pos="1134" w:leader="none"/>
              </w:tabs>
              <w:spacing w:lineRule="auto" w:line="240" w:before="57" w:after="0"/>
              <w:ind w:hanging="0" w:start="567" w:end="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A Declaração deverá ser assinada pelo representante do licitante com poderes para tanto, devendo ser apresentado o instrumento de procuração caso não seja um dos representantes legais.</w:t>
            </w:r>
          </w:p>
          <w:p>
            <w:pPr>
              <w:pStyle w:val="Normal"/>
              <w:widowControl w:val="false"/>
              <w:numPr>
                <w:ilvl w:val="2"/>
                <w:numId w:val="4"/>
              </w:numPr>
              <w:shd w:val="clear" w:fill="FFFFFF"/>
              <w:tabs>
                <w:tab w:val="clear" w:pos="720"/>
                <w:tab w:val="left" w:pos="1134" w:leader="none"/>
              </w:tabs>
              <w:spacing w:lineRule="auto" w:line="240" w:before="57" w:after="0"/>
              <w:ind w:hanging="0" w:start="567" w:end="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A não apresentação desta Declaração poderá implicar desclassificação do licitante.</w:t>
            </w:r>
          </w:p>
          <w:p>
            <w:pPr>
              <w:pStyle w:val="Normal"/>
              <w:widowControl w:val="false"/>
              <w:numPr>
                <w:ilvl w:val="2"/>
                <w:numId w:val="4"/>
              </w:numPr>
              <w:shd w:val="clear" w:fill="FFFFFF"/>
              <w:tabs>
                <w:tab w:val="clear" w:pos="720"/>
                <w:tab w:val="left" w:pos="1134" w:leader="none"/>
              </w:tabs>
              <w:spacing w:lineRule="auto" w:line="240" w:before="57" w:after="0"/>
              <w:ind w:hanging="0" w:start="567" w:end="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A tabela poderá ser ampliada para a declaração de outros compromissos acima de 10 (dez).</w:t>
            </w:r>
          </w:p>
        </w:tc>
        <w:tc>
          <w:tcPr>
            <w:tcW w:w="97" w:type="dxa"/>
            <w:tcBorders/>
          </w:tcPr>
          <w:p>
            <w:pPr>
              <w:pStyle w:val="Normal"/>
              <w:shd w:val="clear" w:fill="FFFFFF"/>
              <w:spacing w:lineRule="auto" w:line="240" w:before="57" w:after="0"/>
              <w:rPr>
                <w:rFonts w:ascii="Arial" w:hAnsi="Arial" w:eastAsia="Arial" w:cs="Arial"/>
                <w:position w:val="0"/>
                <w:sz w:val="20"/>
                <w:sz w:val="20"/>
                <w:szCs w:val="20"/>
                <w:vertAlign w:val="baseline"/>
              </w:rPr>
            </w:pPr>
            <w:r>
              <w:rPr>
                <w:rFonts w:eastAsia="Arial" w:cs="Arial" w:ascii="Arial" w:hAnsi="Arial"/>
                <w:position w:val="0"/>
                <w:sz w:val="20"/>
                <w:sz w:val="20"/>
                <w:szCs w:val="20"/>
                <w:vertAlign w:val="baseline"/>
              </w:rPr>
            </w:r>
          </w:p>
        </w:tc>
      </w:tr>
      <w:tr>
        <w:trPr>
          <w:cantSplit w:val="true"/>
        </w:trPr>
        <w:tc>
          <w:tcPr>
            <w:tcW w:w="9044" w:type="dxa"/>
            <w:gridSpan w:val="46"/>
            <w:tcBorders/>
            <w:vAlign w:val="center"/>
          </w:tcPr>
          <w:p>
            <w:pPr>
              <w:pStyle w:val="Normal"/>
              <w:widowControl w:val="false"/>
              <w:shd w:val="clear" w:fill="FFFFFF"/>
              <w:tabs>
                <w:tab w:val="clear" w:pos="720"/>
                <w:tab w:val="left" w:pos="426" w:leader="none"/>
              </w:tabs>
              <w:spacing w:lineRule="auto" w:line="240" w:before="57" w:after="0"/>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c>
          <w:tcPr>
            <w:tcW w:w="97" w:type="dxa"/>
            <w:tcBorders/>
          </w:tcPr>
          <w:p>
            <w:pPr>
              <w:pStyle w:val="Normal"/>
              <w:shd w:val="clear" w:fill="FFFFFF"/>
              <w:spacing w:lineRule="auto" w:line="240" w:before="57" w:after="0"/>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r>
      <w:tr>
        <w:trPr>
          <w:cantSplit w:val="true"/>
        </w:trPr>
        <w:tc>
          <w:tcPr>
            <w:tcW w:w="9044" w:type="dxa"/>
            <w:gridSpan w:val="46"/>
            <w:tcBorders/>
            <w:vAlign w:val="center"/>
          </w:tcPr>
          <w:p>
            <w:pPr>
              <w:pStyle w:val="Normal"/>
              <w:widowControl w:val="false"/>
              <w:shd w:val="clear" w:fill="FFFFFF"/>
              <w:spacing w:lineRule="auto" w:line="240" w:before="57" w:after="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O Representante Legal e o Contador, infra-assinados, declaram que as demonstrações desta declaração correspondem à real situação financeira da empresa _____________________________</w:t>
            </w:r>
          </w:p>
          <w:p>
            <w:pPr>
              <w:pStyle w:val="Normal"/>
              <w:widowControl w:val="false"/>
              <w:shd w:val="clear" w:fill="FFFFFF"/>
              <w:tabs>
                <w:tab w:val="clear" w:pos="720"/>
                <w:tab w:val="left" w:pos="426" w:leader="none"/>
              </w:tabs>
              <w:spacing w:lineRule="auto" w:line="240" w:before="57" w:after="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CNPJ/MF ____________________.</w:t>
            </w:r>
          </w:p>
        </w:tc>
        <w:tc>
          <w:tcPr>
            <w:tcW w:w="97" w:type="dxa"/>
            <w:tcBorders/>
          </w:tcPr>
          <w:p>
            <w:pPr>
              <w:pStyle w:val="Normal"/>
              <w:shd w:val="clear" w:fill="FFFFFF"/>
              <w:spacing w:lineRule="auto" w:line="240" w:before="57" w:after="0"/>
              <w:rPr>
                <w:rFonts w:ascii="Arial" w:hAnsi="Arial" w:eastAsia="Arial" w:cs="Arial"/>
                <w:position w:val="0"/>
                <w:sz w:val="20"/>
                <w:sz w:val="20"/>
                <w:szCs w:val="20"/>
                <w:vertAlign w:val="baseline"/>
              </w:rPr>
            </w:pPr>
            <w:r>
              <w:rPr>
                <w:rFonts w:eastAsia="Arial" w:cs="Arial" w:ascii="Arial" w:hAnsi="Arial"/>
                <w:position w:val="0"/>
                <w:sz w:val="20"/>
                <w:sz w:val="20"/>
                <w:szCs w:val="20"/>
                <w:vertAlign w:val="baseline"/>
              </w:rPr>
            </w:r>
          </w:p>
        </w:tc>
      </w:tr>
      <w:tr>
        <w:trPr>
          <w:cantSplit w:val="true"/>
        </w:trPr>
        <w:tc>
          <w:tcPr>
            <w:tcW w:w="9044" w:type="dxa"/>
            <w:gridSpan w:val="46"/>
            <w:tcBorders/>
          </w:tcPr>
          <w:p>
            <w:pPr>
              <w:pStyle w:val="Normal"/>
              <w:widowControl w:val="false"/>
              <w:shd w:val="clear" w:fill="FFFFFF"/>
              <w:spacing w:lineRule="auto" w:line="240" w:before="57" w:after="0"/>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c>
          <w:tcPr>
            <w:tcW w:w="97" w:type="dxa"/>
            <w:tcBorders/>
          </w:tcPr>
          <w:p>
            <w:pPr>
              <w:pStyle w:val="Normal"/>
              <w:shd w:val="clear" w:fill="FFFFFF"/>
              <w:spacing w:lineRule="auto" w:line="240" w:before="57" w:after="0"/>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r>
      <w:tr>
        <w:trPr>
          <w:cantSplit w:val="true"/>
        </w:trPr>
        <w:tc>
          <w:tcPr>
            <w:tcW w:w="9044" w:type="dxa"/>
            <w:gridSpan w:val="46"/>
            <w:tcBorders/>
          </w:tcPr>
          <w:p>
            <w:pPr>
              <w:pStyle w:val="Normal"/>
              <w:widowControl w:val="false"/>
              <w:shd w:val="clear" w:fill="FFFFFF"/>
              <w:spacing w:lineRule="auto" w:line="240" w:before="57" w:after="0"/>
              <w:jc w:val="end"/>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_______________, ___ de _______________ 20__.</w:t>
            </w:r>
          </w:p>
        </w:tc>
        <w:tc>
          <w:tcPr>
            <w:tcW w:w="97" w:type="dxa"/>
            <w:tcBorders/>
          </w:tcPr>
          <w:p>
            <w:pPr>
              <w:pStyle w:val="Normal"/>
              <w:shd w:val="clear" w:fill="FFFFFF"/>
              <w:spacing w:lineRule="auto" w:line="240" w:before="57" w:after="0"/>
              <w:rPr>
                <w:rFonts w:ascii="Arial" w:hAnsi="Arial" w:eastAsia="Arial" w:cs="Arial"/>
                <w:position w:val="0"/>
                <w:sz w:val="20"/>
                <w:sz w:val="20"/>
                <w:szCs w:val="20"/>
                <w:vertAlign w:val="baseline"/>
              </w:rPr>
            </w:pPr>
            <w:r>
              <w:rPr>
                <w:rFonts w:eastAsia="Arial" w:cs="Arial" w:ascii="Arial" w:hAnsi="Arial"/>
                <w:position w:val="0"/>
                <w:sz w:val="20"/>
                <w:sz w:val="20"/>
                <w:szCs w:val="20"/>
                <w:vertAlign w:val="baseline"/>
              </w:rPr>
            </w:r>
          </w:p>
        </w:tc>
      </w:tr>
      <w:tr>
        <w:trPr>
          <w:cantSplit w:val="true"/>
        </w:trPr>
        <w:tc>
          <w:tcPr>
            <w:tcW w:w="9044" w:type="dxa"/>
            <w:gridSpan w:val="46"/>
            <w:tcBorders/>
          </w:tcPr>
          <w:p>
            <w:pPr>
              <w:pStyle w:val="Normal"/>
              <w:widowControl w:val="false"/>
              <w:shd w:val="clear" w:fill="FFFFFF"/>
              <w:spacing w:lineRule="auto" w:line="240" w:before="57" w:after="0"/>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p>
            <w:pPr>
              <w:pStyle w:val="Normal"/>
              <w:widowControl w:val="false"/>
              <w:shd w:val="clear" w:fill="FFFFFF"/>
              <w:spacing w:lineRule="auto" w:line="240" w:before="57" w:after="0"/>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c>
          <w:tcPr>
            <w:tcW w:w="97" w:type="dxa"/>
            <w:tcBorders/>
          </w:tcPr>
          <w:p>
            <w:pPr>
              <w:pStyle w:val="Normal"/>
              <w:shd w:val="clear" w:fill="FFFFFF"/>
              <w:spacing w:lineRule="auto" w:line="240" w:before="57" w:after="0"/>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r>
      <w:tr>
        <w:trPr>
          <w:cantSplit w:val="true"/>
        </w:trPr>
        <w:tc>
          <w:tcPr>
            <w:tcW w:w="4488" w:type="dxa"/>
            <w:gridSpan w:val="22"/>
            <w:tcBorders>
              <w:top w:val="single" w:sz="4" w:space="0" w:color="000080"/>
              <w:start w:val="single" w:sz="4" w:space="0" w:color="000080"/>
              <w:bottom w:val="single" w:sz="4" w:space="0" w:color="000080"/>
            </w:tcBorders>
            <w:vAlign w:val="center"/>
          </w:tcPr>
          <w:p>
            <w:pPr>
              <w:pStyle w:val="Normal"/>
              <w:widowControl w:val="false"/>
              <w:shd w:val="clear" w:fill="FFFFFF"/>
              <w:spacing w:lineRule="auto" w:line="240" w:before="57" w:after="0"/>
              <w:jc w:val="both"/>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Representante Legal da Empresa:</w:t>
            </w:r>
          </w:p>
          <w:p>
            <w:pPr>
              <w:pStyle w:val="Normal"/>
              <w:widowControl w:val="false"/>
              <w:shd w:val="clear" w:fill="FFFFFF"/>
              <w:spacing w:lineRule="auto" w:line="240" w:before="57" w:after="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Nome:</w:t>
            </w:r>
          </w:p>
          <w:p>
            <w:pPr>
              <w:pStyle w:val="Normal"/>
              <w:widowControl w:val="false"/>
              <w:shd w:val="clear" w:fill="FFFFFF"/>
              <w:spacing w:lineRule="auto" w:line="240" w:before="57" w:after="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CPF:</w:t>
            </w:r>
          </w:p>
          <w:p>
            <w:pPr>
              <w:pStyle w:val="Normal"/>
              <w:widowControl w:val="false"/>
              <w:shd w:val="clear" w:fill="FFFFFF"/>
              <w:spacing w:lineRule="auto" w:line="240" w:before="57" w:after="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N.º de registro órgão de classe (se for o caso):</w:t>
            </w:r>
          </w:p>
          <w:p>
            <w:pPr>
              <w:pStyle w:val="Normal"/>
              <w:widowControl w:val="false"/>
              <w:shd w:val="clear" w:fill="FFFFFF"/>
              <w:spacing w:lineRule="auto" w:line="240" w:before="57" w:after="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Assinatura:</w:t>
            </w:r>
          </w:p>
        </w:tc>
        <w:tc>
          <w:tcPr>
            <w:tcW w:w="4653" w:type="dxa"/>
            <w:gridSpan w:val="25"/>
            <w:tcBorders>
              <w:top w:val="single" w:sz="4" w:space="0" w:color="000080"/>
              <w:start w:val="single" w:sz="4" w:space="0" w:color="000080"/>
              <w:bottom w:val="single" w:sz="4" w:space="0" w:color="000080"/>
              <w:end w:val="single" w:sz="4" w:space="0" w:color="000080"/>
            </w:tcBorders>
          </w:tcPr>
          <w:p>
            <w:pPr>
              <w:pStyle w:val="Normal"/>
              <w:widowControl w:val="false"/>
              <w:shd w:val="clear" w:fill="FFFFFF"/>
              <w:spacing w:lineRule="auto" w:line="240" w:before="57" w:after="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Contador responsável pela Empresa:</w:t>
            </w:r>
          </w:p>
          <w:p>
            <w:pPr>
              <w:pStyle w:val="Normal"/>
              <w:widowControl w:val="false"/>
              <w:shd w:val="clear" w:fill="FFFFFF"/>
              <w:spacing w:lineRule="auto" w:line="240" w:before="57" w:after="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Nome:</w:t>
            </w:r>
          </w:p>
          <w:p>
            <w:pPr>
              <w:pStyle w:val="Normal"/>
              <w:widowControl w:val="false"/>
              <w:shd w:val="clear" w:fill="FFFFFF"/>
              <w:spacing w:lineRule="auto" w:line="240" w:before="57" w:after="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CRC N.º:</w:t>
            </w:r>
          </w:p>
          <w:p>
            <w:pPr>
              <w:pStyle w:val="Normal"/>
              <w:widowControl w:val="false"/>
              <w:shd w:val="clear" w:fill="FFFFFF"/>
              <w:spacing w:lineRule="auto" w:line="240" w:before="57" w:after="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Assinatura:</w:t>
            </w:r>
          </w:p>
        </w:tc>
      </w:tr>
    </w:tbl>
    <w:p>
      <w:pPr>
        <w:pStyle w:val="Normal"/>
        <w:shd w:val="clear" w:fill="FFFFFF"/>
        <w:tabs>
          <w:tab w:val="clear" w:pos="720"/>
          <w:tab w:val="left" w:pos="993" w:leader="none"/>
        </w:tabs>
        <w:spacing w:lineRule="auto" w:line="240" w:before="57" w:after="0"/>
        <w:jc w:val="center"/>
        <w:rPr>
          <w:rFonts w:ascii="Arial" w:hAnsi="Arial" w:eastAsia="Arial" w:cs="Arial"/>
          <w:b/>
          <w:color w:val="000000"/>
          <w:position w:val="0"/>
          <w:sz w:val="20"/>
          <w:sz w:val="20"/>
          <w:szCs w:val="20"/>
          <w:vertAlign w:val="baseline"/>
        </w:rPr>
      </w:pPr>
      <w:r>
        <w:rPr>
          <w:rFonts w:eastAsia="Arial" w:cs="Arial" w:ascii="Arial" w:hAnsi="Arial"/>
          <w:b/>
          <w:color w:val="000000"/>
          <w:position w:val="0"/>
          <w:sz w:val="20"/>
          <w:sz w:val="20"/>
          <w:szCs w:val="20"/>
          <w:vertAlign w:val="baseline"/>
        </w:rPr>
      </w:r>
      <w:r>
        <w:br w:type="page"/>
      </w:r>
    </w:p>
    <w:tbl>
      <w:tblPr>
        <w:tblW w:w="9097" w:type="dxa"/>
        <w:jc w:val="start"/>
        <w:tblInd w:w="-2" w:type="dxa"/>
        <w:tblLayout w:type="fixed"/>
        <w:tblCellMar>
          <w:top w:w="0" w:type="dxa"/>
          <w:start w:w="108" w:type="dxa"/>
          <w:bottom w:w="0" w:type="dxa"/>
          <w:end w:w="108" w:type="dxa"/>
        </w:tblCellMar>
      </w:tblPr>
      <w:tblGrid>
        <w:gridCol w:w="1127"/>
        <w:gridCol w:w="6110"/>
        <w:gridCol w:w="1860"/>
      </w:tblGrid>
      <w:tr>
        <w:trPr>
          <w:cantSplit w:val="true"/>
        </w:trPr>
        <w:tc>
          <w:tcPr>
            <w:tcW w:w="9097" w:type="dxa"/>
            <w:gridSpan w:val="3"/>
            <w:tcBorders/>
            <w:vAlign w:val="center"/>
          </w:tcPr>
          <w:p>
            <w:pPr>
              <w:pStyle w:val="Normal"/>
              <w:pageBreakBefore/>
              <w:widowControl w:val="false"/>
              <w:shd w:val="clear" w:fill="FFFFFF"/>
              <w:spacing w:lineRule="auto" w:line="240" w:before="0" w:after="0"/>
              <w:jc w:val="center"/>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ANEXO X</w:t>
            </w:r>
          </w:p>
        </w:tc>
      </w:tr>
      <w:tr>
        <w:trPr>
          <w:cantSplit w:val="true"/>
        </w:trPr>
        <w:tc>
          <w:tcPr>
            <w:tcW w:w="9097" w:type="dxa"/>
            <w:gridSpan w:val="3"/>
            <w:tcBorders/>
            <w:vAlign w:val="center"/>
          </w:tcPr>
          <w:p>
            <w:pPr>
              <w:pStyle w:val="Normal"/>
              <w:widowControl w:val="false"/>
              <w:shd w:val="clear" w:fill="FFFFFF"/>
              <w:spacing w:lineRule="auto" w:line="240" w:before="57" w:after="0"/>
              <w:jc w:val="center"/>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PLANILHA DE ENCARGOS SOCIAIS SOBRE CUSTOS DA MÃO DE OBRA HORISTA</w:t>
            </w:r>
          </w:p>
          <w:p>
            <w:pPr>
              <w:pStyle w:val="Normal"/>
              <w:widowControl w:val="false"/>
              <w:shd w:val="clear" w:fill="FFFFFF"/>
              <w:spacing w:lineRule="auto" w:line="240" w:before="57" w:after="0"/>
              <w:jc w:val="center"/>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(COM DESONERAÇÃO)</w:t>
            </w:r>
          </w:p>
        </w:tc>
      </w:tr>
      <w:tr>
        <w:trPr>
          <w:cantSplit w:val="true"/>
        </w:trPr>
        <w:tc>
          <w:tcPr>
            <w:tcW w:w="9097" w:type="dxa"/>
            <w:gridSpan w:val="3"/>
            <w:tcBorders/>
            <w:vAlign w:val="center"/>
          </w:tcPr>
          <w:p>
            <w:pPr>
              <w:pStyle w:val="Normal"/>
              <w:widowControl w:val="false"/>
              <w:shd w:val="clear" w:fill="FFFFFF"/>
              <w:spacing w:lineRule="auto" w:line="240" w:before="57" w:after="0"/>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r>
      <w:tr>
        <w:trPr>
          <w:trHeight w:val="100" w:hRule="atLeast"/>
        </w:trPr>
        <w:tc>
          <w:tcPr>
            <w:tcW w:w="9097" w:type="dxa"/>
            <w:gridSpan w:val="3"/>
            <w:tcBorders>
              <w:top w:val="single" w:sz="4" w:space="0" w:color="000080"/>
              <w:start w:val="single" w:sz="4" w:space="0" w:color="000080"/>
              <w:bottom w:val="single" w:sz="4" w:space="0" w:color="000080"/>
              <w:end w:val="single" w:sz="4" w:space="0" w:color="000080"/>
            </w:tcBorders>
          </w:tcPr>
          <w:p>
            <w:pPr>
              <w:pStyle w:val="Normal"/>
              <w:widowControl w:val="false"/>
              <w:shd w:val="clear" w:fill="FFFFFF"/>
              <w:spacing w:lineRule="auto" w:line="240" w:before="57" w:after="0"/>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r>
      <w:tr>
        <w:trPr>
          <w:trHeight w:val="300" w:hRule="atLeast"/>
          <w:cantSplit w:val="true"/>
        </w:trPr>
        <w:tc>
          <w:tcPr>
            <w:tcW w:w="1127" w:type="dxa"/>
            <w:tcBorders>
              <w:top w:val="single" w:sz="4" w:space="0" w:color="000080"/>
              <w:start w:val="single" w:sz="4" w:space="0" w:color="000080"/>
              <w:bottom w:val="single" w:sz="4" w:space="0" w:color="000080"/>
            </w:tcBorders>
            <w:vAlign w:val="center"/>
          </w:tcPr>
          <w:p>
            <w:pPr>
              <w:pStyle w:val="Normal"/>
              <w:shd w:val="clear" w:fill="FFFFFF"/>
              <w:spacing w:lineRule="auto" w:line="240" w:before="57" w:after="0"/>
              <w:jc w:val="center"/>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CÓDIGO</w:t>
            </w:r>
          </w:p>
        </w:tc>
        <w:tc>
          <w:tcPr>
            <w:tcW w:w="6110" w:type="dxa"/>
            <w:tcBorders>
              <w:top w:val="single" w:sz="4" w:space="0" w:color="000080"/>
              <w:start w:val="single" w:sz="4" w:space="0" w:color="000080"/>
              <w:bottom w:val="single" w:sz="4" w:space="0" w:color="000080"/>
            </w:tcBorders>
            <w:vAlign w:val="center"/>
          </w:tcPr>
          <w:p>
            <w:pPr>
              <w:pStyle w:val="Normal"/>
              <w:shd w:val="clear" w:fill="FFFFFF"/>
              <w:spacing w:lineRule="auto" w:line="240" w:before="57" w:after="0"/>
              <w:jc w:val="center"/>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DESCRIÇÃO</w:t>
            </w:r>
          </w:p>
        </w:tc>
        <w:tc>
          <w:tcPr>
            <w:tcW w:w="1860" w:type="dxa"/>
            <w:tcBorders>
              <w:top w:val="single" w:sz="4" w:space="0" w:color="000080"/>
              <w:start w:val="single" w:sz="4" w:space="0" w:color="000080"/>
              <w:bottom w:val="single" w:sz="4" w:space="0" w:color="000080"/>
              <w:end w:val="single" w:sz="4" w:space="0" w:color="000080"/>
            </w:tcBorders>
            <w:vAlign w:val="center"/>
          </w:tcPr>
          <w:p>
            <w:pPr>
              <w:pStyle w:val="Normal"/>
              <w:shd w:val="clear" w:fill="FFFFFF"/>
              <w:spacing w:lineRule="auto" w:line="240" w:before="57" w:after="0"/>
              <w:jc w:val="center"/>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HORISTA (%)</w:t>
            </w:r>
          </w:p>
        </w:tc>
      </w:tr>
      <w:tr>
        <w:trPr>
          <w:trHeight w:val="100" w:hRule="atLeast"/>
        </w:trPr>
        <w:tc>
          <w:tcPr>
            <w:tcW w:w="9097" w:type="dxa"/>
            <w:gridSpan w:val="3"/>
            <w:tcBorders>
              <w:top w:val="single" w:sz="4" w:space="0" w:color="000080"/>
              <w:start w:val="single" w:sz="4" w:space="0" w:color="000080"/>
              <w:bottom w:val="single" w:sz="4" w:space="0" w:color="000080"/>
              <w:end w:val="single" w:sz="4" w:space="0" w:color="000080"/>
            </w:tcBorders>
          </w:tcPr>
          <w:p>
            <w:pPr>
              <w:pStyle w:val="Normal"/>
              <w:widowControl w:val="false"/>
              <w:shd w:val="clear" w:fill="FFFFFF"/>
              <w:spacing w:lineRule="auto" w:line="240" w:before="57" w:after="0"/>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r>
      <w:tr>
        <w:trPr>
          <w:trHeight w:val="300" w:hRule="atLeast"/>
        </w:trPr>
        <w:tc>
          <w:tcPr>
            <w:tcW w:w="9097" w:type="dxa"/>
            <w:gridSpan w:val="3"/>
            <w:tcBorders>
              <w:top w:val="single" w:sz="4" w:space="0" w:color="000080"/>
              <w:start w:val="single" w:sz="4" w:space="0" w:color="000080"/>
              <w:bottom w:val="single" w:sz="4" w:space="0" w:color="000080"/>
              <w:end w:val="single" w:sz="4" w:space="0" w:color="000080"/>
            </w:tcBorders>
            <w:vAlign w:val="center"/>
          </w:tcPr>
          <w:p>
            <w:pPr>
              <w:pStyle w:val="Normal"/>
              <w:shd w:val="clear" w:fill="FFFFFF"/>
              <w:spacing w:lineRule="auto" w:line="240" w:before="57" w:after="0"/>
              <w:ind w:hanging="0" w:start="0" w:end="1"/>
              <w:jc w:val="center"/>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GRUPO A</w:t>
            </w:r>
          </w:p>
        </w:tc>
      </w:tr>
      <w:tr>
        <w:trPr>
          <w:trHeight w:val="240" w:hRule="atLeast"/>
          <w:cantSplit w:val="true"/>
        </w:trPr>
        <w:tc>
          <w:tcPr>
            <w:tcW w:w="1127" w:type="dxa"/>
            <w:tcBorders>
              <w:top w:val="single" w:sz="4" w:space="0" w:color="000080"/>
              <w:start w:val="single" w:sz="4" w:space="0" w:color="000080"/>
              <w:bottom w:val="single" w:sz="4" w:space="0" w:color="000080"/>
            </w:tcBorders>
            <w:vAlign w:val="center"/>
          </w:tcPr>
          <w:p>
            <w:pPr>
              <w:pStyle w:val="Normal"/>
              <w:shd w:val="clear" w:fill="FFFFFF"/>
              <w:spacing w:lineRule="auto" w:line="240" w:before="57" w:after="0"/>
              <w:jc w:val="center"/>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A1</w:t>
            </w:r>
          </w:p>
        </w:tc>
        <w:tc>
          <w:tcPr>
            <w:tcW w:w="6110" w:type="dxa"/>
            <w:tcBorders>
              <w:top w:val="single" w:sz="4" w:space="0" w:color="000080"/>
              <w:start w:val="single" w:sz="4" w:space="0" w:color="000080"/>
              <w:bottom w:val="single" w:sz="4" w:space="0" w:color="000080"/>
            </w:tcBorders>
            <w:vAlign w:val="center"/>
          </w:tcPr>
          <w:p>
            <w:pPr>
              <w:pStyle w:val="Normal"/>
              <w:shd w:val="clear" w:fill="FFFFFF"/>
              <w:spacing w:lineRule="auto" w:line="240" w:before="57" w:after="0"/>
              <w:ind w:hanging="0" w:start="284" w:end="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INSS</w:t>
            </w:r>
          </w:p>
        </w:tc>
        <w:tc>
          <w:tcPr>
            <w:tcW w:w="1860" w:type="dxa"/>
            <w:tcBorders>
              <w:top w:val="single" w:sz="4" w:space="0" w:color="000080"/>
              <w:start w:val="single" w:sz="4" w:space="0" w:color="000080"/>
              <w:bottom w:val="single" w:sz="4" w:space="0" w:color="000080"/>
              <w:end w:val="single" w:sz="4" w:space="0" w:color="000080"/>
            </w:tcBorders>
            <w:vAlign w:val="center"/>
          </w:tcPr>
          <w:p>
            <w:pPr>
              <w:pStyle w:val="Normal"/>
              <w:shd w:val="clear" w:fill="FFFFFF"/>
              <w:spacing w:lineRule="auto" w:line="240" w:before="57" w:after="0"/>
              <w:jc w:val="center"/>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r>
      <w:tr>
        <w:trPr>
          <w:trHeight w:val="240" w:hRule="atLeast"/>
          <w:cantSplit w:val="true"/>
        </w:trPr>
        <w:tc>
          <w:tcPr>
            <w:tcW w:w="1127" w:type="dxa"/>
            <w:tcBorders>
              <w:top w:val="single" w:sz="4" w:space="0" w:color="000080"/>
              <w:start w:val="single" w:sz="4" w:space="0" w:color="000080"/>
              <w:bottom w:val="single" w:sz="4" w:space="0" w:color="000080"/>
            </w:tcBorders>
            <w:vAlign w:val="center"/>
          </w:tcPr>
          <w:p>
            <w:pPr>
              <w:pStyle w:val="Normal"/>
              <w:shd w:val="clear" w:fill="FFFFFF"/>
              <w:spacing w:lineRule="auto" w:line="240" w:before="57" w:after="0"/>
              <w:jc w:val="center"/>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A2</w:t>
            </w:r>
          </w:p>
        </w:tc>
        <w:tc>
          <w:tcPr>
            <w:tcW w:w="6110" w:type="dxa"/>
            <w:tcBorders>
              <w:top w:val="single" w:sz="4" w:space="0" w:color="000080"/>
              <w:start w:val="single" w:sz="4" w:space="0" w:color="000080"/>
              <w:bottom w:val="single" w:sz="4" w:space="0" w:color="000080"/>
            </w:tcBorders>
            <w:vAlign w:val="center"/>
          </w:tcPr>
          <w:p>
            <w:pPr>
              <w:pStyle w:val="Normal"/>
              <w:shd w:val="clear" w:fill="FFFFFF"/>
              <w:spacing w:lineRule="auto" w:line="240" w:before="57" w:after="0"/>
              <w:ind w:hanging="0" w:start="284" w:end="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SESI</w:t>
            </w:r>
          </w:p>
        </w:tc>
        <w:tc>
          <w:tcPr>
            <w:tcW w:w="1860" w:type="dxa"/>
            <w:tcBorders>
              <w:top w:val="single" w:sz="4" w:space="0" w:color="000080"/>
              <w:start w:val="single" w:sz="4" w:space="0" w:color="000080"/>
              <w:bottom w:val="single" w:sz="4" w:space="0" w:color="000080"/>
              <w:end w:val="single" w:sz="4" w:space="0" w:color="000080"/>
            </w:tcBorders>
            <w:vAlign w:val="center"/>
          </w:tcPr>
          <w:p>
            <w:pPr>
              <w:pStyle w:val="Normal"/>
              <w:shd w:val="clear" w:fill="FFFFFF"/>
              <w:spacing w:lineRule="auto" w:line="240" w:before="57" w:after="0"/>
              <w:jc w:val="center"/>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r>
      <w:tr>
        <w:trPr>
          <w:trHeight w:val="240" w:hRule="atLeast"/>
          <w:cantSplit w:val="true"/>
        </w:trPr>
        <w:tc>
          <w:tcPr>
            <w:tcW w:w="1127" w:type="dxa"/>
            <w:tcBorders>
              <w:top w:val="single" w:sz="4" w:space="0" w:color="000080"/>
              <w:start w:val="single" w:sz="4" w:space="0" w:color="000080"/>
              <w:bottom w:val="single" w:sz="4" w:space="0" w:color="000080"/>
            </w:tcBorders>
            <w:vAlign w:val="center"/>
          </w:tcPr>
          <w:p>
            <w:pPr>
              <w:pStyle w:val="Normal"/>
              <w:shd w:val="clear" w:fill="FFFFFF"/>
              <w:spacing w:lineRule="auto" w:line="240" w:before="57" w:after="0"/>
              <w:jc w:val="center"/>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A3</w:t>
            </w:r>
          </w:p>
        </w:tc>
        <w:tc>
          <w:tcPr>
            <w:tcW w:w="6110" w:type="dxa"/>
            <w:tcBorders>
              <w:top w:val="single" w:sz="4" w:space="0" w:color="000080"/>
              <w:start w:val="single" w:sz="4" w:space="0" w:color="000080"/>
              <w:bottom w:val="single" w:sz="4" w:space="0" w:color="000080"/>
            </w:tcBorders>
            <w:vAlign w:val="center"/>
          </w:tcPr>
          <w:p>
            <w:pPr>
              <w:pStyle w:val="Normal"/>
              <w:shd w:val="clear" w:fill="FFFFFF"/>
              <w:spacing w:lineRule="auto" w:line="240" w:before="57" w:after="0"/>
              <w:ind w:hanging="0" w:start="284" w:end="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SENAI</w:t>
            </w:r>
          </w:p>
        </w:tc>
        <w:tc>
          <w:tcPr>
            <w:tcW w:w="1860" w:type="dxa"/>
            <w:tcBorders>
              <w:top w:val="single" w:sz="4" w:space="0" w:color="000080"/>
              <w:start w:val="single" w:sz="4" w:space="0" w:color="000080"/>
              <w:bottom w:val="single" w:sz="4" w:space="0" w:color="000080"/>
              <w:end w:val="single" w:sz="4" w:space="0" w:color="000080"/>
            </w:tcBorders>
            <w:vAlign w:val="center"/>
          </w:tcPr>
          <w:p>
            <w:pPr>
              <w:pStyle w:val="Normal"/>
              <w:shd w:val="clear" w:fill="FFFFFF"/>
              <w:spacing w:lineRule="auto" w:line="240" w:before="57" w:after="0"/>
              <w:jc w:val="center"/>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r>
      <w:tr>
        <w:trPr>
          <w:trHeight w:val="240" w:hRule="atLeast"/>
          <w:cantSplit w:val="true"/>
        </w:trPr>
        <w:tc>
          <w:tcPr>
            <w:tcW w:w="1127" w:type="dxa"/>
            <w:tcBorders>
              <w:top w:val="single" w:sz="4" w:space="0" w:color="000080"/>
              <w:start w:val="single" w:sz="4" w:space="0" w:color="000080"/>
              <w:bottom w:val="single" w:sz="4" w:space="0" w:color="000080"/>
            </w:tcBorders>
            <w:vAlign w:val="center"/>
          </w:tcPr>
          <w:p>
            <w:pPr>
              <w:pStyle w:val="Normal"/>
              <w:shd w:val="clear" w:fill="FFFFFF"/>
              <w:spacing w:lineRule="auto" w:line="240" w:before="57" w:after="0"/>
              <w:jc w:val="center"/>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A4</w:t>
            </w:r>
          </w:p>
        </w:tc>
        <w:tc>
          <w:tcPr>
            <w:tcW w:w="6110" w:type="dxa"/>
            <w:tcBorders>
              <w:top w:val="single" w:sz="4" w:space="0" w:color="000080"/>
              <w:start w:val="single" w:sz="4" w:space="0" w:color="000080"/>
              <w:bottom w:val="single" w:sz="4" w:space="0" w:color="000080"/>
            </w:tcBorders>
            <w:vAlign w:val="center"/>
          </w:tcPr>
          <w:p>
            <w:pPr>
              <w:pStyle w:val="Normal"/>
              <w:shd w:val="clear" w:fill="FFFFFF"/>
              <w:spacing w:lineRule="auto" w:line="240" w:before="57" w:after="0"/>
              <w:ind w:hanging="0" w:start="284" w:end="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INCRA</w:t>
            </w:r>
          </w:p>
        </w:tc>
        <w:tc>
          <w:tcPr>
            <w:tcW w:w="1860" w:type="dxa"/>
            <w:tcBorders>
              <w:top w:val="single" w:sz="4" w:space="0" w:color="000080"/>
              <w:start w:val="single" w:sz="4" w:space="0" w:color="000080"/>
              <w:bottom w:val="single" w:sz="4" w:space="0" w:color="000080"/>
              <w:end w:val="single" w:sz="4" w:space="0" w:color="000080"/>
            </w:tcBorders>
            <w:vAlign w:val="center"/>
          </w:tcPr>
          <w:p>
            <w:pPr>
              <w:pStyle w:val="Normal"/>
              <w:shd w:val="clear" w:fill="FFFFFF"/>
              <w:spacing w:lineRule="auto" w:line="240" w:before="57" w:after="0"/>
              <w:jc w:val="center"/>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r>
      <w:tr>
        <w:trPr>
          <w:trHeight w:val="240" w:hRule="atLeast"/>
          <w:cantSplit w:val="true"/>
        </w:trPr>
        <w:tc>
          <w:tcPr>
            <w:tcW w:w="1127" w:type="dxa"/>
            <w:tcBorders>
              <w:top w:val="single" w:sz="4" w:space="0" w:color="000080"/>
              <w:start w:val="single" w:sz="4" w:space="0" w:color="000080"/>
              <w:bottom w:val="single" w:sz="4" w:space="0" w:color="000080"/>
            </w:tcBorders>
            <w:vAlign w:val="center"/>
          </w:tcPr>
          <w:p>
            <w:pPr>
              <w:pStyle w:val="Normal"/>
              <w:shd w:val="clear" w:fill="FFFFFF"/>
              <w:spacing w:lineRule="auto" w:line="240" w:before="57" w:after="0"/>
              <w:jc w:val="center"/>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A5</w:t>
            </w:r>
          </w:p>
        </w:tc>
        <w:tc>
          <w:tcPr>
            <w:tcW w:w="6110" w:type="dxa"/>
            <w:tcBorders>
              <w:top w:val="single" w:sz="4" w:space="0" w:color="000080"/>
              <w:start w:val="single" w:sz="4" w:space="0" w:color="000080"/>
              <w:bottom w:val="single" w:sz="4" w:space="0" w:color="000080"/>
            </w:tcBorders>
            <w:vAlign w:val="center"/>
          </w:tcPr>
          <w:p>
            <w:pPr>
              <w:pStyle w:val="Normal"/>
              <w:shd w:val="clear" w:fill="FFFFFF"/>
              <w:spacing w:lineRule="auto" w:line="240" w:before="57" w:after="0"/>
              <w:ind w:hanging="0" w:start="284" w:end="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SEBRAE</w:t>
            </w:r>
          </w:p>
        </w:tc>
        <w:tc>
          <w:tcPr>
            <w:tcW w:w="1860" w:type="dxa"/>
            <w:tcBorders>
              <w:top w:val="single" w:sz="4" w:space="0" w:color="000080"/>
              <w:start w:val="single" w:sz="4" w:space="0" w:color="000080"/>
              <w:bottom w:val="single" w:sz="4" w:space="0" w:color="000080"/>
              <w:end w:val="single" w:sz="4" w:space="0" w:color="000080"/>
            </w:tcBorders>
            <w:vAlign w:val="center"/>
          </w:tcPr>
          <w:p>
            <w:pPr>
              <w:pStyle w:val="Normal"/>
              <w:shd w:val="clear" w:fill="FFFFFF"/>
              <w:spacing w:lineRule="auto" w:line="240" w:before="57" w:after="0"/>
              <w:jc w:val="center"/>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r>
      <w:tr>
        <w:trPr>
          <w:trHeight w:val="240" w:hRule="atLeast"/>
          <w:cantSplit w:val="true"/>
        </w:trPr>
        <w:tc>
          <w:tcPr>
            <w:tcW w:w="1127" w:type="dxa"/>
            <w:tcBorders>
              <w:top w:val="single" w:sz="4" w:space="0" w:color="000080"/>
              <w:start w:val="single" w:sz="4" w:space="0" w:color="000080"/>
              <w:bottom w:val="single" w:sz="4" w:space="0" w:color="000080"/>
            </w:tcBorders>
            <w:vAlign w:val="center"/>
          </w:tcPr>
          <w:p>
            <w:pPr>
              <w:pStyle w:val="Normal"/>
              <w:shd w:val="clear" w:fill="FFFFFF"/>
              <w:spacing w:lineRule="auto" w:line="240" w:before="57" w:after="0"/>
              <w:jc w:val="center"/>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A6</w:t>
            </w:r>
          </w:p>
        </w:tc>
        <w:tc>
          <w:tcPr>
            <w:tcW w:w="6110" w:type="dxa"/>
            <w:tcBorders>
              <w:top w:val="single" w:sz="4" w:space="0" w:color="000080"/>
              <w:start w:val="single" w:sz="4" w:space="0" w:color="000080"/>
              <w:bottom w:val="single" w:sz="4" w:space="0" w:color="000080"/>
            </w:tcBorders>
            <w:vAlign w:val="center"/>
          </w:tcPr>
          <w:p>
            <w:pPr>
              <w:pStyle w:val="Normal"/>
              <w:shd w:val="clear" w:fill="FFFFFF"/>
              <w:spacing w:lineRule="auto" w:line="240" w:before="57" w:after="0"/>
              <w:ind w:hanging="0" w:start="284" w:end="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Salário Educação</w:t>
            </w:r>
          </w:p>
        </w:tc>
        <w:tc>
          <w:tcPr>
            <w:tcW w:w="1860" w:type="dxa"/>
            <w:tcBorders>
              <w:top w:val="single" w:sz="4" w:space="0" w:color="000080"/>
              <w:start w:val="single" w:sz="4" w:space="0" w:color="000080"/>
              <w:bottom w:val="single" w:sz="4" w:space="0" w:color="000080"/>
              <w:end w:val="single" w:sz="4" w:space="0" w:color="000080"/>
            </w:tcBorders>
            <w:vAlign w:val="center"/>
          </w:tcPr>
          <w:p>
            <w:pPr>
              <w:pStyle w:val="Normal"/>
              <w:shd w:val="clear" w:fill="FFFFFF"/>
              <w:spacing w:lineRule="auto" w:line="240" w:before="57" w:after="0"/>
              <w:jc w:val="center"/>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r>
      <w:tr>
        <w:trPr>
          <w:trHeight w:val="240" w:hRule="atLeast"/>
          <w:cantSplit w:val="true"/>
        </w:trPr>
        <w:tc>
          <w:tcPr>
            <w:tcW w:w="1127" w:type="dxa"/>
            <w:tcBorders>
              <w:top w:val="single" w:sz="4" w:space="0" w:color="000080"/>
              <w:start w:val="single" w:sz="4" w:space="0" w:color="000080"/>
              <w:bottom w:val="single" w:sz="4" w:space="0" w:color="000080"/>
            </w:tcBorders>
            <w:vAlign w:val="center"/>
          </w:tcPr>
          <w:p>
            <w:pPr>
              <w:pStyle w:val="Normal"/>
              <w:shd w:val="clear" w:fill="FFFFFF"/>
              <w:spacing w:lineRule="auto" w:line="240" w:before="57" w:after="0"/>
              <w:jc w:val="center"/>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A7</w:t>
            </w:r>
          </w:p>
        </w:tc>
        <w:tc>
          <w:tcPr>
            <w:tcW w:w="6110" w:type="dxa"/>
            <w:tcBorders>
              <w:top w:val="single" w:sz="4" w:space="0" w:color="000080"/>
              <w:start w:val="single" w:sz="4" w:space="0" w:color="000080"/>
              <w:bottom w:val="single" w:sz="4" w:space="0" w:color="000080"/>
            </w:tcBorders>
            <w:vAlign w:val="center"/>
          </w:tcPr>
          <w:p>
            <w:pPr>
              <w:pStyle w:val="Normal"/>
              <w:shd w:val="clear" w:fill="FFFFFF"/>
              <w:spacing w:lineRule="auto" w:line="240" w:before="57" w:after="0"/>
              <w:ind w:hanging="0" w:start="284" w:end="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Seguro Contra Acidentes de Trabalho</w:t>
            </w:r>
          </w:p>
        </w:tc>
        <w:tc>
          <w:tcPr>
            <w:tcW w:w="1860" w:type="dxa"/>
            <w:tcBorders>
              <w:top w:val="single" w:sz="4" w:space="0" w:color="000080"/>
              <w:start w:val="single" w:sz="4" w:space="0" w:color="000080"/>
              <w:bottom w:val="single" w:sz="4" w:space="0" w:color="000080"/>
              <w:end w:val="single" w:sz="4" w:space="0" w:color="000080"/>
            </w:tcBorders>
            <w:vAlign w:val="center"/>
          </w:tcPr>
          <w:p>
            <w:pPr>
              <w:pStyle w:val="Normal"/>
              <w:shd w:val="clear" w:fill="FFFFFF"/>
              <w:spacing w:lineRule="auto" w:line="240" w:before="57" w:after="0"/>
              <w:jc w:val="center"/>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r>
      <w:tr>
        <w:trPr>
          <w:trHeight w:val="240" w:hRule="atLeast"/>
          <w:cantSplit w:val="true"/>
        </w:trPr>
        <w:tc>
          <w:tcPr>
            <w:tcW w:w="1127" w:type="dxa"/>
            <w:tcBorders>
              <w:top w:val="single" w:sz="4" w:space="0" w:color="000080"/>
              <w:start w:val="single" w:sz="4" w:space="0" w:color="000080"/>
              <w:bottom w:val="single" w:sz="4" w:space="0" w:color="000080"/>
            </w:tcBorders>
            <w:vAlign w:val="center"/>
          </w:tcPr>
          <w:p>
            <w:pPr>
              <w:pStyle w:val="Normal"/>
              <w:shd w:val="clear" w:fill="FFFFFF"/>
              <w:spacing w:lineRule="auto" w:line="240" w:before="57" w:after="0"/>
              <w:jc w:val="center"/>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A8</w:t>
            </w:r>
          </w:p>
        </w:tc>
        <w:tc>
          <w:tcPr>
            <w:tcW w:w="6110" w:type="dxa"/>
            <w:tcBorders>
              <w:top w:val="single" w:sz="4" w:space="0" w:color="000080"/>
              <w:start w:val="single" w:sz="4" w:space="0" w:color="000080"/>
              <w:bottom w:val="single" w:sz="4" w:space="0" w:color="000080"/>
            </w:tcBorders>
            <w:vAlign w:val="center"/>
          </w:tcPr>
          <w:p>
            <w:pPr>
              <w:pStyle w:val="Normal"/>
              <w:shd w:val="clear" w:fill="FFFFFF"/>
              <w:spacing w:lineRule="auto" w:line="240" w:before="57" w:after="0"/>
              <w:ind w:hanging="0" w:start="284" w:end="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FGTS</w:t>
            </w:r>
          </w:p>
        </w:tc>
        <w:tc>
          <w:tcPr>
            <w:tcW w:w="1860" w:type="dxa"/>
            <w:tcBorders>
              <w:top w:val="single" w:sz="4" w:space="0" w:color="000080"/>
              <w:start w:val="single" w:sz="4" w:space="0" w:color="000080"/>
              <w:bottom w:val="single" w:sz="4" w:space="0" w:color="000080"/>
              <w:end w:val="single" w:sz="4" w:space="0" w:color="000080"/>
            </w:tcBorders>
            <w:vAlign w:val="center"/>
          </w:tcPr>
          <w:p>
            <w:pPr>
              <w:pStyle w:val="Normal"/>
              <w:shd w:val="clear" w:fill="FFFFFF"/>
              <w:spacing w:lineRule="auto" w:line="240" w:before="57" w:after="0"/>
              <w:jc w:val="center"/>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r>
      <w:tr>
        <w:trPr>
          <w:trHeight w:val="240" w:hRule="atLeast"/>
          <w:cantSplit w:val="true"/>
        </w:trPr>
        <w:tc>
          <w:tcPr>
            <w:tcW w:w="1127" w:type="dxa"/>
            <w:tcBorders>
              <w:top w:val="single" w:sz="4" w:space="0" w:color="000080"/>
              <w:start w:val="single" w:sz="4" w:space="0" w:color="000080"/>
              <w:bottom w:val="single" w:sz="4" w:space="0" w:color="000080"/>
            </w:tcBorders>
            <w:vAlign w:val="center"/>
          </w:tcPr>
          <w:p>
            <w:pPr>
              <w:pStyle w:val="Normal"/>
              <w:shd w:val="clear" w:fill="FFFFFF"/>
              <w:spacing w:lineRule="auto" w:line="240" w:before="57" w:after="0"/>
              <w:jc w:val="center"/>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A9</w:t>
            </w:r>
          </w:p>
        </w:tc>
        <w:tc>
          <w:tcPr>
            <w:tcW w:w="6110" w:type="dxa"/>
            <w:tcBorders>
              <w:top w:val="single" w:sz="4" w:space="0" w:color="000080"/>
              <w:start w:val="single" w:sz="4" w:space="0" w:color="000080"/>
              <w:bottom w:val="single" w:sz="4" w:space="0" w:color="000080"/>
            </w:tcBorders>
            <w:vAlign w:val="center"/>
          </w:tcPr>
          <w:p>
            <w:pPr>
              <w:pStyle w:val="Normal"/>
              <w:shd w:val="clear" w:fill="FFFFFF"/>
              <w:spacing w:lineRule="auto" w:line="240" w:before="57" w:after="0"/>
              <w:ind w:hanging="0" w:start="284" w:end="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SECONCI</w:t>
            </w:r>
          </w:p>
        </w:tc>
        <w:tc>
          <w:tcPr>
            <w:tcW w:w="1860" w:type="dxa"/>
            <w:tcBorders>
              <w:top w:val="single" w:sz="4" w:space="0" w:color="000080"/>
              <w:start w:val="single" w:sz="4" w:space="0" w:color="000080"/>
              <w:bottom w:val="single" w:sz="4" w:space="0" w:color="000080"/>
              <w:end w:val="single" w:sz="4" w:space="0" w:color="000080"/>
            </w:tcBorders>
            <w:vAlign w:val="center"/>
          </w:tcPr>
          <w:p>
            <w:pPr>
              <w:pStyle w:val="Normal"/>
              <w:shd w:val="clear" w:fill="FFFFFF"/>
              <w:spacing w:lineRule="auto" w:line="240" w:before="57" w:after="0"/>
              <w:jc w:val="center"/>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r>
      <w:tr>
        <w:trPr>
          <w:trHeight w:val="240" w:hRule="atLeast"/>
          <w:cantSplit w:val="true"/>
        </w:trPr>
        <w:tc>
          <w:tcPr>
            <w:tcW w:w="1127" w:type="dxa"/>
            <w:tcBorders>
              <w:top w:val="single" w:sz="4" w:space="0" w:color="000080"/>
              <w:start w:val="single" w:sz="4" w:space="0" w:color="000080"/>
              <w:bottom w:val="single" w:sz="4" w:space="0" w:color="000080"/>
            </w:tcBorders>
            <w:vAlign w:val="center"/>
          </w:tcPr>
          <w:p>
            <w:pPr>
              <w:pStyle w:val="Normal"/>
              <w:shd w:val="clear" w:fill="FFFFFF"/>
              <w:spacing w:lineRule="auto" w:line="240" w:before="57" w:after="0"/>
              <w:jc w:val="center"/>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A</w:t>
            </w:r>
          </w:p>
        </w:tc>
        <w:tc>
          <w:tcPr>
            <w:tcW w:w="6110" w:type="dxa"/>
            <w:tcBorders>
              <w:top w:val="single" w:sz="4" w:space="0" w:color="000080"/>
              <w:start w:val="single" w:sz="4" w:space="0" w:color="000080"/>
              <w:bottom w:val="single" w:sz="4" w:space="0" w:color="000080"/>
            </w:tcBorders>
            <w:vAlign w:val="center"/>
          </w:tcPr>
          <w:p>
            <w:pPr>
              <w:pStyle w:val="Normal"/>
              <w:shd w:val="clear" w:fill="FFFFFF"/>
              <w:spacing w:lineRule="auto" w:line="240" w:before="57" w:after="0"/>
              <w:ind w:hanging="0" w:start="284" w:end="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Total dos Encargos Sociais Básicos</w:t>
            </w:r>
          </w:p>
        </w:tc>
        <w:tc>
          <w:tcPr>
            <w:tcW w:w="1860" w:type="dxa"/>
            <w:tcBorders>
              <w:top w:val="single" w:sz="4" w:space="0" w:color="000080"/>
              <w:start w:val="single" w:sz="4" w:space="0" w:color="000080"/>
              <w:bottom w:val="single" w:sz="4" w:space="0" w:color="000080"/>
              <w:end w:val="single" w:sz="4" w:space="0" w:color="000080"/>
            </w:tcBorders>
            <w:vAlign w:val="center"/>
          </w:tcPr>
          <w:p>
            <w:pPr>
              <w:pStyle w:val="Normal"/>
              <w:shd w:val="clear" w:fill="FFFFFF"/>
              <w:spacing w:lineRule="auto" w:line="240" w:before="57" w:after="0"/>
              <w:jc w:val="center"/>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r>
      <w:tr>
        <w:trPr>
          <w:trHeight w:val="100" w:hRule="atLeast"/>
        </w:trPr>
        <w:tc>
          <w:tcPr>
            <w:tcW w:w="9097" w:type="dxa"/>
            <w:gridSpan w:val="3"/>
            <w:tcBorders>
              <w:top w:val="single" w:sz="4" w:space="0" w:color="000080"/>
              <w:start w:val="single" w:sz="4" w:space="0" w:color="000080"/>
              <w:bottom w:val="single" w:sz="4" w:space="0" w:color="000080"/>
              <w:end w:val="single" w:sz="4" w:space="0" w:color="000080"/>
            </w:tcBorders>
          </w:tcPr>
          <w:p>
            <w:pPr>
              <w:pStyle w:val="Normal"/>
              <w:widowControl w:val="false"/>
              <w:shd w:val="clear" w:fill="FFFFFF"/>
              <w:spacing w:lineRule="auto" w:line="240" w:before="57" w:after="0"/>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r>
      <w:tr>
        <w:trPr>
          <w:trHeight w:val="300" w:hRule="atLeast"/>
        </w:trPr>
        <w:tc>
          <w:tcPr>
            <w:tcW w:w="9097" w:type="dxa"/>
            <w:gridSpan w:val="3"/>
            <w:tcBorders>
              <w:top w:val="single" w:sz="4" w:space="0" w:color="000080"/>
              <w:start w:val="single" w:sz="4" w:space="0" w:color="000080"/>
              <w:bottom w:val="single" w:sz="4" w:space="0" w:color="000080"/>
              <w:end w:val="single" w:sz="4" w:space="0" w:color="000080"/>
            </w:tcBorders>
            <w:vAlign w:val="center"/>
          </w:tcPr>
          <w:p>
            <w:pPr>
              <w:pStyle w:val="Normal"/>
              <w:shd w:val="clear" w:fill="FFFFFF"/>
              <w:spacing w:lineRule="auto" w:line="240" w:before="57" w:after="0"/>
              <w:jc w:val="center"/>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GRUPO B</w:t>
            </w:r>
          </w:p>
        </w:tc>
      </w:tr>
      <w:tr>
        <w:trPr>
          <w:trHeight w:val="240" w:hRule="atLeast"/>
          <w:cantSplit w:val="true"/>
        </w:trPr>
        <w:tc>
          <w:tcPr>
            <w:tcW w:w="1127" w:type="dxa"/>
            <w:tcBorders>
              <w:top w:val="single" w:sz="4" w:space="0" w:color="000080"/>
              <w:start w:val="single" w:sz="4" w:space="0" w:color="000080"/>
              <w:bottom w:val="single" w:sz="4" w:space="0" w:color="000080"/>
            </w:tcBorders>
            <w:vAlign w:val="center"/>
          </w:tcPr>
          <w:p>
            <w:pPr>
              <w:pStyle w:val="Normal"/>
              <w:shd w:val="clear" w:fill="FFFFFF"/>
              <w:spacing w:lineRule="auto" w:line="240" w:before="57" w:after="0"/>
              <w:ind w:hanging="0" w:start="0" w:end="1"/>
              <w:jc w:val="center"/>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B1</w:t>
            </w:r>
          </w:p>
        </w:tc>
        <w:tc>
          <w:tcPr>
            <w:tcW w:w="6110" w:type="dxa"/>
            <w:tcBorders>
              <w:top w:val="single" w:sz="4" w:space="0" w:color="000080"/>
              <w:start w:val="single" w:sz="4" w:space="0" w:color="000080"/>
              <w:bottom w:val="single" w:sz="4" w:space="0" w:color="000080"/>
            </w:tcBorders>
            <w:vAlign w:val="center"/>
          </w:tcPr>
          <w:p>
            <w:pPr>
              <w:pStyle w:val="Normal"/>
              <w:shd w:val="clear" w:fill="FFFFFF"/>
              <w:spacing w:lineRule="auto" w:line="240" w:before="57" w:after="0"/>
              <w:ind w:hanging="0" w:start="284" w:end="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Repouso Semanal Remunerado</w:t>
            </w:r>
          </w:p>
        </w:tc>
        <w:tc>
          <w:tcPr>
            <w:tcW w:w="1860" w:type="dxa"/>
            <w:tcBorders>
              <w:top w:val="single" w:sz="4" w:space="0" w:color="000080"/>
              <w:start w:val="single" w:sz="4" w:space="0" w:color="000080"/>
              <w:bottom w:val="single" w:sz="4" w:space="0" w:color="000080"/>
              <w:end w:val="single" w:sz="4" w:space="0" w:color="000080"/>
            </w:tcBorders>
            <w:vAlign w:val="center"/>
          </w:tcPr>
          <w:p>
            <w:pPr>
              <w:pStyle w:val="Normal"/>
              <w:shd w:val="clear" w:fill="FFFFFF"/>
              <w:spacing w:lineRule="auto" w:line="240" w:before="57" w:after="0"/>
              <w:jc w:val="center"/>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r>
      <w:tr>
        <w:trPr>
          <w:trHeight w:val="240" w:hRule="atLeast"/>
          <w:cantSplit w:val="true"/>
        </w:trPr>
        <w:tc>
          <w:tcPr>
            <w:tcW w:w="1127" w:type="dxa"/>
            <w:tcBorders>
              <w:top w:val="single" w:sz="4" w:space="0" w:color="000080"/>
              <w:start w:val="single" w:sz="4" w:space="0" w:color="000080"/>
              <w:bottom w:val="single" w:sz="4" w:space="0" w:color="000080"/>
            </w:tcBorders>
            <w:vAlign w:val="center"/>
          </w:tcPr>
          <w:p>
            <w:pPr>
              <w:pStyle w:val="Normal"/>
              <w:shd w:val="clear" w:fill="FFFFFF"/>
              <w:spacing w:lineRule="auto" w:line="240" w:before="57" w:after="0"/>
              <w:ind w:hanging="0" w:start="0" w:end="1"/>
              <w:jc w:val="center"/>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B2</w:t>
            </w:r>
          </w:p>
        </w:tc>
        <w:tc>
          <w:tcPr>
            <w:tcW w:w="6110" w:type="dxa"/>
            <w:tcBorders>
              <w:top w:val="single" w:sz="4" w:space="0" w:color="000080"/>
              <w:start w:val="single" w:sz="4" w:space="0" w:color="000080"/>
              <w:bottom w:val="single" w:sz="4" w:space="0" w:color="000080"/>
            </w:tcBorders>
            <w:vAlign w:val="center"/>
          </w:tcPr>
          <w:p>
            <w:pPr>
              <w:pStyle w:val="Normal"/>
              <w:shd w:val="clear" w:fill="FFFFFF"/>
              <w:spacing w:lineRule="auto" w:line="240" w:before="57" w:after="0"/>
              <w:ind w:hanging="0" w:start="284" w:end="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Feriados</w:t>
            </w:r>
          </w:p>
        </w:tc>
        <w:tc>
          <w:tcPr>
            <w:tcW w:w="1860" w:type="dxa"/>
            <w:tcBorders>
              <w:top w:val="single" w:sz="4" w:space="0" w:color="000080"/>
              <w:start w:val="single" w:sz="4" w:space="0" w:color="000080"/>
              <w:bottom w:val="single" w:sz="4" w:space="0" w:color="000080"/>
              <w:end w:val="single" w:sz="4" w:space="0" w:color="000080"/>
            </w:tcBorders>
            <w:vAlign w:val="center"/>
          </w:tcPr>
          <w:p>
            <w:pPr>
              <w:pStyle w:val="Normal"/>
              <w:shd w:val="clear" w:fill="FFFFFF"/>
              <w:spacing w:lineRule="auto" w:line="240" w:before="57" w:after="0"/>
              <w:jc w:val="center"/>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r>
      <w:tr>
        <w:trPr>
          <w:trHeight w:val="240" w:hRule="atLeast"/>
          <w:cantSplit w:val="true"/>
        </w:trPr>
        <w:tc>
          <w:tcPr>
            <w:tcW w:w="1127" w:type="dxa"/>
            <w:tcBorders>
              <w:top w:val="single" w:sz="4" w:space="0" w:color="000080"/>
              <w:start w:val="single" w:sz="4" w:space="0" w:color="000080"/>
              <w:bottom w:val="single" w:sz="4" w:space="0" w:color="000080"/>
            </w:tcBorders>
            <w:vAlign w:val="center"/>
          </w:tcPr>
          <w:p>
            <w:pPr>
              <w:pStyle w:val="Normal"/>
              <w:shd w:val="clear" w:fill="FFFFFF"/>
              <w:spacing w:lineRule="auto" w:line="240" w:before="57" w:after="0"/>
              <w:ind w:hanging="0" w:start="0" w:end="1"/>
              <w:jc w:val="center"/>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B3</w:t>
            </w:r>
          </w:p>
        </w:tc>
        <w:tc>
          <w:tcPr>
            <w:tcW w:w="6110" w:type="dxa"/>
            <w:tcBorders>
              <w:top w:val="single" w:sz="4" w:space="0" w:color="000080"/>
              <w:start w:val="single" w:sz="4" w:space="0" w:color="000080"/>
              <w:bottom w:val="single" w:sz="4" w:space="0" w:color="000080"/>
            </w:tcBorders>
            <w:vAlign w:val="center"/>
          </w:tcPr>
          <w:p>
            <w:pPr>
              <w:pStyle w:val="Normal"/>
              <w:shd w:val="clear" w:fill="FFFFFF"/>
              <w:spacing w:lineRule="auto" w:line="240" w:before="57" w:after="0"/>
              <w:ind w:hanging="0" w:start="284" w:end="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Auxílio-Enfermidade</w:t>
            </w:r>
          </w:p>
        </w:tc>
        <w:tc>
          <w:tcPr>
            <w:tcW w:w="1860" w:type="dxa"/>
            <w:tcBorders>
              <w:top w:val="single" w:sz="4" w:space="0" w:color="000080"/>
              <w:start w:val="single" w:sz="4" w:space="0" w:color="000080"/>
              <w:bottom w:val="single" w:sz="4" w:space="0" w:color="000080"/>
              <w:end w:val="single" w:sz="4" w:space="0" w:color="000080"/>
            </w:tcBorders>
            <w:vAlign w:val="center"/>
          </w:tcPr>
          <w:p>
            <w:pPr>
              <w:pStyle w:val="Normal"/>
              <w:shd w:val="clear" w:fill="FFFFFF"/>
              <w:spacing w:lineRule="auto" w:line="240" w:before="57" w:after="0"/>
              <w:jc w:val="center"/>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r>
      <w:tr>
        <w:trPr>
          <w:trHeight w:val="240" w:hRule="atLeast"/>
          <w:cantSplit w:val="true"/>
        </w:trPr>
        <w:tc>
          <w:tcPr>
            <w:tcW w:w="1127" w:type="dxa"/>
            <w:tcBorders>
              <w:top w:val="single" w:sz="4" w:space="0" w:color="000080"/>
              <w:start w:val="single" w:sz="4" w:space="0" w:color="000080"/>
              <w:bottom w:val="single" w:sz="4" w:space="0" w:color="000080"/>
            </w:tcBorders>
            <w:vAlign w:val="center"/>
          </w:tcPr>
          <w:p>
            <w:pPr>
              <w:pStyle w:val="Normal"/>
              <w:shd w:val="clear" w:fill="FFFFFF"/>
              <w:spacing w:lineRule="auto" w:line="240" w:before="57" w:after="0"/>
              <w:ind w:hanging="0" w:start="0" w:end="1"/>
              <w:jc w:val="center"/>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B4</w:t>
            </w:r>
          </w:p>
        </w:tc>
        <w:tc>
          <w:tcPr>
            <w:tcW w:w="6110" w:type="dxa"/>
            <w:tcBorders>
              <w:top w:val="single" w:sz="4" w:space="0" w:color="000080"/>
              <w:start w:val="single" w:sz="4" w:space="0" w:color="000080"/>
              <w:bottom w:val="single" w:sz="4" w:space="0" w:color="000080"/>
            </w:tcBorders>
            <w:vAlign w:val="center"/>
          </w:tcPr>
          <w:p>
            <w:pPr>
              <w:pStyle w:val="Normal"/>
              <w:shd w:val="clear" w:fill="FFFFFF"/>
              <w:spacing w:lineRule="auto" w:line="240" w:before="57" w:after="0"/>
              <w:ind w:hanging="0" w:start="284" w:end="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13º Salário</w:t>
            </w:r>
          </w:p>
        </w:tc>
        <w:tc>
          <w:tcPr>
            <w:tcW w:w="1860" w:type="dxa"/>
            <w:tcBorders>
              <w:top w:val="single" w:sz="4" w:space="0" w:color="000080"/>
              <w:start w:val="single" w:sz="4" w:space="0" w:color="000080"/>
              <w:bottom w:val="single" w:sz="4" w:space="0" w:color="000080"/>
              <w:end w:val="single" w:sz="4" w:space="0" w:color="000080"/>
            </w:tcBorders>
            <w:vAlign w:val="center"/>
          </w:tcPr>
          <w:p>
            <w:pPr>
              <w:pStyle w:val="Normal"/>
              <w:shd w:val="clear" w:fill="FFFFFF"/>
              <w:spacing w:lineRule="auto" w:line="240" w:before="57" w:after="0"/>
              <w:jc w:val="center"/>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r>
      <w:tr>
        <w:trPr>
          <w:trHeight w:val="240" w:hRule="atLeast"/>
          <w:cantSplit w:val="true"/>
        </w:trPr>
        <w:tc>
          <w:tcPr>
            <w:tcW w:w="1127" w:type="dxa"/>
            <w:tcBorders>
              <w:top w:val="single" w:sz="4" w:space="0" w:color="000080"/>
              <w:start w:val="single" w:sz="4" w:space="0" w:color="000080"/>
              <w:bottom w:val="single" w:sz="4" w:space="0" w:color="000080"/>
            </w:tcBorders>
            <w:vAlign w:val="center"/>
          </w:tcPr>
          <w:p>
            <w:pPr>
              <w:pStyle w:val="Normal"/>
              <w:shd w:val="clear" w:fill="FFFFFF"/>
              <w:spacing w:lineRule="auto" w:line="240" w:before="57" w:after="0"/>
              <w:ind w:hanging="0" w:start="0" w:end="1"/>
              <w:jc w:val="center"/>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B5</w:t>
            </w:r>
          </w:p>
        </w:tc>
        <w:tc>
          <w:tcPr>
            <w:tcW w:w="6110" w:type="dxa"/>
            <w:tcBorders>
              <w:top w:val="single" w:sz="4" w:space="0" w:color="000080"/>
              <w:start w:val="single" w:sz="4" w:space="0" w:color="000080"/>
              <w:bottom w:val="single" w:sz="4" w:space="0" w:color="000080"/>
            </w:tcBorders>
            <w:vAlign w:val="center"/>
          </w:tcPr>
          <w:p>
            <w:pPr>
              <w:pStyle w:val="Normal"/>
              <w:shd w:val="clear" w:fill="FFFFFF"/>
              <w:spacing w:lineRule="auto" w:line="240" w:before="57" w:after="0"/>
              <w:ind w:hanging="0" w:start="284" w:end="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Licença Paternidade</w:t>
            </w:r>
          </w:p>
        </w:tc>
        <w:tc>
          <w:tcPr>
            <w:tcW w:w="1860" w:type="dxa"/>
            <w:tcBorders>
              <w:top w:val="single" w:sz="4" w:space="0" w:color="000080"/>
              <w:start w:val="single" w:sz="4" w:space="0" w:color="000080"/>
              <w:bottom w:val="single" w:sz="4" w:space="0" w:color="000080"/>
              <w:end w:val="single" w:sz="4" w:space="0" w:color="000080"/>
            </w:tcBorders>
            <w:vAlign w:val="center"/>
          </w:tcPr>
          <w:p>
            <w:pPr>
              <w:pStyle w:val="Normal"/>
              <w:shd w:val="clear" w:fill="FFFFFF"/>
              <w:spacing w:lineRule="auto" w:line="240" w:before="57" w:after="0"/>
              <w:jc w:val="center"/>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r>
      <w:tr>
        <w:trPr>
          <w:trHeight w:val="240" w:hRule="atLeast"/>
          <w:cantSplit w:val="true"/>
        </w:trPr>
        <w:tc>
          <w:tcPr>
            <w:tcW w:w="1127" w:type="dxa"/>
            <w:tcBorders>
              <w:top w:val="single" w:sz="4" w:space="0" w:color="000080"/>
              <w:start w:val="single" w:sz="4" w:space="0" w:color="000080"/>
              <w:bottom w:val="single" w:sz="4" w:space="0" w:color="000080"/>
            </w:tcBorders>
            <w:vAlign w:val="center"/>
          </w:tcPr>
          <w:p>
            <w:pPr>
              <w:pStyle w:val="Normal"/>
              <w:shd w:val="clear" w:fill="FFFFFF"/>
              <w:spacing w:lineRule="auto" w:line="240" w:before="57" w:after="0"/>
              <w:ind w:hanging="0" w:start="0" w:end="1"/>
              <w:jc w:val="center"/>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B6</w:t>
            </w:r>
          </w:p>
        </w:tc>
        <w:tc>
          <w:tcPr>
            <w:tcW w:w="6110" w:type="dxa"/>
            <w:tcBorders>
              <w:top w:val="single" w:sz="4" w:space="0" w:color="000080"/>
              <w:start w:val="single" w:sz="4" w:space="0" w:color="000080"/>
              <w:bottom w:val="single" w:sz="4" w:space="0" w:color="000080"/>
            </w:tcBorders>
            <w:vAlign w:val="center"/>
          </w:tcPr>
          <w:p>
            <w:pPr>
              <w:pStyle w:val="Normal"/>
              <w:shd w:val="clear" w:fill="FFFFFF"/>
              <w:spacing w:lineRule="auto" w:line="240" w:before="57" w:after="0"/>
              <w:ind w:hanging="0" w:start="284" w:end="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Faltas Justificadas</w:t>
            </w:r>
          </w:p>
        </w:tc>
        <w:tc>
          <w:tcPr>
            <w:tcW w:w="1860" w:type="dxa"/>
            <w:tcBorders>
              <w:top w:val="single" w:sz="4" w:space="0" w:color="000080"/>
              <w:start w:val="single" w:sz="4" w:space="0" w:color="000080"/>
              <w:bottom w:val="single" w:sz="4" w:space="0" w:color="000080"/>
              <w:end w:val="single" w:sz="4" w:space="0" w:color="000080"/>
            </w:tcBorders>
            <w:vAlign w:val="center"/>
          </w:tcPr>
          <w:p>
            <w:pPr>
              <w:pStyle w:val="Normal"/>
              <w:shd w:val="clear" w:fill="FFFFFF"/>
              <w:spacing w:lineRule="auto" w:line="240" w:before="57" w:after="0"/>
              <w:jc w:val="center"/>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r>
      <w:tr>
        <w:trPr>
          <w:trHeight w:val="240" w:hRule="atLeast"/>
          <w:cantSplit w:val="true"/>
        </w:trPr>
        <w:tc>
          <w:tcPr>
            <w:tcW w:w="1127" w:type="dxa"/>
            <w:tcBorders>
              <w:top w:val="single" w:sz="4" w:space="0" w:color="000080"/>
              <w:start w:val="single" w:sz="4" w:space="0" w:color="000080"/>
              <w:bottom w:val="single" w:sz="4" w:space="0" w:color="000080"/>
            </w:tcBorders>
            <w:vAlign w:val="center"/>
          </w:tcPr>
          <w:p>
            <w:pPr>
              <w:pStyle w:val="Normal"/>
              <w:shd w:val="clear" w:fill="FFFFFF"/>
              <w:spacing w:lineRule="auto" w:line="240" w:before="57" w:after="0"/>
              <w:ind w:hanging="0" w:start="0" w:end="1"/>
              <w:jc w:val="center"/>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B7</w:t>
            </w:r>
          </w:p>
        </w:tc>
        <w:tc>
          <w:tcPr>
            <w:tcW w:w="6110" w:type="dxa"/>
            <w:tcBorders>
              <w:top w:val="single" w:sz="4" w:space="0" w:color="000080"/>
              <w:start w:val="single" w:sz="4" w:space="0" w:color="000080"/>
              <w:bottom w:val="single" w:sz="4" w:space="0" w:color="000080"/>
            </w:tcBorders>
            <w:vAlign w:val="center"/>
          </w:tcPr>
          <w:p>
            <w:pPr>
              <w:pStyle w:val="Normal"/>
              <w:shd w:val="clear" w:fill="FFFFFF"/>
              <w:spacing w:lineRule="auto" w:line="240" w:before="57" w:after="0"/>
              <w:ind w:hanging="0" w:start="284" w:end="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Dias de Chuva</w:t>
            </w:r>
          </w:p>
        </w:tc>
        <w:tc>
          <w:tcPr>
            <w:tcW w:w="1860" w:type="dxa"/>
            <w:tcBorders>
              <w:top w:val="single" w:sz="4" w:space="0" w:color="000080"/>
              <w:start w:val="single" w:sz="4" w:space="0" w:color="000080"/>
              <w:bottom w:val="single" w:sz="4" w:space="0" w:color="000080"/>
              <w:end w:val="single" w:sz="4" w:space="0" w:color="000080"/>
            </w:tcBorders>
            <w:vAlign w:val="center"/>
          </w:tcPr>
          <w:p>
            <w:pPr>
              <w:pStyle w:val="Normal"/>
              <w:shd w:val="clear" w:fill="FFFFFF"/>
              <w:spacing w:lineRule="auto" w:line="240" w:before="57" w:after="0"/>
              <w:jc w:val="center"/>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r>
      <w:tr>
        <w:trPr>
          <w:trHeight w:val="240" w:hRule="atLeast"/>
          <w:cantSplit w:val="true"/>
        </w:trPr>
        <w:tc>
          <w:tcPr>
            <w:tcW w:w="1127" w:type="dxa"/>
            <w:tcBorders>
              <w:top w:val="single" w:sz="4" w:space="0" w:color="000080"/>
              <w:start w:val="single" w:sz="4" w:space="0" w:color="000080"/>
              <w:bottom w:val="single" w:sz="4" w:space="0" w:color="000080"/>
            </w:tcBorders>
            <w:vAlign w:val="center"/>
          </w:tcPr>
          <w:p>
            <w:pPr>
              <w:pStyle w:val="Normal"/>
              <w:shd w:val="clear" w:fill="FFFFFF"/>
              <w:spacing w:lineRule="auto" w:line="240" w:before="57" w:after="0"/>
              <w:ind w:hanging="0" w:start="0" w:end="1"/>
              <w:jc w:val="center"/>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B8</w:t>
            </w:r>
          </w:p>
        </w:tc>
        <w:tc>
          <w:tcPr>
            <w:tcW w:w="6110" w:type="dxa"/>
            <w:tcBorders>
              <w:top w:val="single" w:sz="4" w:space="0" w:color="000080"/>
              <w:start w:val="single" w:sz="4" w:space="0" w:color="000080"/>
              <w:bottom w:val="single" w:sz="4" w:space="0" w:color="000080"/>
            </w:tcBorders>
            <w:vAlign w:val="center"/>
          </w:tcPr>
          <w:p>
            <w:pPr>
              <w:pStyle w:val="Normal"/>
              <w:shd w:val="clear" w:fill="FFFFFF"/>
              <w:spacing w:lineRule="auto" w:line="240" w:before="57" w:after="0"/>
              <w:ind w:hanging="0" w:start="284" w:end="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Auxílio Acidente de Trabalho</w:t>
            </w:r>
          </w:p>
        </w:tc>
        <w:tc>
          <w:tcPr>
            <w:tcW w:w="1860" w:type="dxa"/>
            <w:tcBorders>
              <w:top w:val="single" w:sz="4" w:space="0" w:color="000080"/>
              <w:start w:val="single" w:sz="4" w:space="0" w:color="000080"/>
              <w:bottom w:val="single" w:sz="4" w:space="0" w:color="000080"/>
              <w:end w:val="single" w:sz="4" w:space="0" w:color="000080"/>
            </w:tcBorders>
            <w:vAlign w:val="center"/>
          </w:tcPr>
          <w:p>
            <w:pPr>
              <w:pStyle w:val="Normal"/>
              <w:shd w:val="clear" w:fill="FFFFFF"/>
              <w:spacing w:lineRule="auto" w:line="240" w:before="57" w:after="0"/>
              <w:jc w:val="center"/>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r>
      <w:tr>
        <w:trPr>
          <w:trHeight w:val="240" w:hRule="atLeast"/>
          <w:cantSplit w:val="true"/>
        </w:trPr>
        <w:tc>
          <w:tcPr>
            <w:tcW w:w="1127" w:type="dxa"/>
            <w:tcBorders>
              <w:top w:val="single" w:sz="4" w:space="0" w:color="000080"/>
              <w:start w:val="single" w:sz="4" w:space="0" w:color="000080"/>
              <w:bottom w:val="single" w:sz="4" w:space="0" w:color="000080"/>
            </w:tcBorders>
            <w:vAlign w:val="center"/>
          </w:tcPr>
          <w:p>
            <w:pPr>
              <w:pStyle w:val="Normal"/>
              <w:shd w:val="clear" w:fill="FFFFFF"/>
              <w:spacing w:lineRule="auto" w:line="240" w:before="57" w:after="0"/>
              <w:ind w:hanging="0" w:start="0" w:end="1"/>
              <w:jc w:val="center"/>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B9</w:t>
            </w:r>
          </w:p>
        </w:tc>
        <w:tc>
          <w:tcPr>
            <w:tcW w:w="6110" w:type="dxa"/>
            <w:tcBorders>
              <w:top w:val="single" w:sz="4" w:space="0" w:color="000080"/>
              <w:start w:val="single" w:sz="4" w:space="0" w:color="000080"/>
              <w:bottom w:val="single" w:sz="4" w:space="0" w:color="000080"/>
            </w:tcBorders>
            <w:vAlign w:val="center"/>
          </w:tcPr>
          <w:p>
            <w:pPr>
              <w:pStyle w:val="Normal"/>
              <w:shd w:val="clear" w:fill="FFFFFF"/>
              <w:spacing w:lineRule="auto" w:line="240" w:before="57" w:after="0"/>
              <w:ind w:hanging="0" w:start="284" w:end="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Férias Gozadas</w:t>
            </w:r>
          </w:p>
        </w:tc>
        <w:tc>
          <w:tcPr>
            <w:tcW w:w="1860" w:type="dxa"/>
            <w:tcBorders>
              <w:top w:val="single" w:sz="4" w:space="0" w:color="000080"/>
              <w:start w:val="single" w:sz="4" w:space="0" w:color="000080"/>
              <w:bottom w:val="single" w:sz="4" w:space="0" w:color="000080"/>
              <w:end w:val="single" w:sz="4" w:space="0" w:color="000080"/>
            </w:tcBorders>
            <w:vAlign w:val="center"/>
          </w:tcPr>
          <w:p>
            <w:pPr>
              <w:pStyle w:val="Normal"/>
              <w:shd w:val="clear" w:fill="FFFFFF"/>
              <w:spacing w:lineRule="auto" w:line="240" w:before="57" w:after="0"/>
              <w:jc w:val="center"/>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 xml:space="preserve">                      </w:t>
            </w:r>
          </w:p>
        </w:tc>
      </w:tr>
      <w:tr>
        <w:trPr>
          <w:trHeight w:val="240" w:hRule="atLeast"/>
          <w:cantSplit w:val="true"/>
        </w:trPr>
        <w:tc>
          <w:tcPr>
            <w:tcW w:w="1127" w:type="dxa"/>
            <w:tcBorders>
              <w:top w:val="single" w:sz="4" w:space="0" w:color="000080"/>
              <w:start w:val="single" w:sz="4" w:space="0" w:color="000080"/>
              <w:bottom w:val="single" w:sz="4" w:space="0" w:color="000080"/>
            </w:tcBorders>
            <w:vAlign w:val="center"/>
          </w:tcPr>
          <w:p>
            <w:pPr>
              <w:pStyle w:val="Normal"/>
              <w:shd w:val="clear" w:fill="FFFFFF"/>
              <w:spacing w:lineRule="auto" w:line="240" w:before="57" w:after="0"/>
              <w:jc w:val="center"/>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B10</w:t>
            </w:r>
          </w:p>
        </w:tc>
        <w:tc>
          <w:tcPr>
            <w:tcW w:w="6110" w:type="dxa"/>
            <w:tcBorders>
              <w:top w:val="single" w:sz="4" w:space="0" w:color="000080"/>
              <w:start w:val="single" w:sz="4" w:space="0" w:color="000080"/>
              <w:bottom w:val="single" w:sz="4" w:space="0" w:color="000080"/>
            </w:tcBorders>
            <w:vAlign w:val="center"/>
          </w:tcPr>
          <w:p>
            <w:pPr>
              <w:pStyle w:val="Normal"/>
              <w:shd w:val="clear" w:fill="FFFFFF"/>
              <w:spacing w:lineRule="auto" w:line="240" w:before="57" w:after="0"/>
              <w:ind w:hanging="0" w:start="284" w:end="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Salário Maternidade</w:t>
            </w:r>
          </w:p>
        </w:tc>
        <w:tc>
          <w:tcPr>
            <w:tcW w:w="1860" w:type="dxa"/>
            <w:tcBorders>
              <w:top w:val="single" w:sz="4" w:space="0" w:color="000080"/>
              <w:start w:val="single" w:sz="4" w:space="0" w:color="000080"/>
              <w:bottom w:val="single" w:sz="4" w:space="0" w:color="000080"/>
              <w:end w:val="single" w:sz="4" w:space="0" w:color="000080"/>
            </w:tcBorders>
            <w:vAlign w:val="center"/>
          </w:tcPr>
          <w:p>
            <w:pPr>
              <w:pStyle w:val="Normal"/>
              <w:shd w:val="clear" w:fill="FFFFFF"/>
              <w:spacing w:lineRule="auto" w:line="240" w:before="57" w:after="0"/>
              <w:jc w:val="center"/>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r>
      <w:tr>
        <w:trPr>
          <w:trHeight w:val="240" w:hRule="atLeast"/>
          <w:cantSplit w:val="true"/>
        </w:trPr>
        <w:tc>
          <w:tcPr>
            <w:tcW w:w="1127" w:type="dxa"/>
            <w:tcBorders>
              <w:top w:val="single" w:sz="4" w:space="0" w:color="000080"/>
              <w:start w:val="single" w:sz="4" w:space="0" w:color="000080"/>
              <w:bottom w:val="single" w:sz="4" w:space="0" w:color="000080"/>
            </w:tcBorders>
            <w:vAlign w:val="center"/>
          </w:tcPr>
          <w:p>
            <w:pPr>
              <w:pStyle w:val="Normal"/>
              <w:shd w:val="clear" w:fill="FFFFFF"/>
              <w:spacing w:lineRule="auto" w:line="240" w:before="57" w:after="0"/>
              <w:jc w:val="center"/>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B</w:t>
            </w:r>
          </w:p>
        </w:tc>
        <w:tc>
          <w:tcPr>
            <w:tcW w:w="6110" w:type="dxa"/>
            <w:tcBorders>
              <w:top w:val="single" w:sz="4" w:space="0" w:color="000080"/>
              <w:start w:val="single" w:sz="4" w:space="0" w:color="000080"/>
              <w:bottom w:val="single" w:sz="4" w:space="0" w:color="000080"/>
            </w:tcBorders>
            <w:vAlign w:val="center"/>
          </w:tcPr>
          <w:p>
            <w:pPr>
              <w:pStyle w:val="Normal"/>
              <w:shd w:val="clear" w:fill="FFFFFF"/>
              <w:spacing w:lineRule="auto" w:line="240" w:before="57" w:after="0"/>
              <w:ind w:hanging="0" w:start="284" w:end="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Total dos Encargos Sociais que recebem incidência de A</w:t>
            </w:r>
          </w:p>
        </w:tc>
        <w:tc>
          <w:tcPr>
            <w:tcW w:w="1860" w:type="dxa"/>
            <w:tcBorders>
              <w:top w:val="single" w:sz="4" w:space="0" w:color="000080"/>
              <w:start w:val="single" w:sz="4" w:space="0" w:color="000080"/>
              <w:bottom w:val="single" w:sz="4" w:space="0" w:color="000080"/>
              <w:end w:val="single" w:sz="4" w:space="0" w:color="000080"/>
            </w:tcBorders>
            <w:vAlign w:val="center"/>
          </w:tcPr>
          <w:p>
            <w:pPr>
              <w:pStyle w:val="Normal"/>
              <w:shd w:val="clear" w:fill="FFFFFF"/>
              <w:spacing w:lineRule="auto" w:line="240" w:before="57" w:after="0"/>
              <w:jc w:val="center"/>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r>
      <w:tr>
        <w:trPr>
          <w:trHeight w:val="100" w:hRule="atLeast"/>
        </w:trPr>
        <w:tc>
          <w:tcPr>
            <w:tcW w:w="9097" w:type="dxa"/>
            <w:gridSpan w:val="3"/>
            <w:tcBorders>
              <w:top w:val="single" w:sz="4" w:space="0" w:color="000080"/>
              <w:start w:val="single" w:sz="4" w:space="0" w:color="000080"/>
              <w:bottom w:val="single" w:sz="4" w:space="0" w:color="000080"/>
              <w:end w:val="single" w:sz="4" w:space="0" w:color="000080"/>
            </w:tcBorders>
          </w:tcPr>
          <w:p>
            <w:pPr>
              <w:pStyle w:val="Normal"/>
              <w:widowControl w:val="false"/>
              <w:shd w:val="clear" w:fill="FFFFFF"/>
              <w:spacing w:lineRule="auto" w:line="240" w:before="57" w:after="0"/>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r>
      <w:tr>
        <w:trPr>
          <w:trHeight w:val="300" w:hRule="atLeast"/>
        </w:trPr>
        <w:tc>
          <w:tcPr>
            <w:tcW w:w="9097" w:type="dxa"/>
            <w:gridSpan w:val="3"/>
            <w:tcBorders>
              <w:top w:val="single" w:sz="4" w:space="0" w:color="000080"/>
              <w:start w:val="single" w:sz="4" w:space="0" w:color="000080"/>
              <w:bottom w:val="single" w:sz="4" w:space="0" w:color="000080"/>
              <w:end w:val="single" w:sz="4" w:space="0" w:color="000080"/>
            </w:tcBorders>
            <w:vAlign w:val="center"/>
          </w:tcPr>
          <w:p>
            <w:pPr>
              <w:pStyle w:val="Normal"/>
              <w:shd w:val="clear" w:fill="FFFFFF"/>
              <w:spacing w:lineRule="auto" w:line="240" w:before="57" w:after="0"/>
              <w:ind w:hanging="0" w:start="0" w:end="1"/>
              <w:jc w:val="center"/>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GRUPO C</w:t>
            </w:r>
          </w:p>
        </w:tc>
      </w:tr>
      <w:tr>
        <w:trPr>
          <w:trHeight w:val="240" w:hRule="atLeast"/>
          <w:cantSplit w:val="true"/>
        </w:trPr>
        <w:tc>
          <w:tcPr>
            <w:tcW w:w="1127" w:type="dxa"/>
            <w:tcBorders>
              <w:top w:val="single" w:sz="4" w:space="0" w:color="000080"/>
              <w:start w:val="single" w:sz="4" w:space="0" w:color="000080"/>
              <w:bottom w:val="single" w:sz="4" w:space="0" w:color="000080"/>
            </w:tcBorders>
            <w:vAlign w:val="center"/>
          </w:tcPr>
          <w:p>
            <w:pPr>
              <w:pStyle w:val="Normal"/>
              <w:shd w:val="clear" w:fill="FFFFFF"/>
              <w:spacing w:lineRule="auto" w:line="240" w:before="57" w:after="0"/>
              <w:jc w:val="center"/>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C1</w:t>
            </w:r>
          </w:p>
        </w:tc>
        <w:tc>
          <w:tcPr>
            <w:tcW w:w="6110" w:type="dxa"/>
            <w:tcBorders>
              <w:top w:val="single" w:sz="4" w:space="0" w:color="000080"/>
              <w:start w:val="single" w:sz="4" w:space="0" w:color="000080"/>
              <w:bottom w:val="single" w:sz="4" w:space="0" w:color="000080"/>
            </w:tcBorders>
            <w:vAlign w:val="center"/>
          </w:tcPr>
          <w:p>
            <w:pPr>
              <w:pStyle w:val="Normal"/>
              <w:shd w:val="clear" w:fill="FFFFFF"/>
              <w:spacing w:lineRule="auto" w:line="240" w:before="57" w:after="0"/>
              <w:ind w:hanging="0" w:start="227" w:end="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Aviso Prévio Indenizado</w:t>
            </w:r>
          </w:p>
        </w:tc>
        <w:tc>
          <w:tcPr>
            <w:tcW w:w="1860" w:type="dxa"/>
            <w:tcBorders>
              <w:top w:val="single" w:sz="4" w:space="0" w:color="000080"/>
              <w:start w:val="single" w:sz="4" w:space="0" w:color="000080"/>
              <w:bottom w:val="single" w:sz="4" w:space="0" w:color="000080"/>
              <w:end w:val="single" w:sz="4" w:space="0" w:color="000080"/>
            </w:tcBorders>
            <w:vAlign w:val="center"/>
          </w:tcPr>
          <w:p>
            <w:pPr>
              <w:pStyle w:val="Normal"/>
              <w:shd w:val="clear" w:fill="FFFFFF"/>
              <w:spacing w:lineRule="auto" w:line="240" w:before="57" w:after="0"/>
              <w:jc w:val="center"/>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r>
      <w:tr>
        <w:trPr>
          <w:trHeight w:val="240" w:hRule="atLeast"/>
          <w:cantSplit w:val="true"/>
        </w:trPr>
        <w:tc>
          <w:tcPr>
            <w:tcW w:w="1127" w:type="dxa"/>
            <w:tcBorders>
              <w:top w:val="single" w:sz="4" w:space="0" w:color="000080"/>
              <w:start w:val="single" w:sz="4" w:space="0" w:color="000080"/>
              <w:bottom w:val="single" w:sz="4" w:space="0" w:color="000080"/>
            </w:tcBorders>
            <w:vAlign w:val="center"/>
          </w:tcPr>
          <w:p>
            <w:pPr>
              <w:pStyle w:val="Normal"/>
              <w:shd w:val="clear" w:fill="FFFFFF"/>
              <w:spacing w:lineRule="auto" w:line="240" w:before="57" w:after="0"/>
              <w:jc w:val="center"/>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C2</w:t>
            </w:r>
          </w:p>
        </w:tc>
        <w:tc>
          <w:tcPr>
            <w:tcW w:w="6110" w:type="dxa"/>
            <w:tcBorders>
              <w:top w:val="single" w:sz="4" w:space="0" w:color="000080"/>
              <w:start w:val="single" w:sz="4" w:space="0" w:color="000080"/>
              <w:bottom w:val="single" w:sz="4" w:space="0" w:color="000080"/>
            </w:tcBorders>
            <w:vAlign w:val="center"/>
          </w:tcPr>
          <w:p>
            <w:pPr>
              <w:pStyle w:val="Normal"/>
              <w:shd w:val="clear" w:fill="FFFFFF"/>
              <w:spacing w:lineRule="auto" w:line="240" w:before="57" w:after="0"/>
              <w:ind w:hanging="0" w:start="227" w:end="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Aviso Prévio Trabalhado</w:t>
            </w:r>
          </w:p>
        </w:tc>
        <w:tc>
          <w:tcPr>
            <w:tcW w:w="1860" w:type="dxa"/>
            <w:tcBorders>
              <w:top w:val="single" w:sz="4" w:space="0" w:color="000080"/>
              <w:start w:val="single" w:sz="4" w:space="0" w:color="000080"/>
              <w:bottom w:val="single" w:sz="4" w:space="0" w:color="000080"/>
              <w:end w:val="single" w:sz="4" w:space="0" w:color="000080"/>
            </w:tcBorders>
            <w:vAlign w:val="center"/>
          </w:tcPr>
          <w:p>
            <w:pPr>
              <w:pStyle w:val="Normal"/>
              <w:shd w:val="clear" w:fill="FFFFFF"/>
              <w:spacing w:lineRule="auto" w:line="240" w:before="57" w:after="0"/>
              <w:jc w:val="center"/>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r>
      <w:tr>
        <w:trPr>
          <w:trHeight w:val="240" w:hRule="atLeast"/>
          <w:cantSplit w:val="true"/>
        </w:trPr>
        <w:tc>
          <w:tcPr>
            <w:tcW w:w="1127" w:type="dxa"/>
            <w:tcBorders>
              <w:top w:val="single" w:sz="4" w:space="0" w:color="000080"/>
              <w:start w:val="single" w:sz="4" w:space="0" w:color="000080"/>
              <w:bottom w:val="single" w:sz="4" w:space="0" w:color="000080"/>
            </w:tcBorders>
            <w:vAlign w:val="center"/>
          </w:tcPr>
          <w:p>
            <w:pPr>
              <w:pStyle w:val="Normal"/>
              <w:shd w:val="clear" w:fill="FFFFFF"/>
              <w:spacing w:lineRule="auto" w:line="240" w:before="57" w:after="0"/>
              <w:jc w:val="center"/>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C3</w:t>
            </w:r>
          </w:p>
        </w:tc>
        <w:tc>
          <w:tcPr>
            <w:tcW w:w="6110" w:type="dxa"/>
            <w:tcBorders>
              <w:top w:val="single" w:sz="4" w:space="0" w:color="000080"/>
              <w:start w:val="single" w:sz="4" w:space="0" w:color="000080"/>
              <w:bottom w:val="single" w:sz="4" w:space="0" w:color="000080"/>
            </w:tcBorders>
            <w:vAlign w:val="center"/>
          </w:tcPr>
          <w:p>
            <w:pPr>
              <w:pStyle w:val="Normal"/>
              <w:shd w:val="clear" w:fill="FFFFFF"/>
              <w:spacing w:lineRule="auto" w:line="240" w:before="57" w:after="0"/>
              <w:ind w:hanging="0" w:start="227" w:end="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Férias Indenizadas</w:t>
            </w:r>
          </w:p>
        </w:tc>
        <w:tc>
          <w:tcPr>
            <w:tcW w:w="1860" w:type="dxa"/>
            <w:tcBorders>
              <w:top w:val="single" w:sz="4" w:space="0" w:color="000080"/>
              <w:start w:val="single" w:sz="4" w:space="0" w:color="000080"/>
              <w:bottom w:val="single" w:sz="4" w:space="0" w:color="000080"/>
              <w:end w:val="single" w:sz="4" w:space="0" w:color="000080"/>
            </w:tcBorders>
            <w:vAlign w:val="center"/>
          </w:tcPr>
          <w:p>
            <w:pPr>
              <w:pStyle w:val="Normal"/>
              <w:shd w:val="clear" w:fill="FFFFFF"/>
              <w:spacing w:lineRule="auto" w:line="240" w:before="57" w:after="0"/>
              <w:jc w:val="center"/>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r>
      <w:tr>
        <w:trPr>
          <w:trHeight w:val="240" w:hRule="atLeast"/>
          <w:cantSplit w:val="true"/>
        </w:trPr>
        <w:tc>
          <w:tcPr>
            <w:tcW w:w="1127" w:type="dxa"/>
            <w:tcBorders>
              <w:top w:val="single" w:sz="4" w:space="0" w:color="000080"/>
              <w:start w:val="single" w:sz="4" w:space="0" w:color="000080"/>
              <w:bottom w:val="single" w:sz="4" w:space="0" w:color="000080"/>
            </w:tcBorders>
            <w:vAlign w:val="center"/>
          </w:tcPr>
          <w:p>
            <w:pPr>
              <w:pStyle w:val="Normal"/>
              <w:shd w:val="clear" w:fill="FFFFFF"/>
              <w:spacing w:lineRule="auto" w:line="240" w:before="57" w:after="0"/>
              <w:jc w:val="center"/>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C4</w:t>
            </w:r>
          </w:p>
        </w:tc>
        <w:tc>
          <w:tcPr>
            <w:tcW w:w="6110" w:type="dxa"/>
            <w:tcBorders>
              <w:top w:val="single" w:sz="4" w:space="0" w:color="000080"/>
              <w:start w:val="single" w:sz="4" w:space="0" w:color="000080"/>
              <w:bottom w:val="single" w:sz="4" w:space="0" w:color="000080"/>
            </w:tcBorders>
            <w:vAlign w:val="center"/>
          </w:tcPr>
          <w:p>
            <w:pPr>
              <w:pStyle w:val="Normal"/>
              <w:shd w:val="clear" w:fill="FFFFFF"/>
              <w:spacing w:lineRule="auto" w:line="240" w:before="57" w:after="0"/>
              <w:ind w:hanging="0" w:start="227" w:end="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Depósito Rescisão Sem Justa Causa</w:t>
            </w:r>
          </w:p>
        </w:tc>
        <w:tc>
          <w:tcPr>
            <w:tcW w:w="1860" w:type="dxa"/>
            <w:tcBorders>
              <w:top w:val="single" w:sz="4" w:space="0" w:color="000080"/>
              <w:start w:val="single" w:sz="4" w:space="0" w:color="000080"/>
              <w:bottom w:val="single" w:sz="4" w:space="0" w:color="000080"/>
              <w:end w:val="single" w:sz="4" w:space="0" w:color="000080"/>
            </w:tcBorders>
            <w:vAlign w:val="center"/>
          </w:tcPr>
          <w:p>
            <w:pPr>
              <w:pStyle w:val="Normal"/>
              <w:shd w:val="clear" w:fill="FFFFFF"/>
              <w:spacing w:lineRule="auto" w:line="240" w:before="57" w:after="0"/>
              <w:jc w:val="center"/>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r>
      <w:tr>
        <w:trPr>
          <w:trHeight w:val="240" w:hRule="atLeast"/>
          <w:cantSplit w:val="true"/>
        </w:trPr>
        <w:tc>
          <w:tcPr>
            <w:tcW w:w="1127" w:type="dxa"/>
            <w:tcBorders>
              <w:top w:val="single" w:sz="4" w:space="0" w:color="000080"/>
              <w:start w:val="single" w:sz="4" w:space="0" w:color="000080"/>
              <w:bottom w:val="single" w:sz="4" w:space="0" w:color="000080"/>
            </w:tcBorders>
            <w:vAlign w:val="center"/>
          </w:tcPr>
          <w:p>
            <w:pPr>
              <w:pStyle w:val="Normal"/>
              <w:shd w:val="clear" w:fill="FFFFFF"/>
              <w:spacing w:lineRule="auto" w:line="240" w:before="57" w:after="0"/>
              <w:jc w:val="center"/>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C5</w:t>
            </w:r>
          </w:p>
        </w:tc>
        <w:tc>
          <w:tcPr>
            <w:tcW w:w="6110" w:type="dxa"/>
            <w:tcBorders>
              <w:top w:val="single" w:sz="4" w:space="0" w:color="000080"/>
              <w:start w:val="single" w:sz="4" w:space="0" w:color="000080"/>
              <w:bottom w:val="single" w:sz="4" w:space="0" w:color="000080"/>
            </w:tcBorders>
            <w:vAlign w:val="center"/>
          </w:tcPr>
          <w:p>
            <w:pPr>
              <w:pStyle w:val="Normal"/>
              <w:shd w:val="clear" w:fill="FFFFFF"/>
              <w:spacing w:lineRule="auto" w:line="240" w:before="57" w:after="0"/>
              <w:ind w:hanging="0" w:start="227" w:end="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Indenização Adicional</w:t>
            </w:r>
          </w:p>
        </w:tc>
        <w:tc>
          <w:tcPr>
            <w:tcW w:w="1860" w:type="dxa"/>
            <w:tcBorders>
              <w:top w:val="single" w:sz="4" w:space="0" w:color="000080"/>
              <w:start w:val="single" w:sz="4" w:space="0" w:color="000080"/>
              <w:bottom w:val="single" w:sz="4" w:space="0" w:color="000080"/>
              <w:end w:val="single" w:sz="4" w:space="0" w:color="000080"/>
            </w:tcBorders>
            <w:vAlign w:val="center"/>
          </w:tcPr>
          <w:p>
            <w:pPr>
              <w:pStyle w:val="Normal"/>
              <w:shd w:val="clear" w:fill="FFFFFF"/>
              <w:spacing w:lineRule="auto" w:line="240" w:before="57" w:after="0"/>
              <w:jc w:val="center"/>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r>
      <w:tr>
        <w:trPr>
          <w:trHeight w:val="240" w:hRule="atLeast"/>
          <w:cantSplit w:val="true"/>
        </w:trPr>
        <w:tc>
          <w:tcPr>
            <w:tcW w:w="1127" w:type="dxa"/>
            <w:tcBorders>
              <w:top w:val="single" w:sz="4" w:space="0" w:color="000080"/>
              <w:start w:val="single" w:sz="4" w:space="0" w:color="000080"/>
              <w:bottom w:val="single" w:sz="4" w:space="0" w:color="000080"/>
            </w:tcBorders>
            <w:vAlign w:val="center"/>
          </w:tcPr>
          <w:p>
            <w:pPr>
              <w:pStyle w:val="Normal"/>
              <w:shd w:val="clear" w:fill="FFFFFF"/>
              <w:spacing w:lineRule="auto" w:line="240" w:before="57" w:after="0"/>
              <w:ind w:hanging="0" w:start="2" w:end="0"/>
              <w:jc w:val="center"/>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C</w:t>
            </w:r>
          </w:p>
        </w:tc>
        <w:tc>
          <w:tcPr>
            <w:tcW w:w="6110" w:type="dxa"/>
            <w:tcBorders>
              <w:top w:val="single" w:sz="4" w:space="0" w:color="000080"/>
              <w:start w:val="single" w:sz="4" w:space="0" w:color="000080"/>
              <w:bottom w:val="single" w:sz="4" w:space="0" w:color="000080"/>
            </w:tcBorders>
            <w:vAlign w:val="center"/>
          </w:tcPr>
          <w:p>
            <w:pPr>
              <w:pStyle w:val="Normal"/>
              <w:shd w:val="clear" w:fill="FFFFFF"/>
              <w:spacing w:lineRule="auto" w:line="240" w:before="57" w:after="0"/>
              <w:ind w:hanging="0" w:start="227" w:end="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Total dos Encargos Sociais que não recebem incidência de A</w:t>
            </w:r>
          </w:p>
        </w:tc>
        <w:tc>
          <w:tcPr>
            <w:tcW w:w="1860" w:type="dxa"/>
            <w:tcBorders>
              <w:top w:val="single" w:sz="4" w:space="0" w:color="000080"/>
              <w:start w:val="single" w:sz="4" w:space="0" w:color="000080"/>
              <w:bottom w:val="single" w:sz="4" w:space="0" w:color="000080"/>
              <w:end w:val="single" w:sz="4" w:space="0" w:color="000080"/>
            </w:tcBorders>
            <w:vAlign w:val="center"/>
          </w:tcPr>
          <w:p>
            <w:pPr>
              <w:pStyle w:val="Normal"/>
              <w:shd w:val="clear" w:fill="FFFFFF"/>
              <w:spacing w:lineRule="auto" w:line="240" w:before="57" w:after="0"/>
              <w:jc w:val="center"/>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r>
      <w:tr>
        <w:trPr>
          <w:trHeight w:val="100" w:hRule="atLeast"/>
        </w:trPr>
        <w:tc>
          <w:tcPr>
            <w:tcW w:w="9097" w:type="dxa"/>
            <w:gridSpan w:val="3"/>
            <w:tcBorders>
              <w:top w:val="single" w:sz="4" w:space="0" w:color="000080"/>
              <w:start w:val="single" w:sz="4" w:space="0" w:color="000080"/>
              <w:bottom w:val="single" w:sz="4" w:space="0" w:color="000080"/>
              <w:end w:val="single" w:sz="4" w:space="0" w:color="000080"/>
            </w:tcBorders>
          </w:tcPr>
          <w:p>
            <w:pPr>
              <w:pStyle w:val="Normal"/>
              <w:widowControl w:val="false"/>
              <w:shd w:val="clear" w:fill="FFFFFF"/>
              <w:spacing w:lineRule="auto" w:line="240" w:before="57" w:after="0"/>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r>
      <w:tr>
        <w:trPr>
          <w:trHeight w:val="300" w:hRule="atLeast"/>
        </w:trPr>
        <w:tc>
          <w:tcPr>
            <w:tcW w:w="9097" w:type="dxa"/>
            <w:gridSpan w:val="3"/>
            <w:tcBorders>
              <w:top w:val="single" w:sz="4" w:space="0" w:color="000080"/>
              <w:start w:val="single" w:sz="4" w:space="0" w:color="000080"/>
              <w:bottom w:val="single" w:sz="4" w:space="0" w:color="000080"/>
              <w:end w:val="single" w:sz="4" w:space="0" w:color="000080"/>
            </w:tcBorders>
            <w:vAlign w:val="center"/>
          </w:tcPr>
          <w:p>
            <w:pPr>
              <w:pStyle w:val="Normal"/>
              <w:shd w:val="clear" w:fill="FFFFFF"/>
              <w:spacing w:lineRule="auto" w:line="240" w:before="57" w:after="0"/>
              <w:ind w:hanging="0" w:start="0" w:end="0"/>
              <w:jc w:val="center"/>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GRUPO D</w:t>
            </w:r>
          </w:p>
        </w:tc>
      </w:tr>
      <w:tr>
        <w:trPr>
          <w:trHeight w:val="240" w:hRule="atLeast"/>
          <w:cantSplit w:val="true"/>
        </w:trPr>
        <w:tc>
          <w:tcPr>
            <w:tcW w:w="1127" w:type="dxa"/>
            <w:tcBorders>
              <w:top w:val="single" w:sz="4" w:space="0" w:color="000080"/>
              <w:start w:val="single" w:sz="4" w:space="0" w:color="000080"/>
              <w:bottom w:val="single" w:sz="4" w:space="0" w:color="000080"/>
            </w:tcBorders>
            <w:vAlign w:val="center"/>
          </w:tcPr>
          <w:p>
            <w:pPr>
              <w:pStyle w:val="Normal"/>
              <w:shd w:val="clear" w:fill="FFFFFF"/>
              <w:spacing w:lineRule="auto" w:line="240" w:before="57" w:after="0"/>
              <w:ind w:hanging="0" w:start="0" w:end="1"/>
              <w:jc w:val="center"/>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D1</w:t>
            </w:r>
          </w:p>
        </w:tc>
        <w:tc>
          <w:tcPr>
            <w:tcW w:w="6110" w:type="dxa"/>
            <w:tcBorders>
              <w:top w:val="single" w:sz="4" w:space="0" w:color="000080"/>
              <w:start w:val="single" w:sz="4" w:space="0" w:color="000080"/>
              <w:bottom w:val="single" w:sz="4" w:space="0" w:color="000080"/>
            </w:tcBorders>
            <w:vAlign w:val="center"/>
          </w:tcPr>
          <w:p>
            <w:pPr>
              <w:pStyle w:val="Normal"/>
              <w:shd w:val="clear" w:fill="FFFFFF"/>
              <w:spacing w:lineRule="auto" w:line="240" w:before="57" w:after="0"/>
              <w:ind w:hanging="0" w:start="284" w:end="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Reincidência do Grupo A sobre o Grupo B</w:t>
            </w:r>
          </w:p>
        </w:tc>
        <w:tc>
          <w:tcPr>
            <w:tcW w:w="1860" w:type="dxa"/>
            <w:tcBorders>
              <w:top w:val="single" w:sz="4" w:space="0" w:color="000080"/>
              <w:start w:val="single" w:sz="4" w:space="0" w:color="000080"/>
              <w:bottom w:val="single" w:sz="4" w:space="0" w:color="000080"/>
              <w:end w:val="single" w:sz="4" w:space="0" w:color="000080"/>
            </w:tcBorders>
            <w:vAlign w:val="center"/>
          </w:tcPr>
          <w:p>
            <w:pPr>
              <w:pStyle w:val="Normal"/>
              <w:shd w:val="clear" w:fill="FFFFFF"/>
              <w:spacing w:lineRule="auto" w:line="240" w:before="57" w:after="0"/>
              <w:jc w:val="center"/>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r>
      <w:tr>
        <w:trPr>
          <w:trHeight w:val="480" w:hRule="atLeast"/>
          <w:cantSplit w:val="true"/>
        </w:trPr>
        <w:tc>
          <w:tcPr>
            <w:tcW w:w="1127" w:type="dxa"/>
            <w:tcBorders>
              <w:top w:val="single" w:sz="4" w:space="0" w:color="000080"/>
              <w:start w:val="single" w:sz="4" w:space="0" w:color="000080"/>
              <w:bottom w:val="single" w:sz="4" w:space="0" w:color="000080"/>
            </w:tcBorders>
            <w:vAlign w:val="center"/>
          </w:tcPr>
          <w:p>
            <w:pPr>
              <w:pStyle w:val="Normal"/>
              <w:shd w:val="clear" w:fill="FFFFFF"/>
              <w:spacing w:lineRule="auto" w:line="240" w:before="57" w:after="0"/>
              <w:jc w:val="center"/>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D2</w:t>
            </w:r>
          </w:p>
        </w:tc>
        <w:tc>
          <w:tcPr>
            <w:tcW w:w="6110" w:type="dxa"/>
            <w:tcBorders>
              <w:top w:val="single" w:sz="4" w:space="0" w:color="000080"/>
              <w:start w:val="single" w:sz="4" w:space="0" w:color="000080"/>
              <w:bottom w:val="single" w:sz="4" w:space="0" w:color="000080"/>
            </w:tcBorders>
            <w:vAlign w:val="center"/>
          </w:tcPr>
          <w:p>
            <w:pPr>
              <w:pStyle w:val="Normal"/>
              <w:shd w:val="clear" w:fill="FFFFFF"/>
              <w:spacing w:lineRule="auto" w:line="240" w:before="57" w:after="0"/>
              <w:ind w:hanging="0" w:start="284" w:end="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Reincidência do Grupo A sobre Aviso Prévio Trabalhado e Reincidência do FGTS sobre Aviso Prévio Indenizado</w:t>
            </w:r>
          </w:p>
        </w:tc>
        <w:tc>
          <w:tcPr>
            <w:tcW w:w="1860" w:type="dxa"/>
            <w:tcBorders>
              <w:top w:val="single" w:sz="4" w:space="0" w:color="000080"/>
              <w:start w:val="single" w:sz="4" w:space="0" w:color="000080"/>
              <w:bottom w:val="single" w:sz="4" w:space="0" w:color="000080"/>
              <w:end w:val="single" w:sz="4" w:space="0" w:color="000080"/>
            </w:tcBorders>
            <w:vAlign w:val="center"/>
          </w:tcPr>
          <w:p>
            <w:pPr>
              <w:pStyle w:val="Normal"/>
              <w:shd w:val="clear" w:fill="FFFFFF"/>
              <w:spacing w:lineRule="auto" w:line="240" w:before="57" w:after="0"/>
              <w:jc w:val="center"/>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r>
      <w:tr>
        <w:trPr>
          <w:trHeight w:val="240" w:hRule="atLeast"/>
          <w:cantSplit w:val="true"/>
        </w:trPr>
        <w:tc>
          <w:tcPr>
            <w:tcW w:w="1127" w:type="dxa"/>
            <w:tcBorders>
              <w:top w:val="single" w:sz="4" w:space="0" w:color="000080"/>
              <w:start w:val="single" w:sz="4" w:space="0" w:color="000080"/>
              <w:bottom w:val="single" w:sz="4" w:space="0" w:color="000080"/>
            </w:tcBorders>
            <w:vAlign w:val="center"/>
          </w:tcPr>
          <w:p>
            <w:pPr>
              <w:pStyle w:val="Normal"/>
              <w:shd w:val="clear" w:fill="FFFFFF"/>
              <w:spacing w:lineRule="auto" w:line="240" w:before="57" w:after="0"/>
              <w:jc w:val="center"/>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D</w:t>
            </w:r>
          </w:p>
        </w:tc>
        <w:tc>
          <w:tcPr>
            <w:tcW w:w="6110" w:type="dxa"/>
            <w:tcBorders>
              <w:top w:val="single" w:sz="4" w:space="0" w:color="000080"/>
              <w:start w:val="single" w:sz="4" w:space="0" w:color="000080"/>
              <w:bottom w:val="single" w:sz="4" w:space="0" w:color="000080"/>
            </w:tcBorders>
            <w:vAlign w:val="center"/>
          </w:tcPr>
          <w:p>
            <w:pPr>
              <w:pStyle w:val="Normal"/>
              <w:shd w:val="clear" w:fill="FFFFFF"/>
              <w:spacing w:lineRule="auto" w:line="240" w:before="57" w:after="0"/>
              <w:ind w:hanging="0" w:start="284" w:end="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Total de Reincidências de um grupo sobre o outro</w:t>
            </w:r>
          </w:p>
        </w:tc>
        <w:tc>
          <w:tcPr>
            <w:tcW w:w="1860" w:type="dxa"/>
            <w:tcBorders>
              <w:top w:val="single" w:sz="4" w:space="0" w:color="000080"/>
              <w:start w:val="single" w:sz="4" w:space="0" w:color="000080"/>
              <w:bottom w:val="single" w:sz="4" w:space="0" w:color="000080"/>
              <w:end w:val="single" w:sz="4" w:space="0" w:color="000080"/>
            </w:tcBorders>
            <w:vAlign w:val="center"/>
          </w:tcPr>
          <w:p>
            <w:pPr>
              <w:pStyle w:val="Normal"/>
              <w:shd w:val="clear" w:fill="FFFFFF"/>
              <w:spacing w:lineRule="auto" w:line="240" w:before="57" w:after="0"/>
              <w:jc w:val="center"/>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r>
      <w:tr>
        <w:trPr>
          <w:trHeight w:val="100" w:hRule="atLeast"/>
        </w:trPr>
        <w:tc>
          <w:tcPr>
            <w:tcW w:w="9097" w:type="dxa"/>
            <w:gridSpan w:val="3"/>
            <w:tcBorders>
              <w:top w:val="single" w:sz="4" w:space="0" w:color="000080"/>
              <w:start w:val="single" w:sz="4" w:space="0" w:color="000080"/>
              <w:bottom w:val="single" w:sz="4" w:space="0" w:color="000080"/>
              <w:end w:val="single" w:sz="4" w:space="0" w:color="000080"/>
            </w:tcBorders>
          </w:tcPr>
          <w:p>
            <w:pPr>
              <w:pStyle w:val="Normal"/>
              <w:widowControl w:val="false"/>
              <w:shd w:val="clear" w:fill="FFFFFF"/>
              <w:spacing w:lineRule="auto" w:line="240" w:before="57" w:after="0"/>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r>
      <w:tr>
        <w:trPr>
          <w:trHeight w:val="300" w:hRule="atLeast"/>
          <w:cantSplit w:val="true"/>
        </w:trPr>
        <w:tc>
          <w:tcPr>
            <w:tcW w:w="7237" w:type="dxa"/>
            <w:gridSpan w:val="2"/>
            <w:tcBorders>
              <w:top w:val="single" w:sz="4" w:space="0" w:color="000080"/>
              <w:start w:val="single" w:sz="4" w:space="0" w:color="000080"/>
              <w:bottom w:val="single" w:sz="4" w:space="0" w:color="000080"/>
            </w:tcBorders>
            <w:vAlign w:val="center"/>
          </w:tcPr>
          <w:p>
            <w:pPr>
              <w:pStyle w:val="Normal"/>
              <w:shd w:val="clear" w:fill="FFFFFF"/>
              <w:spacing w:lineRule="auto" w:line="240" w:before="57" w:after="0"/>
              <w:ind w:hanging="0" w:start="0" w:end="1"/>
              <w:jc w:val="center"/>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TOTAL (A+B+C+D)</w:t>
            </w:r>
          </w:p>
        </w:tc>
        <w:tc>
          <w:tcPr>
            <w:tcW w:w="1860" w:type="dxa"/>
            <w:tcBorders>
              <w:top w:val="single" w:sz="4" w:space="0" w:color="000080"/>
              <w:start w:val="single" w:sz="4" w:space="0" w:color="000080"/>
              <w:bottom w:val="single" w:sz="4" w:space="0" w:color="000080"/>
              <w:end w:val="single" w:sz="4" w:space="0" w:color="000080"/>
            </w:tcBorders>
            <w:vAlign w:val="center"/>
          </w:tcPr>
          <w:p>
            <w:pPr>
              <w:pStyle w:val="Normal"/>
              <w:shd w:val="clear" w:fill="FFFFFF"/>
              <w:spacing w:lineRule="auto" w:line="240" w:before="57" w:after="0"/>
              <w:jc w:val="center"/>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r>
      <w:tr>
        <w:trPr>
          <w:trHeight w:val="240" w:hRule="atLeast"/>
        </w:trPr>
        <w:tc>
          <w:tcPr>
            <w:tcW w:w="9097" w:type="dxa"/>
            <w:gridSpan w:val="3"/>
            <w:tcBorders>
              <w:top w:val="single" w:sz="4" w:space="0" w:color="000080"/>
              <w:start w:val="single" w:sz="4" w:space="0" w:color="000080"/>
              <w:bottom w:val="single" w:sz="4" w:space="0" w:color="000080"/>
              <w:end w:val="single" w:sz="4" w:space="0" w:color="000080"/>
            </w:tcBorders>
            <w:vAlign w:val="center"/>
          </w:tcPr>
          <w:p>
            <w:pPr>
              <w:pStyle w:val="Normal"/>
              <w:widowControl w:val="false"/>
              <w:shd w:val="clear" w:fill="FFFFFF"/>
              <w:spacing w:lineRule="auto" w:line="240" w:before="57" w:after="0"/>
              <w:jc w:val="center"/>
              <w:rPr>
                <w:rFonts w:ascii="Arial" w:hAnsi="Arial" w:eastAsia="Arial" w:cs="Arial"/>
                <w:color w:val="000000"/>
                <w:position w:val="0"/>
                <w:sz w:val="20"/>
                <w:sz w:val="20"/>
                <w:szCs w:val="20"/>
                <w:shd w:fill="FFFFFF" w:val="clear"/>
                <w:vertAlign w:val="baseline"/>
              </w:rPr>
            </w:pPr>
            <w:r>
              <w:rPr>
                <w:rFonts w:eastAsia="Arial" w:cs="Arial" w:ascii="Arial" w:hAnsi="Arial"/>
                <w:color w:val="000000"/>
                <w:position w:val="0"/>
                <w:sz w:val="20"/>
                <w:sz w:val="20"/>
                <w:szCs w:val="20"/>
                <w:shd w:fill="FFFFFF" w:val="clear"/>
                <w:vertAlign w:val="baseline"/>
              </w:rPr>
            </w:r>
          </w:p>
        </w:tc>
      </w:tr>
    </w:tbl>
    <w:p>
      <w:pPr>
        <w:pStyle w:val="Normal"/>
        <w:shd w:val="clear" w:fill="FFFFFF"/>
        <w:tabs>
          <w:tab w:val="clear" w:pos="720"/>
          <w:tab w:val="left" w:pos="993" w:leader="none"/>
        </w:tabs>
        <w:spacing w:lineRule="auto" w:line="240" w:before="57" w:after="0"/>
        <w:jc w:val="center"/>
        <w:rPr>
          <w:rFonts w:ascii="Arial" w:hAnsi="Arial" w:eastAsia="Arial" w:cs="Arial"/>
          <w:b/>
          <w:color w:val="000000"/>
          <w:position w:val="0"/>
          <w:sz w:val="20"/>
          <w:sz w:val="20"/>
          <w:szCs w:val="20"/>
          <w:vertAlign w:val="baseline"/>
        </w:rPr>
      </w:pPr>
      <w:r>
        <w:rPr>
          <w:rFonts w:eastAsia="Arial" w:cs="Arial" w:ascii="Arial" w:hAnsi="Arial"/>
          <w:b/>
          <w:color w:val="000000"/>
          <w:position w:val="0"/>
          <w:sz w:val="20"/>
          <w:sz w:val="20"/>
          <w:szCs w:val="20"/>
          <w:vertAlign w:val="baseline"/>
        </w:rPr>
      </w:r>
      <w:r>
        <w:br w:type="page"/>
      </w:r>
    </w:p>
    <w:tbl>
      <w:tblPr>
        <w:tblW w:w="9096" w:type="dxa"/>
        <w:jc w:val="start"/>
        <w:tblInd w:w="-2" w:type="dxa"/>
        <w:tblLayout w:type="fixed"/>
        <w:tblCellMar>
          <w:top w:w="0" w:type="dxa"/>
          <w:start w:w="108" w:type="dxa"/>
          <w:bottom w:w="0" w:type="dxa"/>
          <w:end w:w="108" w:type="dxa"/>
        </w:tblCellMar>
      </w:tblPr>
      <w:tblGrid>
        <w:gridCol w:w="843"/>
        <w:gridCol w:w="1191"/>
        <w:gridCol w:w="851"/>
        <w:gridCol w:w="81"/>
        <w:gridCol w:w="2141"/>
        <w:gridCol w:w="695"/>
        <w:gridCol w:w="284"/>
        <w:gridCol w:w="81"/>
        <w:gridCol w:w="846"/>
        <w:gridCol w:w="364"/>
        <w:gridCol w:w="1718"/>
      </w:tblGrid>
      <w:tr>
        <w:trPr>
          <w:cantSplit w:val="true"/>
        </w:trPr>
        <w:tc>
          <w:tcPr>
            <w:tcW w:w="9095" w:type="dxa"/>
            <w:gridSpan w:val="11"/>
            <w:tcBorders/>
            <w:vAlign w:val="center"/>
          </w:tcPr>
          <w:p>
            <w:pPr>
              <w:pStyle w:val="Normal"/>
              <w:pageBreakBefore/>
              <w:shd w:val="clear" w:fill="FFFFFF"/>
              <w:spacing w:lineRule="auto" w:line="240" w:before="0" w:after="0"/>
              <w:jc w:val="center"/>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ANEXO XI</w:t>
            </w:r>
          </w:p>
        </w:tc>
      </w:tr>
      <w:tr>
        <w:trPr>
          <w:cantSplit w:val="true"/>
        </w:trPr>
        <w:tc>
          <w:tcPr>
            <w:tcW w:w="9095" w:type="dxa"/>
            <w:gridSpan w:val="11"/>
            <w:tcBorders/>
            <w:vAlign w:val="center"/>
          </w:tcPr>
          <w:p>
            <w:pPr>
              <w:pStyle w:val="Normal"/>
              <w:shd w:val="clear" w:fill="FFFFFF"/>
              <w:spacing w:lineRule="auto" w:line="240" w:before="57" w:after="0"/>
              <w:jc w:val="center"/>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MODELO DA PLANILHA PARA CÁLCULO DO BDI</w:t>
            </w:r>
          </w:p>
        </w:tc>
      </w:tr>
      <w:tr>
        <w:trPr>
          <w:cantSplit w:val="true"/>
        </w:trPr>
        <w:tc>
          <w:tcPr>
            <w:tcW w:w="9095" w:type="dxa"/>
            <w:gridSpan w:val="11"/>
            <w:tcBorders/>
            <w:vAlign w:val="center"/>
          </w:tcPr>
          <w:p>
            <w:pPr>
              <w:pStyle w:val="Normal"/>
              <w:widowControl w:val="false"/>
              <w:shd w:val="clear" w:fill="FFFFFF"/>
              <w:spacing w:lineRule="auto" w:line="240" w:before="57" w:after="0"/>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r>
      <w:tr>
        <w:trPr>
          <w:cantSplit w:val="true"/>
        </w:trPr>
        <w:tc>
          <w:tcPr>
            <w:tcW w:w="9095" w:type="dxa"/>
            <w:gridSpan w:val="11"/>
            <w:tcBorders/>
            <w:vAlign w:val="center"/>
          </w:tcPr>
          <w:p>
            <w:pPr>
              <w:pStyle w:val="Normal"/>
              <w:widowControl w:val="false"/>
              <w:shd w:val="clear" w:fill="FFFFFF"/>
              <w:spacing w:lineRule="auto" w:line="240" w:before="57" w:after="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À</w:t>
            </w:r>
          </w:p>
        </w:tc>
      </w:tr>
      <w:tr>
        <w:trPr>
          <w:cantSplit w:val="true"/>
        </w:trPr>
        <w:tc>
          <w:tcPr>
            <w:tcW w:w="9095" w:type="dxa"/>
            <w:gridSpan w:val="11"/>
            <w:tcBorders/>
            <w:vAlign w:val="center"/>
          </w:tcPr>
          <w:p>
            <w:pPr>
              <w:pStyle w:val="Normal"/>
              <w:widowControl w:val="false"/>
              <w:shd w:val="clear" w:fill="FFFFFF"/>
              <w:spacing w:lineRule="auto" w:line="240" w:before="57" w:after="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(Nome do órgão/entidade licitante)</w:t>
            </w:r>
          </w:p>
        </w:tc>
      </w:tr>
      <w:tr>
        <w:trPr>
          <w:cantSplit w:val="true"/>
        </w:trPr>
        <w:tc>
          <w:tcPr>
            <w:tcW w:w="9095" w:type="dxa"/>
            <w:gridSpan w:val="11"/>
            <w:tcBorders/>
            <w:vAlign w:val="center"/>
          </w:tcPr>
          <w:p>
            <w:pPr>
              <w:pStyle w:val="Normal"/>
              <w:widowControl w:val="false"/>
              <w:shd w:val="clear" w:fill="FFFFFF"/>
              <w:spacing w:lineRule="auto" w:line="240" w:before="57" w:after="0"/>
              <w:rPr>
                <w:rFonts w:ascii="Arial" w:hAnsi="Arial"/>
                <w:sz w:val="20"/>
                <w:szCs w:val="20"/>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Referência:</w:t>
            </w:r>
            <w:r>
              <w:rPr>
                <w:rFonts w:eastAsia="Arial" w:cs="Arial" w:ascii="Arial" w:hAnsi="Arial"/>
                <w:b w:val="false"/>
                <w:i w:val="false"/>
                <w:caps w:val="false"/>
                <w:smallCaps w:val="false"/>
                <w:strike w:val="false"/>
                <w:dstrike w:val="false"/>
                <w:position w:val="0"/>
                <w:sz w:val="20"/>
                <w:sz w:val="20"/>
                <w:szCs w:val="20"/>
                <w:vertAlign w:val="baseline"/>
              </w:rPr>
              <w:t xml:space="preserve"> Concorrência Eletrônica</w:t>
            </w:r>
            <w:r>
              <w:rPr>
                <w:rFonts w:eastAsia="Arial" w:cs="Arial" w:ascii="Arial" w:hAnsi="Arial"/>
                <w:b w:val="false"/>
                <w:i w:val="false"/>
                <w:caps w:val="false"/>
                <w:smallCaps w:val="false"/>
                <w:strike w:val="false"/>
                <w:dstrike w:val="false"/>
                <w:position w:val="0"/>
                <w:sz w:val="20"/>
                <w:sz w:val="20"/>
                <w:szCs w:val="20"/>
                <w:shd w:fill="FFFFFF" w:val="clear"/>
                <w:vertAlign w:val="baseline"/>
              </w:rPr>
              <w:t xml:space="preserve"> n.º ____/201_ GMS</w:t>
            </w:r>
          </w:p>
        </w:tc>
      </w:tr>
      <w:tr>
        <w:trPr>
          <w:cantSplit w:val="true"/>
        </w:trPr>
        <w:tc>
          <w:tcPr>
            <w:tcW w:w="9095" w:type="dxa"/>
            <w:gridSpan w:val="11"/>
            <w:tcBorders/>
            <w:vAlign w:val="center"/>
          </w:tcPr>
          <w:p>
            <w:pPr>
              <w:pStyle w:val="Normal"/>
              <w:widowControl w:val="false"/>
              <w:shd w:val="clear" w:fill="FFFFFF"/>
              <w:spacing w:lineRule="auto" w:line="240" w:before="57" w:after="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Objeto: __________________________________________________________________________</w:t>
            </w:r>
          </w:p>
        </w:tc>
      </w:tr>
      <w:tr>
        <w:trPr>
          <w:cantSplit w:val="true"/>
        </w:trPr>
        <w:tc>
          <w:tcPr>
            <w:tcW w:w="9095" w:type="dxa"/>
            <w:gridSpan w:val="11"/>
            <w:tcBorders/>
            <w:vAlign w:val="center"/>
          </w:tcPr>
          <w:p>
            <w:pPr>
              <w:pStyle w:val="Normal"/>
              <w:widowControl w:val="false"/>
              <w:shd w:val="clear" w:fill="FFFFFF"/>
              <w:spacing w:lineRule="auto" w:line="240" w:before="57" w:after="0"/>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r>
      <w:tr>
        <w:trPr>
          <w:cantSplit w:val="true"/>
        </w:trPr>
        <w:tc>
          <w:tcPr>
            <w:tcW w:w="5107" w:type="dxa"/>
            <w:gridSpan w:val="5"/>
            <w:tcBorders>
              <w:top w:val="single" w:sz="4" w:space="0" w:color="000080"/>
              <w:start w:val="single" w:sz="4" w:space="0" w:color="000080"/>
            </w:tcBorders>
          </w:tcPr>
          <w:p>
            <w:pPr>
              <w:pStyle w:val="Normal"/>
              <w:widowControl w:val="false"/>
              <w:shd w:val="clear" w:fill="FFFFFF"/>
              <w:spacing w:lineRule="auto" w:line="240" w:before="57" w:after="0"/>
              <w:ind w:hanging="0" w:start="0" w:end="57"/>
              <w:jc w:val="end"/>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CUSTO TOTAL DO SERVIÇO (R$):</w:t>
            </w:r>
          </w:p>
        </w:tc>
        <w:tc>
          <w:tcPr>
            <w:tcW w:w="3988" w:type="dxa"/>
            <w:gridSpan w:val="6"/>
            <w:tcBorders>
              <w:top w:val="single" w:sz="4" w:space="0" w:color="000080"/>
              <w:start w:val="single" w:sz="4" w:space="0" w:color="000080"/>
              <w:end w:val="single" w:sz="4" w:space="0" w:color="000080"/>
            </w:tcBorders>
          </w:tcPr>
          <w:p>
            <w:pPr>
              <w:pStyle w:val="Normal"/>
              <w:widowControl w:val="false"/>
              <w:shd w:val="clear" w:fill="FFFFFF"/>
              <w:spacing w:lineRule="auto" w:line="240" w:before="57" w:after="0"/>
              <w:ind w:hanging="0" w:start="57" w:end="0"/>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r>
      <w:tr>
        <w:trPr/>
        <w:tc>
          <w:tcPr>
            <w:tcW w:w="843" w:type="dxa"/>
            <w:tcBorders>
              <w:top w:val="single" w:sz="4" w:space="0" w:color="000080"/>
              <w:start w:val="single" w:sz="4" w:space="0" w:color="000080"/>
            </w:tcBorders>
            <w:vAlign w:val="center"/>
          </w:tcPr>
          <w:p>
            <w:pPr>
              <w:pStyle w:val="Normal"/>
              <w:widowControl w:val="false"/>
              <w:shd w:val="clear" w:fill="FFFFFF"/>
              <w:spacing w:lineRule="auto" w:line="240" w:before="57" w:after="0"/>
              <w:jc w:val="center"/>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ITEM</w:t>
            </w:r>
          </w:p>
        </w:tc>
        <w:tc>
          <w:tcPr>
            <w:tcW w:w="4264" w:type="dxa"/>
            <w:gridSpan w:val="4"/>
            <w:tcBorders>
              <w:top w:val="single" w:sz="4" w:space="0" w:color="000080"/>
              <w:start w:val="single" w:sz="4" w:space="0" w:color="000080"/>
            </w:tcBorders>
            <w:vAlign w:val="center"/>
          </w:tcPr>
          <w:p>
            <w:pPr>
              <w:pStyle w:val="Normal"/>
              <w:widowControl w:val="false"/>
              <w:shd w:val="clear" w:fill="FFFFFF"/>
              <w:spacing w:lineRule="auto" w:line="240" w:before="57" w:after="0"/>
              <w:jc w:val="center"/>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DISCRIMINAÇÃO</w:t>
            </w:r>
          </w:p>
        </w:tc>
        <w:tc>
          <w:tcPr>
            <w:tcW w:w="2270" w:type="dxa"/>
            <w:gridSpan w:val="5"/>
            <w:tcBorders>
              <w:top w:val="single" w:sz="4" w:space="0" w:color="000080"/>
              <w:start w:val="single" w:sz="4" w:space="0" w:color="000080"/>
            </w:tcBorders>
            <w:vAlign w:val="center"/>
          </w:tcPr>
          <w:p>
            <w:pPr>
              <w:pStyle w:val="Normal"/>
              <w:widowControl w:val="false"/>
              <w:shd w:val="clear" w:fill="FFFFFF"/>
              <w:spacing w:lineRule="auto" w:line="240" w:before="57" w:after="0"/>
              <w:jc w:val="center"/>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VALOR (R$)</w:t>
            </w:r>
          </w:p>
        </w:tc>
        <w:tc>
          <w:tcPr>
            <w:tcW w:w="1718" w:type="dxa"/>
            <w:tcBorders>
              <w:top w:val="single" w:sz="4" w:space="0" w:color="000080"/>
              <w:start w:val="single" w:sz="4" w:space="0" w:color="000080"/>
              <w:end w:val="single" w:sz="4" w:space="0" w:color="000080"/>
            </w:tcBorders>
            <w:vAlign w:val="center"/>
          </w:tcPr>
          <w:p>
            <w:pPr>
              <w:pStyle w:val="Normal"/>
              <w:widowControl w:val="false"/>
              <w:shd w:val="clear" w:fill="FFFFFF"/>
              <w:spacing w:lineRule="auto" w:line="240" w:before="57" w:after="0"/>
              <w:jc w:val="center"/>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TAXA (%)</w:t>
            </w:r>
          </w:p>
        </w:tc>
      </w:tr>
      <w:tr>
        <w:trPr/>
        <w:tc>
          <w:tcPr>
            <w:tcW w:w="843" w:type="dxa"/>
            <w:tcBorders>
              <w:top w:val="single" w:sz="4" w:space="0" w:color="000080"/>
              <w:start w:val="single" w:sz="4" w:space="0" w:color="000080"/>
              <w:bottom w:val="single" w:sz="4" w:space="0" w:color="000080"/>
            </w:tcBorders>
            <w:vAlign w:val="center"/>
          </w:tcPr>
          <w:p>
            <w:pPr>
              <w:pStyle w:val="Normal"/>
              <w:widowControl w:val="false"/>
              <w:shd w:val="clear" w:fill="FFFFFF"/>
              <w:spacing w:lineRule="auto" w:line="240" w:before="57" w:after="0"/>
              <w:jc w:val="center"/>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1</w:t>
            </w:r>
          </w:p>
        </w:tc>
        <w:tc>
          <w:tcPr>
            <w:tcW w:w="4264" w:type="dxa"/>
            <w:gridSpan w:val="4"/>
            <w:tcBorders>
              <w:top w:val="single" w:sz="4" w:space="0" w:color="000080"/>
              <w:start w:val="single" w:sz="4" w:space="0" w:color="000080"/>
              <w:bottom w:val="single" w:sz="4" w:space="0" w:color="000080"/>
            </w:tcBorders>
            <w:vAlign w:val="center"/>
          </w:tcPr>
          <w:p>
            <w:pPr>
              <w:pStyle w:val="Normal"/>
              <w:shd w:val="clear" w:fill="FFFFFF"/>
              <w:spacing w:lineRule="auto" w:line="240" w:before="57" w:after="0"/>
              <w:ind w:hanging="0" w:start="57" w:end="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AC – ADMINISTRAÇÃO CENTRAL</w:t>
            </w:r>
          </w:p>
        </w:tc>
        <w:tc>
          <w:tcPr>
            <w:tcW w:w="2270" w:type="dxa"/>
            <w:gridSpan w:val="5"/>
            <w:tcBorders>
              <w:top w:val="single" w:sz="4" w:space="0" w:color="000080"/>
              <w:start w:val="single" w:sz="4" w:space="0" w:color="000080"/>
              <w:bottom w:val="single" w:sz="4" w:space="0" w:color="000080"/>
            </w:tcBorders>
            <w:vAlign w:val="center"/>
          </w:tcPr>
          <w:p>
            <w:pPr>
              <w:pStyle w:val="Normal"/>
              <w:widowControl w:val="false"/>
              <w:shd w:val="clear" w:fill="FFFFFF"/>
              <w:spacing w:lineRule="auto" w:line="240" w:before="57" w:after="0"/>
              <w:ind w:hanging="0" w:start="57" w:end="0"/>
              <w:jc w:val="both"/>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R$</w:t>
            </w:r>
          </w:p>
        </w:tc>
        <w:tc>
          <w:tcPr>
            <w:tcW w:w="1718" w:type="dxa"/>
            <w:tcBorders>
              <w:top w:val="single" w:sz="4" w:space="0" w:color="000080"/>
              <w:start w:val="single" w:sz="4" w:space="0" w:color="000080"/>
              <w:bottom w:val="single" w:sz="4" w:space="0" w:color="000080"/>
              <w:end w:val="single" w:sz="4" w:space="0" w:color="000080"/>
            </w:tcBorders>
            <w:vAlign w:val="center"/>
          </w:tcPr>
          <w:p>
            <w:pPr>
              <w:pStyle w:val="Normal"/>
              <w:shd w:val="clear" w:fill="FFFFFF"/>
              <w:spacing w:lineRule="auto" w:line="240" w:before="57" w:after="0"/>
              <w:ind w:hanging="0" w:start="57" w:end="0"/>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r>
      <w:tr>
        <w:trPr/>
        <w:tc>
          <w:tcPr>
            <w:tcW w:w="843" w:type="dxa"/>
            <w:tcBorders>
              <w:top w:val="single" w:sz="4" w:space="0" w:color="000080"/>
              <w:start w:val="single" w:sz="4" w:space="0" w:color="000080"/>
              <w:bottom w:val="single" w:sz="4" w:space="0" w:color="000080"/>
            </w:tcBorders>
            <w:vAlign w:val="center"/>
          </w:tcPr>
          <w:p>
            <w:pPr>
              <w:pStyle w:val="Normal"/>
              <w:widowControl w:val="false"/>
              <w:shd w:val="clear" w:fill="FFFFFF"/>
              <w:spacing w:lineRule="auto" w:line="240" w:before="57" w:after="0"/>
              <w:jc w:val="center"/>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2</w:t>
            </w:r>
          </w:p>
        </w:tc>
        <w:tc>
          <w:tcPr>
            <w:tcW w:w="4264" w:type="dxa"/>
            <w:gridSpan w:val="4"/>
            <w:tcBorders>
              <w:top w:val="single" w:sz="4" w:space="0" w:color="000080"/>
              <w:start w:val="single" w:sz="4" w:space="0" w:color="000080"/>
              <w:bottom w:val="single" w:sz="4" w:space="0" w:color="000080"/>
            </w:tcBorders>
            <w:vAlign w:val="center"/>
          </w:tcPr>
          <w:p>
            <w:pPr>
              <w:pStyle w:val="Normal"/>
              <w:shd w:val="clear" w:fill="FFFFFF"/>
              <w:spacing w:lineRule="auto" w:line="240" w:before="57" w:after="0"/>
              <w:ind w:hanging="0" w:start="57" w:end="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SG – SEGUROS + GARANTIA</w:t>
            </w:r>
          </w:p>
        </w:tc>
        <w:tc>
          <w:tcPr>
            <w:tcW w:w="2270" w:type="dxa"/>
            <w:gridSpan w:val="5"/>
            <w:tcBorders>
              <w:top w:val="single" w:sz="4" w:space="0" w:color="000080"/>
              <w:start w:val="single" w:sz="4" w:space="0" w:color="000080"/>
              <w:bottom w:val="single" w:sz="4" w:space="0" w:color="000080"/>
            </w:tcBorders>
            <w:vAlign w:val="center"/>
          </w:tcPr>
          <w:p>
            <w:pPr>
              <w:pStyle w:val="Normal"/>
              <w:widowControl w:val="false"/>
              <w:shd w:val="clear" w:fill="FFFFFF"/>
              <w:spacing w:lineRule="auto" w:line="240" w:before="57" w:after="0"/>
              <w:ind w:hanging="0" w:start="57" w:end="0"/>
              <w:jc w:val="both"/>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R$</w:t>
            </w:r>
          </w:p>
        </w:tc>
        <w:tc>
          <w:tcPr>
            <w:tcW w:w="1718" w:type="dxa"/>
            <w:tcBorders>
              <w:top w:val="single" w:sz="4" w:space="0" w:color="000080"/>
              <w:start w:val="single" w:sz="4" w:space="0" w:color="000080"/>
              <w:bottom w:val="single" w:sz="4" w:space="0" w:color="000080"/>
              <w:end w:val="single" w:sz="4" w:space="0" w:color="000080"/>
            </w:tcBorders>
            <w:vAlign w:val="center"/>
          </w:tcPr>
          <w:p>
            <w:pPr>
              <w:pStyle w:val="Normal"/>
              <w:shd w:val="clear" w:fill="FFFFFF"/>
              <w:spacing w:lineRule="auto" w:line="240" w:before="57" w:after="0"/>
              <w:ind w:hanging="0" w:start="57" w:end="0"/>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r>
      <w:tr>
        <w:trPr/>
        <w:tc>
          <w:tcPr>
            <w:tcW w:w="843" w:type="dxa"/>
            <w:tcBorders>
              <w:top w:val="single" w:sz="4" w:space="0" w:color="000080"/>
              <w:start w:val="single" w:sz="4" w:space="0" w:color="000080"/>
              <w:bottom w:val="single" w:sz="4" w:space="0" w:color="000080"/>
            </w:tcBorders>
            <w:vAlign w:val="center"/>
          </w:tcPr>
          <w:p>
            <w:pPr>
              <w:pStyle w:val="Normal"/>
              <w:widowControl w:val="false"/>
              <w:shd w:val="clear" w:fill="FFFFFF"/>
              <w:spacing w:lineRule="auto" w:line="240" w:before="57" w:after="0"/>
              <w:jc w:val="center"/>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3</w:t>
            </w:r>
          </w:p>
        </w:tc>
        <w:tc>
          <w:tcPr>
            <w:tcW w:w="4264" w:type="dxa"/>
            <w:gridSpan w:val="4"/>
            <w:tcBorders>
              <w:top w:val="single" w:sz="4" w:space="0" w:color="000080"/>
              <w:start w:val="single" w:sz="4" w:space="0" w:color="000080"/>
              <w:bottom w:val="single" w:sz="4" w:space="0" w:color="000080"/>
            </w:tcBorders>
            <w:vAlign w:val="center"/>
          </w:tcPr>
          <w:p>
            <w:pPr>
              <w:pStyle w:val="Normal"/>
              <w:shd w:val="clear" w:fill="FFFFFF"/>
              <w:spacing w:lineRule="auto" w:line="240" w:before="57" w:after="0"/>
              <w:ind w:hanging="0" w:start="57" w:end="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R – RISCOS</w:t>
            </w:r>
          </w:p>
        </w:tc>
        <w:tc>
          <w:tcPr>
            <w:tcW w:w="2270" w:type="dxa"/>
            <w:gridSpan w:val="5"/>
            <w:tcBorders>
              <w:top w:val="single" w:sz="4" w:space="0" w:color="000080"/>
              <w:start w:val="single" w:sz="4" w:space="0" w:color="000080"/>
              <w:bottom w:val="single" w:sz="4" w:space="0" w:color="000080"/>
            </w:tcBorders>
            <w:vAlign w:val="center"/>
          </w:tcPr>
          <w:p>
            <w:pPr>
              <w:pStyle w:val="Normal"/>
              <w:widowControl w:val="false"/>
              <w:shd w:val="clear" w:fill="FFFFFF"/>
              <w:spacing w:lineRule="auto" w:line="240" w:before="57" w:after="0"/>
              <w:ind w:hanging="0" w:start="57" w:end="0"/>
              <w:jc w:val="both"/>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R$</w:t>
            </w:r>
          </w:p>
        </w:tc>
        <w:tc>
          <w:tcPr>
            <w:tcW w:w="1718" w:type="dxa"/>
            <w:tcBorders>
              <w:top w:val="single" w:sz="4" w:space="0" w:color="000080"/>
              <w:start w:val="single" w:sz="4" w:space="0" w:color="000080"/>
              <w:bottom w:val="single" w:sz="4" w:space="0" w:color="000080"/>
              <w:end w:val="single" w:sz="4" w:space="0" w:color="000080"/>
            </w:tcBorders>
            <w:vAlign w:val="center"/>
          </w:tcPr>
          <w:p>
            <w:pPr>
              <w:pStyle w:val="Normal"/>
              <w:shd w:val="clear" w:fill="FFFFFF"/>
              <w:spacing w:lineRule="auto" w:line="240" w:before="57" w:after="0"/>
              <w:ind w:hanging="0" w:start="57" w:end="0"/>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r>
      <w:tr>
        <w:trPr/>
        <w:tc>
          <w:tcPr>
            <w:tcW w:w="843" w:type="dxa"/>
            <w:tcBorders>
              <w:top w:val="single" w:sz="4" w:space="0" w:color="000080"/>
              <w:start w:val="single" w:sz="4" w:space="0" w:color="000080"/>
              <w:bottom w:val="single" w:sz="4" w:space="0" w:color="000080"/>
            </w:tcBorders>
            <w:vAlign w:val="center"/>
          </w:tcPr>
          <w:p>
            <w:pPr>
              <w:pStyle w:val="Normal"/>
              <w:widowControl w:val="false"/>
              <w:shd w:val="clear" w:fill="FFFFFF"/>
              <w:spacing w:lineRule="auto" w:line="240" w:before="57" w:after="0"/>
              <w:jc w:val="center"/>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4</w:t>
            </w:r>
          </w:p>
        </w:tc>
        <w:tc>
          <w:tcPr>
            <w:tcW w:w="4264" w:type="dxa"/>
            <w:gridSpan w:val="4"/>
            <w:tcBorders>
              <w:top w:val="single" w:sz="4" w:space="0" w:color="000080"/>
              <w:start w:val="single" w:sz="4" w:space="0" w:color="000080"/>
              <w:bottom w:val="single" w:sz="4" w:space="0" w:color="000080"/>
            </w:tcBorders>
            <w:vAlign w:val="center"/>
          </w:tcPr>
          <w:p>
            <w:pPr>
              <w:pStyle w:val="Normal"/>
              <w:shd w:val="clear" w:fill="FFFFFF"/>
              <w:spacing w:lineRule="auto" w:line="240" w:before="57" w:after="0"/>
              <w:ind w:hanging="0" w:start="57" w:end="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DF – DESPESAS FINANCEIRAS</w:t>
            </w:r>
          </w:p>
        </w:tc>
        <w:tc>
          <w:tcPr>
            <w:tcW w:w="2270" w:type="dxa"/>
            <w:gridSpan w:val="5"/>
            <w:tcBorders>
              <w:top w:val="single" w:sz="4" w:space="0" w:color="000080"/>
              <w:start w:val="single" w:sz="4" w:space="0" w:color="000080"/>
              <w:bottom w:val="single" w:sz="4" w:space="0" w:color="000080"/>
            </w:tcBorders>
            <w:vAlign w:val="center"/>
          </w:tcPr>
          <w:p>
            <w:pPr>
              <w:pStyle w:val="Normal"/>
              <w:widowControl w:val="false"/>
              <w:shd w:val="clear" w:fill="FFFFFF"/>
              <w:spacing w:lineRule="auto" w:line="240" w:before="57" w:after="0"/>
              <w:ind w:hanging="0" w:start="57" w:end="0"/>
              <w:jc w:val="both"/>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R$</w:t>
            </w:r>
          </w:p>
        </w:tc>
        <w:tc>
          <w:tcPr>
            <w:tcW w:w="1718" w:type="dxa"/>
            <w:tcBorders>
              <w:top w:val="single" w:sz="4" w:space="0" w:color="000080"/>
              <w:start w:val="single" w:sz="4" w:space="0" w:color="000080"/>
              <w:bottom w:val="single" w:sz="4" w:space="0" w:color="000080"/>
              <w:end w:val="single" w:sz="4" w:space="0" w:color="000080"/>
            </w:tcBorders>
            <w:vAlign w:val="center"/>
          </w:tcPr>
          <w:p>
            <w:pPr>
              <w:pStyle w:val="Normal"/>
              <w:shd w:val="clear" w:fill="FFFFFF"/>
              <w:spacing w:lineRule="auto" w:line="240" w:before="57" w:after="0"/>
              <w:ind w:hanging="0" w:start="57" w:end="0"/>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r>
      <w:tr>
        <w:trPr/>
        <w:tc>
          <w:tcPr>
            <w:tcW w:w="843" w:type="dxa"/>
            <w:tcBorders>
              <w:top w:val="single" w:sz="4" w:space="0" w:color="000080"/>
              <w:start w:val="single" w:sz="4" w:space="0" w:color="000080"/>
              <w:bottom w:val="single" w:sz="4" w:space="0" w:color="000080"/>
            </w:tcBorders>
            <w:vAlign w:val="center"/>
          </w:tcPr>
          <w:p>
            <w:pPr>
              <w:pStyle w:val="Normal"/>
              <w:widowControl w:val="false"/>
              <w:shd w:val="clear" w:fill="FFFFFF"/>
              <w:spacing w:lineRule="auto" w:line="240" w:before="57" w:after="0"/>
              <w:jc w:val="center"/>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5</w:t>
            </w:r>
          </w:p>
        </w:tc>
        <w:tc>
          <w:tcPr>
            <w:tcW w:w="4264" w:type="dxa"/>
            <w:gridSpan w:val="4"/>
            <w:tcBorders>
              <w:top w:val="single" w:sz="4" w:space="0" w:color="000080"/>
              <w:start w:val="single" w:sz="4" w:space="0" w:color="000080"/>
              <w:bottom w:val="single" w:sz="4" w:space="0" w:color="000080"/>
            </w:tcBorders>
            <w:vAlign w:val="center"/>
          </w:tcPr>
          <w:p>
            <w:pPr>
              <w:pStyle w:val="Normal"/>
              <w:shd w:val="clear" w:fill="FFFFFF"/>
              <w:spacing w:lineRule="auto" w:line="240" w:before="57" w:after="0"/>
              <w:ind w:hanging="0" w:start="57" w:end="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L – LUCRO BRUTO</w:t>
            </w:r>
          </w:p>
        </w:tc>
        <w:tc>
          <w:tcPr>
            <w:tcW w:w="2270" w:type="dxa"/>
            <w:gridSpan w:val="5"/>
            <w:tcBorders>
              <w:top w:val="single" w:sz="4" w:space="0" w:color="000080"/>
              <w:start w:val="single" w:sz="4" w:space="0" w:color="000080"/>
              <w:bottom w:val="single" w:sz="4" w:space="0" w:color="000080"/>
            </w:tcBorders>
            <w:vAlign w:val="center"/>
          </w:tcPr>
          <w:p>
            <w:pPr>
              <w:pStyle w:val="Normal"/>
              <w:widowControl w:val="false"/>
              <w:shd w:val="clear" w:fill="FFFFFF"/>
              <w:spacing w:lineRule="auto" w:line="240" w:before="57" w:after="0"/>
              <w:ind w:hanging="0" w:start="57" w:end="0"/>
              <w:jc w:val="both"/>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R$</w:t>
            </w:r>
          </w:p>
        </w:tc>
        <w:tc>
          <w:tcPr>
            <w:tcW w:w="1718" w:type="dxa"/>
            <w:tcBorders>
              <w:top w:val="single" w:sz="4" w:space="0" w:color="000080"/>
              <w:start w:val="single" w:sz="4" w:space="0" w:color="000080"/>
              <w:bottom w:val="single" w:sz="4" w:space="0" w:color="000080"/>
              <w:end w:val="single" w:sz="4" w:space="0" w:color="000080"/>
            </w:tcBorders>
            <w:vAlign w:val="center"/>
          </w:tcPr>
          <w:p>
            <w:pPr>
              <w:pStyle w:val="Normal"/>
              <w:shd w:val="clear" w:fill="FFFFFF"/>
              <w:spacing w:lineRule="auto" w:line="240" w:before="57" w:after="0"/>
              <w:ind w:hanging="0" w:start="57" w:end="0"/>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r>
      <w:tr>
        <w:trPr/>
        <w:tc>
          <w:tcPr>
            <w:tcW w:w="843" w:type="dxa"/>
            <w:tcBorders>
              <w:top w:val="single" w:sz="4" w:space="0" w:color="000080"/>
              <w:start w:val="single" w:sz="4" w:space="0" w:color="000080"/>
              <w:bottom w:val="single" w:sz="4" w:space="0" w:color="000080"/>
            </w:tcBorders>
            <w:vAlign w:val="center"/>
          </w:tcPr>
          <w:p>
            <w:pPr>
              <w:pStyle w:val="Normal"/>
              <w:widowControl w:val="false"/>
              <w:shd w:val="clear" w:fill="FFFFFF"/>
              <w:spacing w:lineRule="auto" w:line="240" w:before="57" w:after="0"/>
              <w:jc w:val="center"/>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6</w:t>
            </w:r>
          </w:p>
        </w:tc>
        <w:tc>
          <w:tcPr>
            <w:tcW w:w="4264" w:type="dxa"/>
            <w:gridSpan w:val="4"/>
            <w:tcBorders>
              <w:top w:val="single" w:sz="4" w:space="0" w:color="000080"/>
              <w:start w:val="single" w:sz="4" w:space="0" w:color="000080"/>
              <w:bottom w:val="single" w:sz="4" w:space="0" w:color="000080"/>
            </w:tcBorders>
            <w:vAlign w:val="center"/>
          </w:tcPr>
          <w:p>
            <w:pPr>
              <w:pStyle w:val="Normal"/>
              <w:shd w:val="clear" w:fill="FFFFFF"/>
              <w:spacing w:lineRule="auto" w:line="240" w:before="57" w:after="0"/>
              <w:ind w:hanging="0" w:start="57" w:end="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I – IMPOSTOS</w:t>
            </w:r>
          </w:p>
        </w:tc>
        <w:tc>
          <w:tcPr>
            <w:tcW w:w="2270" w:type="dxa"/>
            <w:gridSpan w:val="5"/>
            <w:tcBorders>
              <w:top w:val="single" w:sz="4" w:space="0" w:color="000080"/>
              <w:start w:val="single" w:sz="4" w:space="0" w:color="000080"/>
              <w:bottom w:val="single" w:sz="4" w:space="0" w:color="000080"/>
            </w:tcBorders>
            <w:vAlign w:val="center"/>
          </w:tcPr>
          <w:p>
            <w:pPr>
              <w:pStyle w:val="Normal"/>
              <w:widowControl w:val="false"/>
              <w:shd w:val="clear" w:fill="FFFFFF"/>
              <w:spacing w:lineRule="auto" w:line="240" w:before="57" w:after="0"/>
              <w:ind w:hanging="0" w:start="57" w:end="0"/>
              <w:jc w:val="both"/>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R$</w:t>
            </w:r>
          </w:p>
        </w:tc>
        <w:tc>
          <w:tcPr>
            <w:tcW w:w="1718" w:type="dxa"/>
            <w:tcBorders>
              <w:top w:val="single" w:sz="4" w:space="0" w:color="000080"/>
              <w:start w:val="single" w:sz="4" w:space="0" w:color="000080"/>
              <w:bottom w:val="single" w:sz="4" w:space="0" w:color="000080"/>
              <w:end w:val="single" w:sz="4" w:space="0" w:color="000080"/>
            </w:tcBorders>
            <w:vAlign w:val="center"/>
          </w:tcPr>
          <w:p>
            <w:pPr>
              <w:pStyle w:val="Normal"/>
              <w:widowControl w:val="false"/>
              <w:shd w:val="clear" w:fill="FFFFFF"/>
              <w:spacing w:lineRule="auto" w:line="240" w:before="57" w:after="0"/>
              <w:ind w:hanging="0" w:start="57" w:end="0"/>
              <w:jc w:val="center"/>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0,00%</w:t>
            </w:r>
          </w:p>
        </w:tc>
      </w:tr>
      <w:tr>
        <w:trPr>
          <w:cantSplit w:val="true"/>
        </w:trPr>
        <w:tc>
          <w:tcPr>
            <w:tcW w:w="843" w:type="dxa"/>
            <w:tcBorders>
              <w:top w:val="single" w:sz="4" w:space="0" w:color="000080"/>
              <w:start w:val="single" w:sz="4" w:space="0" w:color="000080"/>
              <w:bottom w:val="single" w:sz="4" w:space="0" w:color="000080"/>
            </w:tcBorders>
            <w:vAlign w:val="center"/>
          </w:tcPr>
          <w:p>
            <w:pPr>
              <w:pStyle w:val="Normal"/>
              <w:widowControl w:val="false"/>
              <w:shd w:val="clear" w:fill="FFFFFF"/>
              <w:spacing w:lineRule="auto" w:line="240" w:before="57" w:after="0"/>
              <w:jc w:val="center"/>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6.1</w:t>
            </w:r>
          </w:p>
        </w:tc>
        <w:tc>
          <w:tcPr>
            <w:tcW w:w="6534" w:type="dxa"/>
            <w:gridSpan w:val="9"/>
            <w:tcBorders>
              <w:top w:val="single" w:sz="4" w:space="0" w:color="000080"/>
              <w:start w:val="single" w:sz="4" w:space="0" w:color="000080"/>
              <w:bottom w:val="single" w:sz="4" w:space="0" w:color="000080"/>
            </w:tcBorders>
            <w:vAlign w:val="center"/>
          </w:tcPr>
          <w:p>
            <w:pPr>
              <w:pStyle w:val="Normal"/>
              <w:widowControl w:val="false"/>
              <w:shd w:val="clear" w:fill="FFFFFF"/>
              <w:spacing w:lineRule="auto" w:line="240" w:before="57" w:after="0"/>
              <w:ind w:hanging="0" w:start="57" w:end="0"/>
              <w:jc w:val="both"/>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PIS</w:t>
            </w:r>
          </w:p>
        </w:tc>
        <w:tc>
          <w:tcPr>
            <w:tcW w:w="1718" w:type="dxa"/>
            <w:tcBorders>
              <w:top w:val="single" w:sz="4" w:space="0" w:color="000080"/>
              <w:start w:val="single" w:sz="4" w:space="0" w:color="000080"/>
              <w:bottom w:val="single" w:sz="4" w:space="0" w:color="000080"/>
              <w:end w:val="single" w:sz="4" w:space="0" w:color="000080"/>
            </w:tcBorders>
            <w:vAlign w:val="center"/>
          </w:tcPr>
          <w:p>
            <w:pPr>
              <w:pStyle w:val="Normal"/>
              <w:shd w:val="clear" w:fill="FFFFFF"/>
              <w:spacing w:lineRule="auto" w:line="240" w:before="57" w:after="0"/>
              <w:ind w:hanging="0" w:start="57" w:end="0"/>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r>
      <w:tr>
        <w:trPr>
          <w:cantSplit w:val="true"/>
        </w:trPr>
        <w:tc>
          <w:tcPr>
            <w:tcW w:w="843" w:type="dxa"/>
            <w:tcBorders>
              <w:top w:val="single" w:sz="4" w:space="0" w:color="000080"/>
              <w:start w:val="single" w:sz="4" w:space="0" w:color="000080"/>
              <w:bottom w:val="single" w:sz="4" w:space="0" w:color="000080"/>
            </w:tcBorders>
            <w:vAlign w:val="center"/>
          </w:tcPr>
          <w:p>
            <w:pPr>
              <w:pStyle w:val="Normal"/>
              <w:widowControl w:val="false"/>
              <w:shd w:val="clear" w:fill="FFFFFF"/>
              <w:spacing w:lineRule="auto" w:line="240" w:before="57" w:after="0"/>
              <w:jc w:val="center"/>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6.2</w:t>
            </w:r>
          </w:p>
        </w:tc>
        <w:tc>
          <w:tcPr>
            <w:tcW w:w="6534" w:type="dxa"/>
            <w:gridSpan w:val="9"/>
            <w:tcBorders>
              <w:top w:val="single" w:sz="4" w:space="0" w:color="000080"/>
              <w:start w:val="single" w:sz="4" w:space="0" w:color="000080"/>
              <w:bottom w:val="single" w:sz="4" w:space="0" w:color="000080"/>
            </w:tcBorders>
            <w:vAlign w:val="center"/>
          </w:tcPr>
          <w:p>
            <w:pPr>
              <w:pStyle w:val="Normal"/>
              <w:widowControl w:val="false"/>
              <w:shd w:val="clear" w:fill="FFFFFF"/>
              <w:spacing w:lineRule="auto" w:line="240" w:before="57" w:after="0"/>
              <w:ind w:hanging="0" w:start="57" w:end="0"/>
              <w:jc w:val="both"/>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COFINS</w:t>
            </w:r>
          </w:p>
        </w:tc>
        <w:tc>
          <w:tcPr>
            <w:tcW w:w="1718" w:type="dxa"/>
            <w:tcBorders>
              <w:top w:val="single" w:sz="4" w:space="0" w:color="000080"/>
              <w:start w:val="single" w:sz="4" w:space="0" w:color="000080"/>
              <w:bottom w:val="single" w:sz="4" w:space="0" w:color="000080"/>
              <w:end w:val="single" w:sz="4" w:space="0" w:color="000080"/>
            </w:tcBorders>
            <w:vAlign w:val="center"/>
          </w:tcPr>
          <w:p>
            <w:pPr>
              <w:pStyle w:val="Normal"/>
              <w:shd w:val="clear" w:fill="FFFFFF"/>
              <w:spacing w:lineRule="auto" w:line="240" w:before="57" w:after="0"/>
              <w:ind w:hanging="0" w:start="57" w:end="0"/>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r>
      <w:tr>
        <w:trPr>
          <w:cantSplit w:val="true"/>
        </w:trPr>
        <w:tc>
          <w:tcPr>
            <w:tcW w:w="843" w:type="dxa"/>
            <w:tcBorders>
              <w:top w:val="single" w:sz="4" w:space="0" w:color="000080"/>
              <w:start w:val="single" w:sz="4" w:space="0" w:color="000080"/>
              <w:bottom w:val="single" w:sz="4" w:space="0" w:color="000080"/>
            </w:tcBorders>
            <w:vAlign w:val="center"/>
          </w:tcPr>
          <w:p>
            <w:pPr>
              <w:pStyle w:val="Normal"/>
              <w:widowControl w:val="false"/>
              <w:shd w:val="clear" w:fill="FFFFFF"/>
              <w:spacing w:lineRule="auto" w:line="240" w:before="57" w:after="0"/>
              <w:jc w:val="center"/>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6.3</w:t>
            </w:r>
          </w:p>
        </w:tc>
        <w:tc>
          <w:tcPr>
            <w:tcW w:w="6534" w:type="dxa"/>
            <w:gridSpan w:val="9"/>
            <w:tcBorders>
              <w:top w:val="single" w:sz="4" w:space="0" w:color="000080"/>
              <w:start w:val="single" w:sz="4" w:space="0" w:color="000080"/>
              <w:bottom w:val="single" w:sz="4" w:space="0" w:color="000080"/>
            </w:tcBorders>
            <w:vAlign w:val="center"/>
          </w:tcPr>
          <w:p>
            <w:pPr>
              <w:pStyle w:val="Normal"/>
              <w:widowControl w:val="false"/>
              <w:shd w:val="clear" w:fill="FFFFFF"/>
              <w:spacing w:lineRule="auto" w:line="240" w:before="57" w:after="0"/>
              <w:ind w:hanging="0" w:start="57" w:end="0"/>
              <w:jc w:val="both"/>
              <w:rPr>
                <w:rFonts w:ascii="Arial" w:hAnsi="Arial"/>
                <w:sz w:val="20"/>
                <w:szCs w:val="20"/>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ISS (</w:t>
            </w:r>
            <w:r>
              <w:rPr>
                <w:rFonts w:eastAsia="Arial" w:cs="Arial" w:ascii="Arial" w:hAnsi="Arial"/>
                <w:b w:val="false"/>
                <w:i w:val="false"/>
                <w:caps w:val="false"/>
                <w:smallCaps w:val="false"/>
                <w:strike w:val="false"/>
                <w:dstrike w:val="false"/>
                <w:color w:val="FF0000"/>
                <w:position w:val="0"/>
                <w:sz w:val="20"/>
                <w:sz w:val="20"/>
                <w:szCs w:val="20"/>
                <w:shd w:fill="FFFFFF" w:val="clear"/>
                <w:vertAlign w:val="baseline"/>
              </w:rPr>
              <w:t>CONFORME LEGISLAÇÃO MUNICIPAL</w:t>
            </w:r>
            <w:r>
              <w:rPr>
                <w:rFonts w:eastAsia="Arial" w:cs="Arial" w:ascii="Arial" w:hAnsi="Arial"/>
                <w:b w:val="false"/>
                <w:i w:val="false"/>
                <w:caps w:val="false"/>
                <w:smallCaps w:val="false"/>
                <w:strike w:val="false"/>
                <w:dstrike w:val="false"/>
                <w:position w:val="0"/>
                <w:sz w:val="20"/>
                <w:sz w:val="20"/>
                <w:szCs w:val="20"/>
                <w:shd w:fill="FFFFFF" w:val="clear"/>
                <w:vertAlign w:val="baseline"/>
              </w:rPr>
              <w:t>)</w:t>
            </w:r>
          </w:p>
        </w:tc>
        <w:tc>
          <w:tcPr>
            <w:tcW w:w="1718" w:type="dxa"/>
            <w:tcBorders>
              <w:top w:val="single" w:sz="4" w:space="0" w:color="000080"/>
              <w:start w:val="single" w:sz="4" w:space="0" w:color="000080"/>
              <w:bottom w:val="single" w:sz="4" w:space="0" w:color="000080"/>
              <w:end w:val="single" w:sz="4" w:space="0" w:color="000080"/>
            </w:tcBorders>
            <w:vAlign w:val="center"/>
          </w:tcPr>
          <w:p>
            <w:pPr>
              <w:pStyle w:val="Normal"/>
              <w:shd w:val="clear" w:fill="FFFFFF"/>
              <w:spacing w:lineRule="auto" w:line="240" w:before="57" w:after="0"/>
              <w:ind w:hanging="0" w:start="57" w:end="0"/>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r>
      <w:tr>
        <w:trPr>
          <w:cantSplit w:val="true"/>
        </w:trPr>
        <w:tc>
          <w:tcPr>
            <w:tcW w:w="843" w:type="dxa"/>
            <w:tcBorders>
              <w:top w:val="single" w:sz="4" w:space="0" w:color="000080"/>
              <w:start w:val="single" w:sz="4" w:space="0" w:color="000080"/>
              <w:bottom w:val="single" w:sz="4" w:space="0" w:color="000080"/>
            </w:tcBorders>
            <w:vAlign w:val="center"/>
          </w:tcPr>
          <w:p>
            <w:pPr>
              <w:pStyle w:val="Normal"/>
              <w:widowControl w:val="false"/>
              <w:shd w:val="clear" w:fill="FFFFFF"/>
              <w:spacing w:lineRule="auto" w:line="240" w:before="57" w:after="0"/>
              <w:jc w:val="center"/>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6.4</w:t>
            </w:r>
          </w:p>
        </w:tc>
        <w:tc>
          <w:tcPr>
            <w:tcW w:w="6534" w:type="dxa"/>
            <w:gridSpan w:val="9"/>
            <w:tcBorders>
              <w:top w:val="single" w:sz="4" w:space="0" w:color="000080"/>
              <w:start w:val="single" w:sz="4" w:space="0" w:color="000080"/>
              <w:bottom w:val="single" w:sz="4" w:space="0" w:color="000080"/>
            </w:tcBorders>
            <w:vAlign w:val="center"/>
          </w:tcPr>
          <w:p>
            <w:pPr>
              <w:pStyle w:val="Normal"/>
              <w:widowControl w:val="false"/>
              <w:shd w:val="clear" w:fill="FFFFFF"/>
              <w:spacing w:lineRule="auto" w:line="240" w:before="57" w:after="0"/>
              <w:ind w:hanging="0" w:start="57" w:end="0"/>
              <w:jc w:val="both"/>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CONTRIB. PREV. SOBRE REC. BRUTA – CPRB</w:t>
            </w:r>
          </w:p>
        </w:tc>
        <w:tc>
          <w:tcPr>
            <w:tcW w:w="1718" w:type="dxa"/>
            <w:tcBorders>
              <w:top w:val="single" w:sz="4" w:space="0" w:color="000080"/>
              <w:start w:val="single" w:sz="4" w:space="0" w:color="000080"/>
              <w:bottom w:val="single" w:sz="4" w:space="0" w:color="000080"/>
              <w:end w:val="single" w:sz="4" w:space="0" w:color="000080"/>
            </w:tcBorders>
            <w:vAlign w:val="center"/>
          </w:tcPr>
          <w:p>
            <w:pPr>
              <w:pStyle w:val="Normal"/>
              <w:shd w:val="clear" w:fill="FFFFFF"/>
              <w:spacing w:lineRule="auto" w:line="240" w:before="57" w:after="0"/>
              <w:ind w:hanging="0" w:start="57" w:end="0"/>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r>
      <w:tr>
        <w:trPr>
          <w:cantSplit w:val="true"/>
        </w:trPr>
        <w:tc>
          <w:tcPr>
            <w:tcW w:w="5107" w:type="dxa"/>
            <w:gridSpan w:val="5"/>
            <w:tcBorders>
              <w:top w:val="single" w:sz="4" w:space="0" w:color="000080"/>
              <w:start w:val="single" w:sz="4" w:space="0" w:color="000080"/>
              <w:bottom w:val="single" w:sz="4" w:space="0" w:color="000080"/>
            </w:tcBorders>
          </w:tcPr>
          <w:p>
            <w:pPr>
              <w:pStyle w:val="Normal"/>
              <w:widowControl w:val="false"/>
              <w:shd w:val="clear" w:fill="FFFFFF"/>
              <w:spacing w:lineRule="auto" w:line="240" w:before="57" w:after="0"/>
              <w:ind w:hanging="0" w:start="57" w:end="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TOTAL DO BDI (R$)</w:t>
            </w:r>
          </w:p>
        </w:tc>
        <w:tc>
          <w:tcPr>
            <w:tcW w:w="2270" w:type="dxa"/>
            <w:gridSpan w:val="5"/>
            <w:tcBorders>
              <w:top w:val="single" w:sz="4" w:space="0" w:color="000080"/>
              <w:start w:val="single" w:sz="4" w:space="0" w:color="000080"/>
              <w:bottom w:val="single" w:sz="4" w:space="0" w:color="000080"/>
            </w:tcBorders>
          </w:tcPr>
          <w:p>
            <w:pPr>
              <w:pStyle w:val="Normal"/>
              <w:widowControl w:val="false"/>
              <w:shd w:val="clear" w:fill="FFFFFF"/>
              <w:spacing w:lineRule="auto" w:line="240" w:before="57" w:after="0"/>
              <w:ind w:hanging="0" w:start="57" w:end="0"/>
              <w:jc w:val="both"/>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R$</w:t>
            </w:r>
          </w:p>
        </w:tc>
        <w:tc>
          <w:tcPr>
            <w:tcW w:w="1718" w:type="dxa"/>
            <w:tcBorders>
              <w:top w:val="single" w:sz="4" w:space="0" w:color="000080"/>
              <w:start w:val="single" w:sz="4" w:space="0" w:color="000080"/>
              <w:bottom w:val="single" w:sz="4" w:space="0" w:color="000080"/>
              <w:end w:val="single" w:sz="4" w:space="0" w:color="000080"/>
            </w:tcBorders>
          </w:tcPr>
          <w:p>
            <w:pPr>
              <w:pStyle w:val="Normal"/>
              <w:widowControl w:val="false"/>
              <w:shd w:val="clear" w:fill="FFFFFF"/>
              <w:spacing w:lineRule="auto" w:line="240" w:before="57" w:after="0"/>
              <w:ind w:hanging="0" w:start="57" w:end="0"/>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r>
      <w:tr>
        <w:trPr>
          <w:cantSplit w:val="true"/>
        </w:trPr>
        <w:tc>
          <w:tcPr>
            <w:tcW w:w="5107" w:type="dxa"/>
            <w:gridSpan w:val="5"/>
            <w:tcBorders>
              <w:top w:val="single" w:sz="4" w:space="0" w:color="000080"/>
              <w:start w:val="single" w:sz="4" w:space="0" w:color="000080"/>
            </w:tcBorders>
          </w:tcPr>
          <w:p>
            <w:pPr>
              <w:pStyle w:val="Normal"/>
              <w:widowControl w:val="false"/>
              <w:shd w:val="clear" w:fill="FFFFFF"/>
              <w:spacing w:lineRule="auto" w:line="240" w:before="57" w:after="0"/>
              <w:ind w:hanging="0" w:start="57" w:end="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PREÇO DE VENDA (R$)</w:t>
            </w:r>
          </w:p>
        </w:tc>
        <w:tc>
          <w:tcPr>
            <w:tcW w:w="2270" w:type="dxa"/>
            <w:gridSpan w:val="5"/>
            <w:tcBorders>
              <w:top w:val="single" w:sz="4" w:space="0" w:color="000080"/>
              <w:start w:val="single" w:sz="4" w:space="0" w:color="000080"/>
            </w:tcBorders>
          </w:tcPr>
          <w:p>
            <w:pPr>
              <w:pStyle w:val="Normal"/>
              <w:widowControl w:val="false"/>
              <w:shd w:val="clear" w:fill="FFFFFF"/>
              <w:spacing w:lineRule="auto" w:line="240" w:before="57" w:after="0"/>
              <w:ind w:hanging="0" w:start="57" w:end="0"/>
              <w:jc w:val="both"/>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R$</w:t>
            </w:r>
          </w:p>
        </w:tc>
        <w:tc>
          <w:tcPr>
            <w:tcW w:w="1718" w:type="dxa"/>
            <w:tcBorders>
              <w:top w:val="single" w:sz="4" w:space="0" w:color="000080"/>
              <w:start w:val="single" w:sz="4" w:space="0" w:color="000080"/>
              <w:end w:val="single" w:sz="4" w:space="0" w:color="000080"/>
            </w:tcBorders>
          </w:tcPr>
          <w:p>
            <w:pPr>
              <w:pStyle w:val="Normal"/>
              <w:widowControl w:val="false"/>
              <w:shd w:val="clear" w:fill="FFFFFF"/>
              <w:spacing w:lineRule="auto" w:line="240" w:before="57" w:after="0"/>
              <w:ind w:hanging="0" w:start="57" w:end="0"/>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r>
      <w:tr>
        <w:trPr>
          <w:cantSplit w:val="true"/>
        </w:trPr>
        <w:tc>
          <w:tcPr>
            <w:tcW w:w="7377" w:type="dxa"/>
            <w:gridSpan w:val="10"/>
            <w:tcBorders>
              <w:top w:val="single" w:sz="4" w:space="0" w:color="000080"/>
              <w:start w:val="single" w:sz="4" w:space="0" w:color="000080"/>
              <w:bottom w:val="single" w:sz="4" w:space="0" w:color="000080"/>
            </w:tcBorders>
          </w:tcPr>
          <w:p>
            <w:pPr>
              <w:pStyle w:val="Normal"/>
              <w:widowControl w:val="false"/>
              <w:shd w:val="clear" w:fill="FFFFFF"/>
              <w:spacing w:lineRule="auto" w:line="240" w:before="57" w:after="0"/>
              <w:ind w:hanging="0" w:start="57" w:end="0"/>
              <w:jc w:val="both"/>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BDI (%)</w:t>
            </w:r>
          </w:p>
        </w:tc>
        <w:tc>
          <w:tcPr>
            <w:tcW w:w="1718" w:type="dxa"/>
            <w:tcBorders>
              <w:top w:val="single" w:sz="4" w:space="0" w:color="000080"/>
              <w:start w:val="single" w:sz="4" w:space="0" w:color="000080"/>
              <w:bottom w:val="single" w:sz="4" w:space="0" w:color="000080"/>
              <w:end w:val="single" w:sz="4" w:space="0" w:color="000080"/>
            </w:tcBorders>
          </w:tcPr>
          <w:p>
            <w:pPr>
              <w:pStyle w:val="Normal"/>
              <w:widowControl w:val="false"/>
              <w:shd w:val="clear" w:fill="FFFFFF"/>
              <w:spacing w:lineRule="auto" w:line="240" w:before="57" w:after="0"/>
              <w:ind w:hanging="0" w:start="57" w:end="0"/>
              <w:jc w:val="center"/>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0,00%</w:t>
            </w:r>
          </w:p>
        </w:tc>
      </w:tr>
      <w:tr>
        <w:trPr>
          <w:cantSplit w:val="true"/>
        </w:trPr>
        <w:tc>
          <w:tcPr>
            <w:tcW w:w="9095" w:type="dxa"/>
            <w:gridSpan w:val="11"/>
            <w:tcBorders>
              <w:top w:val="single" w:sz="4" w:space="0" w:color="000080"/>
              <w:bottom w:val="single" w:sz="4" w:space="0" w:color="000080"/>
            </w:tcBorders>
            <w:vAlign w:val="center"/>
          </w:tcPr>
          <w:p>
            <w:pPr>
              <w:pStyle w:val="Normal"/>
              <w:widowControl w:val="false"/>
              <w:shd w:val="clear" w:fill="FFFFFF"/>
              <w:spacing w:lineRule="auto" w:line="240" w:before="57" w:after="0"/>
              <w:ind w:hanging="0" w:start="57" w:end="0"/>
              <w:jc w:val="center"/>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r>
      <w:tr>
        <w:trPr>
          <w:cantSplit w:val="true"/>
        </w:trPr>
        <w:tc>
          <w:tcPr>
            <w:tcW w:w="9095" w:type="dxa"/>
            <w:gridSpan w:val="11"/>
            <w:tcBorders>
              <w:start w:val="single" w:sz="4" w:space="0" w:color="000080"/>
              <w:end w:val="single" w:sz="4" w:space="0" w:color="000080"/>
            </w:tcBorders>
            <w:vAlign w:val="center"/>
          </w:tcPr>
          <w:p>
            <w:pPr>
              <w:pStyle w:val="Normal"/>
              <w:shd w:val="clear" w:fill="FFFFFF"/>
              <w:spacing w:lineRule="auto" w:line="240" w:before="57" w:after="0"/>
              <w:jc w:val="center"/>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Equação</w:t>
            </w:r>
          </w:p>
        </w:tc>
      </w:tr>
      <w:tr>
        <w:trPr>
          <w:cantSplit w:val="true"/>
        </w:trPr>
        <w:tc>
          <w:tcPr>
            <w:tcW w:w="9095" w:type="dxa"/>
            <w:gridSpan w:val="11"/>
            <w:tcBorders>
              <w:top w:val="single" w:sz="4" w:space="0" w:color="000080"/>
              <w:bottom w:val="single" w:sz="4" w:space="0" w:color="000080"/>
            </w:tcBorders>
            <w:vAlign w:val="center"/>
          </w:tcPr>
          <w:p>
            <w:pPr>
              <w:pStyle w:val="Normal"/>
              <w:widowControl w:val="false"/>
              <w:shd w:val="clear" w:fill="FFFFFF"/>
              <w:spacing w:lineRule="auto" w:line="240" w:before="57" w:after="0"/>
              <w:ind w:hanging="0" w:start="57" w:end="0"/>
              <w:jc w:val="center"/>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r>
      <w:tr>
        <w:trPr>
          <w:cantSplit w:val="true"/>
        </w:trPr>
        <w:tc>
          <w:tcPr>
            <w:tcW w:w="9095" w:type="dxa"/>
            <w:gridSpan w:val="11"/>
            <w:tcBorders>
              <w:start w:val="single" w:sz="4" w:space="0" w:color="000080"/>
              <w:end w:val="single" w:sz="4" w:space="0" w:color="000080"/>
            </w:tcBorders>
            <w:vAlign w:val="center"/>
          </w:tcPr>
          <w:p>
            <w:pPr>
              <w:pStyle w:val="Normal"/>
              <w:widowControl w:val="false"/>
              <w:shd w:val="clear" w:fill="FFFFFF"/>
              <w:spacing w:lineRule="auto" w:line="240" w:before="57" w:after="0"/>
              <w:ind w:hanging="0" w:start="57" w:end="0"/>
              <w:jc w:val="center"/>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r>
      <w:tr>
        <w:trPr>
          <w:trHeight w:val="320" w:hRule="atLeast"/>
          <w:cantSplit w:val="true"/>
        </w:trPr>
        <w:tc>
          <w:tcPr>
            <w:tcW w:w="2034" w:type="dxa"/>
            <w:gridSpan w:val="2"/>
            <w:vMerge w:val="restart"/>
            <w:tcBorders>
              <w:start w:val="single" w:sz="4" w:space="0" w:color="000080"/>
            </w:tcBorders>
            <w:vAlign w:val="center"/>
          </w:tcPr>
          <w:p>
            <w:pPr>
              <w:pStyle w:val="Normal"/>
              <w:widowControl w:val="false"/>
              <w:shd w:val="clear" w:fill="FFFFFF"/>
              <w:spacing w:lineRule="auto" w:line="240" w:before="57" w:after="0"/>
              <w:jc w:val="center"/>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c>
          <w:tcPr>
            <w:tcW w:w="851" w:type="dxa"/>
            <w:vMerge w:val="restart"/>
            <w:tcBorders>
              <w:bottom w:val="single" w:sz="4" w:space="0" w:color="000080"/>
            </w:tcBorders>
            <w:vAlign w:val="center"/>
          </w:tcPr>
          <w:p>
            <w:pPr>
              <w:pStyle w:val="Normal"/>
              <w:widowControl w:val="false"/>
              <w:shd w:val="clear" w:fill="FFFFFF"/>
              <w:spacing w:lineRule="auto" w:line="240" w:before="57" w:after="0"/>
              <w:jc w:val="center"/>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BDI =</w:t>
            </w:r>
          </w:p>
        </w:tc>
        <w:tc>
          <w:tcPr>
            <w:tcW w:w="81" w:type="dxa"/>
            <w:vMerge w:val="restart"/>
            <w:tcBorders>
              <w:top w:val="single" w:sz="4" w:space="0" w:color="000080"/>
              <w:start w:val="single" w:sz="4" w:space="0" w:color="000080"/>
              <w:bottom w:val="single" w:sz="4" w:space="0" w:color="000080"/>
            </w:tcBorders>
            <w:vAlign w:val="center"/>
          </w:tcPr>
          <w:p>
            <w:pPr>
              <w:pStyle w:val="Normal"/>
              <w:widowControl w:val="false"/>
              <w:shd w:val="clear" w:fill="FFFFFF"/>
              <w:spacing w:lineRule="auto" w:line="240" w:before="57" w:after="0"/>
              <w:jc w:val="center"/>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c>
          <w:tcPr>
            <w:tcW w:w="2836" w:type="dxa"/>
            <w:gridSpan w:val="2"/>
            <w:tcBorders>
              <w:top w:val="single" w:sz="4" w:space="0" w:color="000080"/>
              <w:bottom w:val="single" w:sz="4" w:space="0" w:color="000080"/>
            </w:tcBorders>
            <w:vAlign w:val="center"/>
          </w:tcPr>
          <w:p>
            <w:pPr>
              <w:pStyle w:val="Normal"/>
              <w:widowControl w:val="false"/>
              <w:shd w:val="clear" w:fill="FFFFFF"/>
              <w:spacing w:lineRule="auto" w:line="240" w:before="57" w:after="0"/>
              <w:jc w:val="center"/>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(1+AC+S+R+G)*(1+DF)*(1+L)</w:t>
            </w:r>
          </w:p>
        </w:tc>
        <w:tc>
          <w:tcPr>
            <w:tcW w:w="284" w:type="dxa"/>
            <w:vMerge w:val="restart"/>
            <w:tcBorders/>
            <w:vAlign w:val="center"/>
          </w:tcPr>
          <w:p>
            <w:pPr>
              <w:pStyle w:val="Normal"/>
              <w:widowControl w:val="false"/>
              <w:shd w:val="clear" w:fill="FFFFFF"/>
              <w:spacing w:lineRule="auto" w:line="240" w:before="57" w:after="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 xml:space="preserve"> </w:t>
            </w:r>
            <w:r>
              <w:rPr>
                <w:rFonts w:eastAsia="Arial" w:cs="Arial" w:ascii="Arial" w:hAnsi="Arial"/>
                <w:b w:val="false"/>
                <w:i w:val="false"/>
                <w:caps w:val="false"/>
                <w:smallCaps w:val="false"/>
                <w:strike w:val="false"/>
                <w:dstrike w:val="false"/>
                <w:position w:val="0"/>
                <w:sz w:val="20"/>
                <w:sz w:val="20"/>
                <w:szCs w:val="20"/>
                <w:shd w:fill="FFFFFF" w:val="clear"/>
                <w:vertAlign w:val="baseline"/>
              </w:rPr>
              <w:t>-1</w:t>
            </w:r>
          </w:p>
        </w:tc>
        <w:tc>
          <w:tcPr>
            <w:tcW w:w="81" w:type="dxa"/>
            <w:vMerge w:val="restart"/>
            <w:tcBorders>
              <w:top w:val="single" w:sz="4" w:space="0" w:color="000080"/>
              <w:start w:val="single" w:sz="4" w:space="0" w:color="000080"/>
              <w:bottom w:val="single" w:sz="4" w:space="0" w:color="000080"/>
            </w:tcBorders>
            <w:vAlign w:val="center"/>
          </w:tcPr>
          <w:p>
            <w:pPr>
              <w:pStyle w:val="Normal"/>
              <w:widowControl w:val="false"/>
              <w:shd w:val="clear" w:fill="FFFFFF"/>
              <w:spacing w:lineRule="auto" w:line="240" w:before="57" w:after="0"/>
              <w:jc w:val="center"/>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c>
          <w:tcPr>
            <w:tcW w:w="846" w:type="dxa"/>
            <w:vMerge w:val="restart"/>
            <w:tcBorders>
              <w:start w:val="single" w:sz="4" w:space="0" w:color="000080"/>
            </w:tcBorders>
            <w:vAlign w:val="center"/>
          </w:tcPr>
          <w:p>
            <w:pPr>
              <w:pStyle w:val="Normal"/>
              <w:widowControl w:val="false"/>
              <w:shd w:val="clear" w:fill="FFFFFF"/>
              <w:spacing w:lineRule="auto" w:line="240" w:before="57" w:after="0"/>
              <w:ind w:hanging="0" w:start="57" w:end="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X 100</w:t>
            </w:r>
          </w:p>
        </w:tc>
        <w:tc>
          <w:tcPr>
            <w:tcW w:w="2082" w:type="dxa"/>
            <w:gridSpan w:val="2"/>
            <w:vMerge w:val="restart"/>
            <w:tcBorders>
              <w:start w:val="single" w:sz="4" w:space="0" w:color="000080"/>
              <w:end w:val="single" w:sz="4" w:space="0" w:color="000080"/>
            </w:tcBorders>
            <w:vAlign w:val="center"/>
          </w:tcPr>
          <w:p>
            <w:pPr>
              <w:pStyle w:val="Normal"/>
              <w:widowControl w:val="false"/>
              <w:shd w:val="clear" w:fill="FFFFFF"/>
              <w:spacing w:lineRule="auto" w:line="240" w:before="57" w:after="0"/>
              <w:ind w:hanging="0" w:start="57" w:end="0"/>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r>
      <w:tr>
        <w:trPr>
          <w:trHeight w:val="319" w:hRule="atLeast"/>
          <w:cantSplit w:val="true"/>
        </w:trPr>
        <w:tc>
          <w:tcPr>
            <w:tcW w:w="2034" w:type="dxa"/>
            <w:gridSpan w:val="2"/>
            <w:vMerge w:val="continue"/>
            <w:tcBorders>
              <w:start w:val="single" w:sz="4" w:space="0" w:color="000080"/>
            </w:tcBorders>
            <w:vAlign w:val="center"/>
          </w:tcPr>
          <w:p>
            <w:pPr>
              <w:pStyle w:val="Normal"/>
              <w:rPr/>
            </w:pPr>
            <w:r>
              <w:rPr/>
            </w:r>
          </w:p>
        </w:tc>
        <w:tc>
          <w:tcPr>
            <w:tcW w:w="851" w:type="dxa"/>
            <w:vMerge w:val="continue"/>
            <w:tcBorders>
              <w:top w:val="single" w:sz="4" w:space="0" w:color="000080"/>
              <w:start w:val="single" w:sz="4" w:space="0" w:color="000080"/>
              <w:bottom w:val="single" w:sz="4" w:space="0" w:color="000080"/>
            </w:tcBorders>
            <w:vAlign w:val="center"/>
          </w:tcPr>
          <w:p>
            <w:pPr>
              <w:pStyle w:val="Normal"/>
              <w:rPr/>
            </w:pPr>
            <w:r>
              <w:rPr/>
            </w:r>
          </w:p>
        </w:tc>
        <w:tc>
          <w:tcPr>
            <w:tcW w:w="81" w:type="dxa"/>
            <w:vMerge w:val="continue"/>
            <w:tcBorders>
              <w:top w:val="single" w:sz="4" w:space="0" w:color="000080"/>
              <w:start w:val="single" w:sz="4" w:space="0" w:color="000080"/>
              <w:bottom w:val="single" w:sz="4" w:space="0" w:color="000080"/>
            </w:tcBorders>
            <w:vAlign w:val="center"/>
          </w:tcPr>
          <w:p>
            <w:pPr>
              <w:pStyle w:val="Normal"/>
              <w:rPr/>
            </w:pPr>
            <w:r>
              <w:rPr/>
            </w:r>
          </w:p>
        </w:tc>
        <w:tc>
          <w:tcPr>
            <w:tcW w:w="2836" w:type="dxa"/>
            <w:gridSpan w:val="2"/>
            <w:tcBorders>
              <w:top w:val="single" w:sz="4" w:space="0" w:color="000080"/>
            </w:tcBorders>
            <w:vAlign w:val="center"/>
          </w:tcPr>
          <w:p>
            <w:pPr>
              <w:pStyle w:val="Normal"/>
              <w:widowControl w:val="false"/>
              <w:shd w:val="clear" w:fill="FFFFFF"/>
              <w:spacing w:lineRule="auto" w:line="240" w:before="57" w:after="0"/>
              <w:jc w:val="center"/>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(1-I)</w:t>
            </w:r>
          </w:p>
        </w:tc>
        <w:tc>
          <w:tcPr>
            <w:tcW w:w="284" w:type="dxa"/>
            <w:vMerge w:val="continue"/>
            <w:tcBorders/>
            <w:vAlign w:val="center"/>
          </w:tcPr>
          <w:p>
            <w:pPr>
              <w:pStyle w:val="Normal"/>
              <w:rPr/>
            </w:pPr>
            <w:r>
              <w:rPr/>
            </w:r>
          </w:p>
        </w:tc>
        <w:tc>
          <w:tcPr>
            <w:tcW w:w="81" w:type="dxa"/>
            <w:vMerge w:val="continue"/>
            <w:tcBorders>
              <w:top w:val="single" w:sz="4" w:space="0" w:color="000080"/>
              <w:start w:val="single" w:sz="4" w:space="0" w:color="000080"/>
              <w:bottom w:val="single" w:sz="4" w:space="0" w:color="000080"/>
            </w:tcBorders>
            <w:vAlign w:val="center"/>
          </w:tcPr>
          <w:p>
            <w:pPr>
              <w:pStyle w:val="Normal"/>
              <w:rPr/>
            </w:pPr>
            <w:r>
              <w:rPr/>
            </w:r>
          </w:p>
        </w:tc>
        <w:tc>
          <w:tcPr>
            <w:tcW w:w="846" w:type="dxa"/>
            <w:vMerge w:val="continue"/>
            <w:tcBorders>
              <w:start w:val="single" w:sz="4" w:space="0" w:color="000080"/>
            </w:tcBorders>
            <w:vAlign w:val="center"/>
          </w:tcPr>
          <w:p>
            <w:pPr>
              <w:pStyle w:val="Normal"/>
              <w:rPr/>
            </w:pPr>
            <w:r>
              <w:rPr/>
            </w:r>
          </w:p>
        </w:tc>
        <w:tc>
          <w:tcPr>
            <w:tcW w:w="2082" w:type="dxa"/>
            <w:gridSpan w:val="2"/>
            <w:vMerge w:val="continue"/>
            <w:tcBorders>
              <w:start w:val="single" w:sz="4" w:space="0" w:color="000080"/>
              <w:end w:val="single" w:sz="4" w:space="0" w:color="000080"/>
            </w:tcBorders>
            <w:vAlign w:val="center"/>
          </w:tcPr>
          <w:p>
            <w:pPr>
              <w:pStyle w:val="Normal"/>
              <w:rPr/>
            </w:pPr>
            <w:r>
              <w:rPr/>
            </w:r>
          </w:p>
        </w:tc>
      </w:tr>
      <w:tr>
        <w:trPr>
          <w:cantSplit w:val="true"/>
        </w:trPr>
        <w:tc>
          <w:tcPr>
            <w:tcW w:w="9095" w:type="dxa"/>
            <w:gridSpan w:val="11"/>
            <w:tcBorders>
              <w:start w:val="single" w:sz="4" w:space="0" w:color="000080"/>
              <w:end w:val="single" w:sz="4" w:space="0" w:color="000080"/>
            </w:tcBorders>
            <w:vAlign w:val="center"/>
          </w:tcPr>
          <w:p>
            <w:pPr>
              <w:pStyle w:val="Normal"/>
              <w:widowControl w:val="false"/>
              <w:shd w:val="clear" w:fill="FFFFFF"/>
              <w:spacing w:lineRule="auto" w:line="240" w:before="57" w:after="0"/>
              <w:ind w:hanging="0" w:start="57" w:end="0"/>
              <w:jc w:val="center"/>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r>
      <w:tr>
        <w:trPr>
          <w:cantSplit w:val="true"/>
        </w:trPr>
        <w:tc>
          <w:tcPr>
            <w:tcW w:w="9095" w:type="dxa"/>
            <w:gridSpan w:val="11"/>
            <w:tcBorders>
              <w:top w:val="single" w:sz="4" w:space="0" w:color="000080"/>
            </w:tcBorders>
            <w:vAlign w:val="center"/>
          </w:tcPr>
          <w:p>
            <w:pPr>
              <w:pStyle w:val="Normal"/>
              <w:widowControl w:val="false"/>
              <w:shd w:val="clear" w:fill="FFFFFF"/>
              <w:spacing w:lineRule="auto" w:line="240" w:before="57" w:after="0"/>
              <w:ind w:hanging="0" w:start="57" w:end="0"/>
              <w:jc w:val="center"/>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r>
      <w:tr>
        <w:trPr>
          <w:trHeight w:val="326" w:hRule="atLeast"/>
          <w:cantSplit w:val="true"/>
        </w:trPr>
        <w:tc>
          <w:tcPr>
            <w:tcW w:w="843" w:type="dxa"/>
            <w:tcBorders>
              <w:top w:val="single" w:sz="4" w:space="0" w:color="000080"/>
              <w:start w:val="single" w:sz="4" w:space="0" w:color="000080"/>
            </w:tcBorders>
            <w:vAlign w:val="center"/>
          </w:tcPr>
          <w:p>
            <w:pPr>
              <w:pStyle w:val="Normal"/>
              <w:shd w:val="clear" w:fill="FFFFFF"/>
              <w:spacing w:lineRule="auto" w:line="240" w:before="57" w:after="0"/>
              <w:ind w:hanging="0" w:start="57" w:end="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Onde:</w:t>
            </w:r>
          </w:p>
        </w:tc>
        <w:tc>
          <w:tcPr>
            <w:tcW w:w="8252" w:type="dxa"/>
            <w:gridSpan w:val="10"/>
            <w:tcBorders>
              <w:top w:val="single" w:sz="4" w:space="0" w:color="000080"/>
              <w:start w:val="single" w:sz="4" w:space="0" w:color="000080"/>
              <w:end w:val="single" w:sz="4" w:space="0" w:color="000080"/>
            </w:tcBorders>
            <w:vAlign w:val="center"/>
          </w:tcPr>
          <w:p>
            <w:pPr>
              <w:pStyle w:val="Normal"/>
              <w:shd w:val="clear" w:fill="FFFFFF"/>
              <w:spacing w:lineRule="auto" w:line="240" w:before="57" w:after="0"/>
              <w:ind w:hanging="0" w:start="57" w:end="0"/>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r>
      <w:tr>
        <w:trPr>
          <w:trHeight w:val="323" w:hRule="atLeast"/>
          <w:cantSplit w:val="true"/>
        </w:trPr>
        <w:tc>
          <w:tcPr>
            <w:tcW w:w="843" w:type="dxa"/>
            <w:tcBorders>
              <w:start w:val="single" w:sz="4" w:space="0" w:color="000080"/>
            </w:tcBorders>
            <w:vAlign w:val="center"/>
          </w:tcPr>
          <w:p>
            <w:pPr>
              <w:pStyle w:val="Normal"/>
              <w:shd w:val="clear" w:fill="FFFFFF"/>
              <w:spacing w:lineRule="auto" w:line="240" w:before="57" w:after="0"/>
              <w:ind w:hanging="0" w:start="57" w:end="0"/>
              <w:jc w:val="end"/>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AC:</w:t>
            </w:r>
          </w:p>
        </w:tc>
        <w:tc>
          <w:tcPr>
            <w:tcW w:w="8252" w:type="dxa"/>
            <w:gridSpan w:val="10"/>
            <w:tcBorders>
              <w:start w:val="single" w:sz="4" w:space="0" w:color="000080"/>
              <w:end w:val="single" w:sz="4" w:space="0" w:color="000080"/>
            </w:tcBorders>
            <w:vAlign w:val="center"/>
          </w:tcPr>
          <w:p>
            <w:pPr>
              <w:pStyle w:val="Normal"/>
              <w:shd w:val="clear" w:fill="FFFFFF"/>
              <w:spacing w:lineRule="auto" w:line="240" w:before="57" w:after="0"/>
              <w:ind w:hanging="0" w:start="57" w:end="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taxa de administração central;</w:t>
            </w:r>
          </w:p>
        </w:tc>
      </w:tr>
      <w:tr>
        <w:trPr>
          <w:trHeight w:val="323" w:hRule="atLeast"/>
          <w:cantSplit w:val="true"/>
        </w:trPr>
        <w:tc>
          <w:tcPr>
            <w:tcW w:w="843" w:type="dxa"/>
            <w:tcBorders>
              <w:start w:val="single" w:sz="4" w:space="0" w:color="000080"/>
            </w:tcBorders>
            <w:vAlign w:val="center"/>
          </w:tcPr>
          <w:p>
            <w:pPr>
              <w:pStyle w:val="Normal"/>
              <w:shd w:val="clear" w:fill="FFFFFF"/>
              <w:spacing w:lineRule="auto" w:line="240" w:before="57" w:after="0"/>
              <w:ind w:hanging="0" w:start="57" w:end="0"/>
              <w:jc w:val="end"/>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S:</w:t>
            </w:r>
          </w:p>
        </w:tc>
        <w:tc>
          <w:tcPr>
            <w:tcW w:w="8252" w:type="dxa"/>
            <w:gridSpan w:val="10"/>
            <w:tcBorders>
              <w:start w:val="single" w:sz="4" w:space="0" w:color="000080"/>
              <w:end w:val="single" w:sz="4" w:space="0" w:color="000080"/>
            </w:tcBorders>
            <w:vAlign w:val="center"/>
          </w:tcPr>
          <w:p>
            <w:pPr>
              <w:pStyle w:val="Normal"/>
              <w:shd w:val="clear" w:fill="FFFFFF"/>
              <w:spacing w:lineRule="auto" w:line="240" w:before="57" w:after="0"/>
              <w:ind w:hanging="0" w:start="57" w:end="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taxa de seguros;</w:t>
            </w:r>
          </w:p>
        </w:tc>
      </w:tr>
      <w:tr>
        <w:trPr>
          <w:trHeight w:val="323" w:hRule="atLeast"/>
          <w:cantSplit w:val="true"/>
        </w:trPr>
        <w:tc>
          <w:tcPr>
            <w:tcW w:w="843" w:type="dxa"/>
            <w:tcBorders>
              <w:start w:val="single" w:sz="4" w:space="0" w:color="000080"/>
            </w:tcBorders>
            <w:vAlign w:val="center"/>
          </w:tcPr>
          <w:p>
            <w:pPr>
              <w:pStyle w:val="Normal"/>
              <w:shd w:val="clear" w:fill="FFFFFF"/>
              <w:spacing w:lineRule="auto" w:line="240" w:before="57" w:after="0"/>
              <w:ind w:hanging="0" w:start="57" w:end="0"/>
              <w:jc w:val="end"/>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G:</w:t>
            </w:r>
          </w:p>
        </w:tc>
        <w:tc>
          <w:tcPr>
            <w:tcW w:w="8252" w:type="dxa"/>
            <w:gridSpan w:val="10"/>
            <w:tcBorders>
              <w:start w:val="single" w:sz="4" w:space="0" w:color="000080"/>
              <w:end w:val="single" w:sz="4" w:space="0" w:color="000080"/>
            </w:tcBorders>
            <w:vAlign w:val="center"/>
          </w:tcPr>
          <w:p>
            <w:pPr>
              <w:pStyle w:val="Normal"/>
              <w:shd w:val="clear" w:fill="FFFFFF"/>
              <w:spacing w:lineRule="auto" w:line="240" w:before="57" w:after="0"/>
              <w:ind w:hanging="0" w:start="57" w:end="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taxa de garantias;</w:t>
            </w:r>
          </w:p>
        </w:tc>
      </w:tr>
      <w:tr>
        <w:trPr>
          <w:trHeight w:val="323" w:hRule="atLeast"/>
          <w:cantSplit w:val="true"/>
        </w:trPr>
        <w:tc>
          <w:tcPr>
            <w:tcW w:w="843" w:type="dxa"/>
            <w:tcBorders>
              <w:start w:val="single" w:sz="4" w:space="0" w:color="000080"/>
            </w:tcBorders>
            <w:vAlign w:val="center"/>
          </w:tcPr>
          <w:p>
            <w:pPr>
              <w:pStyle w:val="Normal"/>
              <w:shd w:val="clear" w:fill="FFFFFF"/>
              <w:spacing w:lineRule="auto" w:line="240" w:before="57" w:after="0"/>
              <w:ind w:hanging="0" w:start="57" w:end="0"/>
              <w:jc w:val="end"/>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R:</w:t>
            </w:r>
          </w:p>
        </w:tc>
        <w:tc>
          <w:tcPr>
            <w:tcW w:w="8252" w:type="dxa"/>
            <w:gridSpan w:val="10"/>
            <w:tcBorders>
              <w:start w:val="single" w:sz="4" w:space="0" w:color="000080"/>
              <w:end w:val="single" w:sz="4" w:space="0" w:color="000080"/>
            </w:tcBorders>
            <w:vAlign w:val="center"/>
          </w:tcPr>
          <w:p>
            <w:pPr>
              <w:pStyle w:val="Normal"/>
              <w:shd w:val="clear" w:fill="FFFFFF"/>
              <w:spacing w:lineRule="auto" w:line="240" w:before="57" w:after="0"/>
              <w:ind w:hanging="0" w:start="57" w:end="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taxa de riscos;</w:t>
            </w:r>
          </w:p>
        </w:tc>
      </w:tr>
      <w:tr>
        <w:trPr>
          <w:trHeight w:val="323" w:hRule="atLeast"/>
          <w:cantSplit w:val="true"/>
        </w:trPr>
        <w:tc>
          <w:tcPr>
            <w:tcW w:w="843" w:type="dxa"/>
            <w:tcBorders>
              <w:start w:val="single" w:sz="4" w:space="0" w:color="000080"/>
            </w:tcBorders>
            <w:vAlign w:val="center"/>
          </w:tcPr>
          <w:p>
            <w:pPr>
              <w:pStyle w:val="Normal"/>
              <w:shd w:val="clear" w:fill="FFFFFF"/>
              <w:spacing w:lineRule="auto" w:line="240" w:before="57" w:after="0"/>
              <w:ind w:hanging="0" w:start="57" w:end="0"/>
              <w:jc w:val="end"/>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DF:</w:t>
            </w:r>
          </w:p>
        </w:tc>
        <w:tc>
          <w:tcPr>
            <w:tcW w:w="8252" w:type="dxa"/>
            <w:gridSpan w:val="10"/>
            <w:tcBorders>
              <w:start w:val="single" w:sz="4" w:space="0" w:color="000080"/>
              <w:end w:val="single" w:sz="4" w:space="0" w:color="000080"/>
            </w:tcBorders>
            <w:vAlign w:val="center"/>
          </w:tcPr>
          <w:p>
            <w:pPr>
              <w:pStyle w:val="Normal"/>
              <w:shd w:val="clear" w:fill="FFFFFF"/>
              <w:spacing w:lineRule="auto" w:line="240" w:before="57" w:after="0"/>
              <w:ind w:hanging="0" w:start="57" w:end="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taxa de despesas financeiras;</w:t>
            </w:r>
          </w:p>
        </w:tc>
      </w:tr>
      <w:tr>
        <w:trPr>
          <w:trHeight w:val="323" w:hRule="atLeast"/>
          <w:cantSplit w:val="true"/>
        </w:trPr>
        <w:tc>
          <w:tcPr>
            <w:tcW w:w="843" w:type="dxa"/>
            <w:tcBorders>
              <w:start w:val="single" w:sz="4" w:space="0" w:color="000080"/>
            </w:tcBorders>
            <w:vAlign w:val="center"/>
          </w:tcPr>
          <w:p>
            <w:pPr>
              <w:pStyle w:val="Normal"/>
              <w:shd w:val="clear" w:fill="FFFFFF"/>
              <w:spacing w:lineRule="auto" w:line="240" w:before="57" w:after="0"/>
              <w:ind w:hanging="0" w:start="57" w:end="0"/>
              <w:jc w:val="end"/>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L:</w:t>
            </w:r>
          </w:p>
        </w:tc>
        <w:tc>
          <w:tcPr>
            <w:tcW w:w="8252" w:type="dxa"/>
            <w:gridSpan w:val="10"/>
            <w:tcBorders>
              <w:start w:val="single" w:sz="4" w:space="0" w:color="000080"/>
              <w:end w:val="single" w:sz="4" w:space="0" w:color="000080"/>
            </w:tcBorders>
            <w:vAlign w:val="center"/>
          </w:tcPr>
          <w:p>
            <w:pPr>
              <w:pStyle w:val="Normal"/>
              <w:shd w:val="clear" w:fill="FFFFFF"/>
              <w:spacing w:lineRule="auto" w:line="240" w:before="57" w:after="0"/>
              <w:ind w:hanging="0" w:start="57" w:end="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taxa de lucro/remuneração;</w:t>
            </w:r>
          </w:p>
        </w:tc>
      </w:tr>
      <w:tr>
        <w:trPr>
          <w:trHeight w:val="323" w:hRule="atLeast"/>
          <w:cantSplit w:val="true"/>
        </w:trPr>
        <w:tc>
          <w:tcPr>
            <w:tcW w:w="843" w:type="dxa"/>
            <w:tcBorders>
              <w:top w:val="single" w:sz="4" w:space="0" w:color="000080"/>
              <w:start w:val="single" w:sz="4" w:space="0" w:color="000080"/>
              <w:bottom w:val="single" w:sz="4" w:space="0" w:color="000080"/>
            </w:tcBorders>
            <w:vAlign w:val="center"/>
          </w:tcPr>
          <w:p>
            <w:pPr>
              <w:pStyle w:val="Normal"/>
              <w:shd w:val="clear" w:fill="FFFFFF"/>
              <w:spacing w:lineRule="auto" w:line="240" w:before="57" w:after="0"/>
              <w:ind w:hanging="0" w:start="57" w:end="0"/>
              <w:jc w:val="end"/>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I:</w:t>
            </w:r>
          </w:p>
        </w:tc>
        <w:tc>
          <w:tcPr>
            <w:tcW w:w="8252" w:type="dxa"/>
            <w:gridSpan w:val="10"/>
            <w:tcBorders>
              <w:top w:val="single" w:sz="4" w:space="0" w:color="000080"/>
              <w:start w:val="single" w:sz="4" w:space="0" w:color="000080"/>
              <w:bottom w:val="single" w:sz="4" w:space="0" w:color="000080"/>
              <w:end w:val="single" w:sz="4" w:space="0" w:color="000080"/>
            </w:tcBorders>
            <w:vAlign w:val="center"/>
          </w:tcPr>
          <w:p>
            <w:pPr>
              <w:pStyle w:val="Normal"/>
              <w:shd w:val="clear" w:fill="FFFFFF"/>
              <w:spacing w:lineRule="auto" w:line="240" w:before="57" w:after="0"/>
              <w:ind w:hanging="0" w:start="57" w:end="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taxa de incidência de impostos (PIS, COFINS, ISS, CPRB).</w:t>
            </w:r>
          </w:p>
        </w:tc>
      </w:tr>
      <w:tr>
        <w:trPr>
          <w:cantSplit w:val="true"/>
        </w:trPr>
        <w:tc>
          <w:tcPr>
            <w:tcW w:w="9095" w:type="dxa"/>
            <w:gridSpan w:val="11"/>
            <w:tcBorders>
              <w:top w:val="single" w:sz="4" w:space="0" w:color="000080"/>
            </w:tcBorders>
            <w:vAlign w:val="center"/>
          </w:tcPr>
          <w:p>
            <w:pPr>
              <w:pStyle w:val="Normal"/>
              <w:widowControl w:val="false"/>
              <w:shd w:val="clear" w:fill="FFFFFF"/>
              <w:spacing w:lineRule="auto" w:line="240" w:before="57" w:after="0"/>
              <w:ind w:hanging="0" w:start="57" w:end="0"/>
              <w:jc w:val="center"/>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r>
    </w:tbl>
    <w:p>
      <w:pPr>
        <w:pStyle w:val="Normal"/>
        <w:shd w:val="clear" w:fill="FFFFFF"/>
        <w:tabs>
          <w:tab w:val="clear" w:pos="720"/>
          <w:tab w:val="left" w:pos="993" w:leader="none"/>
        </w:tabs>
        <w:spacing w:lineRule="auto" w:line="240" w:before="57" w:after="0"/>
        <w:jc w:val="center"/>
        <w:rPr>
          <w:rFonts w:ascii="Arial" w:hAnsi="Arial" w:eastAsia="Arial" w:cs="Arial"/>
          <w:b/>
          <w:color w:val="000000"/>
          <w:position w:val="0"/>
          <w:sz w:val="20"/>
          <w:sz w:val="20"/>
          <w:szCs w:val="20"/>
          <w:vertAlign w:val="baseline"/>
        </w:rPr>
      </w:pPr>
      <w:r>
        <w:rPr>
          <w:rFonts w:eastAsia="Arial" w:cs="Arial" w:ascii="Arial" w:hAnsi="Arial"/>
          <w:b/>
          <w:color w:val="000000"/>
          <w:position w:val="0"/>
          <w:sz w:val="20"/>
          <w:sz w:val="20"/>
          <w:szCs w:val="20"/>
          <w:vertAlign w:val="baseline"/>
        </w:rPr>
      </w:r>
      <w:r>
        <w:br w:type="page"/>
      </w:r>
    </w:p>
    <w:tbl>
      <w:tblPr>
        <w:tblW w:w="9072" w:type="dxa"/>
        <w:jc w:val="start"/>
        <w:tblInd w:w="-2" w:type="dxa"/>
        <w:tblLayout w:type="fixed"/>
        <w:tblCellMar>
          <w:top w:w="0" w:type="dxa"/>
          <w:start w:w="108" w:type="dxa"/>
          <w:bottom w:w="0" w:type="dxa"/>
          <w:end w:w="108" w:type="dxa"/>
        </w:tblCellMar>
      </w:tblPr>
      <w:tblGrid>
        <w:gridCol w:w="9072"/>
      </w:tblGrid>
      <w:tr>
        <w:trPr>
          <w:cantSplit w:val="true"/>
        </w:trPr>
        <w:tc>
          <w:tcPr>
            <w:tcW w:w="9072" w:type="dxa"/>
            <w:tcBorders/>
            <w:vAlign w:val="center"/>
          </w:tcPr>
          <w:p>
            <w:pPr>
              <w:pStyle w:val="Normal"/>
              <w:pageBreakBefore/>
              <w:shd w:val="clear" w:fill="FFFFFF"/>
              <w:spacing w:lineRule="auto" w:line="240" w:before="0" w:after="0"/>
              <w:jc w:val="center"/>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ANEXO XII</w:t>
            </w:r>
          </w:p>
        </w:tc>
      </w:tr>
      <w:tr>
        <w:trPr>
          <w:cantSplit w:val="true"/>
        </w:trPr>
        <w:tc>
          <w:tcPr>
            <w:tcW w:w="9072" w:type="dxa"/>
            <w:tcBorders/>
            <w:vAlign w:val="center"/>
          </w:tcPr>
          <w:p>
            <w:pPr>
              <w:pStyle w:val="Normal"/>
              <w:shd w:val="clear" w:fill="FFFFFF"/>
              <w:spacing w:lineRule="auto" w:line="240" w:before="57" w:after="0"/>
              <w:jc w:val="center"/>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PLANILHA(S) DO BDI REFERENCIAL</w:t>
            </w:r>
          </w:p>
        </w:tc>
      </w:tr>
      <w:tr>
        <w:trPr>
          <w:cantSplit w:val="true"/>
        </w:trPr>
        <w:tc>
          <w:tcPr>
            <w:tcW w:w="9072" w:type="dxa"/>
            <w:tcBorders/>
            <w:vAlign w:val="center"/>
          </w:tcPr>
          <w:p>
            <w:pPr>
              <w:pStyle w:val="Normal"/>
              <w:widowControl w:val="false"/>
              <w:shd w:val="clear" w:fill="FFFFFF"/>
              <w:spacing w:lineRule="auto" w:line="240" w:before="57" w:after="0"/>
              <w:rPr>
                <w:rFonts w:ascii="Arial" w:hAnsi="Arial"/>
                <w:sz w:val="20"/>
                <w:szCs w:val="20"/>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Arquivo anexado no site de licitações do sistema adotado para a licitação:</w:t>
            </w:r>
            <w:r>
              <w:rPr>
                <w:rFonts w:eastAsia="Arial" w:cs="Arial" w:ascii="Arial" w:hAnsi="Arial"/>
                <w:b w:val="false"/>
                <w:i w:val="false"/>
                <w:caps w:val="false"/>
                <w:smallCaps w:val="false"/>
                <w:strike w:val="false"/>
                <w:dstrike w:val="false"/>
                <w:position w:val="0"/>
                <w:sz w:val="20"/>
                <w:sz w:val="20"/>
                <w:szCs w:val="20"/>
                <w:vertAlign w:val="baseline"/>
              </w:rPr>
              <w:t xml:space="preserve"> </w:t>
            </w:r>
            <w:r>
              <w:rPr>
                <w:rFonts w:eastAsia="Arial" w:cs="Arial" w:ascii="Arial" w:hAnsi="Arial"/>
                <w:b w:val="false"/>
                <w:i w:val="false"/>
                <w:caps w:val="false"/>
                <w:smallCaps w:val="false"/>
                <w:strike w:val="false"/>
                <w:dstrike w:val="false"/>
                <w:color w:val="000080"/>
                <w:position w:val="0"/>
                <w:sz w:val="20"/>
                <w:sz w:val="20"/>
                <w:szCs w:val="20"/>
                <w:u w:val="none"/>
                <w:vertAlign w:val="baseline"/>
              </w:rPr>
              <w:t>inserir link de acesso</w:t>
            </w:r>
          </w:p>
          <w:p>
            <w:pPr>
              <w:pStyle w:val="Normal"/>
              <w:widowControl w:val="false"/>
              <w:shd w:val="clear" w:fill="FFFFFF"/>
              <w:spacing w:lineRule="auto" w:line="240" w:before="57" w:after="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(Entrar com a Pesquisa avançada)</w:t>
            </w:r>
          </w:p>
        </w:tc>
      </w:tr>
      <w:tr>
        <w:trPr>
          <w:cantSplit w:val="true"/>
        </w:trPr>
        <w:tc>
          <w:tcPr>
            <w:tcW w:w="9072" w:type="dxa"/>
            <w:tcBorders/>
            <w:vAlign w:val="center"/>
          </w:tcPr>
          <w:p>
            <w:pPr>
              <w:pStyle w:val="Normal"/>
              <w:widowControl w:val="false"/>
              <w:shd w:val="clear" w:fill="FFFFFF"/>
              <w:spacing w:lineRule="auto" w:line="240" w:before="57" w:after="0"/>
              <w:jc w:val="center"/>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OU</w:t>
            </w:r>
          </w:p>
        </w:tc>
      </w:tr>
      <w:tr>
        <w:trPr>
          <w:cantSplit w:val="true"/>
        </w:trPr>
        <w:tc>
          <w:tcPr>
            <w:tcW w:w="9072" w:type="dxa"/>
            <w:tcBorders/>
            <w:vAlign w:val="center"/>
          </w:tcPr>
          <w:p>
            <w:pPr>
              <w:pStyle w:val="Normal"/>
              <w:widowControl w:val="false"/>
              <w:shd w:val="clear" w:fill="FFFFFF"/>
              <w:spacing w:lineRule="auto" w:line="240" w:before="57" w:after="0"/>
              <w:rPr>
                <w:rFonts w:ascii="Arial" w:hAnsi="Arial"/>
                <w:sz w:val="20"/>
                <w:szCs w:val="20"/>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 xml:space="preserve">Arquivo anexado no site do órgão/entidade licitante: </w:t>
            </w:r>
            <w:r>
              <w:rPr>
                <w:rFonts w:eastAsia="Arial" w:cs="Arial" w:ascii="Arial" w:hAnsi="Arial"/>
                <w:b w:val="false"/>
                <w:i w:val="false"/>
                <w:caps w:val="false"/>
                <w:smallCaps w:val="false"/>
                <w:strike w:val="false"/>
                <w:dstrike w:val="false"/>
                <w:color w:val="000080"/>
                <w:position w:val="0"/>
                <w:sz w:val="20"/>
                <w:sz w:val="20"/>
                <w:szCs w:val="20"/>
                <w:u w:val="none"/>
                <w:vertAlign w:val="baseline"/>
              </w:rPr>
              <w:t>inserir link de acesso</w:t>
            </w:r>
          </w:p>
          <w:p>
            <w:pPr>
              <w:pStyle w:val="Normal"/>
              <w:widowControl w:val="false"/>
              <w:shd w:val="clear" w:fill="FFFFFF"/>
              <w:spacing w:lineRule="auto" w:line="240" w:before="57" w:after="0"/>
              <w:rPr>
                <w:rFonts w:ascii="Arial" w:hAnsi="Arial"/>
                <w:sz w:val="20"/>
                <w:szCs w:val="20"/>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 xml:space="preserve">(Entrar na pasta </w:t>
            </w:r>
            <w:r>
              <w:rPr>
                <w:rFonts w:eastAsia="Arial" w:cs="Arial" w:ascii="Arial" w:hAnsi="Arial"/>
                <w:b w:val="false"/>
                <w:i w:val="false"/>
                <w:caps w:val="false"/>
                <w:smallCaps w:val="false"/>
                <w:strike w:val="false"/>
                <w:dstrike w:val="false"/>
                <w:position w:val="0"/>
                <w:sz w:val="20"/>
                <w:sz w:val="20"/>
                <w:szCs w:val="20"/>
                <w:vertAlign w:val="baseline"/>
              </w:rPr>
              <w:t>“Concorrência Eletrônica</w:t>
            </w:r>
            <w:r>
              <w:rPr>
                <w:rFonts w:eastAsia="Arial" w:cs="Arial" w:ascii="Arial" w:hAnsi="Arial"/>
                <w:b w:val="false"/>
                <w:i w:val="false"/>
                <w:caps w:val="false"/>
                <w:smallCaps w:val="false"/>
                <w:strike w:val="false"/>
                <w:dstrike w:val="false"/>
                <w:position w:val="0"/>
                <w:sz w:val="20"/>
                <w:sz w:val="20"/>
                <w:szCs w:val="20"/>
                <w:shd w:fill="FFFFFF" w:val="clear"/>
                <w:vertAlign w:val="baseline"/>
              </w:rPr>
              <w:t>” e escolher esta licitação)</w:t>
            </w:r>
          </w:p>
        </w:tc>
      </w:tr>
    </w:tbl>
    <w:p>
      <w:pPr>
        <w:pStyle w:val="Normal"/>
        <w:shd w:val="clear" w:fill="FFFFFF"/>
        <w:tabs>
          <w:tab w:val="clear" w:pos="720"/>
          <w:tab w:val="left" w:pos="993" w:leader="none"/>
          <w:tab w:val="center" w:pos="4252" w:leader="none"/>
          <w:tab w:val="right" w:pos="8504" w:leader="none"/>
        </w:tabs>
        <w:spacing w:lineRule="auto" w:line="240" w:before="57" w:after="0"/>
        <w:jc w:val="center"/>
        <w:rPr>
          <w:rFonts w:ascii="Arial" w:hAnsi="Arial" w:eastAsia="Arial" w:cs="Arial"/>
          <w:b/>
          <w:color w:val="000000"/>
          <w:position w:val="0"/>
          <w:sz w:val="20"/>
          <w:sz w:val="20"/>
          <w:szCs w:val="20"/>
          <w:vertAlign w:val="baseline"/>
        </w:rPr>
      </w:pPr>
      <w:r>
        <w:rPr>
          <w:rFonts w:eastAsia="Arial" w:cs="Arial" w:ascii="Arial" w:hAnsi="Arial"/>
          <w:b/>
          <w:color w:val="000000"/>
          <w:position w:val="0"/>
          <w:sz w:val="20"/>
          <w:sz w:val="20"/>
          <w:szCs w:val="20"/>
          <w:vertAlign w:val="baseline"/>
        </w:rPr>
      </w:r>
    </w:p>
    <w:p>
      <w:pPr>
        <w:pStyle w:val="Normal"/>
        <w:shd w:val="clear" w:fill="FFFFFF"/>
        <w:tabs>
          <w:tab w:val="clear" w:pos="720"/>
          <w:tab w:val="left" w:pos="993" w:leader="none"/>
        </w:tabs>
        <w:spacing w:lineRule="auto" w:line="240" w:before="57" w:after="0"/>
        <w:jc w:val="center"/>
        <w:rPr>
          <w:rFonts w:ascii="Arial" w:hAnsi="Arial" w:eastAsia="Arial" w:cs="Arial"/>
          <w:b/>
          <w:color w:val="000000"/>
          <w:position w:val="0"/>
          <w:sz w:val="20"/>
          <w:sz w:val="20"/>
          <w:szCs w:val="20"/>
          <w:vertAlign w:val="baseline"/>
        </w:rPr>
      </w:pPr>
      <w:r>
        <w:rPr>
          <w:rFonts w:eastAsia="Arial" w:cs="Arial" w:ascii="Arial" w:hAnsi="Arial"/>
          <w:b/>
          <w:color w:val="000000"/>
          <w:position w:val="0"/>
          <w:sz w:val="20"/>
          <w:sz w:val="20"/>
          <w:szCs w:val="20"/>
          <w:vertAlign w:val="baseline"/>
        </w:rPr>
      </w:r>
    </w:p>
    <w:p>
      <w:pPr>
        <w:pStyle w:val="Normal"/>
        <w:shd w:val="clear" w:fill="FFFFFF"/>
        <w:tabs>
          <w:tab w:val="clear" w:pos="720"/>
          <w:tab w:val="left" w:pos="993" w:leader="none"/>
        </w:tabs>
        <w:spacing w:lineRule="auto" w:line="240" w:before="57" w:after="0"/>
        <w:jc w:val="center"/>
        <w:rPr>
          <w:rFonts w:ascii="Arial" w:hAnsi="Arial" w:eastAsia="Arial" w:cs="Arial"/>
          <w:b/>
          <w:color w:val="000000"/>
          <w:position w:val="0"/>
          <w:sz w:val="20"/>
          <w:sz w:val="20"/>
          <w:szCs w:val="20"/>
          <w:vertAlign w:val="baseline"/>
        </w:rPr>
      </w:pPr>
      <w:r>
        <w:rPr>
          <w:rFonts w:eastAsia="Arial" w:cs="Arial" w:ascii="Arial" w:hAnsi="Arial"/>
          <w:b/>
          <w:color w:val="000000"/>
          <w:position w:val="0"/>
          <w:sz w:val="20"/>
          <w:sz w:val="20"/>
          <w:szCs w:val="20"/>
          <w:vertAlign w:val="baseline"/>
        </w:rPr>
      </w:r>
    </w:p>
    <w:tbl>
      <w:tblPr>
        <w:tblW w:w="9072" w:type="dxa"/>
        <w:jc w:val="start"/>
        <w:tblInd w:w="-2" w:type="dxa"/>
        <w:tblLayout w:type="fixed"/>
        <w:tblCellMar>
          <w:top w:w="0" w:type="dxa"/>
          <w:start w:w="108" w:type="dxa"/>
          <w:bottom w:w="0" w:type="dxa"/>
          <w:end w:w="108" w:type="dxa"/>
        </w:tblCellMar>
      </w:tblPr>
      <w:tblGrid>
        <w:gridCol w:w="9072"/>
      </w:tblGrid>
      <w:tr>
        <w:trPr>
          <w:cantSplit w:val="true"/>
        </w:trPr>
        <w:tc>
          <w:tcPr>
            <w:tcW w:w="9072" w:type="dxa"/>
            <w:tcBorders/>
            <w:vAlign w:val="center"/>
          </w:tcPr>
          <w:p>
            <w:pPr>
              <w:pStyle w:val="Normal"/>
              <w:shd w:val="clear" w:fill="FFFFFF"/>
              <w:spacing w:lineRule="auto" w:line="240" w:before="57" w:after="0"/>
              <w:jc w:val="center"/>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ANEXO XIII</w:t>
            </w:r>
          </w:p>
        </w:tc>
      </w:tr>
      <w:tr>
        <w:trPr>
          <w:cantSplit w:val="true"/>
        </w:trPr>
        <w:tc>
          <w:tcPr>
            <w:tcW w:w="9072" w:type="dxa"/>
            <w:tcBorders/>
            <w:vAlign w:val="center"/>
          </w:tcPr>
          <w:p>
            <w:pPr>
              <w:pStyle w:val="Normal"/>
              <w:shd w:val="clear" w:fill="FFFFFF"/>
              <w:spacing w:lineRule="auto" w:line="240" w:before="57" w:after="0"/>
              <w:jc w:val="center"/>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PLANILHA(S) ORÇAMENTÁRIA(S) DE REFERÊNCIA</w:t>
            </w:r>
          </w:p>
        </w:tc>
      </w:tr>
      <w:tr>
        <w:trPr>
          <w:cantSplit w:val="true"/>
        </w:trPr>
        <w:tc>
          <w:tcPr>
            <w:tcW w:w="9072" w:type="dxa"/>
            <w:tcBorders/>
            <w:vAlign w:val="center"/>
          </w:tcPr>
          <w:p>
            <w:pPr>
              <w:pStyle w:val="Normal"/>
              <w:widowControl w:val="false"/>
              <w:shd w:val="clear" w:fill="FFFFFF"/>
              <w:spacing w:lineRule="auto" w:line="240" w:before="57" w:after="0"/>
              <w:rPr>
                <w:rFonts w:ascii="Arial" w:hAnsi="Arial"/>
                <w:sz w:val="20"/>
                <w:szCs w:val="20"/>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 xml:space="preserve">Arquivo anexado no site de licitações do </w:t>
            </w:r>
            <w:r>
              <w:rPr>
                <w:rFonts w:eastAsia="Arial" w:cs="Arial" w:ascii="Arial" w:hAnsi="Arial"/>
                <w:b w:val="false"/>
                <w:i w:val="false"/>
                <w:caps w:val="false"/>
                <w:smallCaps w:val="false"/>
                <w:strike w:val="false"/>
                <w:dstrike w:val="false"/>
                <w:color w:val="000080"/>
                <w:position w:val="0"/>
                <w:sz w:val="20"/>
                <w:sz w:val="20"/>
                <w:szCs w:val="20"/>
                <w:u w:val="none"/>
                <w:shd w:fill="FFFFFF" w:val="clear"/>
                <w:vertAlign w:val="baseline"/>
              </w:rPr>
              <w:t xml:space="preserve">sistema adotado para a licitação: </w:t>
            </w:r>
            <w:r>
              <w:rPr>
                <w:rFonts w:eastAsia="Arial" w:cs="Arial" w:ascii="Arial" w:hAnsi="Arial"/>
                <w:b w:val="false"/>
                <w:i w:val="false"/>
                <w:caps w:val="false"/>
                <w:smallCaps w:val="false"/>
                <w:strike w:val="false"/>
                <w:dstrike w:val="false"/>
                <w:color w:val="000080"/>
                <w:position w:val="0"/>
                <w:sz w:val="20"/>
                <w:sz w:val="20"/>
                <w:szCs w:val="20"/>
                <w:u w:val="none"/>
                <w:vertAlign w:val="baseline"/>
              </w:rPr>
              <w:t>inserir link de acesso</w:t>
            </w:r>
          </w:p>
          <w:p>
            <w:pPr>
              <w:pStyle w:val="Normal"/>
              <w:widowControl w:val="false"/>
              <w:shd w:val="clear" w:fill="FFFFFF"/>
              <w:spacing w:lineRule="auto" w:line="240" w:before="57" w:after="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(Entrar com a Pesquisa avançada)</w:t>
            </w:r>
          </w:p>
        </w:tc>
      </w:tr>
      <w:tr>
        <w:trPr>
          <w:cantSplit w:val="true"/>
        </w:trPr>
        <w:tc>
          <w:tcPr>
            <w:tcW w:w="9072" w:type="dxa"/>
            <w:tcBorders/>
            <w:vAlign w:val="center"/>
          </w:tcPr>
          <w:p>
            <w:pPr>
              <w:pStyle w:val="Normal"/>
              <w:widowControl w:val="false"/>
              <w:shd w:val="clear" w:fill="FFFFFF"/>
              <w:spacing w:lineRule="auto" w:line="240" w:before="57" w:after="0"/>
              <w:jc w:val="center"/>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OU</w:t>
            </w:r>
          </w:p>
        </w:tc>
      </w:tr>
      <w:tr>
        <w:trPr>
          <w:cantSplit w:val="true"/>
        </w:trPr>
        <w:tc>
          <w:tcPr>
            <w:tcW w:w="9072" w:type="dxa"/>
            <w:tcBorders/>
            <w:vAlign w:val="center"/>
          </w:tcPr>
          <w:p>
            <w:pPr>
              <w:pStyle w:val="Normal"/>
              <w:widowControl w:val="false"/>
              <w:shd w:val="clear" w:fill="FFFFFF"/>
              <w:spacing w:lineRule="auto" w:line="240" w:before="57" w:after="0"/>
              <w:rPr>
                <w:rFonts w:ascii="Arial" w:hAnsi="Arial"/>
                <w:sz w:val="20"/>
                <w:szCs w:val="20"/>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 xml:space="preserve">Arquivo anexado no site do </w:t>
            </w:r>
            <w:r>
              <w:rPr>
                <w:rFonts w:eastAsia="Arial" w:cs="Arial" w:ascii="Arial" w:hAnsi="Arial"/>
                <w:b w:val="false"/>
                <w:i w:val="false"/>
                <w:caps w:val="false"/>
                <w:smallCaps w:val="false"/>
                <w:strike w:val="false"/>
                <w:dstrike w:val="false"/>
                <w:color w:val="000080"/>
                <w:position w:val="0"/>
                <w:sz w:val="20"/>
                <w:sz w:val="20"/>
                <w:szCs w:val="20"/>
                <w:u w:val="none"/>
                <w:vertAlign w:val="baseline"/>
              </w:rPr>
              <w:t>órgão/entidade licitante: Inserir link de acesso</w:t>
            </w:r>
          </w:p>
          <w:p>
            <w:pPr>
              <w:pStyle w:val="Normal"/>
              <w:widowControl w:val="false"/>
              <w:shd w:val="clear" w:fill="FFFFFF"/>
              <w:spacing w:lineRule="auto" w:line="240" w:before="57" w:after="0"/>
              <w:rPr>
                <w:rFonts w:ascii="Arial" w:hAnsi="Arial"/>
                <w:sz w:val="20"/>
                <w:szCs w:val="20"/>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(Entrar na pasta “</w:t>
            </w:r>
            <w:r>
              <w:rPr>
                <w:rFonts w:eastAsia="Arial" w:cs="Arial" w:ascii="Arial" w:hAnsi="Arial"/>
                <w:b w:val="false"/>
                <w:i w:val="false"/>
                <w:caps w:val="false"/>
                <w:smallCaps w:val="false"/>
                <w:strike w:val="false"/>
                <w:dstrike w:val="false"/>
                <w:position w:val="0"/>
                <w:sz w:val="20"/>
                <w:sz w:val="20"/>
                <w:szCs w:val="20"/>
                <w:vertAlign w:val="baseline"/>
              </w:rPr>
              <w:t>Concorrência Eletrônica</w:t>
            </w:r>
            <w:r>
              <w:rPr>
                <w:rFonts w:eastAsia="Arial" w:cs="Arial" w:ascii="Arial" w:hAnsi="Arial"/>
                <w:b w:val="false"/>
                <w:i w:val="false"/>
                <w:caps w:val="false"/>
                <w:smallCaps w:val="false"/>
                <w:strike w:val="false"/>
                <w:dstrike w:val="false"/>
                <w:position w:val="0"/>
                <w:sz w:val="20"/>
                <w:sz w:val="20"/>
                <w:szCs w:val="20"/>
                <w:shd w:fill="FFFFFF" w:val="clear"/>
                <w:vertAlign w:val="baseline"/>
              </w:rPr>
              <w:t>” e escolher esta licitação)</w:t>
            </w:r>
          </w:p>
        </w:tc>
      </w:tr>
    </w:tbl>
    <w:p>
      <w:pPr>
        <w:pStyle w:val="Normal"/>
        <w:shd w:val="clear" w:fill="FFFFFF"/>
        <w:tabs>
          <w:tab w:val="clear" w:pos="720"/>
          <w:tab w:val="left" w:pos="993" w:leader="none"/>
          <w:tab w:val="center" w:pos="4252" w:leader="none"/>
          <w:tab w:val="right" w:pos="8504" w:leader="none"/>
        </w:tabs>
        <w:spacing w:lineRule="auto" w:line="240" w:before="57" w:after="0"/>
        <w:jc w:val="center"/>
        <w:rPr>
          <w:rFonts w:ascii="Arial" w:hAnsi="Arial" w:eastAsia="Arial" w:cs="Arial"/>
          <w:b/>
          <w:color w:val="000000"/>
          <w:position w:val="0"/>
          <w:sz w:val="20"/>
          <w:sz w:val="20"/>
          <w:szCs w:val="20"/>
          <w:vertAlign w:val="baseline"/>
        </w:rPr>
      </w:pPr>
      <w:r>
        <w:rPr>
          <w:rFonts w:eastAsia="Arial" w:cs="Arial" w:ascii="Arial" w:hAnsi="Arial"/>
          <w:b/>
          <w:color w:val="000000"/>
          <w:position w:val="0"/>
          <w:sz w:val="20"/>
          <w:sz w:val="20"/>
          <w:szCs w:val="20"/>
          <w:vertAlign w:val="baseline"/>
        </w:rPr>
      </w:r>
    </w:p>
    <w:p>
      <w:pPr>
        <w:pStyle w:val="Normal"/>
        <w:shd w:val="clear" w:fill="FFFFFF"/>
        <w:tabs>
          <w:tab w:val="clear" w:pos="720"/>
          <w:tab w:val="left" w:pos="993" w:leader="none"/>
        </w:tabs>
        <w:spacing w:lineRule="auto" w:line="240" w:before="57" w:after="0"/>
        <w:jc w:val="center"/>
        <w:rPr>
          <w:rFonts w:ascii="Arial" w:hAnsi="Arial" w:eastAsia="Arial" w:cs="Arial"/>
          <w:b/>
          <w:color w:val="000000"/>
          <w:position w:val="0"/>
          <w:sz w:val="20"/>
          <w:sz w:val="20"/>
          <w:szCs w:val="20"/>
          <w:vertAlign w:val="baseline"/>
        </w:rPr>
      </w:pPr>
      <w:r>
        <w:rPr>
          <w:rFonts w:eastAsia="Arial" w:cs="Arial" w:ascii="Arial" w:hAnsi="Arial"/>
          <w:b/>
          <w:color w:val="000000"/>
          <w:position w:val="0"/>
          <w:sz w:val="20"/>
          <w:sz w:val="20"/>
          <w:szCs w:val="20"/>
          <w:vertAlign w:val="baseline"/>
        </w:rPr>
      </w:r>
    </w:p>
    <w:p>
      <w:pPr>
        <w:pStyle w:val="Normal"/>
        <w:shd w:val="clear" w:fill="FFFFFF"/>
        <w:tabs>
          <w:tab w:val="clear" w:pos="720"/>
          <w:tab w:val="left" w:pos="993" w:leader="none"/>
        </w:tabs>
        <w:spacing w:lineRule="auto" w:line="240" w:before="57" w:after="0"/>
        <w:jc w:val="center"/>
        <w:rPr>
          <w:rFonts w:ascii="Arial" w:hAnsi="Arial" w:eastAsia="Arial" w:cs="Arial"/>
          <w:b/>
          <w:color w:val="000000"/>
          <w:position w:val="0"/>
          <w:sz w:val="20"/>
          <w:sz w:val="20"/>
          <w:szCs w:val="20"/>
          <w:vertAlign w:val="baseline"/>
        </w:rPr>
      </w:pPr>
      <w:r>
        <w:rPr>
          <w:rFonts w:eastAsia="Arial" w:cs="Arial" w:ascii="Arial" w:hAnsi="Arial"/>
          <w:b/>
          <w:color w:val="000000"/>
          <w:position w:val="0"/>
          <w:sz w:val="20"/>
          <w:sz w:val="20"/>
          <w:szCs w:val="20"/>
          <w:vertAlign w:val="baseline"/>
        </w:rPr>
      </w:r>
    </w:p>
    <w:tbl>
      <w:tblPr>
        <w:tblW w:w="9072" w:type="dxa"/>
        <w:jc w:val="start"/>
        <w:tblInd w:w="-2" w:type="dxa"/>
        <w:tblLayout w:type="fixed"/>
        <w:tblCellMar>
          <w:top w:w="0" w:type="dxa"/>
          <w:start w:w="108" w:type="dxa"/>
          <w:bottom w:w="0" w:type="dxa"/>
          <w:end w:w="108" w:type="dxa"/>
        </w:tblCellMar>
      </w:tblPr>
      <w:tblGrid>
        <w:gridCol w:w="9072"/>
      </w:tblGrid>
      <w:tr>
        <w:trPr>
          <w:cantSplit w:val="true"/>
        </w:trPr>
        <w:tc>
          <w:tcPr>
            <w:tcW w:w="9072" w:type="dxa"/>
            <w:tcBorders/>
            <w:vAlign w:val="center"/>
          </w:tcPr>
          <w:p>
            <w:pPr>
              <w:pStyle w:val="Normal"/>
              <w:shd w:val="clear" w:fill="FFFFFF"/>
              <w:spacing w:lineRule="auto" w:line="240" w:before="57" w:after="0"/>
              <w:jc w:val="center"/>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ANEXO XIV</w:t>
            </w:r>
          </w:p>
        </w:tc>
      </w:tr>
      <w:tr>
        <w:trPr>
          <w:cantSplit w:val="true"/>
        </w:trPr>
        <w:tc>
          <w:tcPr>
            <w:tcW w:w="9072" w:type="dxa"/>
            <w:tcBorders/>
            <w:vAlign w:val="center"/>
          </w:tcPr>
          <w:p>
            <w:pPr>
              <w:pStyle w:val="Normal"/>
              <w:shd w:val="clear" w:fill="FFFFFF"/>
              <w:spacing w:lineRule="auto" w:line="240" w:before="57" w:after="0"/>
              <w:jc w:val="center"/>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ELEMENTO(S) TÉCNICO(S) INSTRUTOR(ES)</w:t>
            </w:r>
          </w:p>
        </w:tc>
      </w:tr>
      <w:tr>
        <w:trPr>
          <w:cantSplit w:val="true"/>
        </w:trPr>
        <w:tc>
          <w:tcPr>
            <w:tcW w:w="9072" w:type="dxa"/>
            <w:tcBorders/>
            <w:vAlign w:val="center"/>
          </w:tcPr>
          <w:p>
            <w:pPr>
              <w:pStyle w:val="Normal"/>
              <w:widowControl w:val="false"/>
              <w:shd w:val="clear" w:fill="FFFFFF"/>
              <w:spacing w:lineRule="auto" w:line="240" w:before="57" w:after="0"/>
              <w:rPr>
                <w:rFonts w:ascii="Arial" w:hAnsi="Arial"/>
                <w:sz w:val="20"/>
                <w:szCs w:val="20"/>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 xml:space="preserve">Arquivo anexado no site de licitações do </w:t>
            </w:r>
            <w:r>
              <w:rPr>
                <w:rFonts w:eastAsia="Arial" w:cs="Arial" w:ascii="Arial" w:hAnsi="Arial"/>
                <w:b w:val="false"/>
                <w:i w:val="false"/>
                <w:caps w:val="false"/>
                <w:smallCaps w:val="false"/>
                <w:strike w:val="false"/>
                <w:dstrike w:val="false"/>
                <w:color w:val="000080"/>
                <w:position w:val="0"/>
                <w:sz w:val="20"/>
                <w:sz w:val="20"/>
                <w:szCs w:val="20"/>
                <w:u w:val="none"/>
                <w:shd w:fill="FFFFFF" w:val="clear"/>
                <w:vertAlign w:val="baseline"/>
              </w:rPr>
              <w:t xml:space="preserve">sistema adotado para a licitação: </w:t>
            </w:r>
            <w:r>
              <w:rPr>
                <w:rFonts w:eastAsia="Arial" w:cs="Arial" w:ascii="Arial" w:hAnsi="Arial"/>
                <w:b w:val="false"/>
                <w:i w:val="false"/>
                <w:caps w:val="false"/>
                <w:smallCaps w:val="false"/>
                <w:strike w:val="false"/>
                <w:dstrike w:val="false"/>
                <w:color w:val="000080"/>
                <w:position w:val="0"/>
                <w:sz w:val="20"/>
                <w:sz w:val="20"/>
                <w:szCs w:val="20"/>
                <w:u w:val="none"/>
                <w:vertAlign w:val="baseline"/>
              </w:rPr>
              <w:t>inserir link de acesso</w:t>
            </w:r>
          </w:p>
          <w:p>
            <w:pPr>
              <w:pStyle w:val="Normal"/>
              <w:widowControl w:val="false"/>
              <w:shd w:val="clear" w:fill="FFFFFF"/>
              <w:spacing w:lineRule="auto" w:line="240" w:before="57" w:after="0"/>
              <w:rPr>
                <w:rFonts w:ascii="Arial" w:hAnsi="Arial" w:eastAsia="Arial" w:cs="Arial"/>
                <w:b w:val="false"/>
                <w:i w:val="false"/>
                <w:i w:val="false"/>
                <w:caps w:val="false"/>
                <w:smallCaps w:val="false"/>
                <w:strike w:val="false"/>
                <w:dstrike w:val="false"/>
                <w:color w:val="000080"/>
                <w:position w:val="0"/>
                <w:sz w:val="20"/>
                <w:sz w:val="20"/>
                <w:szCs w:val="20"/>
                <w:u w:val="none"/>
                <w:vertAlign w:val="baseline"/>
              </w:rPr>
            </w:pPr>
            <w:r>
              <w:rPr>
                <w:rFonts w:eastAsia="Arial" w:cs="Arial" w:ascii="Arial" w:hAnsi="Arial"/>
                <w:b w:val="false"/>
                <w:i w:val="false"/>
                <w:caps w:val="false"/>
                <w:smallCaps w:val="false"/>
                <w:strike w:val="false"/>
                <w:dstrike w:val="false"/>
                <w:color w:val="000080"/>
                <w:position w:val="0"/>
                <w:sz w:val="20"/>
                <w:sz w:val="20"/>
                <w:szCs w:val="20"/>
                <w:u w:val="none"/>
                <w:vertAlign w:val="baseline"/>
              </w:rPr>
              <w:t>(Entrar com a Pesquisa avançada)</w:t>
            </w:r>
          </w:p>
        </w:tc>
      </w:tr>
      <w:tr>
        <w:trPr>
          <w:cantSplit w:val="true"/>
        </w:trPr>
        <w:tc>
          <w:tcPr>
            <w:tcW w:w="9072" w:type="dxa"/>
            <w:tcBorders/>
            <w:vAlign w:val="center"/>
          </w:tcPr>
          <w:p>
            <w:pPr>
              <w:pStyle w:val="Normal"/>
              <w:widowControl w:val="false"/>
              <w:shd w:val="clear" w:fill="FFFFFF"/>
              <w:spacing w:lineRule="auto" w:line="240" w:before="57" w:after="0"/>
              <w:jc w:val="center"/>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OU</w:t>
            </w:r>
          </w:p>
        </w:tc>
      </w:tr>
      <w:tr>
        <w:trPr>
          <w:cantSplit w:val="true"/>
        </w:trPr>
        <w:tc>
          <w:tcPr>
            <w:tcW w:w="9072" w:type="dxa"/>
            <w:tcBorders/>
            <w:vAlign w:val="center"/>
          </w:tcPr>
          <w:p>
            <w:pPr>
              <w:pStyle w:val="Normal"/>
              <w:widowControl w:val="false"/>
              <w:shd w:val="clear" w:fill="FFFFFF"/>
              <w:spacing w:lineRule="auto" w:line="240" w:before="57" w:after="0"/>
              <w:rPr>
                <w:rFonts w:ascii="Arial" w:hAnsi="Arial"/>
                <w:sz w:val="20"/>
                <w:szCs w:val="20"/>
              </w:rPr>
            </w:pPr>
            <w:r>
              <w:rPr>
                <w:rFonts w:eastAsia="Arial" w:cs="Arial" w:ascii="Arial" w:hAnsi="Arial"/>
                <w:b w:val="false"/>
                <w:i w:val="false"/>
                <w:caps w:val="false"/>
                <w:smallCaps w:val="false"/>
                <w:strike w:val="false"/>
                <w:dstrike w:val="false"/>
                <w:color w:val="000080"/>
                <w:position w:val="0"/>
                <w:sz w:val="20"/>
                <w:sz w:val="20"/>
                <w:szCs w:val="20"/>
                <w:u w:val="none"/>
                <w:vertAlign w:val="baseline"/>
              </w:rPr>
              <w:t>Arquivo anexado no site de licitações do siste</w:t>
            </w:r>
            <w:r>
              <w:rPr>
                <w:rFonts w:eastAsia="Arial" w:cs="Arial" w:ascii="Arial" w:hAnsi="Arial"/>
                <w:b w:val="false"/>
                <w:i w:val="false"/>
                <w:caps w:val="false"/>
                <w:smallCaps w:val="false"/>
                <w:strike w:val="false"/>
                <w:dstrike w:val="false"/>
                <w:color w:val="000080"/>
                <w:position w:val="0"/>
                <w:sz w:val="20"/>
                <w:sz w:val="20"/>
                <w:szCs w:val="20"/>
                <w:u w:val="none"/>
                <w:shd w:fill="FFFFFF" w:val="clear"/>
                <w:vertAlign w:val="baseline"/>
              </w:rPr>
              <w:t xml:space="preserve">ma adotado para a licitação: </w:t>
            </w:r>
            <w:r>
              <w:rPr>
                <w:rFonts w:eastAsia="Arial" w:cs="Arial" w:ascii="Arial" w:hAnsi="Arial"/>
                <w:b w:val="false"/>
                <w:i w:val="false"/>
                <w:caps w:val="false"/>
                <w:smallCaps w:val="false"/>
                <w:strike w:val="false"/>
                <w:dstrike w:val="false"/>
                <w:color w:val="000080"/>
                <w:position w:val="0"/>
                <w:sz w:val="20"/>
                <w:sz w:val="20"/>
                <w:szCs w:val="20"/>
                <w:u w:val="none"/>
                <w:vertAlign w:val="baseline"/>
              </w:rPr>
              <w:t>inserir link de acesso</w:t>
            </w:r>
          </w:p>
          <w:p>
            <w:pPr>
              <w:pStyle w:val="Normal"/>
              <w:widowControl w:val="false"/>
              <w:shd w:val="clear" w:fill="FFFFFF"/>
              <w:spacing w:lineRule="auto" w:line="240" w:before="57" w:after="0"/>
              <w:rPr>
                <w:rFonts w:ascii="Arial" w:hAnsi="Arial"/>
                <w:sz w:val="20"/>
                <w:szCs w:val="20"/>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(Entrar na pasta “</w:t>
            </w:r>
            <w:r>
              <w:rPr>
                <w:rFonts w:eastAsia="Arial" w:cs="Arial" w:ascii="Arial" w:hAnsi="Arial"/>
                <w:b w:val="false"/>
                <w:i w:val="false"/>
                <w:caps w:val="false"/>
                <w:smallCaps w:val="false"/>
                <w:strike w:val="false"/>
                <w:dstrike w:val="false"/>
                <w:position w:val="0"/>
                <w:sz w:val="20"/>
                <w:sz w:val="20"/>
                <w:szCs w:val="20"/>
                <w:vertAlign w:val="baseline"/>
              </w:rPr>
              <w:t xml:space="preserve">Concorrência Eletrônica” </w:t>
            </w:r>
            <w:r>
              <w:rPr>
                <w:rFonts w:eastAsia="Arial" w:cs="Arial" w:ascii="Arial" w:hAnsi="Arial"/>
                <w:b w:val="false"/>
                <w:i w:val="false"/>
                <w:caps w:val="false"/>
                <w:smallCaps w:val="false"/>
                <w:strike w:val="false"/>
                <w:dstrike w:val="false"/>
                <w:position w:val="0"/>
                <w:sz w:val="20"/>
                <w:sz w:val="20"/>
                <w:szCs w:val="20"/>
                <w:shd w:fill="FFFFFF" w:val="clear"/>
                <w:vertAlign w:val="baseline"/>
              </w:rPr>
              <w:t>e escolher esta licitação)</w:t>
            </w:r>
          </w:p>
        </w:tc>
      </w:tr>
    </w:tbl>
    <w:p>
      <w:pPr>
        <w:pStyle w:val="Normal"/>
        <w:shd w:val="clear" w:fill="FFFFFF"/>
        <w:tabs>
          <w:tab w:val="clear" w:pos="720"/>
          <w:tab w:val="left" w:pos="993" w:leader="none"/>
          <w:tab w:val="center" w:pos="4252" w:leader="none"/>
          <w:tab w:val="right" w:pos="8504" w:leader="none"/>
        </w:tabs>
        <w:spacing w:lineRule="auto" w:line="240" w:before="57" w:after="0"/>
        <w:jc w:val="center"/>
        <w:rPr>
          <w:rFonts w:ascii="Arial" w:hAnsi="Arial" w:eastAsia="Arial" w:cs="Arial"/>
          <w:b/>
          <w:color w:val="000000"/>
          <w:position w:val="0"/>
          <w:sz w:val="20"/>
          <w:sz w:val="20"/>
          <w:szCs w:val="20"/>
          <w:vertAlign w:val="baseline"/>
        </w:rPr>
      </w:pPr>
      <w:r>
        <w:rPr>
          <w:rFonts w:eastAsia="Arial" w:cs="Arial" w:ascii="Arial" w:hAnsi="Arial"/>
          <w:b/>
          <w:color w:val="000000"/>
          <w:position w:val="0"/>
          <w:sz w:val="20"/>
          <w:sz w:val="20"/>
          <w:szCs w:val="20"/>
          <w:vertAlign w:val="baseline"/>
        </w:rPr>
      </w:r>
    </w:p>
    <w:p>
      <w:pPr>
        <w:pStyle w:val="Normal"/>
        <w:shd w:val="clear" w:fill="FFFFFF"/>
        <w:tabs>
          <w:tab w:val="clear" w:pos="720"/>
          <w:tab w:val="left" w:pos="993" w:leader="none"/>
        </w:tabs>
        <w:spacing w:lineRule="auto" w:line="240" w:before="57" w:after="0"/>
        <w:jc w:val="center"/>
        <w:rPr>
          <w:rFonts w:ascii="Arial" w:hAnsi="Arial" w:eastAsia="Arial" w:cs="Arial"/>
          <w:b/>
          <w:color w:val="000000"/>
          <w:position w:val="0"/>
          <w:sz w:val="20"/>
          <w:sz w:val="20"/>
          <w:szCs w:val="20"/>
          <w:vertAlign w:val="baseline"/>
        </w:rPr>
      </w:pPr>
      <w:r>
        <w:rPr>
          <w:rFonts w:eastAsia="Arial" w:cs="Arial" w:ascii="Arial" w:hAnsi="Arial"/>
          <w:b/>
          <w:color w:val="000000"/>
          <w:position w:val="0"/>
          <w:sz w:val="20"/>
          <w:sz w:val="20"/>
          <w:szCs w:val="20"/>
          <w:vertAlign w:val="baseline"/>
        </w:rPr>
      </w:r>
    </w:p>
    <w:p>
      <w:pPr>
        <w:pStyle w:val="Normal"/>
        <w:shd w:val="clear" w:fill="FFFFFF"/>
        <w:tabs>
          <w:tab w:val="clear" w:pos="720"/>
          <w:tab w:val="left" w:pos="993" w:leader="none"/>
        </w:tabs>
        <w:spacing w:lineRule="auto" w:line="240" w:before="57" w:after="0"/>
        <w:jc w:val="center"/>
        <w:rPr>
          <w:rFonts w:ascii="Arial" w:hAnsi="Arial" w:eastAsia="Arial" w:cs="Arial"/>
          <w:b/>
          <w:color w:val="000000"/>
          <w:position w:val="0"/>
          <w:sz w:val="20"/>
          <w:sz w:val="20"/>
          <w:szCs w:val="20"/>
          <w:vertAlign w:val="baseline"/>
        </w:rPr>
      </w:pPr>
      <w:r>
        <w:rPr>
          <w:rFonts w:eastAsia="Arial" w:cs="Arial" w:ascii="Arial" w:hAnsi="Arial"/>
          <w:b/>
          <w:color w:val="000000"/>
          <w:position w:val="0"/>
          <w:sz w:val="20"/>
          <w:sz w:val="20"/>
          <w:szCs w:val="20"/>
          <w:vertAlign w:val="baseline"/>
        </w:rPr>
      </w:r>
    </w:p>
    <w:p>
      <w:pPr>
        <w:pStyle w:val="Normal"/>
        <w:shd w:val="clear" w:fill="FFFFFF"/>
        <w:tabs>
          <w:tab w:val="clear" w:pos="720"/>
          <w:tab w:val="left" w:pos="993" w:leader="none"/>
        </w:tabs>
        <w:spacing w:lineRule="auto" w:line="240" w:before="57" w:after="0"/>
        <w:jc w:val="center"/>
        <w:rPr>
          <w:rFonts w:ascii="Arial" w:hAnsi="Arial" w:eastAsia="Arial" w:cs="Arial"/>
          <w:b/>
          <w:color w:val="000000"/>
          <w:position w:val="0"/>
          <w:sz w:val="20"/>
          <w:sz w:val="20"/>
          <w:szCs w:val="20"/>
          <w:vertAlign w:val="baseline"/>
        </w:rPr>
      </w:pPr>
      <w:r>
        <w:rPr>
          <w:rFonts w:eastAsia="Arial" w:cs="Arial" w:ascii="Arial" w:hAnsi="Arial"/>
          <w:b/>
          <w:color w:val="000000"/>
          <w:position w:val="0"/>
          <w:sz w:val="20"/>
          <w:sz w:val="20"/>
          <w:szCs w:val="20"/>
          <w:vertAlign w:val="baseline"/>
        </w:rPr>
      </w:r>
    </w:p>
    <w:p>
      <w:pPr>
        <w:pStyle w:val="Normal"/>
        <w:shd w:val="clear" w:fill="FFFFFF"/>
        <w:tabs>
          <w:tab w:val="clear" w:pos="720"/>
          <w:tab w:val="left" w:pos="993" w:leader="none"/>
        </w:tabs>
        <w:spacing w:lineRule="auto" w:line="240" w:before="57" w:after="0"/>
        <w:jc w:val="center"/>
        <w:rPr>
          <w:rFonts w:ascii="Arial" w:hAnsi="Arial" w:eastAsia="Arial" w:cs="Arial"/>
          <w:b/>
          <w:color w:val="000000"/>
          <w:position w:val="0"/>
          <w:sz w:val="20"/>
          <w:sz w:val="20"/>
          <w:szCs w:val="20"/>
          <w:vertAlign w:val="baseline"/>
        </w:rPr>
      </w:pPr>
      <w:r>
        <w:rPr>
          <w:rFonts w:eastAsia="Arial" w:cs="Arial" w:ascii="Arial" w:hAnsi="Arial"/>
          <w:b/>
          <w:color w:val="000000"/>
          <w:position w:val="0"/>
          <w:sz w:val="20"/>
          <w:sz w:val="20"/>
          <w:szCs w:val="20"/>
          <w:vertAlign w:val="baseline"/>
        </w:rPr>
      </w:r>
    </w:p>
    <w:p>
      <w:pPr>
        <w:pStyle w:val="Normal"/>
        <w:shd w:val="clear" w:fill="FFFFFF"/>
        <w:tabs>
          <w:tab w:val="clear" w:pos="720"/>
          <w:tab w:val="left" w:pos="993" w:leader="none"/>
        </w:tabs>
        <w:spacing w:lineRule="auto" w:line="240" w:before="57" w:after="0"/>
        <w:jc w:val="center"/>
        <w:rPr>
          <w:rFonts w:ascii="Arial" w:hAnsi="Arial" w:eastAsia="Arial" w:cs="Arial"/>
          <w:b/>
          <w:color w:val="000000"/>
          <w:position w:val="0"/>
          <w:sz w:val="20"/>
          <w:sz w:val="20"/>
          <w:szCs w:val="20"/>
          <w:vertAlign w:val="baseline"/>
        </w:rPr>
      </w:pPr>
      <w:r>
        <w:rPr>
          <w:rFonts w:eastAsia="Arial" w:cs="Arial" w:ascii="Arial" w:hAnsi="Arial"/>
          <w:b/>
          <w:color w:val="000000"/>
          <w:position w:val="0"/>
          <w:sz w:val="20"/>
          <w:sz w:val="20"/>
          <w:szCs w:val="20"/>
          <w:vertAlign w:val="baseline"/>
        </w:rPr>
      </w:r>
    </w:p>
    <w:p>
      <w:pPr>
        <w:pStyle w:val="Normal"/>
        <w:shd w:val="clear" w:fill="FFFFFF"/>
        <w:tabs>
          <w:tab w:val="clear" w:pos="720"/>
          <w:tab w:val="left" w:pos="993" w:leader="none"/>
        </w:tabs>
        <w:spacing w:lineRule="auto" w:line="240" w:before="57" w:after="0"/>
        <w:jc w:val="center"/>
        <w:rPr>
          <w:rFonts w:ascii="Arial" w:hAnsi="Arial" w:eastAsia="Arial" w:cs="Arial"/>
          <w:b/>
          <w:color w:val="000000"/>
          <w:position w:val="0"/>
          <w:sz w:val="20"/>
          <w:sz w:val="20"/>
          <w:szCs w:val="20"/>
          <w:vertAlign w:val="baseline"/>
        </w:rPr>
      </w:pPr>
      <w:r>
        <w:rPr>
          <w:rFonts w:eastAsia="Arial" w:cs="Arial" w:ascii="Arial" w:hAnsi="Arial"/>
          <w:b/>
          <w:color w:val="000000"/>
          <w:position w:val="0"/>
          <w:sz w:val="20"/>
          <w:sz w:val="20"/>
          <w:szCs w:val="20"/>
          <w:vertAlign w:val="baseline"/>
        </w:rPr>
      </w:r>
    </w:p>
    <w:p>
      <w:pPr>
        <w:pStyle w:val="Normal"/>
        <w:shd w:val="clear" w:fill="FFFFFF"/>
        <w:tabs>
          <w:tab w:val="clear" w:pos="720"/>
          <w:tab w:val="left" w:pos="993" w:leader="none"/>
        </w:tabs>
        <w:spacing w:lineRule="auto" w:line="240" w:before="57" w:after="0"/>
        <w:jc w:val="center"/>
        <w:rPr>
          <w:rFonts w:ascii="Arial" w:hAnsi="Arial" w:eastAsia="Arial" w:cs="Arial"/>
          <w:b/>
          <w:color w:val="000000"/>
          <w:position w:val="0"/>
          <w:sz w:val="20"/>
          <w:sz w:val="20"/>
          <w:szCs w:val="20"/>
          <w:vertAlign w:val="baseline"/>
        </w:rPr>
      </w:pPr>
      <w:r>
        <w:rPr>
          <w:rFonts w:eastAsia="Arial" w:cs="Arial" w:ascii="Arial" w:hAnsi="Arial"/>
          <w:b/>
          <w:color w:val="000000"/>
          <w:position w:val="0"/>
          <w:sz w:val="20"/>
          <w:sz w:val="20"/>
          <w:szCs w:val="20"/>
          <w:vertAlign w:val="baseline"/>
        </w:rPr>
      </w:r>
    </w:p>
    <w:p>
      <w:pPr>
        <w:pStyle w:val="Normal"/>
        <w:shd w:val="clear" w:fill="FFFFFF"/>
        <w:tabs>
          <w:tab w:val="clear" w:pos="720"/>
          <w:tab w:val="left" w:pos="993" w:leader="none"/>
        </w:tabs>
        <w:spacing w:lineRule="auto" w:line="240" w:before="57" w:after="0"/>
        <w:jc w:val="center"/>
        <w:rPr>
          <w:rFonts w:ascii="Arial" w:hAnsi="Arial" w:eastAsia="Arial" w:cs="Arial"/>
          <w:b/>
          <w:color w:val="000000"/>
          <w:position w:val="0"/>
          <w:sz w:val="20"/>
          <w:sz w:val="20"/>
          <w:szCs w:val="20"/>
          <w:vertAlign w:val="baseline"/>
        </w:rPr>
      </w:pPr>
      <w:r>
        <w:rPr>
          <w:rFonts w:eastAsia="Arial" w:cs="Arial" w:ascii="Arial" w:hAnsi="Arial"/>
          <w:b/>
          <w:color w:val="000000"/>
          <w:position w:val="0"/>
          <w:sz w:val="20"/>
          <w:sz w:val="20"/>
          <w:szCs w:val="20"/>
          <w:vertAlign w:val="baseline"/>
        </w:rPr>
      </w:r>
    </w:p>
    <w:p>
      <w:pPr>
        <w:pStyle w:val="Normal"/>
        <w:shd w:val="clear" w:fill="FFFFFF"/>
        <w:tabs>
          <w:tab w:val="clear" w:pos="720"/>
          <w:tab w:val="left" w:pos="993" w:leader="none"/>
        </w:tabs>
        <w:spacing w:lineRule="auto" w:line="240" w:before="57" w:after="0"/>
        <w:jc w:val="center"/>
        <w:rPr>
          <w:rFonts w:ascii="Arial" w:hAnsi="Arial" w:eastAsia="Arial" w:cs="Arial"/>
          <w:b/>
          <w:color w:val="000000"/>
          <w:position w:val="0"/>
          <w:sz w:val="20"/>
          <w:sz w:val="20"/>
          <w:szCs w:val="20"/>
          <w:vertAlign w:val="baseline"/>
        </w:rPr>
      </w:pPr>
      <w:r>
        <w:rPr>
          <w:rFonts w:eastAsia="Arial" w:cs="Arial" w:ascii="Arial" w:hAnsi="Arial"/>
          <w:b/>
          <w:color w:val="000000"/>
          <w:position w:val="0"/>
          <w:sz w:val="20"/>
          <w:sz w:val="20"/>
          <w:szCs w:val="20"/>
          <w:vertAlign w:val="baseline"/>
        </w:rPr>
      </w:r>
    </w:p>
    <w:p>
      <w:pPr>
        <w:pStyle w:val="Normal"/>
        <w:shd w:val="clear" w:fill="FFFFFF"/>
        <w:tabs>
          <w:tab w:val="clear" w:pos="720"/>
          <w:tab w:val="left" w:pos="993" w:leader="none"/>
        </w:tabs>
        <w:spacing w:lineRule="auto" w:line="240" w:before="57" w:after="0"/>
        <w:jc w:val="center"/>
        <w:rPr>
          <w:rFonts w:ascii="Arial" w:hAnsi="Arial" w:eastAsia="Arial" w:cs="Arial"/>
          <w:b/>
          <w:color w:val="000000"/>
          <w:position w:val="0"/>
          <w:sz w:val="20"/>
          <w:sz w:val="20"/>
          <w:szCs w:val="20"/>
          <w:vertAlign w:val="baseline"/>
        </w:rPr>
      </w:pPr>
      <w:r>
        <w:rPr>
          <w:rFonts w:eastAsia="Arial" w:cs="Arial" w:ascii="Arial" w:hAnsi="Arial"/>
          <w:b/>
          <w:color w:val="000000"/>
          <w:position w:val="0"/>
          <w:sz w:val="20"/>
          <w:sz w:val="20"/>
          <w:szCs w:val="20"/>
          <w:vertAlign w:val="baseline"/>
        </w:rPr>
      </w:r>
    </w:p>
    <w:p>
      <w:pPr>
        <w:pStyle w:val="Normal"/>
        <w:shd w:val="clear" w:fill="FFFFFF"/>
        <w:tabs>
          <w:tab w:val="clear" w:pos="720"/>
          <w:tab w:val="left" w:pos="993" w:leader="none"/>
        </w:tabs>
        <w:spacing w:lineRule="auto" w:line="240" w:before="57" w:after="0"/>
        <w:jc w:val="center"/>
        <w:rPr>
          <w:rFonts w:ascii="Arial" w:hAnsi="Arial" w:eastAsia="Arial" w:cs="Arial"/>
          <w:b/>
          <w:color w:val="000000"/>
          <w:position w:val="0"/>
          <w:sz w:val="20"/>
          <w:sz w:val="20"/>
          <w:szCs w:val="20"/>
          <w:vertAlign w:val="baseline"/>
        </w:rPr>
      </w:pPr>
      <w:r>
        <w:rPr>
          <w:rFonts w:eastAsia="Arial" w:cs="Arial" w:ascii="Arial" w:hAnsi="Arial"/>
          <w:b/>
          <w:color w:val="000000"/>
          <w:position w:val="0"/>
          <w:sz w:val="20"/>
          <w:sz w:val="20"/>
          <w:szCs w:val="20"/>
          <w:vertAlign w:val="baseline"/>
        </w:rPr>
      </w:r>
      <w:r>
        <w:br w:type="page"/>
      </w:r>
    </w:p>
    <w:p>
      <w:pPr>
        <w:pStyle w:val="Normal"/>
        <w:shd w:val="clear" w:fill="FFFFFF"/>
        <w:tabs>
          <w:tab w:val="clear" w:pos="720"/>
          <w:tab w:val="left" w:pos="993" w:leader="none"/>
        </w:tabs>
        <w:spacing w:lineRule="auto" w:line="240" w:before="0" w:after="0"/>
        <w:jc w:val="center"/>
        <w:rPr>
          <w:rFonts w:ascii="Arial" w:hAnsi="Arial" w:eastAsia="Arial" w:cs="Arial"/>
          <w:b/>
          <w:i w:val="false"/>
          <w:i w:val="false"/>
          <w:caps w:val="false"/>
          <w:smallCaps w:val="false"/>
          <w:strike w:val="false"/>
          <w:dstrike w:val="false"/>
          <w:color w:val="000000"/>
          <w:position w:val="0"/>
          <w:sz w:val="20"/>
          <w:sz w:val="20"/>
          <w:szCs w:val="20"/>
          <w:vertAlign w:val="baseline"/>
        </w:rPr>
      </w:pPr>
      <w:r>
        <w:rPr>
          <w:rFonts w:eastAsia="Arial" w:cs="Arial" w:ascii="Arial" w:hAnsi="Arial"/>
          <w:b/>
          <w:i w:val="false"/>
          <w:caps w:val="false"/>
          <w:smallCaps w:val="false"/>
          <w:strike w:val="false"/>
          <w:dstrike w:val="false"/>
          <w:color w:val="000000"/>
          <w:position w:val="0"/>
          <w:sz w:val="20"/>
          <w:sz w:val="20"/>
          <w:szCs w:val="20"/>
          <w:vertAlign w:val="baseline"/>
        </w:rPr>
        <w:t>ANEXO XV</w:t>
      </w:r>
    </w:p>
    <w:p>
      <w:pPr>
        <w:pStyle w:val="Normal"/>
        <w:shd w:val="clear" w:fill="FFFFFF"/>
        <w:tabs>
          <w:tab w:val="clear" w:pos="720"/>
          <w:tab w:val="left" w:pos="284" w:leader="none"/>
        </w:tabs>
        <w:spacing w:lineRule="auto" w:line="240" w:before="57" w:after="0"/>
        <w:jc w:val="center"/>
        <w:rPr>
          <w:rFonts w:ascii="Arial" w:hAnsi="Arial" w:eastAsia="Arial" w:cs="Arial"/>
          <w:b/>
          <w:i w:val="false"/>
          <w:i w:val="false"/>
          <w:caps w:val="false"/>
          <w:smallCaps w:val="false"/>
          <w:strike w:val="false"/>
          <w:dstrike w:val="false"/>
          <w:color w:val="000000"/>
          <w:position w:val="0"/>
          <w:sz w:val="20"/>
          <w:sz w:val="20"/>
          <w:szCs w:val="20"/>
          <w:shd w:fill="FFFFFF" w:val="clear"/>
          <w:vertAlign w:val="baseline"/>
        </w:rPr>
      </w:pPr>
      <w:r>
        <w:rPr>
          <w:rFonts w:eastAsia="Arial" w:cs="Arial" w:ascii="Arial" w:hAnsi="Arial"/>
          <w:b/>
          <w:i w:val="false"/>
          <w:caps w:val="false"/>
          <w:smallCaps w:val="false"/>
          <w:strike w:val="false"/>
          <w:dstrike w:val="false"/>
          <w:color w:val="000000"/>
          <w:position w:val="0"/>
          <w:sz w:val="20"/>
          <w:sz w:val="20"/>
          <w:szCs w:val="20"/>
          <w:shd w:fill="FFFFFF" w:val="clear"/>
          <w:vertAlign w:val="baseline"/>
        </w:rPr>
        <w:t>DOCUMENTOS DE HABILITAÇÃO</w:t>
      </w:r>
    </w:p>
    <w:p>
      <w:pPr>
        <w:pStyle w:val="Normal"/>
        <w:shd w:val="clear" w:fill="FFFFFF"/>
        <w:spacing w:lineRule="auto" w:line="240" w:before="57" w:after="0"/>
        <w:ind w:hanging="0" w:start="0" w:end="0"/>
        <w:jc w:val="both"/>
        <w:rPr>
          <w:rFonts w:ascii="Arial" w:hAnsi="Arial" w:eastAsia="Arial" w:cs="Arial"/>
          <w:position w:val="0"/>
          <w:sz w:val="20"/>
          <w:sz w:val="20"/>
          <w:szCs w:val="20"/>
          <w:vertAlign w:val="baseline"/>
        </w:rPr>
      </w:pPr>
      <w:r>
        <w:rPr>
          <w:rFonts w:eastAsia="Arial" w:cs="Arial" w:ascii="Arial" w:hAnsi="Arial"/>
          <w:position w:val="0"/>
          <w:sz w:val="20"/>
          <w:sz w:val="20"/>
          <w:szCs w:val="20"/>
          <w:vertAlign w:val="baseline"/>
        </w:rPr>
      </w:r>
    </w:p>
    <w:p>
      <w:pPr>
        <w:pStyle w:val="Normal"/>
        <w:keepNext w:val="false"/>
        <w:keepLines w:val="false"/>
        <w:pageBreakBefore w:val="false"/>
        <w:widowControl/>
        <w:shd w:val="clear" w:fill="FFFFFF"/>
        <w:tabs>
          <w:tab w:val="clear" w:pos="720"/>
          <w:tab w:val="left" w:pos="321" w:leader="none"/>
        </w:tabs>
        <w:spacing w:lineRule="auto" w:line="240" w:before="0" w:after="57"/>
        <w:ind w:hanging="0" w:start="18" w:end="0"/>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u w:val="none"/>
          <w:vertAlign w:val="baseline"/>
        </w:rPr>
        <w:t xml:space="preserve">1. </w:t>
      </w:r>
      <w:r>
        <w:rPr>
          <w:rFonts w:eastAsia="Arial" w:cs="Arial" w:ascii="Arial" w:hAnsi="Arial"/>
          <w:b w:val="false"/>
          <w:i w:val="false"/>
          <w:caps w:val="false"/>
          <w:smallCaps w:val="false"/>
          <w:strike w:val="false"/>
          <w:dstrike w:val="false"/>
          <w:color w:val="000000"/>
          <w:position w:val="0"/>
          <w:sz w:val="20"/>
          <w:sz w:val="20"/>
          <w:szCs w:val="20"/>
          <w:u w:val="none"/>
          <w:vertAlign w:val="baseline"/>
        </w:rPr>
        <w:t xml:space="preserve">O licitante convocado para apresentar os documentos de habilitação, deverá entregar, no prazo máximo de </w:t>
      </w:r>
      <w:r>
        <w:rPr>
          <w:rFonts w:eastAsia="Arial" w:cs="Arial" w:ascii="Arial" w:hAnsi="Arial"/>
          <w:b w:val="false"/>
          <w:i w:val="false"/>
          <w:caps w:val="false"/>
          <w:smallCaps w:val="false"/>
          <w:strike w:val="false"/>
          <w:dstrike w:val="false"/>
          <w:color w:val="000000"/>
          <w:position w:val="0"/>
          <w:sz w:val="20"/>
          <w:sz w:val="20"/>
          <w:szCs w:val="20"/>
          <w:u w:val="none"/>
          <w:shd w:fill="FFFF00" w:val="clear"/>
          <w:vertAlign w:val="baseline"/>
        </w:rPr>
        <w:t>[xxxxxxxxxxx]</w:t>
      </w:r>
      <w:r>
        <w:rPr>
          <w:rFonts w:eastAsia="Arial" w:cs="Arial" w:ascii="Arial" w:hAnsi="Arial"/>
          <w:b w:val="false"/>
          <w:i w:val="false"/>
          <w:caps w:val="false"/>
          <w:smallCaps w:val="false"/>
          <w:strike w:val="false"/>
          <w:dstrike w:val="false"/>
          <w:color w:val="000000"/>
          <w:position w:val="0"/>
          <w:sz w:val="20"/>
          <w:sz w:val="20"/>
          <w:szCs w:val="20"/>
          <w:u w:val="none"/>
          <w:vertAlign w:val="baseline"/>
        </w:rPr>
        <w:t xml:space="preserve"> dias úteis, a contar da notificação, os documentos de habilitação, os quais devem ser enviados por processo eletrônico de comunicação à distância conforme estabelecido no presente Edital:</w:t>
      </w:r>
    </w:p>
    <w:p>
      <w:pPr>
        <w:pStyle w:val="Normal"/>
        <w:keepNext w:val="false"/>
        <w:keepLines w:val="false"/>
        <w:pageBreakBefore w:val="false"/>
        <w:widowControl/>
        <w:shd w:val="clear" w:fill="FFFFFF"/>
        <w:tabs>
          <w:tab w:val="clear" w:pos="720"/>
          <w:tab w:val="left" w:pos="321" w:leader="none"/>
        </w:tabs>
        <w:spacing w:lineRule="auto" w:line="240" w:before="0" w:after="57"/>
        <w:ind w:hanging="0" w:start="18" w:end="0"/>
        <w:jc w:val="both"/>
        <w:rPr>
          <w:rFonts w:ascii="Arial" w:hAnsi="Arial" w:eastAsia="Arial" w:cs="Arial"/>
          <w:b w:val="false"/>
          <w:i w:val="false"/>
          <w:i w:val="false"/>
          <w:caps w:val="false"/>
          <w:smallCaps w:val="false"/>
          <w:strike w:val="false"/>
          <w:dstrike w:val="false"/>
          <w:color w:val="FF0000"/>
          <w:position w:val="0"/>
          <w:sz w:val="20"/>
          <w:sz w:val="20"/>
          <w:szCs w:val="20"/>
          <w:u w:val="none"/>
          <w:vertAlign w:val="baseline"/>
        </w:rPr>
      </w:pPr>
      <w:r>
        <w:rPr>
          <w:rFonts w:eastAsia="Arial" w:cs="Arial" w:ascii="Arial" w:hAnsi="Arial"/>
          <w:b w:val="false"/>
          <w:i w:val="false"/>
          <w:caps w:val="false"/>
          <w:smallCaps w:val="false"/>
          <w:strike w:val="false"/>
          <w:dstrike w:val="false"/>
          <w:color w:val="FF0000"/>
          <w:position w:val="0"/>
          <w:sz w:val="20"/>
          <w:sz w:val="20"/>
          <w:szCs w:val="20"/>
          <w:u w:val="none"/>
          <w:vertAlign w:val="baseline"/>
        </w:rPr>
      </w:r>
    </w:p>
    <w:tbl>
      <w:tblPr>
        <w:tblW w:w="9075" w:type="dxa"/>
        <w:jc w:val="start"/>
        <w:tblInd w:w="-60" w:type="dxa"/>
        <w:tblLayout w:type="fixed"/>
        <w:tblCellMar>
          <w:top w:w="0" w:type="dxa"/>
          <w:start w:w="108" w:type="dxa"/>
          <w:bottom w:w="0" w:type="dxa"/>
          <w:end w:w="108" w:type="dxa"/>
        </w:tblCellMar>
      </w:tblPr>
      <w:tblGrid>
        <w:gridCol w:w="9075"/>
      </w:tblGrid>
      <w:tr>
        <w:trPr>
          <w:trHeight w:val="1762" w:hRule="atLeast"/>
        </w:trPr>
        <w:tc>
          <w:tcPr>
            <w:tcW w:w="9075"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shd w:val="clear" w:fill="FFFF00"/>
              <w:spacing w:lineRule="auto" w:line="240" w:before="0" w:after="57"/>
              <w:ind w:hanging="0" w:start="360" w:end="0"/>
              <w:jc w:val="both"/>
              <w:rPr>
                <w:rFonts w:ascii="Arial" w:hAnsi="Arial" w:eastAsia="Arial" w:cs="Arial"/>
                <w:b/>
                <w:i w:val="false"/>
                <w:i w:val="false"/>
                <w:caps w:val="false"/>
                <w:smallCaps w:val="false"/>
                <w:strike w:val="false"/>
                <w:dstrike w:val="false"/>
                <w:color w:val="FF0000"/>
                <w:position w:val="0"/>
                <w:sz w:val="20"/>
                <w:sz w:val="20"/>
                <w:szCs w:val="20"/>
                <w:u w:val="none"/>
                <w:vertAlign w:val="baseline"/>
              </w:rPr>
            </w:pPr>
            <w:r>
              <w:rPr>
                <w:rFonts w:eastAsia="Arial" w:cs="Arial" w:ascii="Arial" w:hAnsi="Arial"/>
                <w:b/>
                <w:i w:val="false"/>
                <w:caps w:val="false"/>
                <w:smallCaps w:val="false"/>
                <w:strike w:val="false"/>
                <w:dstrike w:val="false"/>
                <w:color w:val="FF0000"/>
                <w:position w:val="0"/>
                <w:sz w:val="20"/>
                <w:sz w:val="20"/>
                <w:szCs w:val="20"/>
                <w:u w:val="none"/>
                <w:vertAlign w:val="baseline"/>
              </w:rPr>
              <w:t xml:space="preserve">Nota explicativa </w:t>
            </w:r>
            <w:r>
              <w:rPr>
                <w:rFonts w:eastAsia="Arial" w:cs="Arial" w:ascii="Arial" w:hAnsi="Arial"/>
                <w:b/>
                <w:i w:val="false"/>
                <w:caps w:val="false"/>
                <w:smallCaps w:val="false"/>
                <w:strike w:val="false"/>
                <w:dstrike w:val="false"/>
                <w:color w:val="FF0000"/>
                <w:position w:val="0"/>
                <w:sz w:val="20"/>
                <w:sz w:val="20"/>
                <w:szCs w:val="20"/>
                <w:u w:val="none"/>
                <w:vertAlign w:val="baseline"/>
              </w:rPr>
              <w:fldChar w:fldCharType="begin"/>
            </w:r>
            <w:r>
              <w:rPr>
                <w:smallCaps w:val="false"/>
                <w:caps w:val="false"/>
                <w:dstrike w:val="false"/>
                <w:strike w:val="false"/>
                <w:vertAlign w:val="baseline"/>
                <w:position w:val="0"/>
                <w:sz w:val="20"/>
                <w:sz w:val="20"/>
                <w:i w:val="false"/>
                <w:u w:val="none"/>
                <w:b/>
                <w:szCs w:val="20"/>
                <w:rFonts w:eastAsia="Arial" w:cs="Arial" w:ascii="Arial" w:hAnsi="Arial"/>
                <w:color w:val="FF0000"/>
              </w:rPr>
              <w:instrText xml:space="preserve"> SEQ Desenho \* ARABIC </w:instrText>
            </w:r>
            <w:r>
              <w:rPr>
                <w:smallCaps w:val="false"/>
                <w:caps w:val="false"/>
                <w:dstrike w:val="false"/>
                <w:strike w:val="false"/>
                <w:vertAlign w:val="baseline"/>
                <w:position w:val="0"/>
                <w:sz w:val="20"/>
                <w:sz w:val="20"/>
                <w:i w:val="false"/>
                <w:u w:val="none"/>
                <w:b/>
                <w:szCs w:val="20"/>
                <w:rFonts w:eastAsia="Arial" w:cs="Arial" w:ascii="Arial" w:hAnsi="Arial"/>
                <w:color w:val="FF0000"/>
              </w:rPr>
              <w:fldChar w:fldCharType="separate"/>
            </w:r>
            <w:r>
              <w:rPr>
                <w:smallCaps w:val="false"/>
                <w:caps w:val="false"/>
                <w:dstrike w:val="false"/>
                <w:strike w:val="false"/>
                <w:vertAlign w:val="baseline"/>
                <w:position w:val="0"/>
                <w:sz w:val="20"/>
                <w:sz w:val="20"/>
                <w:i w:val="false"/>
                <w:u w:val="none"/>
                <w:b/>
                <w:szCs w:val="20"/>
                <w:rFonts w:eastAsia="Arial" w:cs="Arial" w:ascii="Arial" w:hAnsi="Arial"/>
                <w:color w:val="FF0000"/>
              </w:rPr>
              <w:t>44</w:t>
            </w:r>
            <w:r>
              <w:rPr>
                <w:smallCaps w:val="false"/>
                <w:caps w:val="false"/>
                <w:dstrike w:val="false"/>
                <w:strike w:val="false"/>
                <w:vertAlign w:val="baseline"/>
                <w:position w:val="0"/>
                <w:sz w:val="20"/>
                <w:sz w:val="20"/>
                <w:i w:val="false"/>
                <w:u w:val="none"/>
                <w:b/>
                <w:szCs w:val="20"/>
                <w:rFonts w:eastAsia="Arial" w:cs="Arial" w:ascii="Arial" w:hAnsi="Arial"/>
                <w:color w:val="FF0000"/>
              </w:rPr>
              <w:fldChar w:fldCharType="end"/>
            </w:r>
            <w:r>
              <w:rPr>
                <w:rFonts w:eastAsia="Arial" w:cs="Arial" w:ascii="Arial" w:hAnsi="Arial"/>
                <w:b/>
                <w:i w:val="false"/>
                <w:caps w:val="false"/>
                <w:smallCaps w:val="false"/>
                <w:strike w:val="false"/>
                <w:dstrike w:val="false"/>
                <w:color w:val="FF0000"/>
                <w:position w:val="0"/>
                <w:sz w:val="20"/>
                <w:sz w:val="20"/>
                <w:szCs w:val="20"/>
                <w:u w:val="none"/>
                <w:vertAlign w:val="baseline"/>
              </w:rPr>
              <w:t>:</w:t>
            </w:r>
          </w:p>
          <w:p>
            <w:pPr>
              <w:pStyle w:val="Normal"/>
              <w:keepNext w:val="false"/>
              <w:keepLines w:val="false"/>
              <w:widowControl/>
              <w:shd w:val="clear" w:fill="FFFF00"/>
              <w:spacing w:lineRule="auto" w:line="240" w:before="0" w:after="57"/>
              <w:ind w:hanging="0" w:start="360" w:end="0"/>
              <w:jc w:val="both"/>
              <w:rPr>
                <w:rFonts w:ascii="Arial" w:hAnsi="Arial" w:eastAsia="Arial" w:cs="Arial"/>
                <w:b/>
                <w:i w:val="false"/>
                <w:i w:val="false"/>
                <w:caps w:val="false"/>
                <w:smallCaps w:val="false"/>
                <w:strike w:val="false"/>
                <w:dstrike w:val="false"/>
                <w:color w:val="000000"/>
                <w:position w:val="0"/>
                <w:sz w:val="20"/>
                <w:sz w:val="20"/>
                <w:szCs w:val="20"/>
                <w:u w:val="none"/>
                <w:shd w:fill="FFFF00" w:val="clear"/>
                <w:vertAlign w:val="baseline"/>
              </w:rPr>
            </w:pPr>
            <w:r>
              <w:rPr>
                <w:rFonts w:eastAsia="Arial" w:cs="Arial" w:ascii="Arial" w:hAnsi="Arial"/>
                <w:b/>
                <w:i w:val="false"/>
                <w:caps w:val="false"/>
                <w:smallCaps w:val="false"/>
                <w:strike w:val="false"/>
                <w:dstrike w:val="false"/>
                <w:color w:val="000000"/>
                <w:position w:val="0"/>
                <w:sz w:val="20"/>
                <w:sz w:val="20"/>
                <w:szCs w:val="20"/>
                <w:u w:val="none"/>
                <w:shd w:fill="FFFF00" w:val="clear"/>
                <w:vertAlign w:val="baseline"/>
              </w:rPr>
              <w:t>(Obs. As notas explicativas são meramente orientativas. Portanto, devem ser excluídas do edital a ser publicado)</w:t>
            </w:r>
          </w:p>
          <w:p>
            <w:pPr>
              <w:pStyle w:val="Normal"/>
              <w:keepNext w:val="false"/>
              <w:keepLines w:val="false"/>
              <w:widowControl/>
              <w:shd w:val="clear" w:fill="FFFF00"/>
              <w:spacing w:lineRule="auto" w:line="240" w:before="0" w:after="57"/>
              <w:ind w:hanging="0" w:start="360" w:end="0"/>
              <w:jc w:val="both"/>
              <w:rPr>
                <w:rFonts w:ascii="Arial" w:hAnsi="Arial" w:eastAsia="Arial" w:cs="Arial"/>
                <w:b w:val="false"/>
                <w:i w:val="false"/>
                <w:i w:val="false"/>
                <w:caps w:val="false"/>
                <w:smallCaps w:val="false"/>
                <w:strike w:val="false"/>
                <w:dstrike w:val="false"/>
                <w:color w:val="FF0000"/>
                <w:position w:val="0"/>
                <w:sz w:val="20"/>
                <w:sz w:val="20"/>
                <w:szCs w:val="20"/>
                <w:u w:val="none"/>
                <w:vertAlign w:val="baseline"/>
              </w:rPr>
            </w:pPr>
            <w:r>
              <w:rPr>
                <w:rFonts w:eastAsia="Arial" w:cs="Arial" w:ascii="Arial" w:hAnsi="Arial"/>
                <w:b w:val="false"/>
                <w:i w:val="false"/>
                <w:caps w:val="false"/>
                <w:smallCaps w:val="false"/>
                <w:strike w:val="false"/>
                <w:dstrike w:val="false"/>
                <w:color w:val="FF0000"/>
                <w:position w:val="0"/>
                <w:sz w:val="20"/>
                <w:sz w:val="20"/>
                <w:szCs w:val="20"/>
                <w:u w:val="none"/>
                <w:vertAlign w:val="baseline"/>
              </w:rPr>
              <w:t>A Administração poderá realizar licitação restrita a fornecedores cadastrados, atendidos os critérios, as condições e os limites estabelecidos em regulamento, bem como a ampla publicidade dos procedimentos para o cadastramento, conforme o disposto no § 3.º do art. 87 da Lei Federal n.º 14.133, de 2021. Nesse caso o item 1.1 deverá conter a seguinte redação:</w:t>
            </w:r>
          </w:p>
          <w:p>
            <w:pPr>
              <w:pStyle w:val="Normal"/>
              <w:keepNext w:val="false"/>
              <w:keepLines w:val="false"/>
              <w:widowControl/>
              <w:shd w:val="clear" w:fill="FFFF00"/>
              <w:spacing w:lineRule="auto" w:line="240" w:before="0" w:after="57"/>
              <w:ind w:hanging="0" w:start="360" w:end="0"/>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u w:val="none"/>
                <w:shd w:fill="FFFF00" w:val="clear"/>
                <w:vertAlign w:val="baseline"/>
              </w:rPr>
              <w:t>1.1</w:t>
            </w:r>
            <w:r>
              <w:rPr>
                <w:rFonts w:eastAsia="Arial" w:cs="Arial" w:ascii="Arial" w:hAnsi="Arial"/>
                <w:b w:val="false"/>
                <w:i w:val="false"/>
                <w:caps w:val="false"/>
                <w:smallCaps w:val="false"/>
                <w:strike w:val="false"/>
                <w:dstrike w:val="false"/>
                <w:color w:val="000000"/>
                <w:position w:val="0"/>
                <w:sz w:val="20"/>
                <w:sz w:val="20"/>
                <w:szCs w:val="20"/>
                <w:u w:val="none"/>
                <w:shd w:fill="FFFF00" w:val="clear"/>
                <w:vertAlign w:val="baseline"/>
              </w:rPr>
              <w:t xml:space="preserve"> Todos os licitantes deverão estar registrados no sistema de registro cadastral unificado disponível no Portal Nacional de Contratações Públicas (PNCP), para efeito de cadastro unificado de licitantes.</w:t>
            </w:r>
          </w:p>
          <w:p>
            <w:pPr>
              <w:pStyle w:val="Normal"/>
              <w:keepNext w:val="false"/>
              <w:keepLines w:val="false"/>
              <w:widowControl/>
              <w:shd w:val="clear" w:fill="FFFF00"/>
              <w:spacing w:lineRule="auto" w:line="240" w:before="0" w:after="57"/>
              <w:ind w:hanging="0" w:start="360" w:end="0"/>
              <w:jc w:val="both"/>
              <w:rPr>
                <w:rFonts w:ascii="Arial" w:hAnsi="Arial" w:eastAsia="Arial" w:cs="Arial"/>
                <w:b w:val="false"/>
                <w:i w:val="false"/>
                <w:i w:val="false"/>
                <w:caps w:val="false"/>
                <w:smallCaps w:val="false"/>
                <w:strike w:val="false"/>
                <w:dstrike w:val="false"/>
                <w:color w:val="FF0000"/>
                <w:position w:val="0"/>
                <w:sz w:val="20"/>
                <w:sz w:val="20"/>
                <w:szCs w:val="20"/>
                <w:u w:val="none"/>
                <w:vertAlign w:val="baseline"/>
              </w:rPr>
            </w:pPr>
            <w:r>
              <w:rPr>
                <w:rFonts w:eastAsia="Arial" w:cs="Arial" w:ascii="Arial" w:hAnsi="Arial"/>
                <w:b w:val="false"/>
                <w:i w:val="false"/>
                <w:caps w:val="false"/>
                <w:smallCaps w:val="false"/>
                <w:strike w:val="false"/>
                <w:dstrike w:val="false"/>
                <w:color w:val="FF0000"/>
                <w:position w:val="0"/>
                <w:sz w:val="20"/>
                <w:sz w:val="20"/>
                <w:szCs w:val="20"/>
                <w:u w:val="none"/>
                <w:vertAlign w:val="baseline"/>
              </w:rPr>
            </w:r>
          </w:p>
          <w:p>
            <w:pPr>
              <w:pStyle w:val="Normal"/>
              <w:keepNext w:val="false"/>
              <w:keepLines w:val="false"/>
              <w:widowControl/>
              <w:shd w:val="clear" w:fill="FFFF00"/>
              <w:spacing w:lineRule="auto" w:line="240" w:before="0" w:after="57"/>
              <w:ind w:hanging="0" w:start="360" w:end="0"/>
              <w:jc w:val="both"/>
              <w:rPr>
                <w:rFonts w:ascii="Arial" w:hAnsi="Arial" w:eastAsia="Arial" w:cs="Arial"/>
                <w:b/>
                <w:i w:val="false"/>
                <w:i w:val="false"/>
                <w:caps w:val="false"/>
                <w:smallCaps w:val="false"/>
                <w:strike w:val="false"/>
                <w:dstrike w:val="false"/>
                <w:color w:val="000000"/>
                <w:position w:val="0"/>
                <w:sz w:val="20"/>
                <w:sz w:val="20"/>
                <w:szCs w:val="20"/>
                <w:u w:val="none"/>
                <w:shd w:fill="FFFF00" w:val="clear"/>
                <w:vertAlign w:val="baseline"/>
              </w:rPr>
            </w:pPr>
            <w:r>
              <w:rPr>
                <w:rFonts w:eastAsia="Arial" w:cs="Arial" w:ascii="Arial" w:hAnsi="Arial"/>
                <w:b/>
                <w:i w:val="false"/>
                <w:caps w:val="false"/>
                <w:smallCaps w:val="false"/>
                <w:strike w:val="false"/>
                <w:dstrike w:val="false"/>
                <w:color w:val="000000"/>
                <w:position w:val="0"/>
                <w:sz w:val="20"/>
                <w:sz w:val="20"/>
                <w:szCs w:val="20"/>
                <w:u w:val="none"/>
                <w:shd w:fill="FFFF00" w:val="clear"/>
                <w:vertAlign w:val="baseline"/>
              </w:rPr>
              <w:t>OU (para o caso de licitação não restrita a fornecedores cadastrados)</w:t>
            </w:r>
          </w:p>
          <w:p>
            <w:pPr>
              <w:pStyle w:val="Normal"/>
              <w:keepNext w:val="false"/>
              <w:keepLines w:val="false"/>
              <w:widowControl/>
              <w:shd w:val="clear" w:fill="FFFF00"/>
              <w:spacing w:lineRule="auto" w:line="240" w:before="0" w:after="57"/>
              <w:ind w:hanging="0" w:start="360" w:end="0"/>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u w:val="single"/>
                <w:shd w:fill="FFFF00" w:val="clear"/>
                <w:vertAlign w:val="baseline"/>
              </w:rPr>
              <w:t>1.1 CERTIFICADO DE REGULARIDADE DE REGISTRO CADASTRAL</w:t>
            </w:r>
            <w:r>
              <w:rPr>
                <w:rFonts w:eastAsia="Arial" w:cs="Arial" w:ascii="Arial" w:hAnsi="Arial"/>
                <w:b w:val="false"/>
                <w:i w:val="false"/>
                <w:caps w:val="false"/>
                <w:smallCaps w:val="false"/>
                <w:strike w:val="false"/>
                <w:dstrike w:val="false"/>
                <w:color w:val="000000"/>
                <w:position w:val="0"/>
                <w:sz w:val="20"/>
                <w:sz w:val="20"/>
                <w:szCs w:val="20"/>
                <w:u w:val="none"/>
                <w:shd w:fill="FFFF00" w:val="clear"/>
                <w:vertAlign w:val="baseline"/>
              </w:rPr>
              <w:t xml:space="preserve"> de fornecedor, que poderá ser feito e emitido pelo Portal Nacional de Contratações Públicas (PNCP), no portal https://pncp.gov.br/, e os documentos abaixo descritos, salvo os já estejam contemplados e válidos no referido certificado:</w:t>
            </w:r>
          </w:p>
          <w:p>
            <w:pPr>
              <w:pStyle w:val="Normal"/>
              <w:keepNext w:val="false"/>
              <w:keepLines w:val="false"/>
              <w:widowControl/>
              <w:shd w:val="clear" w:fill="FFFF00"/>
              <w:spacing w:lineRule="auto" w:line="240" w:before="0" w:after="57"/>
              <w:ind w:hanging="0" w:start="360" w:end="0"/>
              <w:jc w:val="both"/>
              <w:rPr>
                <w:rFonts w:ascii="Arial" w:hAnsi="Arial" w:eastAsia="Arial" w:cs="Arial"/>
                <w:b w:val="false"/>
                <w:i w:val="false"/>
                <w:i w:val="false"/>
                <w:caps w:val="false"/>
                <w:smallCaps w:val="false"/>
                <w:strike w:val="false"/>
                <w:dstrike w:val="false"/>
                <w:color w:val="FF0000"/>
                <w:position w:val="0"/>
                <w:sz w:val="20"/>
                <w:sz w:val="20"/>
                <w:szCs w:val="20"/>
                <w:u w:val="none"/>
                <w:vertAlign w:val="baseline"/>
              </w:rPr>
            </w:pPr>
            <w:r>
              <w:rPr>
                <w:rFonts w:eastAsia="Arial" w:cs="Arial" w:ascii="Arial" w:hAnsi="Arial"/>
                <w:b w:val="false"/>
                <w:i w:val="false"/>
                <w:caps w:val="false"/>
                <w:smallCaps w:val="false"/>
                <w:strike w:val="false"/>
                <w:dstrike w:val="false"/>
                <w:color w:val="FF0000"/>
                <w:position w:val="0"/>
                <w:sz w:val="20"/>
                <w:sz w:val="20"/>
                <w:szCs w:val="20"/>
                <w:u w:val="none"/>
                <w:vertAlign w:val="baseline"/>
              </w:rPr>
            </w:r>
          </w:p>
        </w:tc>
      </w:tr>
    </w:tbl>
    <w:p>
      <w:pPr>
        <w:pStyle w:val="Normal"/>
        <w:shd w:val="clear" w:fill="FFFFFF"/>
        <w:spacing w:lineRule="auto" w:line="240" w:before="0" w:after="57"/>
        <w:ind w:hanging="0" w:start="0" w:end="0"/>
        <w:jc w:val="both"/>
        <w:rPr>
          <w:rFonts w:ascii="Arial" w:hAnsi="Arial"/>
          <w:position w:val="0"/>
          <w:sz w:val="20"/>
          <w:sz w:val="20"/>
          <w:szCs w:val="20"/>
          <w:vertAlign w:val="baseline"/>
        </w:rPr>
      </w:pPr>
      <w:r>
        <w:rPr>
          <w:rFonts w:ascii="Arial" w:hAnsi="Arial"/>
          <w:position w:val="0"/>
          <w:sz w:val="20"/>
          <w:sz w:val="20"/>
          <w:szCs w:val="20"/>
          <w:vertAlign w:val="baseline"/>
        </w:rPr>
      </w:r>
    </w:p>
    <w:tbl>
      <w:tblPr>
        <w:tblW w:w="9075" w:type="dxa"/>
        <w:jc w:val="start"/>
        <w:tblInd w:w="-60" w:type="dxa"/>
        <w:tblLayout w:type="fixed"/>
        <w:tblCellMar>
          <w:top w:w="0" w:type="dxa"/>
          <w:start w:w="108" w:type="dxa"/>
          <w:bottom w:w="0" w:type="dxa"/>
          <w:end w:w="108" w:type="dxa"/>
        </w:tblCellMar>
      </w:tblPr>
      <w:tblGrid>
        <w:gridCol w:w="9075"/>
      </w:tblGrid>
      <w:tr>
        <w:trPr>
          <w:trHeight w:val="1762" w:hRule="atLeast"/>
        </w:trPr>
        <w:tc>
          <w:tcPr>
            <w:tcW w:w="9075"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shd w:val="clear" w:fill="FFFF00"/>
              <w:spacing w:lineRule="auto" w:line="240" w:before="0" w:after="57"/>
              <w:ind w:hanging="0" w:start="360" w:end="0"/>
              <w:jc w:val="both"/>
              <w:rPr>
                <w:rFonts w:ascii="Arial" w:hAnsi="Arial" w:eastAsia="Arial" w:cs="Arial"/>
                <w:b/>
                <w:i w:val="false"/>
                <w:i w:val="false"/>
                <w:caps w:val="false"/>
                <w:smallCaps w:val="false"/>
                <w:strike w:val="false"/>
                <w:dstrike w:val="false"/>
                <w:color w:val="FF0000"/>
                <w:position w:val="0"/>
                <w:sz w:val="20"/>
                <w:sz w:val="20"/>
                <w:szCs w:val="20"/>
                <w:u w:val="none"/>
                <w:vertAlign w:val="baseline"/>
              </w:rPr>
            </w:pPr>
            <w:r>
              <w:rPr>
                <w:rFonts w:eastAsia="Arial" w:cs="Arial" w:ascii="Arial" w:hAnsi="Arial"/>
                <w:b/>
                <w:i w:val="false"/>
                <w:caps w:val="false"/>
                <w:smallCaps w:val="false"/>
                <w:strike w:val="false"/>
                <w:dstrike w:val="false"/>
                <w:color w:val="FF0000"/>
                <w:position w:val="0"/>
                <w:sz w:val="20"/>
                <w:sz w:val="20"/>
                <w:szCs w:val="20"/>
                <w:u w:val="none"/>
                <w:vertAlign w:val="baseline"/>
              </w:rPr>
              <w:t xml:space="preserve">Nota explicativa </w:t>
            </w:r>
            <w:r>
              <w:rPr>
                <w:rFonts w:eastAsia="Arial" w:cs="Arial" w:ascii="Arial" w:hAnsi="Arial"/>
                <w:b/>
                <w:i w:val="false"/>
                <w:caps w:val="false"/>
                <w:smallCaps w:val="false"/>
                <w:strike w:val="false"/>
                <w:dstrike w:val="false"/>
                <w:color w:val="FF0000"/>
                <w:position w:val="0"/>
                <w:sz w:val="20"/>
                <w:sz w:val="20"/>
                <w:szCs w:val="20"/>
                <w:u w:val="none"/>
                <w:vertAlign w:val="baseline"/>
              </w:rPr>
              <w:fldChar w:fldCharType="begin"/>
            </w:r>
            <w:r>
              <w:rPr>
                <w:smallCaps w:val="false"/>
                <w:caps w:val="false"/>
                <w:dstrike w:val="false"/>
                <w:strike w:val="false"/>
                <w:vertAlign w:val="baseline"/>
                <w:position w:val="0"/>
                <w:sz w:val="20"/>
                <w:sz w:val="20"/>
                <w:i w:val="false"/>
                <w:u w:val="none"/>
                <w:b/>
                <w:szCs w:val="20"/>
                <w:rFonts w:eastAsia="Arial" w:cs="Arial" w:ascii="Arial" w:hAnsi="Arial"/>
                <w:color w:val="FF0000"/>
              </w:rPr>
              <w:instrText xml:space="preserve"> SEQ Desenho \* ARABIC </w:instrText>
            </w:r>
            <w:r>
              <w:rPr>
                <w:smallCaps w:val="false"/>
                <w:caps w:val="false"/>
                <w:dstrike w:val="false"/>
                <w:strike w:val="false"/>
                <w:vertAlign w:val="baseline"/>
                <w:position w:val="0"/>
                <w:sz w:val="20"/>
                <w:sz w:val="20"/>
                <w:i w:val="false"/>
                <w:u w:val="none"/>
                <w:b/>
                <w:szCs w:val="20"/>
                <w:rFonts w:eastAsia="Arial" w:cs="Arial" w:ascii="Arial" w:hAnsi="Arial"/>
                <w:color w:val="FF0000"/>
              </w:rPr>
              <w:fldChar w:fldCharType="separate"/>
            </w:r>
            <w:r>
              <w:rPr>
                <w:smallCaps w:val="false"/>
                <w:caps w:val="false"/>
                <w:dstrike w:val="false"/>
                <w:strike w:val="false"/>
                <w:vertAlign w:val="baseline"/>
                <w:position w:val="0"/>
                <w:sz w:val="20"/>
                <w:sz w:val="20"/>
                <w:i w:val="false"/>
                <w:u w:val="none"/>
                <w:b/>
                <w:szCs w:val="20"/>
                <w:rFonts w:eastAsia="Arial" w:cs="Arial" w:ascii="Arial" w:hAnsi="Arial"/>
                <w:color w:val="FF0000"/>
              </w:rPr>
              <w:t>45</w:t>
            </w:r>
            <w:r>
              <w:rPr>
                <w:smallCaps w:val="false"/>
                <w:caps w:val="false"/>
                <w:dstrike w:val="false"/>
                <w:strike w:val="false"/>
                <w:vertAlign w:val="baseline"/>
                <w:position w:val="0"/>
                <w:sz w:val="20"/>
                <w:sz w:val="20"/>
                <w:i w:val="false"/>
                <w:u w:val="none"/>
                <w:b/>
                <w:szCs w:val="20"/>
                <w:rFonts w:eastAsia="Arial" w:cs="Arial" w:ascii="Arial" w:hAnsi="Arial"/>
                <w:color w:val="FF0000"/>
              </w:rPr>
              <w:fldChar w:fldCharType="end"/>
            </w:r>
            <w:r>
              <w:rPr>
                <w:rFonts w:eastAsia="Arial" w:cs="Arial" w:ascii="Arial" w:hAnsi="Arial"/>
                <w:b/>
                <w:i w:val="false"/>
                <w:caps w:val="false"/>
                <w:smallCaps w:val="false"/>
                <w:strike w:val="false"/>
                <w:dstrike w:val="false"/>
                <w:color w:val="FF0000"/>
                <w:position w:val="0"/>
                <w:sz w:val="20"/>
                <w:sz w:val="20"/>
                <w:szCs w:val="20"/>
                <w:u w:val="none"/>
                <w:vertAlign w:val="baseline"/>
              </w:rPr>
              <w:t>:</w:t>
            </w:r>
          </w:p>
          <w:p>
            <w:pPr>
              <w:pStyle w:val="Normal"/>
              <w:keepNext w:val="false"/>
              <w:keepLines w:val="false"/>
              <w:widowControl/>
              <w:shd w:val="clear" w:fill="FFFF00"/>
              <w:spacing w:lineRule="auto" w:line="240" w:before="0" w:after="57"/>
              <w:ind w:hanging="0" w:start="360" w:end="0"/>
              <w:jc w:val="both"/>
              <w:rPr>
                <w:rFonts w:ascii="Arial" w:hAnsi="Arial" w:eastAsia="Arial" w:cs="Arial"/>
                <w:b/>
                <w:i w:val="false"/>
                <w:i w:val="false"/>
                <w:caps w:val="false"/>
                <w:smallCaps w:val="false"/>
                <w:strike w:val="false"/>
                <w:dstrike w:val="false"/>
                <w:color w:val="000000"/>
                <w:position w:val="0"/>
                <w:sz w:val="20"/>
                <w:sz w:val="20"/>
                <w:szCs w:val="20"/>
                <w:u w:val="none"/>
                <w:shd w:fill="FFFF00" w:val="clear"/>
                <w:vertAlign w:val="baseline"/>
              </w:rPr>
            </w:pPr>
            <w:r>
              <w:rPr>
                <w:rFonts w:eastAsia="Arial" w:cs="Arial" w:ascii="Arial" w:hAnsi="Arial"/>
                <w:b/>
                <w:i w:val="false"/>
                <w:caps w:val="false"/>
                <w:smallCaps w:val="false"/>
                <w:strike w:val="false"/>
                <w:dstrike w:val="false"/>
                <w:color w:val="000000"/>
                <w:position w:val="0"/>
                <w:sz w:val="20"/>
                <w:sz w:val="20"/>
                <w:szCs w:val="20"/>
                <w:u w:val="none"/>
                <w:shd w:fill="FFFF00" w:val="clear"/>
                <w:vertAlign w:val="baseline"/>
              </w:rPr>
              <w:t>(Obs. As notas explicativas são meramente orientativas. Portanto, devem ser excluídas do edital a ser publicado)</w:t>
            </w:r>
          </w:p>
          <w:p>
            <w:pPr>
              <w:pStyle w:val="Normal"/>
              <w:keepNext w:val="false"/>
              <w:keepLines w:val="false"/>
              <w:widowControl/>
              <w:shd w:val="clear" w:fill="FFFF00"/>
              <w:spacing w:lineRule="auto" w:line="240" w:before="0" w:after="57"/>
              <w:ind w:hanging="0" w:start="360" w:end="0"/>
              <w:jc w:val="both"/>
              <w:rPr>
                <w:rFonts w:ascii="Arial" w:hAnsi="Arial" w:eastAsia="Arial" w:cs="Arial"/>
                <w:b/>
                <w:i w:val="false"/>
                <w:i w:val="false"/>
                <w:caps w:val="false"/>
                <w:smallCaps w:val="false"/>
                <w:strike w:val="false"/>
                <w:dstrike w:val="false"/>
                <w:color w:val="FF0000"/>
                <w:position w:val="0"/>
                <w:sz w:val="20"/>
                <w:sz w:val="20"/>
                <w:szCs w:val="20"/>
                <w:u w:val="none"/>
                <w:vertAlign w:val="baseline"/>
              </w:rPr>
            </w:pPr>
            <w:r>
              <w:rPr>
                <w:rFonts w:eastAsia="Arial" w:cs="Arial" w:ascii="Arial" w:hAnsi="Arial"/>
                <w:b/>
                <w:i w:val="false"/>
                <w:caps w:val="false"/>
                <w:smallCaps w:val="false"/>
                <w:strike w:val="false"/>
                <w:dstrike w:val="false"/>
                <w:color w:val="FF0000"/>
                <w:position w:val="0"/>
                <w:sz w:val="20"/>
                <w:sz w:val="20"/>
                <w:szCs w:val="20"/>
                <w:u w:val="none"/>
                <w:vertAlign w:val="baseline"/>
              </w:rPr>
            </w:r>
          </w:p>
          <w:p>
            <w:pPr>
              <w:pStyle w:val="Normal"/>
              <w:keepNext w:val="false"/>
              <w:keepLines w:val="false"/>
              <w:widowControl/>
              <w:shd w:val="clear" w:fill="FFFF00"/>
              <w:spacing w:lineRule="auto" w:line="240" w:before="0" w:after="57"/>
              <w:ind w:hanging="0" w:start="360" w:end="0"/>
              <w:jc w:val="both"/>
              <w:rPr>
                <w:rFonts w:ascii="Arial" w:hAnsi="Arial" w:eastAsia="Arial" w:cs="Arial"/>
                <w:b w:val="false"/>
                <w:i w:val="false"/>
                <w:i w:val="false"/>
                <w:caps w:val="false"/>
                <w:smallCaps w:val="false"/>
                <w:strike w:val="false"/>
                <w:dstrike w:val="false"/>
                <w:color w:val="000000"/>
                <w:position w:val="0"/>
                <w:sz w:val="20"/>
                <w:sz w:val="20"/>
                <w:szCs w:val="20"/>
                <w:u w:val="none"/>
                <w:shd w:fill="FFFF00" w:val="clear"/>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FFFF00" w:val="clear"/>
                <w:vertAlign w:val="baseline"/>
              </w:rPr>
              <w:t>A documentação de habilitação referida neste Capítulo do Título II da Lei Federal n.º 14.133, de 2021 poderá ser:</w:t>
            </w:r>
          </w:p>
          <w:p>
            <w:pPr>
              <w:pStyle w:val="Normal"/>
              <w:keepNext w:val="false"/>
              <w:keepLines w:val="false"/>
              <w:widowControl/>
              <w:shd w:val="clear" w:fill="FFFF00"/>
              <w:spacing w:lineRule="auto" w:line="240" w:before="0" w:after="57"/>
              <w:ind w:hanging="0" w:start="360" w:end="0"/>
              <w:jc w:val="both"/>
              <w:rPr>
                <w:rFonts w:ascii="Arial" w:hAnsi="Arial" w:eastAsia="Arial" w:cs="Arial"/>
                <w:b w:val="false"/>
                <w:i w:val="false"/>
                <w:i w:val="false"/>
                <w:caps w:val="false"/>
                <w:smallCaps w:val="false"/>
                <w:strike w:val="false"/>
                <w:dstrike w:val="false"/>
                <w:color w:val="FF0000"/>
                <w:position w:val="0"/>
                <w:sz w:val="20"/>
                <w:sz w:val="20"/>
                <w:szCs w:val="20"/>
                <w:u w:val="none"/>
                <w:vertAlign w:val="baseline"/>
              </w:rPr>
            </w:pPr>
            <w:r>
              <w:rPr>
                <w:rFonts w:eastAsia="Arial" w:cs="Arial" w:ascii="Arial" w:hAnsi="Arial"/>
                <w:b w:val="false"/>
                <w:i w:val="false"/>
                <w:caps w:val="false"/>
                <w:smallCaps w:val="false"/>
                <w:strike w:val="false"/>
                <w:dstrike w:val="false"/>
                <w:color w:val="FF0000"/>
                <w:position w:val="0"/>
                <w:sz w:val="20"/>
                <w:sz w:val="20"/>
                <w:szCs w:val="20"/>
                <w:u w:val="none"/>
                <w:vertAlign w:val="baseline"/>
              </w:rPr>
            </w:r>
          </w:p>
          <w:p>
            <w:pPr>
              <w:pStyle w:val="Normal"/>
              <w:keepNext w:val="false"/>
              <w:keepLines w:val="false"/>
              <w:widowControl/>
              <w:shd w:val="clear" w:fill="FFFF00"/>
              <w:spacing w:lineRule="auto" w:line="240" w:before="0" w:after="57"/>
              <w:ind w:hanging="0" w:start="360" w:end="0"/>
              <w:jc w:val="both"/>
              <w:rPr>
                <w:rFonts w:ascii="Arial" w:hAnsi="Arial" w:eastAsia="Arial" w:cs="Arial"/>
                <w:b w:val="false"/>
                <w:i w:val="false"/>
                <w:i w:val="false"/>
                <w:caps w:val="false"/>
                <w:smallCaps w:val="false"/>
                <w:strike w:val="false"/>
                <w:dstrike w:val="false"/>
                <w:color w:val="FF0000"/>
                <w:position w:val="0"/>
                <w:sz w:val="20"/>
                <w:sz w:val="20"/>
                <w:szCs w:val="20"/>
                <w:u w:val="none"/>
                <w:vertAlign w:val="baseline"/>
              </w:rPr>
            </w:pPr>
            <w:r>
              <w:rPr>
                <w:rFonts w:eastAsia="Arial" w:cs="Arial" w:ascii="Arial" w:hAnsi="Arial"/>
                <w:b w:val="false"/>
                <w:i w:val="false"/>
                <w:caps w:val="false"/>
                <w:smallCaps w:val="false"/>
                <w:strike w:val="false"/>
                <w:dstrike w:val="false"/>
                <w:color w:val="FF0000"/>
                <w:position w:val="0"/>
                <w:sz w:val="20"/>
                <w:sz w:val="20"/>
                <w:szCs w:val="20"/>
                <w:u w:val="none"/>
                <w:vertAlign w:val="baseline"/>
              </w:rPr>
              <w:t>a) substituída por registro cadastral emitido por órgão ou entidade pública, desde que previsto no edital e que o registro tenha sido feito em obediência ao disposto nesta Lei;</w:t>
            </w:r>
          </w:p>
          <w:p>
            <w:pPr>
              <w:pStyle w:val="Normal"/>
              <w:keepNext w:val="false"/>
              <w:keepLines w:val="false"/>
              <w:widowControl/>
              <w:shd w:val="clear" w:fill="FFFF00"/>
              <w:spacing w:lineRule="auto" w:line="240" w:before="0" w:after="57"/>
              <w:ind w:hanging="0" w:start="360" w:end="0"/>
              <w:jc w:val="both"/>
              <w:rPr>
                <w:rFonts w:ascii="Arial" w:hAnsi="Arial" w:eastAsia="Arial" w:cs="Arial"/>
                <w:b w:val="false"/>
                <w:i w:val="false"/>
                <w:i w:val="false"/>
                <w:caps w:val="false"/>
                <w:smallCaps w:val="false"/>
                <w:strike w:val="false"/>
                <w:dstrike w:val="false"/>
                <w:color w:val="FF0000"/>
                <w:position w:val="0"/>
                <w:sz w:val="20"/>
                <w:sz w:val="20"/>
                <w:szCs w:val="20"/>
                <w:u w:val="none"/>
                <w:vertAlign w:val="baseline"/>
              </w:rPr>
            </w:pPr>
            <w:r>
              <w:rPr>
                <w:rFonts w:eastAsia="Arial" w:cs="Arial" w:ascii="Arial" w:hAnsi="Arial"/>
                <w:b w:val="false"/>
                <w:i w:val="false"/>
                <w:caps w:val="false"/>
                <w:smallCaps w:val="false"/>
                <w:strike w:val="false"/>
                <w:dstrike w:val="false"/>
                <w:color w:val="FF0000"/>
                <w:position w:val="0"/>
                <w:sz w:val="20"/>
                <w:sz w:val="20"/>
                <w:szCs w:val="20"/>
                <w:u w:val="none"/>
                <w:vertAlign w:val="baseline"/>
              </w:rPr>
              <w:t>b) dispensada, total ou parcialmente, nos termos do inciso III do art. 70 da Lei Federal n.º 14.133/2021.</w:t>
            </w:r>
          </w:p>
          <w:p>
            <w:pPr>
              <w:pStyle w:val="Normal"/>
              <w:keepNext w:val="false"/>
              <w:keepLines w:val="false"/>
              <w:widowControl/>
              <w:shd w:val="clear" w:fill="FFFF00"/>
              <w:spacing w:lineRule="auto" w:line="240" w:before="0" w:after="57"/>
              <w:ind w:hanging="0" w:start="360" w:end="0"/>
              <w:jc w:val="both"/>
              <w:rPr>
                <w:rFonts w:ascii="Arial" w:hAnsi="Arial" w:eastAsia="Arial" w:cs="Arial"/>
                <w:b w:val="false"/>
                <w:i w:val="false"/>
                <w:i w:val="false"/>
                <w:caps w:val="false"/>
                <w:smallCaps w:val="false"/>
                <w:strike w:val="false"/>
                <w:dstrike w:val="false"/>
                <w:color w:val="FF0000"/>
                <w:position w:val="0"/>
                <w:sz w:val="20"/>
                <w:sz w:val="20"/>
                <w:szCs w:val="20"/>
                <w:u w:val="none"/>
                <w:vertAlign w:val="baseline"/>
              </w:rPr>
            </w:pPr>
            <w:r>
              <w:rPr>
                <w:rFonts w:eastAsia="Arial" w:cs="Arial" w:ascii="Arial" w:hAnsi="Arial"/>
                <w:b w:val="false"/>
                <w:i w:val="false"/>
                <w:caps w:val="false"/>
                <w:smallCaps w:val="false"/>
                <w:strike w:val="false"/>
                <w:dstrike w:val="false"/>
                <w:color w:val="FF0000"/>
                <w:position w:val="0"/>
                <w:sz w:val="20"/>
                <w:sz w:val="20"/>
                <w:szCs w:val="20"/>
                <w:u w:val="none"/>
                <w:vertAlign w:val="baseline"/>
              </w:rPr>
              <w:t>No caso do item b deverá ser anexada aos autos a motivação visando demonstrar a adequação para a dispensa total ou parcial de documentos de habilitação, considerando que tal opção poderá impactar na aferição da aptidão dos futuros licitantes.</w:t>
            </w:r>
          </w:p>
          <w:p>
            <w:pPr>
              <w:pStyle w:val="Normal"/>
              <w:keepNext w:val="false"/>
              <w:keepLines w:val="false"/>
              <w:widowControl/>
              <w:shd w:val="clear" w:fill="FFFF00"/>
              <w:spacing w:lineRule="auto" w:line="240" w:before="0" w:after="57"/>
              <w:ind w:hanging="0" w:start="360" w:end="0"/>
              <w:jc w:val="both"/>
              <w:rPr>
                <w:rFonts w:ascii="Arial" w:hAnsi="Arial" w:eastAsia="Arial" w:cs="Arial"/>
                <w:b w:val="false"/>
                <w:i w:val="false"/>
                <w:i w:val="false"/>
                <w:caps w:val="false"/>
                <w:smallCaps w:val="false"/>
                <w:strike w:val="false"/>
                <w:dstrike w:val="false"/>
                <w:color w:val="FF0000"/>
                <w:position w:val="0"/>
                <w:sz w:val="20"/>
                <w:sz w:val="20"/>
                <w:szCs w:val="20"/>
                <w:u w:val="none"/>
                <w:vertAlign w:val="baseline"/>
              </w:rPr>
            </w:pPr>
            <w:r>
              <w:rPr>
                <w:rFonts w:eastAsia="Arial" w:cs="Arial" w:ascii="Arial" w:hAnsi="Arial"/>
                <w:b w:val="false"/>
                <w:i w:val="false"/>
                <w:caps w:val="false"/>
                <w:smallCaps w:val="false"/>
                <w:strike w:val="false"/>
                <w:dstrike w:val="false"/>
                <w:color w:val="FF0000"/>
                <w:position w:val="0"/>
                <w:sz w:val="20"/>
                <w:sz w:val="20"/>
                <w:szCs w:val="20"/>
                <w:u w:val="none"/>
                <w:vertAlign w:val="baseline"/>
              </w:rPr>
            </w:r>
          </w:p>
        </w:tc>
      </w:tr>
    </w:tbl>
    <w:p>
      <w:pPr>
        <w:pStyle w:val="Normal"/>
        <w:shd w:val="clear" w:fill="FFFFFF"/>
        <w:spacing w:lineRule="auto" w:line="240" w:before="0" w:after="57"/>
        <w:jc w:val="both"/>
        <w:rPr>
          <w:rFonts w:ascii="Arial" w:hAnsi="Arial" w:eastAsia="Arial" w:cs="Arial"/>
          <w:position w:val="0"/>
          <w:sz w:val="20"/>
          <w:sz w:val="20"/>
          <w:szCs w:val="20"/>
          <w:shd w:fill="008000" w:val="clear"/>
          <w:vertAlign w:val="baseline"/>
        </w:rPr>
      </w:pPr>
      <w:r>
        <w:rPr>
          <w:rFonts w:eastAsia="Arial" w:cs="Arial" w:ascii="Arial" w:hAnsi="Arial"/>
          <w:position w:val="0"/>
          <w:sz w:val="20"/>
          <w:sz w:val="20"/>
          <w:szCs w:val="20"/>
          <w:shd w:fill="008000" w:val="clear"/>
          <w:vertAlign w:val="baseline"/>
        </w:rPr>
      </w:r>
    </w:p>
    <w:p>
      <w:pPr>
        <w:pStyle w:val="Normal"/>
        <w:shd w:val="clear" w:fill="FFFFFF"/>
        <w:spacing w:lineRule="auto" w:line="240" w:before="0" w:after="57"/>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u w:val="single"/>
          <w:shd w:fill="FFFFFF" w:val="clear"/>
          <w:vertAlign w:val="baseline"/>
        </w:rPr>
        <w:t>1.2 DOCUMENTOS DE HABILITAÇÃO JURÍDICA:</w:t>
      </w:r>
      <w:r>
        <w:rPr>
          <w:rFonts w:eastAsia="Arial" w:cs="Arial" w:ascii="Arial" w:hAnsi="Arial"/>
          <w:b w:val="false"/>
          <w:i w:val="false"/>
          <w:caps w:val="false"/>
          <w:smallCaps w:val="false"/>
          <w:strike w:val="false"/>
          <w:dstrike w:val="false"/>
          <w:color w:val="000000"/>
          <w:position w:val="0"/>
          <w:sz w:val="20"/>
          <w:sz w:val="20"/>
          <w:szCs w:val="20"/>
          <w:shd w:fill="FFFFFF" w:val="clear"/>
          <w:vertAlign w:val="baseline"/>
        </w:rPr>
        <w:t xml:space="preserve"> Cédula de Identidade, no caso de pessoa física. Registro comercial, no caso de empresa individual. Ato constitutivo, estatuto ou contrato social em vigor, devidamente registrado, em se tratando de sociedades comerciais e, no caso de sociedades por ações, acompanhado de documentos de eleição de seus administradores. Inscrição do ato constitutivo, no caso de sociedades civis, acompanhada de ato formal de designação de diretoria em exercício. </w:t>
      </w:r>
      <w:r>
        <w:rPr>
          <w:rFonts w:eastAsia="Arial" w:cs="Arial" w:ascii="Arial" w:hAnsi="Arial"/>
          <w:b w:val="false"/>
          <w:i w:val="false"/>
          <w:caps w:val="false"/>
          <w:smallCaps w:val="false"/>
          <w:strike w:val="false"/>
          <w:dstrike w:val="false"/>
          <w:color w:val="000000"/>
          <w:position w:val="0"/>
          <w:sz w:val="20"/>
          <w:sz w:val="20"/>
          <w:szCs w:val="20"/>
          <w:vertAlign w:val="baseline"/>
        </w:rPr>
        <w:t>Decreto de autorização, em se tratando de empresa ou sociedade estrangeira em funcionamento no País</w:t>
      </w:r>
      <w:r>
        <w:rPr>
          <w:rFonts w:eastAsia="Arial" w:cs="Arial" w:ascii="Arial" w:hAnsi="Arial"/>
          <w:b w:val="false"/>
          <w:i w:val="false"/>
          <w:caps w:val="false"/>
          <w:smallCaps w:val="false"/>
          <w:strike w:val="false"/>
          <w:dstrike w:val="false"/>
          <w:color w:val="000000"/>
          <w:position w:val="0"/>
          <w:sz w:val="20"/>
          <w:sz w:val="20"/>
          <w:szCs w:val="20"/>
          <w:shd w:fill="FFFFFF" w:val="clear"/>
          <w:vertAlign w:val="baseline"/>
        </w:rPr>
        <w:t>. Procuração do representante do licitante na Concorrência eletrônica, se for o caso.</w:t>
      </w:r>
    </w:p>
    <w:p>
      <w:pPr>
        <w:pStyle w:val="Normal"/>
        <w:shd w:val="clear" w:fill="FFFFFF"/>
        <w:spacing w:lineRule="auto" w:line="240" w:before="0" w:after="57"/>
        <w:jc w:val="both"/>
        <w:rPr>
          <w:rFonts w:ascii="Arial" w:hAnsi="Arial"/>
          <w:position w:val="0"/>
          <w:sz w:val="20"/>
          <w:sz w:val="20"/>
          <w:szCs w:val="20"/>
          <w:vertAlign w:val="baseline"/>
        </w:rPr>
      </w:pPr>
      <w:r>
        <w:rPr>
          <w:rFonts w:ascii="Arial" w:hAnsi="Arial"/>
          <w:position w:val="0"/>
          <w:sz w:val="20"/>
          <w:sz w:val="20"/>
          <w:szCs w:val="20"/>
          <w:vertAlign w:val="baseline"/>
        </w:rPr>
      </w:r>
    </w:p>
    <w:tbl>
      <w:tblPr>
        <w:tblW w:w="9019" w:type="dxa"/>
        <w:jc w:val="end"/>
        <w:tblInd w:w="0" w:type="dxa"/>
        <w:tblLayout w:type="fixed"/>
        <w:tblCellMar>
          <w:top w:w="0" w:type="dxa"/>
          <w:start w:w="108" w:type="dxa"/>
          <w:bottom w:w="0" w:type="dxa"/>
          <w:end w:w="108" w:type="dxa"/>
        </w:tblCellMar>
      </w:tblPr>
      <w:tblGrid>
        <w:gridCol w:w="9019"/>
      </w:tblGrid>
      <w:tr>
        <w:trPr>
          <w:trHeight w:val="1762" w:hRule="atLeast"/>
        </w:trPr>
        <w:tc>
          <w:tcPr>
            <w:tcW w:w="9019"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shd w:val="clear" w:fill="FFFF00"/>
              <w:spacing w:lineRule="auto" w:line="240" w:before="0" w:after="57"/>
              <w:ind w:hanging="0" w:start="360" w:end="0"/>
              <w:jc w:val="both"/>
              <w:rPr>
                <w:rFonts w:ascii="Arial" w:hAnsi="Arial" w:eastAsia="Arial" w:cs="Arial"/>
                <w:b/>
                <w:i w:val="false"/>
                <w:i w:val="false"/>
                <w:caps w:val="false"/>
                <w:smallCaps w:val="false"/>
                <w:strike w:val="false"/>
                <w:dstrike w:val="false"/>
                <w:color w:val="FF0000"/>
                <w:position w:val="0"/>
                <w:sz w:val="20"/>
                <w:sz w:val="20"/>
                <w:szCs w:val="20"/>
                <w:u w:val="none"/>
                <w:vertAlign w:val="baseline"/>
              </w:rPr>
            </w:pPr>
            <w:r>
              <w:rPr>
                <w:rFonts w:eastAsia="Arial" w:cs="Arial" w:ascii="Arial" w:hAnsi="Arial"/>
                <w:b/>
                <w:i w:val="false"/>
                <w:caps w:val="false"/>
                <w:smallCaps w:val="false"/>
                <w:strike w:val="false"/>
                <w:dstrike w:val="false"/>
                <w:color w:val="FF0000"/>
                <w:position w:val="0"/>
                <w:sz w:val="20"/>
                <w:sz w:val="20"/>
                <w:szCs w:val="20"/>
                <w:u w:val="none"/>
                <w:vertAlign w:val="baseline"/>
              </w:rPr>
              <w:t xml:space="preserve">Nota explicativa </w:t>
            </w:r>
            <w:r>
              <w:rPr>
                <w:rFonts w:eastAsia="Arial" w:cs="Arial" w:ascii="Arial" w:hAnsi="Arial"/>
                <w:b/>
                <w:i w:val="false"/>
                <w:caps w:val="false"/>
                <w:smallCaps w:val="false"/>
                <w:strike w:val="false"/>
                <w:dstrike w:val="false"/>
                <w:color w:val="FF0000"/>
                <w:position w:val="0"/>
                <w:sz w:val="20"/>
                <w:sz w:val="20"/>
                <w:szCs w:val="20"/>
                <w:u w:val="none"/>
                <w:vertAlign w:val="baseline"/>
              </w:rPr>
              <w:fldChar w:fldCharType="begin"/>
            </w:r>
            <w:r>
              <w:rPr>
                <w:smallCaps w:val="false"/>
                <w:caps w:val="false"/>
                <w:dstrike w:val="false"/>
                <w:strike w:val="false"/>
                <w:vertAlign w:val="baseline"/>
                <w:position w:val="0"/>
                <w:sz w:val="20"/>
                <w:sz w:val="20"/>
                <w:i w:val="false"/>
                <w:u w:val="none"/>
                <w:b/>
                <w:szCs w:val="20"/>
                <w:rFonts w:eastAsia="Arial" w:cs="Arial" w:ascii="Arial" w:hAnsi="Arial"/>
                <w:color w:val="FF0000"/>
              </w:rPr>
              <w:instrText xml:space="preserve"> SEQ Desenho \* ARABIC </w:instrText>
            </w:r>
            <w:r>
              <w:rPr>
                <w:smallCaps w:val="false"/>
                <w:caps w:val="false"/>
                <w:dstrike w:val="false"/>
                <w:strike w:val="false"/>
                <w:vertAlign w:val="baseline"/>
                <w:position w:val="0"/>
                <w:sz w:val="20"/>
                <w:sz w:val="20"/>
                <w:i w:val="false"/>
                <w:u w:val="none"/>
                <w:b/>
                <w:szCs w:val="20"/>
                <w:rFonts w:eastAsia="Arial" w:cs="Arial" w:ascii="Arial" w:hAnsi="Arial"/>
                <w:color w:val="FF0000"/>
              </w:rPr>
              <w:fldChar w:fldCharType="separate"/>
            </w:r>
            <w:r>
              <w:rPr>
                <w:smallCaps w:val="false"/>
                <w:caps w:val="false"/>
                <w:dstrike w:val="false"/>
                <w:strike w:val="false"/>
                <w:vertAlign w:val="baseline"/>
                <w:position w:val="0"/>
                <w:sz w:val="20"/>
                <w:sz w:val="20"/>
                <w:i w:val="false"/>
                <w:u w:val="none"/>
                <w:b/>
                <w:szCs w:val="20"/>
                <w:rFonts w:eastAsia="Arial" w:cs="Arial" w:ascii="Arial" w:hAnsi="Arial"/>
                <w:color w:val="FF0000"/>
              </w:rPr>
              <w:t>46</w:t>
            </w:r>
            <w:r>
              <w:rPr>
                <w:smallCaps w:val="false"/>
                <w:caps w:val="false"/>
                <w:dstrike w:val="false"/>
                <w:strike w:val="false"/>
                <w:vertAlign w:val="baseline"/>
                <w:position w:val="0"/>
                <w:sz w:val="20"/>
                <w:sz w:val="20"/>
                <w:i w:val="false"/>
                <w:u w:val="none"/>
                <w:b/>
                <w:szCs w:val="20"/>
                <w:rFonts w:eastAsia="Arial" w:cs="Arial" w:ascii="Arial" w:hAnsi="Arial"/>
                <w:color w:val="FF0000"/>
              </w:rPr>
              <w:fldChar w:fldCharType="end"/>
            </w:r>
            <w:r>
              <w:rPr>
                <w:rFonts w:eastAsia="Arial" w:cs="Arial" w:ascii="Arial" w:hAnsi="Arial"/>
                <w:b/>
                <w:i w:val="false"/>
                <w:caps w:val="false"/>
                <w:smallCaps w:val="false"/>
                <w:strike w:val="false"/>
                <w:dstrike w:val="false"/>
                <w:color w:val="FF0000"/>
                <w:position w:val="0"/>
                <w:sz w:val="20"/>
                <w:sz w:val="20"/>
                <w:szCs w:val="20"/>
                <w:u w:val="none"/>
                <w:vertAlign w:val="baseline"/>
              </w:rPr>
              <w:t>:</w:t>
            </w:r>
          </w:p>
          <w:p>
            <w:pPr>
              <w:pStyle w:val="Normal"/>
              <w:keepNext w:val="false"/>
              <w:keepLines w:val="false"/>
              <w:widowControl/>
              <w:shd w:val="clear" w:fill="FFFF00"/>
              <w:spacing w:lineRule="auto" w:line="240" w:before="0" w:after="57"/>
              <w:ind w:hanging="0" w:start="360" w:end="0"/>
              <w:jc w:val="both"/>
              <w:rPr>
                <w:rFonts w:ascii="Arial" w:hAnsi="Arial" w:eastAsia="Arial" w:cs="Arial"/>
                <w:b/>
                <w:i w:val="false"/>
                <w:i w:val="false"/>
                <w:caps w:val="false"/>
                <w:smallCaps w:val="false"/>
                <w:strike w:val="false"/>
                <w:dstrike w:val="false"/>
                <w:color w:val="000000"/>
                <w:position w:val="0"/>
                <w:sz w:val="20"/>
                <w:sz w:val="20"/>
                <w:szCs w:val="20"/>
                <w:u w:val="none"/>
                <w:shd w:fill="FFFF00" w:val="clear"/>
                <w:vertAlign w:val="baseline"/>
              </w:rPr>
            </w:pPr>
            <w:r>
              <w:rPr>
                <w:rFonts w:eastAsia="Arial" w:cs="Arial" w:ascii="Arial" w:hAnsi="Arial"/>
                <w:b/>
                <w:i w:val="false"/>
                <w:caps w:val="false"/>
                <w:smallCaps w:val="false"/>
                <w:strike w:val="false"/>
                <w:dstrike w:val="false"/>
                <w:color w:val="000000"/>
                <w:position w:val="0"/>
                <w:sz w:val="20"/>
                <w:sz w:val="20"/>
                <w:szCs w:val="20"/>
                <w:u w:val="none"/>
                <w:shd w:fill="FFFF00" w:val="clear"/>
                <w:vertAlign w:val="baseline"/>
              </w:rPr>
              <w:t>(Obs. As notas explicativas são meramente orientativas. Portanto, devem ser excluídas do edital a ser publicado)</w:t>
            </w:r>
          </w:p>
          <w:p>
            <w:pPr>
              <w:pStyle w:val="Normal"/>
              <w:keepNext w:val="false"/>
              <w:keepLines w:val="false"/>
              <w:widowControl/>
              <w:shd w:val="clear" w:fill="FFFF00"/>
              <w:spacing w:lineRule="auto" w:line="240" w:before="0" w:after="57"/>
              <w:ind w:hanging="0" w:start="360" w:end="0"/>
              <w:jc w:val="both"/>
              <w:rPr>
                <w:rFonts w:ascii="Arial" w:hAnsi="Arial" w:eastAsia="Arial" w:cs="Arial"/>
                <w:b/>
                <w:i w:val="false"/>
                <w:i w:val="false"/>
                <w:caps w:val="false"/>
                <w:smallCaps w:val="false"/>
                <w:strike w:val="false"/>
                <w:dstrike w:val="false"/>
                <w:color w:val="FF0000"/>
                <w:position w:val="0"/>
                <w:sz w:val="20"/>
                <w:sz w:val="20"/>
                <w:szCs w:val="20"/>
                <w:u w:val="none"/>
                <w:vertAlign w:val="baseline"/>
              </w:rPr>
            </w:pPr>
            <w:r>
              <w:rPr>
                <w:rFonts w:eastAsia="Arial" w:cs="Arial" w:ascii="Arial" w:hAnsi="Arial"/>
                <w:b/>
                <w:i w:val="false"/>
                <w:caps w:val="false"/>
                <w:smallCaps w:val="false"/>
                <w:strike w:val="false"/>
                <w:dstrike w:val="false"/>
                <w:color w:val="FF0000"/>
                <w:position w:val="0"/>
                <w:sz w:val="20"/>
                <w:sz w:val="20"/>
                <w:szCs w:val="20"/>
                <w:u w:val="none"/>
                <w:vertAlign w:val="baseline"/>
              </w:rPr>
            </w:r>
          </w:p>
          <w:p>
            <w:pPr>
              <w:pStyle w:val="Normal"/>
              <w:keepNext w:val="false"/>
              <w:keepLines w:val="false"/>
              <w:widowControl/>
              <w:shd w:val="clear" w:fill="FFFF00"/>
              <w:spacing w:lineRule="auto" w:line="240" w:before="0" w:after="57"/>
              <w:ind w:hanging="0" w:start="360" w:end="0"/>
              <w:jc w:val="both"/>
              <w:rPr>
                <w:rFonts w:ascii="Arial" w:hAnsi="Arial"/>
                <w:sz w:val="20"/>
                <w:szCs w:val="20"/>
              </w:rPr>
            </w:pPr>
            <w:r>
              <w:rPr>
                <w:rFonts w:eastAsia="Arial" w:cs="Arial" w:ascii="Arial" w:hAnsi="Arial"/>
                <w:b w:val="false"/>
                <w:i w:val="false"/>
                <w:caps w:val="false"/>
                <w:smallCaps w:val="false"/>
                <w:strike w:val="false"/>
                <w:dstrike w:val="false"/>
                <w:color w:val="000000"/>
                <w:position w:val="0"/>
                <w:sz w:val="20"/>
                <w:sz w:val="20"/>
                <w:szCs w:val="20"/>
                <w:u w:val="none"/>
                <w:vertAlign w:val="baseline"/>
              </w:rPr>
              <w:t xml:space="preserve">O subitem </w:t>
            </w:r>
            <w:r>
              <w:rPr>
                <w:rFonts w:eastAsia="Arial" w:cs="Arial" w:ascii="Arial" w:hAnsi="Arial"/>
                <w:b/>
                <w:i w:val="false"/>
                <w:caps w:val="false"/>
                <w:smallCaps w:val="false"/>
                <w:strike w:val="false"/>
                <w:dstrike w:val="false"/>
                <w:color w:val="000000"/>
                <w:position w:val="0"/>
                <w:sz w:val="20"/>
                <w:sz w:val="20"/>
                <w:szCs w:val="20"/>
                <w:u w:val="none"/>
                <w:vertAlign w:val="baseline"/>
              </w:rPr>
              <w:t>1.2.1</w:t>
            </w:r>
            <w:r>
              <w:rPr>
                <w:rFonts w:eastAsia="Arial" w:cs="Arial" w:ascii="Arial" w:hAnsi="Arial"/>
                <w:b w:val="false"/>
                <w:i w:val="false"/>
                <w:caps w:val="false"/>
                <w:smallCaps w:val="false"/>
                <w:strike w:val="false"/>
                <w:dstrike w:val="false"/>
                <w:color w:val="000000"/>
                <w:position w:val="0"/>
                <w:sz w:val="20"/>
                <w:sz w:val="20"/>
                <w:szCs w:val="20"/>
                <w:u w:val="none"/>
                <w:vertAlign w:val="baseline"/>
              </w:rPr>
              <w:t xml:space="preserve"> deverá ser inserido no caso de necessidade de comprovação da autorização para funcionamento.</w:t>
            </w:r>
          </w:p>
          <w:p>
            <w:pPr>
              <w:pStyle w:val="Normal"/>
              <w:keepNext w:val="false"/>
              <w:keepLines w:val="false"/>
              <w:widowControl/>
              <w:shd w:val="clear" w:fill="FFFF00"/>
              <w:spacing w:lineRule="auto" w:line="240" w:before="0" w:after="57"/>
              <w:ind w:hanging="0" w:start="360" w:end="0"/>
              <w:jc w:val="both"/>
              <w:rPr>
                <w:rFonts w:ascii="Arial" w:hAnsi="Arial" w:eastAsia="Arial" w:cs="Arial"/>
                <w:b w:val="false"/>
                <w:i w:val="false"/>
                <w:i w:val="false"/>
                <w:caps w:val="false"/>
                <w:smallCaps w:val="false"/>
                <w:strike w:val="false"/>
                <w:dstrike w:val="false"/>
                <w:color w:val="000000"/>
                <w:position w:val="0"/>
                <w:sz w:val="20"/>
                <w:sz w:val="20"/>
                <w:szCs w:val="20"/>
                <w:u w:val="none"/>
                <w:shd w:fill="FFFF00" w:val="clear"/>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FFFF00" w:val="clear"/>
                <w:vertAlign w:val="baseline"/>
              </w:rPr>
              <w:t>A Administração deverá verificar a necessidade de exigir a autorização de funcionamento e justificar a exigência de acordo com a legislação pertinente.</w:t>
            </w:r>
          </w:p>
          <w:p>
            <w:pPr>
              <w:pStyle w:val="Normal"/>
              <w:keepNext w:val="false"/>
              <w:keepLines w:val="false"/>
              <w:widowControl/>
              <w:shd w:val="clear" w:fill="FFFF00"/>
              <w:spacing w:lineRule="auto" w:line="240" w:before="0" w:after="57"/>
              <w:ind w:hanging="0" w:start="360" w:end="0"/>
              <w:jc w:val="both"/>
              <w:rPr>
                <w:rFonts w:ascii="Arial" w:hAnsi="Arial" w:eastAsia="Arial" w:cs="Arial"/>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vertAlign w:val="baseline"/>
              </w:rPr>
            </w:r>
          </w:p>
          <w:p>
            <w:pPr>
              <w:pStyle w:val="Normal"/>
              <w:keepNext w:val="false"/>
              <w:keepLines w:val="false"/>
              <w:widowControl/>
              <w:shd w:val="clear" w:fill="FFFF00"/>
              <w:spacing w:lineRule="auto" w:line="240" w:before="0" w:after="57"/>
              <w:ind w:hanging="0" w:start="360" w:end="0"/>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u w:val="none"/>
                <w:shd w:fill="FFFF00" w:val="clear"/>
                <w:vertAlign w:val="baseline"/>
              </w:rPr>
              <w:t>1.2.1</w:t>
            </w:r>
            <w:r>
              <w:rPr>
                <w:rFonts w:eastAsia="Arial" w:cs="Arial" w:ascii="Arial" w:hAnsi="Arial"/>
                <w:b w:val="false"/>
                <w:i w:val="false"/>
                <w:caps w:val="false"/>
                <w:smallCaps w:val="false"/>
                <w:strike w:val="false"/>
                <w:dstrike w:val="false"/>
                <w:color w:val="000000"/>
                <w:position w:val="0"/>
                <w:sz w:val="20"/>
                <w:sz w:val="20"/>
                <w:szCs w:val="20"/>
                <w:u w:val="none"/>
                <w:shd w:fill="FFFF00" w:val="clear"/>
                <w:vertAlign w:val="baseline"/>
              </w:rPr>
              <w:t xml:space="preserve"> A</w:t>
            </w:r>
            <w:r>
              <w:rPr>
                <w:rFonts w:eastAsia="Arial" w:cs="Arial" w:ascii="Arial" w:hAnsi="Arial"/>
                <w:b w:val="false"/>
                <w:i w:val="false"/>
                <w:caps w:val="false"/>
                <w:smallCaps w:val="false"/>
                <w:strike w:val="false"/>
                <w:dstrike w:val="false"/>
                <w:color w:val="000000"/>
                <w:position w:val="0"/>
                <w:sz w:val="20"/>
                <w:sz w:val="20"/>
                <w:szCs w:val="20"/>
                <w:u w:val="none"/>
                <w:vertAlign w:val="baseline"/>
              </w:rPr>
              <w:t>to de registro ou autorização para funcionamento expedido pelo [XXXXXXXXXXXX] órgão competente nos termos da [XXXXX].</w:t>
            </w:r>
          </w:p>
        </w:tc>
      </w:tr>
    </w:tbl>
    <w:p>
      <w:pPr>
        <w:pStyle w:val="Normal"/>
        <w:shd w:val="clear" w:fill="FFFFFF"/>
        <w:spacing w:lineRule="auto" w:line="240" w:before="0" w:after="57"/>
        <w:jc w:val="both"/>
        <w:rPr>
          <w:rFonts w:ascii="Arial" w:hAnsi="Arial" w:eastAsia="Arial" w:cs="Arial"/>
          <w:position w:val="0"/>
          <w:sz w:val="20"/>
          <w:sz w:val="20"/>
          <w:szCs w:val="20"/>
          <w:shd w:fill="008000" w:val="clear"/>
          <w:vertAlign w:val="baseline"/>
        </w:rPr>
      </w:pPr>
      <w:r>
        <w:rPr>
          <w:rFonts w:eastAsia="Arial" w:cs="Arial" w:ascii="Arial" w:hAnsi="Arial"/>
          <w:position w:val="0"/>
          <w:sz w:val="20"/>
          <w:sz w:val="20"/>
          <w:szCs w:val="20"/>
          <w:shd w:fill="008000" w:val="clear"/>
          <w:vertAlign w:val="baseline"/>
        </w:rPr>
      </w:r>
    </w:p>
    <w:p>
      <w:pPr>
        <w:pStyle w:val="Normal"/>
        <w:shd w:val="clear" w:fill="FFFFFF"/>
        <w:spacing w:lineRule="auto" w:line="240" w:before="0" w:after="57"/>
        <w:jc w:val="both"/>
        <w:rPr/>
      </w:pPr>
      <w:r>
        <w:rPr>
          <w:rFonts w:eastAsia="Arial" w:cs="Arial" w:ascii="Arial" w:hAnsi="Arial"/>
          <w:b/>
          <w:i w:val="false"/>
          <w:caps w:val="false"/>
          <w:smallCaps w:val="false"/>
          <w:strike w:val="false"/>
          <w:dstrike w:val="false"/>
          <w:color w:val="000000"/>
          <w:position w:val="0"/>
          <w:sz w:val="20"/>
          <w:sz w:val="20"/>
          <w:szCs w:val="20"/>
          <w:u w:val="single"/>
          <w:shd w:fill="FFFFFF" w:val="clear"/>
          <w:vertAlign w:val="baseline"/>
        </w:rPr>
        <w:t xml:space="preserve">1.3 DOCUMENTOS DE </w:t>
      </w:r>
      <w:r>
        <w:rPr>
          <w:rFonts w:eastAsia="Arial" w:cs="Arial" w:ascii="Arial" w:hAnsi="Arial"/>
          <w:b/>
          <w:i w:val="false"/>
          <w:caps w:val="false"/>
          <w:smallCaps w:val="false"/>
          <w:strike w:val="false"/>
          <w:dstrike w:val="false"/>
          <w:color w:val="000000"/>
          <w:position w:val="0"/>
          <w:sz w:val="20"/>
          <w:sz w:val="20"/>
          <w:szCs w:val="20"/>
          <w:u w:val="single"/>
          <w:vertAlign w:val="baseline"/>
        </w:rPr>
        <w:t>HABILITAÇÃO FISCAL, SOCIAL E TRABALHISTA</w:t>
      </w:r>
      <w:r>
        <w:rPr>
          <w:rFonts w:eastAsia="Arial" w:cs="Arial" w:ascii="Arial" w:hAnsi="Arial"/>
          <w:b/>
          <w:i w:val="false"/>
          <w:caps w:val="false"/>
          <w:smallCaps w:val="false"/>
          <w:strike w:val="false"/>
          <w:dstrike w:val="false"/>
          <w:color w:val="000000"/>
          <w:position w:val="0"/>
          <w:sz w:val="20"/>
          <w:sz w:val="20"/>
          <w:szCs w:val="20"/>
          <w:vertAlign w:val="baseline"/>
        </w:rPr>
        <w:t>:</w:t>
      </w: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 Prova de inscrição no Cadastro de Pessoas Físicas (CPF) ou no Cadastro Nacional de Pessoas Jurídicas (CNPJ); Prova de inscrição no cadastro de contribuintes estadual e/ou municipal, se houver, relativo ao domicílio ou sede do licitante, pertinente ao seu ramo de atividade e compatível com o objeto contratual; Certificado de regularidade do FGTS, emitido pela Caixa Econômica Federal; Certidões de regularidade com a Fazenda Federal (Certidão Conjunta de Débitos relativos a Tributos Federais e à Dívida Ativa da União e Certidão relativa a Contribuições Previdenciárias); Fazenda Estadual (</w:t>
      </w:r>
      <w:r>
        <w:rPr>
          <w:rFonts w:eastAsia="Arial" w:cs="Arial" w:ascii="Arial" w:hAnsi="Arial"/>
          <w:b w:val="false"/>
          <w:i w:val="false"/>
          <w:caps w:val="false"/>
          <w:smallCaps w:val="false"/>
          <w:strike w:val="false"/>
          <w:dstrike w:val="false"/>
          <w:color w:val="000000"/>
          <w:position w:val="0"/>
          <w:sz w:val="20"/>
          <w:sz w:val="20"/>
          <w:szCs w:val="20"/>
          <w:u w:val="single"/>
          <w:vertAlign w:val="baseline"/>
        </w:rPr>
        <w:t>inclusive do Estado do Paraná paro licitantes sediados em outro Estado da Federação</w:t>
      </w:r>
      <w:r>
        <w:rPr>
          <w:rFonts w:eastAsia="Arial" w:cs="Arial" w:ascii="Arial" w:hAnsi="Arial"/>
          <w:b w:val="false"/>
          <w:i w:val="false"/>
          <w:caps w:val="false"/>
          <w:smallCaps w:val="false"/>
          <w:strike w:val="false"/>
          <w:dstrike w:val="false"/>
          <w:color w:val="000000"/>
          <w:position w:val="0"/>
          <w:sz w:val="20"/>
          <w:sz w:val="20"/>
          <w:szCs w:val="20"/>
          <w:vertAlign w:val="baseline"/>
        </w:rPr>
        <w:t>); e Fazenda Municipal; e Certidão Negativa de Débitos Trabalhistas (CNDT), instituída pela Lei Federal n.º 12.440/2011; Declaração do cumprimento do disposto n</w:t>
      </w:r>
      <w:r>
        <w:rPr>
          <w:rFonts w:eastAsia="Arial" w:cs="Arial" w:ascii="Arial" w:hAnsi="Arial"/>
          <w:b w:val="false"/>
          <w:i w:val="false"/>
          <w:caps w:val="false"/>
          <w:smallCaps w:val="false"/>
          <w:strike w:val="false"/>
          <w:dstrike w:val="false"/>
          <w:position w:val="0"/>
          <w:sz w:val="20"/>
          <w:sz w:val="20"/>
          <w:szCs w:val="20"/>
          <w:vertAlign w:val="baseline"/>
        </w:rPr>
        <w:t xml:space="preserve">o </w:t>
      </w:r>
      <w:r>
        <w:fldChar w:fldCharType="begin"/>
      </w:r>
      <w:r>
        <w:rPr>
          <w:rStyle w:val="ListLabel120"/>
          <w:smallCaps w:val="false"/>
          <w:caps w:val="false"/>
          <w:dstrike w:val="false"/>
          <w:strike w:val="false"/>
          <w:vertAlign w:val="baseline"/>
          <w:position w:val="0"/>
          <w:sz w:val="20"/>
          <w:sz w:val="20"/>
          <w:i w:val="false"/>
          <w:u w:val="single"/>
          <w:b w:val="false"/>
          <w:szCs w:val="20"/>
          <w:rFonts w:eastAsia="Arial" w:cs="Arial" w:ascii="Arial" w:hAnsi="Arial"/>
          <w:color w:val="000080"/>
        </w:rPr>
        <w:instrText xml:space="preserve"> HYPERLINK "http://www.planalto.gov.br/ccivil_03/Constituicao/Constituicao.htm" \l "art7xxxiii"</w:instrText>
      </w:r>
      <w:r>
        <w:rPr>
          <w:rStyle w:val="ListLabel120"/>
          <w:smallCaps w:val="false"/>
          <w:caps w:val="false"/>
          <w:dstrike w:val="false"/>
          <w:strike w:val="false"/>
          <w:vertAlign w:val="baseline"/>
          <w:position w:val="0"/>
          <w:sz w:val="20"/>
          <w:sz w:val="20"/>
          <w:i w:val="false"/>
          <w:u w:val="single"/>
          <w:b w:val="false"/>
          <w:szCs w:val="20"/>
          <w:rFonts w:eastAsia="Arial" w:cs="Arial" w:ascii="Arial" w:hAnsi="Arial"/>
          <w:color w:val="000080"/>
        </w:rPr>
        <w:fldChar w:fldCharType="separate"/>
      </w:r>
      <w:r>
        <w:rPr>
          <w:rStyle w:val="ListLabel120"/>
          <w:rFonts w:eastAsia="Arial" w:cs="Arial" w:ascii="Arial" w:hAnsi="Arial"/>
          <w:b w:val="false"/>
          <w:i w:val="false"/>
          <w:caps w:val="false"/>
          <w:smallCaps w:val="false"/>
          <w:strike w:val="false"/>
          <w:dstrike w:val="false"/>
          <w:color w:val="000080"/>
          <w:position w:val="0"/>
          <w:sz w:val="20"/>
          <w:sz w:val="20"/>
          <w:szCs w:val="20"/>
          <w:u w:val="single"/>
          <w:vertAlign w:val="baseline"/>
        </w:rPr>
        <w:t>inciso XXXIII do art. 7º da Constituição Federal.</w:t>
      </w:r>
      <w:r>
        <w:rPr>
          <w:rStyle w:val="ListLabel120"/>
          <w:smallCaps w:val="false"/>
          <w:caps w:val="false"/>
          <w:dstrike w:val="false"/>
          <w:strike w:val="false"/>
          <w:vertAlign w:val="baseline"/>
          <w:position w:val="0"/>
          <w:sz w:val="20"/>
          <w:sz w:val="20"/>
          <w:i w:val="false"/>
          <w:u w:val="single"/>
          <w:b w:val="false"/>
          <w:szCs w:val="20"/>
          <w:rFonts w:eastAsia="Arial" w:cs="Arial" w:ascii="Arial" w:hAnsi="Arial"/>
          <w:color w:val="000080"/>
        </w:rPr>
        <w:fldChar w:fldCharType="end"/>
      </w:r>
    </w:p>
    <w:p>
      <w:pPr>
        <w:pStyle w:val="Normal"/>
        <w:keepNext w:val="false"/>
        <w:keepLines w:val="false"/>
        <w:pageBreakBefore w:val="false"/>
        <w:widowControl/>
        <w:shd w:val="clear" w:fill="FFFFFF"/>
        <w:spacing w:lineRule="auto" w:line="240" w:before="0" w:after="57"/>
        <w:ind w:hanging="0" w:start="360" w:end="0"/>
        <w:jc w:val="both"/>
        <w:rPr>
          <w:rFonts w:ascii="Arial" w:hAnsi="Arial" w:eastAsia="Arial" w:cs="Arial"/>
          <w:b w:val="false"/>
          <w:i w:val="false"/>
          <w:i w:val="false"/>
          <w:caps w:val="false"/>
          <w:smallCaps w:val="false"/>
          <w:strike w:val="false"/>
          <w:dstrike w:val="false"/>
          <w:color w:val="FF0000"/>
          <w:position w:val="0"/>
          <w:sz w:val="20"/>
          <w:sz w:val="20"/>
          <w:szCs w:val="20"/>
          <w:u w:val="none"/>
          <w:vertAlign w:val="baseline"/>
        </w:rPr>
      </w:pPr>
      <w:r>
        <w:rPr>
          <w:rFonts w:eastAsia="Arial" w:cs="Arial" w:ascii="Arial" w:hAnsi="Arial"/>
          <w:b w:val="false"/>
          <w:i w:val="false"/>
          <w:caps w:val="false"/>
          <w:smallCaps w:val="false"/>
          <w:strike w:val="false"/>
          <w:dstrike w:val="false"/>
          <w:color w:val="FF0000"/>
          <w:position w:val="0"/>
          <w:sz w:val="20"/>
          <w:sz w:val="20"/>
          <w:szCs w:val="20"/>
          <w:u w:val="none"/>
          <w:vertAlign w:val="baseline"/>
        </w:rPr>
      </w:r>
    </w:p>
    <w:p>
      <w:pPr>
        <w:pStyle w:val="Normal"/>
        <w:shd w:val="clear" w:fill="FFFFFF"/>
        <w:spacing w:lineRule="auto" w:line="240" w:before="0" w:after="57"/>
        <w:jc w:val="both"/>
        <w:rPr>
          <w:rFonts w:ascii="Arial" w:hAnsi="Arial" w:eastAsia="Arial" w:cs="Arial"/>
          <w:b/>
          <w:i w:val="false"/>
          <w:i w:val="false"/>
          <w:caps w:val="false"/>
          <w:smallCaps w:val="false"/>
          <w:strike w:val="false"/>
          <w:dstrike w:val="false"/>
          <w:color w:val="000000"/>
          <w:position w:val="0"/>
          <w:sz w:val="20"/>
          <w:sz w:val="20"/>
          <w:szCs w:val="20"/>
          <w:u w:val="single"/>
          <w:vertAlign w:val="baseline"/>
        </w:rPr>
      </w:pPr>
      <w:r>
        <w:rPr>
          <w:rFonts w:eastAsia="Arial" w:cs="Arial" w:ascii="Arial" w:hAnsi="Arial"/>
          <w:b/>
          <w:i w:val="false"/>
          <w:caps w:val="false"/>
          <w:smallCaps w:val="false"/>
          <w:strike w:val="false"/>
          <w:dstrike w:val="false"/>
          <w:color w:val="000000"/>
          <w:position w:val="0"/>
          <w:sz w:val="20"/>
          <w:sz w:val="20"/>
          <w:szCs w:val="20"/>
          <w:u w:val="single"/>
          <w:vertAlign w:val="baseline"/>
        </w:rPr>
        <w:t>1.4 DOCUMENTOS DE HABILITAÇÃO ECONÔMICO-FINANCEIRA:</w:t>
      </w:r>
    </w:p>
    <w:p>
      <w:pPr>
        <w:pStyle w:val="Normal"/>
        <w:widowControl w:val="false"/>
        <w:shd w:val="clear" w:fill="FFFFFF"/>
        <w:tabs>
          <w:tab w:val="clear" w:pos="720"/>
          <w:tab w:val="left" w:pos="426" w:leader="none"/>
        </w:tabs>
        <w:spacing w:lineRule="auto" w:line="240" w:before="57" w:after="0"/>
        <w:jc w:val="both"/>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Para a qualificação Econômico-financeira a Licitante arrematante deverá entregar:</w:t>
      </w:r>
    </w:p>
    <w:p>
      <w:pPr>
        <w:pStyle w:val="Normal"/>
        <w:widowControl w:val="false"/>
        <w:shd w:val="clear" w:fill="FFFFFF"/>
        <w:tabs>
          <w:tab w:val="clear" w:pos="720"/>
          <w:tab w:val="left" w:pos="567" w:leader="none"/>
        </w:tabs>
        <w:spacing w:lineRule="auto" w:line="240" w:before="57" w:after="0"/>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shd w:fill="FFFFFF" w:val="clear"/>
          <w:vertAlign w:val="baseline"/>
        </w:rPr>
        <w:t>1.4.1</w:t>
      </w:r>
      <w:r>
        <w:rPr>
          <w:rFonts w:eastAsia="Arial" w:cs="Arial" w:ascii="Arial" w:hAnsi="Arial"/>
          <w:b w:val="false"/>
          <w:i w:val="false"/>
          <w:caps w:val="false"/>
          <w:smallCaps w:val="false"/>
          <w:strike w:val="false"/>
          <w:dstrike w:val="false"/>
          <w:color w:val="000000"/>
          <w:position w:val="0"/>
          <w:sz w:val="20"/>
          <w:sz w:val="20"/>
          <w:szCs w:val="20"/>
          <w:shd w:fill="FFFFFF" w:val="clear"/>
          <w:vertAlign w:val="baseline"/>
        </w:rPr>
        <w:t xml:space="preserve"> Certidão Negativa de Falência, expedida pelo distribuidor Judicial da sede do Licitante, com antecedência máxima de até 60 (sessenta) dias corridos, contados da data prevista para a abertura da licitação.</w:t>
      </w:r>
    </w:p>
    <w:p>
      <w:pPr>
        <w:pStyle w:val="Normal"/>
        <w:shd w:val="clear" w:fill="FFFFFF"/>
        <w:spacing w:lineRule="auto" w:line="240" w:before="0" w:after="57"/>
        <w:jc w:val="both"/>
        <w:rPr>
          <w:rFonts w:ascii="Arial" w:hAnsi="Arial"/>
          <w:sz w:val="20"/>
          <w:szCs w:val="20"/>
        </w:rPr>
      </w:pPr>
      <w:r>
        <w:rPr>
          <w:rFonts w:eastAsia="Arial" w:cs="Arial" w:ascii="Arial" w:hAnsi="Arial"/>
          <w:b/>
          <w:i w:val="false"/>
          <w:caps w:val="false"/>
          <w:smallCaps w:val="false"/>
          <w:strike w:val="false"/>
          <w:dstrike w:val="false"/>
          <w:position w:val="0"/>
          <w:sz w:val="20"/>
          <w:sz w:val="20"/>
          <w:szCs w:val="20"/>
          <w:vertAlign w:val="baseline"/>
        </w:rPr>
        <w:t>1</w:t>
      </w:r>
      <w:r>
        <w:rPr>
          <w:rFonts w:eastAsia="Arial" w:cs="Arial" w:ascii="Arial" w:hAnsi="Arial"/>
          <w:b/>
          <w:i w:val="false"/>
          <w:caps w:val="false"/>
          <w:smallCaps w:val="false"/>
          <w:strike w:val="false"/>
          <w:dstrike w:val="false"/>
          <w:color w:val="000000"/>
          <w:position w:val="0"/>
          <w:sz w:val="20"/>
          <w:sz w:val="20"/>
          <w:szCs w:val="20"/>
          <w:vertAlign w:val="baseline"/>
        </w:rPr>
        <w:t>.4.2</w:t>
      </w:r>
      <w:bookmarkStart w:id="24" w:name="bookmark=id.3whwml4"/>
      <w:bookmarkEnd w:id="24"/>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 Balanço patrimonial, demonstração de resultado de exercício e demais demonstrações contábeis dos 2 (dois) últimos exercícios sociais, que comprovem a boa situação financeira da empresa, vedada a sua substituição por balancetes ou balanços provisórios, podendo ser atualizados por índices oficiais quando encerrado há mais de 3 (três) meses da data de apresentação da proposta, </w:t>
      </w:r>
      <w:r>
        <w:rPr>
          <w:rFonts w:eastAsia="Arial" w:cs="Arial" w:ascii="Arial" w:hAnsi="Arial"/>
          <w:b w:val="false"/>
          <w:i w:val="false"/>
          <w:caps w:val="false"/>
          <w:smallCaps w:val="false"/>
          <w:strike w:val="false"/>
          <w:dstrike w:val="false"/>
          <w:position w:val="0"/>
          <w:sz w:val="20"/>
          <w:sz w:val="20"/>
          <w:szCs w:val="20"/>
          <w:shd w:fill="FFFFFF" w:val="clear"/>
          <w:vertAlign w:val="baseline"/>
        </w:rPr>
        <w:t>tomando-se como base a variação ocorrida no período, do Índice Geral de Preços – Disponibilidade Interna – IGP – DI, publicada pela Fundação Getúlio Vargas – FGV ou outro indicador que o venha substituir.</w:t>
      </w:r>
    </w:p>
    <w:p>
      <w:pPr>
        <w:pStyle w:val="Normal"/>
        <w:widowControl w:val="false"/>
        <w:numPr>
          <w:ilvl w:val="0"/>
          <w:numId w:val="6"/>
        </w:numPr>
        <w:shd w:val="clear" w:fill="FFFFFF"/>
        <w:tabs>
          <w:tab w:val="clear" w:pos="720"/>
          <w:tab w:val="left" w:pos="1248" w:leader="none"/>
        </w:tabs>
        <w:spacing w:lineRule="auto" w:line="240" w:before="57" w:after="0"/>
        <w:ind w:hanging="0" w:start="397" w:end="0"/>
        <w:jc w:val="both"/>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Serão considerados aceitos como na forma da lei, o balanço patrimonial e demonstrações contábeis assim apresentados:</w:t>
      </w:r>
    </w:p>
    <w:p>
      <w:pPr>
        <w:pStyle w:val="Normal"/>
        <w:widowControl w:val="false"/>
        <w:numPr>
          <w:ilvl w:val="1"/>
          <w:numId w:val="6"/>
        </w:numPr>
        <w:shd w:val="clear" w:fill="FFFFFF"/>
        <w:tabs>
          <w:tab w:val="clear" w:pos="720"/>
          <w:tab w:val="left" w:pos="1390" w:leader="none"/>
        </w:tabs>
        <w:spacing w:lineRule="auto" w:line="240" w:before="57" w:after="0"/>
        <w:ind w:hanging="0" w:start="397" w:end="0"/>
        <w:jc w:val="both"/>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Publicados em Diário Oficial ou</w:t>
      </w:r>
    </w:p>
    <w:p>
      <w:pPr>
        <w:pStyle w:val="Normal"/>
        <w:widowControl w:val="false"/>
        <w:numPr>
          <w:ilvl w:val="1"/>
          <w:numId w:val="6"/>
        </w:numPr>
        <w:shd w:val="clear" w:fill="FFFFFF"/>
        <w:tabs>
          <w:tab w:val="clear" w:pos="720"/>
          <w:tab w:val="left" w:pos="1390" w:leader="none"/>
        </w:tabs>
        <w:spacing w:lineRule="auto" w:line="240" w:before="57" w:after="0"/>
        <w:ind w:hanging="0" w:start="397" w:end="0"/>
        <w:jc w:val="both"/>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Publicados em Jornal ou</w:t>
      </w:r>
    </w:p>
    <w:p>
      <w:pPr>
        <w:pStyle w:val="Normal"/>
        <w:widowControl w:val="false"/>
        <w:numPr>
          <w:ilvl w:val="1"/>
          <w:numId w:val="6"/>
        </w:numPr>
        <w:shd w:val="clear" w:fill="FFFFFF"/>
        <w:tabs>
          <w:tab w:val="clear" w:pos="720"/>
          <w:tab w:val="left" w:pos="1390" w:leader="none"/>
        </w:tabs>
        <w:spacing w:lineRule="auto" w:line="240" w:before="57" w:after="0"/>
        <w:ind w:hanging="0" w:start="397" w:end="0"/>
        <w:jc w:val="both"/>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Por cópia ou fotocópia registrada ou autenticada na Junta Comercial da Sede ou domicílio do licitante ou em outro órgão equivalente, inclusive com os Termos de Abertura e Encerramento.</w:t>
      </w:r>
    </w:p>
    <w:p>
      <w:pPr>
        <w:pStyle w:val="Normal"/>
        <w:numPr>
          <w:ilvl w:val="1"/>
          <w:numId w:val="6"/>
        </w:numPr>
        <w:shd w:val="clear" w:fill="FFFFFF"/>
        <w:tabs>
          <w:tab w:val="clear" w:pos="720"/>
          <w:tab w:val="left" w:pos="1422" w:leader="none"/>
        </w:tabs>
        <w:spacing w:lineRule="auto" w:line="240" w:before="57" w:after="0"/>
        <w:ind w:hanging="0" w:start="397" w:end="0"/>
        <w:jc w:val="both"/>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Quando a data da abertura do certame for superior ao dia 30 de abril do presente ano, somente será aceito o balando do ano anterior.</w:t>
      </w:r>
    </w:p>
    <w:p>
      <w:pPr>
        <w:pStyle w:val="Normal"/>
        <w:widowControl w:val="false"/>
        <w:numPr>
          <w:ilvl w:val="0"/>
          <w:numId w:val="6"/>
        </w:numPr>
        <w:shd w:val="clear" w:fill="FFFFFF"/>
        <w:tabs>
          <w:tab w:val="clear" w:pos="720"/>
          <w:tab w:val="left" w:pos="1248" w:leader="none"/>
        </w:tabs>
        <w:spacing w:lineRule="auto" w:line="240" w:before="57" w:after="0"/>
        <w:ind w:hanging="0" w:start="397" w:end="0"/>
        <w:jc w:val="both"/>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O Balanço Patrimonial da Sociedade Anônima ou por Ações deverá ser o publicado em Diário Oficial, sendo que as de capital aberto deverão, ainda, vir acompanhadas de Parecer de Auditor(es) Independente(s). O Balanço Patrimonial das demais empresas deverá ser o transcrito no “Livro Diário” contendo identificação completa da empresa, de seu titular, e de seu responsável técnico contábil, acompanhado de seus respectivos Termos de Abertura e Encerramento. Os Termos deverão estar registradas na Junta Comercial ou Cartório de Títulos e Documentos.</w:t>
      </w:r>
    </w:p>
    <w:p>
      <w:pPr>
        <w:pStyle w:val="Normal"/>
        <w:widowControl w:val="false"/>
        <w:numPr>
          <w:ilvl w:val="0"/>
          <w:numId w:val="6"/>
        </w:numPr>
        <w:shd w:val="clear" w:fill="FFFFFF"/>
        <w:tabs>
          <w:tab w:val="clear" w:pos="720"/>
          <w:tab w:val="left" w:pos="1248" w:leader="none"/>
        </w:tabs>
        <w:spacing w:lineRule="auto" w:line="240" w:before="57" w:after="0"/>
        <w:ind w:hanging="0" w:start="397" w:end="0"/>
        <w:jc w:val="both"/>
        <w:rPr>
          <w:rFonts w:ascii="Arial" w:hAnsi="Arial" w:eastAsia="Arial" w:cs="Arial"/>
          <w:b w:val="false"/>
          <w:i w:val="false"/>
          <w:i w:val="false"/>
          <w:caps w:val="false"/>
          <w:smallCaps w:val="false"/>
          <w:strike w:val="false"/>
          <w:dstrike w:val="false"/>
          <w:color w:val="000000"/>
          <w:position w:val="0"/>
          <w:sz w:val="20"/>
          <w:sz w:val="20"/>
          <w:szCs w:val="20"/>
          <w:shd w:fill="FFFFFF" w:val="clear"/>
          <w:vertAlign w:val="baseline"/>
        </w:rPr>
      </w:pPr>
      <w:r>
        <w:rPr>
          <w:rFonts w:eastAsia="Arial" w:cs="Arial" w:ascii="Arial" w:hAnsi="Arial"/>
          <w:b w:val="false"/>
          <w:i w:val="false"/>
          <w:caps w:val="false"/>
          <w:smallCaps w:val="false"/>
          <w:strike w:val="false"/>
          <w:dstrike w:val="false"/>
          <w:color w:val="000000"/>
          <w:position w:val="0"/>
          <w:sz w:val="20"/>
          <w:sz w:val="20"/>
          <w:szCs w:val="20"/>
          <w:shd w:fill="FFFFFF" w:val="clear"/>
          <w:vertAlign w:val="baseline"/>
        </w:rPr>
        <w:t>Em caso de empresa que ainda não possua balanço patrimonial e demonstrações contábeis já exigíveis, por ser recém-constituída, apresentação de cópia do Balanço de Abertura, devidamente registrado na Junta Comercial ou cópia do Livro Diário contendo o Balanço de Abertura, inclusive com os termos de Abertura e de Encerramento, devidamente registrados na Junta Comercial da sede ou domicílio do Licitante.</w:t>
      </w:r>
    </w:p>
    <w:p>
      <w:pPr>
        <w:pStyle w:val="Normal"/>
        <w:shd w:val="clear" w:fill="FFFFFF"/>
        <w:spacing w:lineRule="auto" w:line="240" w:before="0" w:after="57"/>
        <w:jc w:val="both"/>
        <w:rPr>
          <w:rFonts w:ascii="Arial" w:hAnsi="Arial"/>
          <w:position w:val="0"/>
          <w:sz w:val="20"/>
          <w:sz w:val="20"/>
          <w:szCs w:val="20"/>
          <w:vertAlign w:val="baseline"/>
        </w:rPr>
      </w:pPr>
      <w:r>
        <w:rPr>
          <w:rFonts w:ascii="Arial" w:hAnsi="Arial"/>
          <w:position w:val="0"/>
          <w:sz w:val="20"/>
          <w:sz w:val="20"/>
          <w:szCs w:val="20"/>
          <w:vertAlign w:val="baseline"/>
        </w:rPr>
      </w:r>
    </w:p>
    <w:p>
      <w:pPr>
        <w:pStyle w:val="Normal"/>
        <w:shd w:val="clear" w:fill="FFFFFF"/>
        <w:spacing w:lineRule="auto" w:line="240" w:before="0" w:after="57"/>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vertAlign w:val="baseline"/>
        </w:rPr>
        <w:t>1.4.2.1</w:t>
      </w: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 os documentos exigidos no item 1.4.2 serão limitados ao último exercício no caso de a pessoa jurídica ter sido constituída há menos de 2 (dois) anos.</w:t>
      </w:r>
    </w:p>
    <w:p>
      <w:pPr>
        <w:pStyle w:val="Normal"/>
        <w:shd w:val="clear" w:fill="FFFFFF"/>
        <w:spacing w:lineRule="auto" w:line="240" w:before="0" w:after="57"/>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vertAlign w:val="baseline"/>
        </w:rPr>
        <w:t>1.4.2.1.1</w:t>
      </w: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 as empresas criadas no exercício financeiro da licitação deverão atender a todas as exigências da habilitação e ficarão autorizadas a substituir os demonstrativos contábeis pelo balanço de abertura.</w:t>
      </w:r>
    </w:p>
    <w:p>
      <w:pPr>
        <w:pStyle w:val="Normal"/>
        <w:shd w:val="clear" w:fill="FFFFFF"/>
        <w:spacing w:lineRule="auto" w:line="240" w:before="0" w:after="57"/>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vertAlign w:val="baseline"/>
        </w:rPr>
        <w:t xml:space="preserve">1.4.3 </w:t>
      </w:r>
      <w:r>
        <w:rPr>
          <w:rFonts w:eastAsia="Arial" w:cs="Arial" w:ascii="Arial" w:hAnsi="Arial"/>
          <w:b w:val="false"/>
          <w:i w:val="false"/>
          <w:caps w:val="false"/>
          <w:smallCaps w:val="false"/>
          <w:strike w:val="false"/>
          <w:dstrike w:val="false"/>
          <w:color w:val="000000"/>
          <w:position w:val="0"/>
          <w:sz w:val="20"/>
          <w:sz w:val="20"/>
          <w:szCs w:val="20"/>
          <w:vertAlign w:val="baseline"/>
        </w:rPr>
        <w:t>a comprovação da situação financeira da empresa será</w:t>
      </w:r>
      <w:r>
        <w:rPr>
          <w:rFonts w:eastAsia="Arial" w:cs="Arial" w:ascii="Arial" w:hAnsi="Arial"/>
          <w:b w:val="false"/>
          <w:i w:val="false"/>
          <w:caps w:val="false"/>
          <w:smallCaps w:val="false"/>
          <w:strike w:val="false"/>
          <w:dstrike w:val="false"/>
          <w:color w:val="000000"/>
          <w:position w:val="0"/>
          <w:sz w:val="20"/>
          <w:sz w:val="20"/>
          <w:szCs w:val="20"/>
          <w:shd w:fill="FFFFFF" w:val="clear"/>
          <w:vertAlign w:val="baseline"/>
        </w:rPr>
        <w:t xml:space="preserve"> avaliada pelos Índices de Liquidez Corrente (ILC), Liquidez Geral (ILG) e Grau de Endividamento (GE), bem como pela Disponibilidade Financeira Operacional, resultantes da aplicação das seguintes fórmulas:</w:t>
      </w:r>
    </w:p>
    <w:p>
      <w:pPr>
        <w:pStyle w:val="Normal"/>
        <w:widowControl w:val="false"/>
        <w:shd w:val="clear" w:fill="FFFFFF"/>
        <w:tabs>
          <w:tab w:val="clear" w:pos="720"/>
          <w:tab w:val="left" w:pos="1390" w:leader="none"/>
        </w:tabs>
        <w:spacing w:lineRule="auto" w:line="240" w:before="57" w:after="0"/>
        <w:ind w:hanging="0" w:start="397" w:end="0"/>
        <w:jc w:val="both"/>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p>
      <w:pPr>
        <w:pStyle w:val="Normal"/>
        <w:widowControl w:val="false"/>
        <w:shd w:val="clear" w:fill="FFFFFF"/>
        <w:tabs>
          <w:tab w:val="clear" w:pos="720"/>
          <w:tab w:val="left" w:pos="1390" w:leader="none"/>
        </w:tabs>
        <w:spacing w:lineRule="auto" w:line="240" w:before="57" w:after="0"/>
        <w:ind w:hanging="0" w:start="397" w:end="0"/>
        <w:jc w:val="both"/>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Índice de Liquidez Corrente (ILC):</w:t>
      </w:r>
    </w:p>
    <w:p>
      <w:pPr>
        <w:pStyle w:val="Normal"/>
        <w:widowControl w:val="false"/>
        <w:shd w:val="clear" w:fill="FFFFFF"/>
        <w:tabs>
          <w:tab w:val="clear" w:pos="720"/>
          <w:tab w:val="left" w:pos="1390" w:leader="none"/>
        </w:tabs>
        <w:spacing w:lineRule="auto" w:line="240" w:before="57" w:after="0"/>
        <w:ind w:hanging="0" w:start="397" w:end="0"/>
        <w:jc w:val="both"/>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bl>
      <w:tblPr>
        <w:tblW w:w="2974" w:type="dxa"/>
        <w:jc w:val="start"/>
        <w:tblInd w:w="-70" w:type="dxa"/>
        <w:tblLayout w:type="fixed"/>
        <w:tblCellMar>
          <w:top w:w="0" w:type="dxa"/>
          <w:start w:w="108" w:type="dxa"/>
          <w:bottom w:w="0" w:type="dxa"/>
          <w:end w:w="108" w:type="dxa"/>
        </w:tblCellMar>
      </w:tblPr>
      <w:tblGrid>
        <w:gridCol w:w="849"/>
        <w:gridCol w:w="2124"/>
      </w:tblGrid>
      <w:tr>
        <w:trPr>
          <w:cantSplit w:val="true"/>
        </w:trPr>
        <w:tc>
          <w:tcPr>
            <w:tcW w:w="849" w:type="dxa"/>
            <w:vMerge w:val="restart"/>
            <w:tcBorders/>
            <w:vAlign w:val="center"/>
          </w:tcPr>
          <w:p>
            <w:pPr>
              <w:pStyle w:val="Normal"/>
              <w:shd w:val="clear" w:fill="FFFFFF"/>
              <w:spacing w:lineRule="auto" w:line="240" w:before="57" w:after="0"/>
              <w:ind w:hanging="0" w:start="85" w:end="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ILC =</w:t>
            </w:r>
          </w:p>
        </w:tc>
        <w:tc>
          <w:tcPr>
            <w:tcW w:w="2124" w:type="dxa"/>
            <w:tcBorders>
              <w:bottom w:val="single" w:sz="4" w:space="0" w:color="000080"/>
            </w:tcBorders>
          </w:tcPr>
          <w:p>
            <w:pPr>
              <w:pStyle w:val="Normal"/>
              <w:shd w:val="clear" w:fill="FFFFFF"/>
              <w:spacing w:lineRule="auto" w:line="240" w:before="57" w:after="0"/>
              <w:jc w:val="center"/>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Ativo Circulante</w:t>
            </w:r>
          </w:p>
        </w:tc>
      </w:tr>
      <w:tr>
        <w:trPr>
          <w:cantSplit w:val="true"/>
        </w:trPr>
        <w:tc>
          <w:tcPr>
            <w:tcW w:w="849" w:type="dxa"/>
            <w:vMerge w:val="continue"/>
            <w:tcBorders/>
            <w:vAlign w:val="center"/>
          </w:tcPr>
          <w:p>
            <w:pPr>
              <w:pStyle w:val="Normal"/>
              <w:rPr/>
            </w:pPr>
            <w:r>
              <w:rPr/>
            </w:r>
          </w:p>
        </w:tc>
        <w:tc>
          <w:tcPr>
            <w:tcW w:w="2124" w:type="dxa"/>
            <w:tcBorders/>
          </w:tcPr>
          <w:p>
            <w:pPr>
              <w:pStyle w:val="Normal"/>
              <w:shd w:val="clear" w:fill="FFFFFF"/>
              <w:spacing w:lineRule="auto" w:line="240" w:before="57" w:after="0"/>
              <w:jc w:val="center"/>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Passivo Circulante</w:t>
            </w:r>
          </w:p>
        </w:tc>
      </w:tr>
      <w:tr>
        <w:trPr>
          <w:cantSplit w:val="true"/>
        </w:trPr>
        <w:tc>
          <w:tcPr>
            <w:tcW w:w="2973" w:type="dxa"/>
            <w:gridSpan w:val="2"/>
            <w:tcBorders/>
            <w:vAlign w:val="center"/>
          </w:tcPr>
          <w:p>
            <w:pPr>
              <w:pStyle w:val="Normal"/>
              <w:shd w:val="clear" w:fill="FFFFFF"/>
              <w:spacing w:lineRule="auto" w:line="240" w:before="57" w:after="0"/>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r>
    </w:tbl>
    <w:p>
      <w:pPr>
        <w:pStyle w:val="Normal"/>
        <w:widowControl w:val="false"/>
        <w:shd w:val="clear" w:fill="FFFFFF"/>
        <w:tabs>
          <w:tab w:val="clear" w:pos="720"/>
          <w:tab w:val="left" w:pos="1410" w:leader="none"/>
        </w:tabs>
        <w:spacing w:lineRule="auto" w:line="240" w:before="57" w:after="0"/>
        <w:ind w:hanging="0" w:start="417" w:end="0"/>
        <w:jc w:val="both"/>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Índice de Liquidez Geral (ILG):</w:t>
      </w:r>
    </w:p>
    <w:p>
      <w:pPr>
        <w:pStyle w:val="Normal"/>
        <w:widowControl w:val="false"/>
        <w:shd w:val="clear" w:fill="FFFFFF"/>
        <w:tabs>
          <w:tab w:val="clear" w:pos="720"/>
          <w:tab w:val="left" w:pos="1410" w:leader="none"/>
        </w:tabs>
        <w:spacing w:lineRule="auto" w:line="240" w:before="57" w:after="0"/>
        <w:ind w:hanging="0" w:start="417" w:end="0"/>
        <w:jc w:val="both"/>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bl>
      <w:tblPr>
        <w:tblW w:w="5243" w:type="dxa"/>
        <w:jc w:val="start"/>
        <w:tblInd w:w="-70" w:type="dxa"/>
        <w:tblLayout w:type="fixed"/>
        <w:tblCellMar>
          <w:top w:w="0" w:type="dxa"/>
          <w:start w:w="108" w:type="dxa"/>
          <w:bottom w:w="0" w:type="dxa"/>
          <w:end w:w="108" w:type="dxa"/>
        </w:tblCellMar>
      </w:tblPr>
      <w:tblGrid>
        <w:gridCol w:w="848"/>
        <w:gridCol w:w="4394"/>
      </w:tblGrid>
      <w:tr>
        <w:trPr>
          <w:cantSplit w:val="true"/>
        </w:trPr>
        <w:tc>
          <w:tcPr>
            <w:tcW w:w="848" w:type="dxa"/>
            <w:vMerge w:val="restart"/>
            <w:tcBorders/>
            <w:vAlign w:val="center"/>
          </w:tcPr>
          <w:p>
            <w:pPr>
              <w:pStyle w:val="Normal"/>
              <w:shd w:val="clear" w:fill="FFFFFF"/>
              <w:spacing w:lineRule="auto" w:line="240" w:before="57" w:after="0"/>
              <w:ind w:hanging="0" w:start="85" w:end="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ILG =</w:t>
            </w:r>
          </w:p>
        </w:tc>
        <w:tc>
          <w:tcPr>
            <w:tcW w:w="4394" w:type="dxa"/>
            <w:tcBorders>
              <w:bottom w:val="single" w:sz="4" w:space="0" w:color="000080"/>
            </w:tcBorders>
          </w:tcPr>
          <w:p>
            <w:pPr>
              <w:pStyle w:val="Normal"/>
              <w:shd w:val="clear" w:fill="FFFFFF"/>
              <w:spacing w:lineRule="auto" w:line="240" w:before="57" w:after="0"/>
              <w:jc w:val="center"/>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Ativo Circulante + Realizável a Longo Prazo</w:t>
            </w:r>
          </w:p>
        </w:tc>
      </w:tr>
      <w:tr>
        <w:trPr>
          <w:cantSplit w:val="true"/>
        </w:trPr>
        <w:tc>
          <w:tcPr>
            <w:tcW w:w="848" w:type="dxa"/>
            <w:vMerge w:val="continue"/>
            <w:tcBorders/>
            <w:vAlign w:val="center"/>
          </w:tcPr>
          <w:p>
            <w:pPr>
              <w:pStyle w:val="Normal"/>
              <w:rPr/>
            </w:pPr>
            <w:r>
              <w:rPr/>
            </w:r>
          </w:p>
        </w:tc>
        <w:tc>
          <w:tcPr>
            <w:tcW w:w="4394" w:type="dxa"/>
            <w:tcBorders/>
          </w:tcPr>
          <w:p>
            <w:pPr>
              <w:pStyle w:val="Normal"/>
              <w:shd w:val="clear" w:fill="FFFFFF"/>
              <w:spacing w:lineRule="auto" w:line="240" w:before="57" w:after="0"/>
              <w:jc w:val="center"/>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Passivo Circulante + Exigível à Longo Prazo</w:t>
            </w:r>
          </w:p>
        </w:tc>
      </w:tr>
      <w:tr>
        <w:trPr>
          <w:cantSplit w:val="true"/>
        </w:trPr>
        <w:tc>
          <w:tcPr>
            <w:tcW w:w="5242" w:type="dxa"/>
            <w:gridSpan w:val="2"/>
            <w:tcBorders/>
            <w:vAlign w:val="center"/>
          </w:tcPr>
          <w:p>
            <w:pPr>
              <w:pStyle w:val="Normal"/>
              <w:shd w:val="clear" w:fill="FFFFFF"/>
              <w:spacing w:lineRule="auto" w:line="240" w:before="57" w:after="0"/>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r>
    </w:tbl>
    <w:p>
      <w:pPr>
        <w:pStyle w:val="Normal"/>
        <w:widowControl w:val="false"/>
        <w:shd w:val="clear" w:fill="FFFFFF"/>
        <w:tabs>
          <w:tab w:val="clear" w:pos="720"/>
          <w:tab w:val="left" w:pos="993" w:leader="none"/>
        </w:tabs>
        <w:spacing w:lineRule="auto" w:line="240" w:before="57" w:after="0"/>
        <w:jc w:val="both"/>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p>
      <w:pPr>
        <w:pStyle w:val="Normal"/>
        <w:widowControl w:val="false"/>
        <w:shd w:val="clear" w:fill="FFFFFF"/>
        <w:tabs>
          <w:tab w:val="clear" w:pos="720"/>
          <w:tab w:val="left" w:pos="1410" w:leader="none"/>
        </w:tabs>
        <w:spacing w:lineRule="auto" w:line="240" w:before="57" w:after="0"/>
        <w:ind w:hanging="0" w:start="417" w:end="0"/>
        <w:jc w:val="both"/>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Grau de Endividamento (GE):</w:t>
      </w:r>
    </w:p>
    <w:p>
      <w:pPr>
        <w:pStyle w:val="Normal"/>
        <w:widowControl w:val="false"/>
        <w:shd w:val="clear" w:fill="FFFFFF"/>
        <w:tabs>
          <w:tab w:val="clear" w:pos="720"/>
          <w:tab w:val="left" w:pos="1410" w:leader="none"/>
        </w:tabs>
        <w:spacing w:lineRule="auto" w:line="240" w:before="57" w:after="0"/>
        <w:ind w:hanging="0" w:start="417" w:end="0"/>
        <w:jc w:val="both"/>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bl>
      <w:tblPr>
        <w:tblW w:w="5243" w:type="dxa"/>
        <w:jc w:val="start"/>
        <w:tblInd w:w="-70" w:type="dxa"/>
        <w:tblLayout w:type="fixed"/>
        <w:tblCellMar>
          <w:top w:w="0" w:type="dxa"/>
          <w:start w:w="108" w:type="dxa"/>
          <w:bottom w:w="0" w:type="dxa"/>
          <w:end w:w="108" w:type="dxa"/>
        </w:tblCellMar>
      </w:tblPr>
      <w:tblGrid>
        <w:gridCol w:w="848"/>
        <w:gridCol w:w="4394"/>
      </w:tblGrid>
      <w:tr>
        <w:trPr>
          <w:cantSplit w:val="true"/>
        </w:trPr>
        <w:tc>
          <w:tcPr>
            <w:tcW w:w="848" w:type="dxa"/>
            <w:vMerge w:val="restart"/>
            <w:tcBorders/>
            <w:vAlign w:val="center"/>
          </w:tcPr>
          <w:p>
            <w:pPr>
              <w:pStyle w:val="Normal"/>
              <w:shd w:val="clear" w:fill="FFFFFF"/>
              <w:spacing w:lineRule="auto" w:line="240" w:before="57" w:after="0"/>
              <w:ind w:hanging="0" w:start="85" w:end="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GE =</w:t>
            </w:r>
          </w:p>
        </w:tc>
        <w:tc>
          <w:tcPr>
            <w:tcW w:w="4394" w:type="dxa"/>
            <w:tcBorders>
              <w:bottom w:val="single" w:sz="4" w:space="0" w:color="000080"/>
            </w:tcBorders>
          </w:tcPr>
          <w:p>
            <w:pPr>
              <w:pStyle w:val="Normal"/>
              <w:shd w:val="clear" w:fill="FFFFFF"/>
              <w:spacing w:lineRule="auto" w:line="240" w:before="57" w:after="0"/>
              <w:jc w:val="center"/>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Passivo Circulante + Exigível a Longo Prazo</w:t>
            </w:r>
          </w:p>
        </w:tc>
      </w:tr>
      <w:tr>
        <w:trPr>
          <w:cantSplit w:val="true"/>
        </w:trPr>
        <w:tc>
          <w:tcPr>
            <w:tcW w:w="848" w:type="dxa"/>
            <w:vMerge w:val="continue"/>
            <w:tcBorders/>
            <w:vAlign w:val="center"/>
          </w:tcPr>
          <w:p>
            <w:pPr>
              <w:pStyle w:val="Normal"/>
              <w:rPr/>
            </w:pPr>
            <w:r>
              <w:rPr/>
            </w:r>
          </w:p>
        </w:tc>
        <w:tc>
          <w:tcPr>
            <w:tcW w:w="4394" w:type="dxa"/>
            <w:tcBorders/>
          </w:tcPr>
          <w:p>
            <w:pPr>
              <w:pStyle w:val="Normal"/>
              <w:shd w:val="clear" w:fill="FFFFFF"/>
              <w:spacing w:lineRule="auto" w:line="240" w:before="57" w:after="0"/>
              <w:jc w:val="center"/>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Ativo Total</w:t>
            </w:r>
          </w:p>
        </w:tc>
      </w:tr>
      <w:tr>
        <w:trPr>
          <w:cantSplit w:val="true"/>
        </w:trPr>
        <w:tc>
          <w:tcPr>
            <w:tcW w:w="5242" w:type="dxa"/>
            <w:gridSpan w:val="2"/>
            <w:tcBorders/>
            <w:vAlign w:val="center"/>
          </w:tcPr>
          <w:p>
            <w:pPr>
              <w:pStyle w:val="Normal"/>
              <w:shd w:val="clear" w:fill="FFFFFF"/>
              <w:spacing w:lineRule="auto" w:line="240" w:before="57" w:after="0"/>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r>
    </w:tbl>
    <w:p>
      <w:pPr>
        <w:pStyle w:val="Normal"/>
        <w:widowControl w:val="false"/>
        <w:shd w:val="clear" w:fill="FFFFFF"/>
        <w:tabs>
          <w:tab w:val="clear" w:pos="720"/>
          <w:tab w:val="left" w:pos="1410" w:leader="none"/>
        </w:tabs>
        <w:spacing w:lineRule="auto" w:line="240" w:before="57" w:after="0"/>
        <w:ind w:hanging="0" w:start="417" w:end="0"/>
        <w:jc w:val="both"/>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p>
      <w:pPr>
        <w:pStyle w:val="Normal"/>
        <w:widowControl w:val="false"/>
        <w:shd w:val="clear" w:fill="FFFFFF"/>
        <w:tabs>
          <w:tab w:val="clear" w:pos="720"/>
          <w:tab w:val="left" w:pos="1410" w:leader="none"/>
        </w:tabs>
        <w:spacing w:lineRule="auto" w:line="240" w:before="57" w:after="0"/>
        <w:ind w:hanging="0" w:start="417" w:end="0"/>
        <w:jc w:val="both"/>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Valor Patrimonial (VP):</w:t>
      </w:r>
    </w:p>
    <w:tbl>
      <w:tblPr>
        <w:tblW w:w="2974" w:type="dxa"/>
        <w:jc w:val="start"/>
        <w:tblInd w:w="-70" w:type="dxa"/>
        <w:tblLayout w:type="fixed"/>
        <w:tblCellMar>
          <w:top w:w="0" w:type="dxa"/>
          <w:start w:w="108" w:type="dxa"/>
          <w:bottom w:w="0" w:type="dxa"/>
          <w:end w:w="108" w:type="dxa"/>
        </w:tblCellMar>
      </w:tblPr>
      <w:tblGrid>
        <w:gridCol w:w="849"/>
        <w:gridCol w:w="2124"/>
      </w:tblGrid>
      <w:tr>
        <w:trPr>
          <w:cantSplit w:val="true"/>
        </w:trPr>
        <w:tc>
          <w:tcPr>
            <w:tcW w:w="849" w:type="dxa"/>
            <w:vMerge w:val="restart"/>
            <w:tcBorders/>
            <w:vAlign w:val="center"/>
          </w:tcPr>
          <w:p>
            <w:pPr>
              <w:pStyle w:val="Normal"/>
              <w:shd w:val="clear" w:fill="FFFFFF"/>
              <w:spacing w:lineRule="auto" w:line="240" w:before="57" w:after="0"/>
              <w:ind w:hanging="0" w:start="85" w:end="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VP =</w:t>
            </w:r>
          </w:p>
        </w:tc>
        <w:tc>
          <w:tcPr>
            <w:tcW w:w="2124" w:type="dxa"/>
            <w:tcBorders>
              <w:bottom w:val="single" w:sz="4" w:space="0" w:color="000080"/>
            </w:tcBorders>
          </w:tcPr>
          <w:p>
            <w:pPr>
              <w:pStyle w:val="Normal"/>
              <w:shd w:val="clear" w:fill="FFFFFF"/>
              <w:spacing w:lineRule="auto" w:line="240" w:before="57" w:after="0"/>
              <w:jc w:val="center"/>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Patrimônio Líquido</w:t>
            </w:r>
          </w:p>
        </w:tc>
      </w:tr>
      <w:tr>
        <w:trPr>
          <w:cantSplit w:val="true"/>
        </w:trPr>
        <w:tc>
          <w:tcPr>
            <w:tcW w:w="849" w:type="dxa"/>
            <w:vMerge w:val="continue"/>
            <w:tcBorders/>
            <w:vAlign w:val="center"/>
          </w:tcPr>
          <w:p>
            <w:pPr>
              <w:pStyle w:val="Normal"/>
              <w:rPr/>
            </w:pPr>
            <w:r>
              <w:rPr/>
            </w:r>
          </w:p>
        </w:tc>
        <w:tc>
          <w:tcPr>
            <w:tcW w:w="2124" w:type="dxa"/>
            <w:tcBorders/>
          </w:tcPr>
          <w:p>
            <w:pPr>
              <w:pStyle w:val="Normal"/>
              <w:shd w:val="clear" w:fill="FFFFFF"/>
              <w:spacing w:lineRule="auto" w:line="240" w:before="57" w:after="0"/>
              <w:jc w:val="center"/>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Capital Social</w:t>
            </w:r>
          </w:p>
        </w:tc>
      </w:tr>
      <w:tr>
        <w:trPr>
          <w:cantSplit w:val="true"/>
        </w:trPr>
        <w:tc>
          <w:tcPr>
            <w:tcW w:w="2973" w:type="dxa"/>
            <w:gridSpan w:val="2"/>
            <w:tcBorders/>
            <w:vAlign w:val="center"/>
          </w:tcPr>
          <w:p>
            <w:pPr>
              <w:pStyle w:val="Normal"/>
              <w:shd w:val="clear" w:fill="FFFFFF"/>
              <w:spacing w:lineRule="auto" w:line="240" w:before="57" w:after="0"/>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r>
    </w:tbl>
    <w:p>
      <w:pPr>
        <w:pStyle w:val="Normal"/>
        <w:widowControl w:val="false"/>
        <w:shd w:val="clear" w:fill="FFFFFF"/>
        <w:tabs>
          <w:tab w:val="clear" w:pos="720"/>
          <w:tab w:val="left" w:pos="1410" w:leader="none"/>
        </w:tabs>
        <w:spacing w:lineRule="auto" w:line="240" w:before="57" w:after="0"/>
        <w:ind w:hanging="0" w:start="417" w:end="0"/>
        <w:jc w:val="both"/>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p>
      <w:pPr>
        <w:pStyle w:val="Normal"/>
        <w:widowControl w:val="false"/>
        <w:shd w:val="clear" w:fill="FFFFFF"/>
        <w:tabs>
          <w:tab w:val="clear" w:pos="720"/>
          <w:tab w:val="left" w:pos="1410" w:leader="none"/>
        </w:tabs>
        <w:spacing w:lineRule="auto" w:line="240" w:before="57" w:after="0"/>
        <w:ind w:hanging="0" w:start="417" w:end="0"/>
        <w:jc w:val="both"/>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Cálculo dos Coeficientes K5, K6, K7 e Kf:</w:t>
      </w:r>
    </w:p>
    <w:p>
      <w:pPr>
        <w:pStyle w:val="Normal"/>
        <w:widowControl w:val="false"/>
        <w:shd w:val="clear" w:fill="FFFFFF"/>
        <w:tabs>
          <w:tab w:val="clear" w:pos="720"/>
          <w:tab w:val="left" w:pos="1410" w:leader="none"/>
        </w:tabs>
        <w:spacing w:lineRule="auto" w:line="240" w:before="57" w:after="0"/>
        <w:ind w:hanging="0" w:start="417" w:end="0"/>
        <w:jc w:val="both"/>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bl>
      <w:tblPr>
        <w:tblW w:w="9138" w:type="dxa"/>
        <w:jc w:val="start"/>
        <w:tblInd w:w="0" w:type="dxa"/>
        <w:tblLayout w:type="fixed"/>
        <w:tblCellMar>
          <w:top w:w="0" w:type="dxa"/>
          <w:start w:w="108" w:type="dxa"/>
          <w:bottom w:w="0" w:type="dxa"/>
          <w:end w:w="108" w:type="dxa"/>
        </w:tblCellMar>
      </w:tblPr>
      <w:tblGrid>
        <w:gridCol w:w="409"/>
        <w:gridCol w:w="416"/>
        <w:gridCol w:w="414"/>
        <w:gridCol w:w="416"/>
        <w:gridCol w:w="416"/>
        <w:gridCol w:w="437"/>
        <w:gridCol w:w="396"/>
        <w:gridCol w:w="24"/>
        <w:gridCol w:w="104"/>
        <w:gridCol w:w="24"/>
        <w:gridCol w:w="395"/>
        <w:gridCol w:w="418"/>
        <w:gridCol w:w="159"/>
        <w:gridCol w:w="255"/>
        <w:gridCol w:w="419"/>
        <w:gridCol w:w="418"/>
        <w:gridCol w:w="414"/>
        <w:gridCol w:w="52"/>
        <w:gridCol w:w="365"/>
        <w:gridCol w:w="47"/>
        <w:gridCol w:w="82"/>
        <w:gridCol w:w="46"/>
        <w:gridCol w:w="372"/>
        <w:gridCol w:w="415"/>
        <w:gridCol w:w="233"/>
        <w:gridCol w:w="183"/>
        <w:gridCol w:w="419"/>
        <w:gridCol w:w="414"/>
        <w:gridCol w:w="416"/>
        <w:gridCol w:w="66"/>
        <w:gridCol w:w="432"/>
        <w:gridCol w:w="60"/>
      </w:tblGrid>
      <w:tr>
        <w:trPr>
          <w:cantSplit w:val="true"/>
        </w:trPr>
        <w:tc>
          <w:tcPr>
            <w:tcW w:w="9076" w:type="dxa"/>
            <w:gridSpan w:val="31"/>
            <w:tcBorders/>
            <w:vAlign w:val="center"/>
          </w:tcPr>
          <w:p>
            <w:pPr>
              <w:pStyle w:val="Normal"/>
              <w:widowControl w:val="false"/>
              <w:shd w:val="clear" w:fill="FFFFFF"/>
              <w:spacing w:lineRule="auto" w:line="240" w:before="57" w:after="0"/>
              <w:jc w:val="center"/>
              <w:rPr>
                <w:rFonts w:ascii="Arial" w:hAnsi="Arial" w:eastAsia="Arial" w:cs="Arial"/>
                <w:position w:val="0"/>
                <w:sz w:val="20"/>
                <w:sz w:val="20"/>
                <w:szCs w:val="20"/>
                <w:vertAlign w:val="baseline"/>
              </w:rPr>
            </w:pPr>
            <w:r>
              <w:rPr>
                <w:rFonts w:eastAsia="Arial" w:cs="Arial" w:ascii="Arial" w:hAnsi="Arial"/>
                <w:position w:val="0"/>
                <w:sz w:val="20"/>
                <w:sz w:val="20"/>
                <w:szCs w:val="20"/>
                <w:vertAlign w:val="baseline"/>
              </w:rPr>
            </w:r>
          </w:p>
        </w:tc>
        <w:tc>
          <w:tcPr>
            <w:tcW w:w="60" w:type="dxa"/>
            <w:tcBorders/>
          </w:tcPr>
          <w:p>
            <w:pPr>
              <w:pStyle w:val="Normal"/>
              <w:shd w:val="clear" w:fill="FFFFFF"/>
              <w:spacing w:lineRule="auto" w:line="240" w:before="57" w:after="0"/>
              <w:rPr>
                <w:rFonts w:ascii="Arial" w:hAnsi="Arial" w:eastAsia="Arial" w:cs="Arial"/>
                <w:position w:val="0"/>
                <w:sz w:val="20"/>
                <w:sz w:val="20"/>
                <w:szCs w:val="20"/>
                <w:vertAlign w:val="baseline"/>
              </w:rPr>
            </w:pPr>
            <w:r>
              <w:rPr>
                <w:rFonts w:eastAsia="Arial" w:cs="Arial" w:ascii="Arial" w:hAnsi="Arial"/>
                <w:position w:val="0"/>
                <w:sz w:val="20"/>
                <w:sz w:val="20"/>
                <w:szCs w:val="20"/>
                <w:vertAlign w:val="baseline"/>
              </w:rPr>
            </w:r>
          </w:p>
        </w:tc>
      </w:tr>
      <w:tr>
        <w:trPr>
          <w:trHeight w:val="300" w:hRule="atLeast"/>
          <w:cantSplit w:val="true"/>
        </w:trPr>
        <w:tc>
          <w:tcPr>
            <w:tcW w:w="4028" w:type="dxa"/>
            <w:gridSpan w:val="13"/>
            <w:tcBorders>
              <w:top w:val="single" w:sz="4" w:space="0" w:color="000080"/>
              <w:start w:val="single" w:sz="4" w:space="0" w:color="000080"/>
              <w:bottom w:val="single" w:sz="4"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CAPACIDADE</w:t>
            </w:r>
          </w:p>
        </w:tc>
        <w:tc>
          <w:tcPr>
            <w:tcW w:w="1558" w:type="dxa"/>
            <w:gridSpan w:val="5"/>
            <w:tcBorders>
              <w:top w:val="single" w:sz="4" w:space="0" w:color="000080"/>
              <w:start w:val="single" w:sz="4" w:space="0" w:color="000080"/>
              <w:bottom w:val="single" w:sz="4"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ÍNDICES</w:t>
            </w:r>
          </w:p>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(1)</w:t>
            </w:r>
          </w:p>
        </w:tc>
        <w:tc>
          <w:tcPr>
            <w:tcW w:w="1560" w:type="dxa"/>
            <w:gridSpan w:val="7"/>
            <w:tcBorders>
              <w:top w:val="single" w:sz="4" w:space="0" w:color="000080"/>
              <w:start w:val="single" w:sz="4" w:space="0" w:color="000080"/>
              <w:bottom w:val="single" w:sz="4"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PESO</w:t>
            </w:r>
          </w:p>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(2)</w:t>
            </w:r>
          </w:p>
        </w:tc>
        <w:tc>
          <w:tcPr>
            <w:tcW w:w="1990" w:type="dxa"/>
            <w:gridSpan w:val="7"/>
            <w:tcBorders>
              <w:top w:val="single" w:sz="4" w:space="0" w:color="000080"/>
              <w:start w:val="single" w:sz="4" w:space="0" w:color="000080"/>
              <w:bottom w:val="single" w:sz="4" w:space="0" w:color="000080"/>
              <w:end w:val="single" w:sz="4"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INTERVALO DE PONTOS (1) X (2)</w:t>
            </w:r>
          </w:p>
        </w:tc>
      </w:tr>
      <w:tr>
        <w:trPr>
          <w:trHeight w:val="300" w:hRule="atLeast"/>
          <w:cantSplit w:val="true"/>
        </w:trPr>
        <w:tc>
          <w:tcPr>
            <w:tcW w:w="4028" w:type="dxa"/>
            <w:gridSpan w:val="13"/>
            <w:tcBorders>
              <w:top w:val="single" w:sz="4" w:space="0" w:color="000080"/>
              <w:start w:val="single" w:sz="4" w:space="0" w:color="000080"/>
              <w:bottom w:val="single" w:sz="4"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ÍNDICE DE LIQUIDEZ CORRENTE – ILC</w:t>
            </w:r>
          </w:p>
        </w:tc>
        <w:tc>
          <w:tcPr>
            <w:tcW w:w="1558" w:type="dxa"/>
            <w:gridSpan w:val="5"/>
            <w:tcBorders>
              <w:top w:val="single" w:sz="4" w:space="0" w:color="000080"/>
              <w:start w:val="single" w:sz="4" w:space="0" w:color="000080"/>
              <w:bottom w:val="single" w:sz="4" w:space="0" w:color="000080"/>
            </w:tcBorders>
            <w:vAlign w:val="center"/>
          </w:tcPr>
          <w:p>
            <w:pPr>
              <w:pStyle w:val="Normal"/>
              <w:widowControl w:val="false"/>
              <w:shd w:val="clear" w:fill="FFFFFF"/>
              <w:spacing w:lineRule="auto" w:line="240" w:before="57" w:after="0"/>
              <w:jc w:val="center"/>
              <w:rPr>
                <w:rFonts w:ascii="Arial" w:hAnsi="Arial" w:eastAsia="Arial" w:cs="Arial"/>
                <w:b/>
                <w:position w:val="0"/>
                <w:sz w:val="20"/>
                <w:sz w:val="20"/>
                <w:szCs w:val="20"/>
                <w:shd w:fill="FFFFFF" w:val="clear"/>
                <w:vertAlign w:val="baseline"/>
              </w:rPr>
            </w:pPr>
            <w:r>
              <w:rPr>
                <w:rFonts w:eastAsia="Arial" w:cs="Arial" w:ascii="Arial" w:hAnsi="Arial"/>
                <w:b/>
                <w:position w:val="0"/>
                <w:sz w:val="20"/>
                <w:sz w:val="20"/>
                <w:szCs w:val="20"/>
                <w:shd w:fill="FFFFFF" w:val="clear"/>
                <w:vertAlign w:val="baseline"/>
              </w:rPr>
            </w:r>
          </w:p>
        </w:tc>
        <w:tc>
          <w:tcPr>
            <w:tcW w:w="1560" w:type="dxa"/>
            <w:gridSpan w:val="7"/>
            <w:tcBorders>
              <w:top w:val="single" w:sz="4" w:space="0" w:color="000080"/>
              <w:start w:val="single" w:sz="4" w:space="0" w:color="000080"/>
              <w:bottom w:val="single" w:sz="4"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30</w:t>
            </w:r>
          </w:p>
        </w:tc>
        <w:tc>
          <w:tcPr>
            <w:tcW w:w="1990" w:type="dxa"/>
            <w:gridSpan w:val="7"/>
            <w:tcBorders>
              <w:top w:val="single" w:sz="4" w:space="0" w:color="000080"/>
              <w:start w:val="single" w:sz="4" w:space="0" w:color="000080"/>
              <w:bottom w:val="single" w:sz="4" w:space="0" w:color="000080"/>
              <w:end w:val="single" w:sz="4" w:space="0" w:color="000080"/>
            </w:tcBorders>
            <w:vAlign w:val="center"/>
          </w:tcPr>
          <w:p>
            <w:pPr>
              <w:pStyle w:val="Normal"/>
              <w:widowControl w:val="false"/>
              <w:shd w:val="clear" w:fill="FFFFFF"/>
              <w:spacing w:lineRule="auto" w:line="240" w:before="57" w:after="0"/>
              <w:jc w:val="center"/>
              <w:rPr>
                <w:rFonts w:ascii="Arial" w:hAnsi="Arial" w:eastAsia="Arial" w:cs="Arial"/>
                <w:b/>
                <w:position w:val="0"/>
                <w:sz w:val="20"/>
                <w:sz w:val="20"/>
                <w:szCs w:val="20"/>
                <w:shd w:fill="FFFFFF" w:val="clear"/>
                <w:vertAlign w:val="baseline"/>
              </w:rPr>
            </w:pPr>
            <w:r>
              <w:rPr>
                <w:rFonts w:eastAsia="Arial" w:cs="Arial" w:ascii="Arial" w:hAnsi="Arial"/>
                <w:b/>
                <w:position w:val="0"/>
                <w:sz w:val="20"/>
                <w:sz w:val="20"/>
                <w:szCs w:val="20"/>
                <w:shd w:fill="FFFFFF" w:val="clear"/>
                <w:vertAlign w:val="baseline"/>
              </w:rPr>
            </w:r>
          </w:p>
        </w:tc>
      </w:tr>
      <w:tr>
        <w:trPr>
          <w:trHeight w:val="300" w:hRule="atLeast"/>
          <w:cantSplit w:val="true"/>
        </w:trPr>
        <w:tc>
          <w:tcPr>
            <w:tcW w:w="4028" w:type="dxa"/>
            <w:gridSpan w:val="13"/>
            <w:tcBorders>
              <w:top w:val="single" w:sz="4" w:space="0" w:color="000080"/>
              <w:start w:val="single" w:sz="4" w:space="0" w:color="000080"/>
              <w:bottom w:val="single" w:sz="4"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ÍNDICE DE LIQUIDEZ GERAL – ILG</w:t>
            </w:r>
          </w:p>
        </w:tc>
        <w:tc>
          <w:tcPr>
            <w:tcW w:w="1558" w:type="dxa"/>
            <w:gridSpan w:val="5"/>
            <w:tcBorders>
              <w:top w:val="single" w:sz="4" w:space="0" w:color="000080"/>
              <w:start w:val="single" w:sz="4" w:space="0" w:color="000080"/>
              <w:bottom w:val="single" w:sz="4" w:space="0" w:color="000080"/>
            </w:tcBorders>
            <w:vAlign w:val="center"/>
          </w:tcPr>
          <w:p>
            <w:pPr>
              <w:pStyle w:val="Normal"/>
              <w:widowControl w:val="false"/>
              <w:shd w:val="clear" w:fill="FFFFFF"/>
              <w:spacing w:lineRule="auto" w:line="240" w:before="57" w:after="0"/>
              <w:jc w:val="center"/>
              <w:rPr>
                <w:rFonts w:ascii="Arial" w:hAnsi="Arial" w:eastAsia="Arial" w:cs="Arial"/>
                <w:b/>
                <w:position w:val="0"/>
                <w:sz w:val="20"/>
                <w:sz w:val="20"/>
                <w:szCs w:val="20"/>
                <w:shd w:fill="FFFFFF" w:val="clear"/>
                <w:vertAlign w:val="baseline"/>
              </w:rPr>
            </w:pPr>
            <w:r>
              <w:rPr>
                <w:rFonts w:eastAsia="Arial" w:cs="Arial" w:ascii="Arial" w:hAnsi="Arial"/>
                <w:b/>
                <w:position w:val="0"/>
                <w:sz w:val="20"/>
                <w:sz w:val="20"/>
                <w:szCs w:val="20"/>
                <w:shd w:fill="FFFFFF" w:val="clear"/>
                <w:vertAlign w:val="baseline"/>
              </w:rPr>
            </w:r>
          </w:p>
        </w:tc>
        <w:tc>
          <w:tcPr>
            <w:tcW w:w="1560" w:type="dxa"/>
            <w:gridSpan w:val="7"/>
            <w:tcBorders>
              <w:top w:val="single" w:sz="4" w:space="0" w:color="000080"/>
              <w:start w:val="single" w:sz="4" w:space="0" w:color="000080"/>
              <w:bottom w:val="single" w:sz="4"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50</w:t>
            </w:r>
          </w:p>
        </w:tc>
        <w:tc>
          <w:tcPr>
            <w:tcW w:w="1990" w:type="dxa"/>
            <w:gridSpan w:val="7"/>
            <w:tcBorders>
              <w:top w:val="single" w:sz="4" w:space="0" w:color="000080"/>
              <w:start w:val="single" w:sz="4" w:space="0" w:color="000080"/>
              <w:bottom w:val="single" w:sz="4" w:space="0" w:color="000080"/>
              <w:end w:val="single" w:sz="4" w:space="0" w:color="000080"/>
            </w:tcBorders>
            <w:vAlign w:val="center"/>
          </w:tcPr>
          <w:p>
            <w:pPr>
              <w:pStyle w:val="Normal"/>
              <w:widowControl w:val="false"/>
              <w:shd w:val="clear" w:fill="FFFFFF"/>
              <w:spacing w:lineRule="auto" w:line="240" w:before="57" w:after="0"/>
              <w:jc w:val="center"/>
              <w:rPr>
                <w:rFonts w:ascii="Arial" w:hAnsi="Arial" w:eastAsia="Arial" w:cs="Arial"/>
                <w:b/>
                <w:position w:val="0"/>
                <w:sz w:val="20"/>
                <w:sz w:val="20"/>
                <w:szCs w:val="20"/>
                <w:shd w:fill="FFFFFF" w:val="clear"/>
                <w:vertAlign w:val="baseline"/>
              </w:rPr>
            </w:pPr>
            <w:r>
              <w:rPr>
                <w:rFonts w:eastAsia="Arial" w:cs="Arial" w:ascii="Arial" w:hAnsi="Arial"/>
                <w:b/>
                <w:position w:val="0"/>
                <w:sz w:val="20"/>
                <w:sz w:val="20"/>
                <w:szCs w:val="20"/>
                <w:shd w:fill="FFFFFF" w:val="clear"/>
                <w:vertAlign w:val="baseline"/>
              </w:rPr>
            </w:r>
          </w:p>
        </w:tc>
      </w:tr>
      <w:tr>
        <w:trPr>
          <w:trHeight w:val="300" w:hRule="atLeast"/>
          <w:cantSplit w:val="true"/>
        </w:trPr>
        <w:tc>
          <w:tcPr>
            <w:tcW w:w="4028" w:type="dxa"/>
            <w:gridSpan w:val="13"/>
            <w:tcBorders>
              <w:top w:val="single" w:sz="4" w:space="0" w:color="000080"/>
              <w:start w:val="single" w:sz="4"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VALOR PATRIMONIAL – VP</w:t>
            </w:r>
          </w:p>
        </w:tc>
        <w:tc>
          <w:tcPr>
            <w:tcW w:w="1558" w:type="dxa"/>
            <w:gridSpan w:val="5"/>
            <w:tcBorders>
              <w:top w:val="single" w:sz="4" w:space="0" w:color="000080"/>
              <w:start w:val="single" w:sz="4" w:space="0" w:color="000080"/>
            </w:tcBorders>
            <w:vAlign w:val="center"/>
          </w:tcPr>
          <w:p>
            <w:pPr>
              <w:pStyle w:val="Normal"/>
              <w:widowControl w:val="false"/>
              <w:shd w:val="clear" w:fill="FFFFFF"/>
              <w:spacing w:lineRule="auto" w:line="240" w:before="57" w:after="0"/>
              <w:jc w:val="center"/>
              <w:rPr>
                <w:rFonts w:ascii="Arial" w:hAnsi="Arial" w:eastAsia="Arial" w:cs="Arial"/>
                <w:b/>
                <w:position w:val="0"/>
                <w:sz w:val="20"/>
                <w:sz w:val="20"/>
                <w:szCs w:val="20"/>
                <w:shd w:fill="FFFFFF" w:val="clear"/>
                <w:vertAlign w:val="baseline"/>
              </w:rPr>
            </w:pPr>
            <w:r>
              <w:rPr>
                <w:rFonts w:eastAsia="Arial" w:cs="Arial" w:ascii="Arial" w:hAnsi="Arial"/>
                <w:b/>
                <w:position w:val="0"/>
                <w:sz w:val="20"/>
                <w:sz w:val="20"/>
                <w:szCs w:val="20"/>
                <w:shd w:fill="FFFFFF" w:val="clear"/>
                <w:vertAlign w:val="baseline"/>
              </w:rPr>
            </w:r>
          </w:p>
        </w:tc>
        <w:tc>
          <w:tcPr>
            <w:tcW w:w="1560" w:type="dxa"/>
            <w:gridSpan w:val="7"/>
            <w:tcBorders>
              <w:top w:val="single" w:sz="4" w:space="0" w:color="000080"/>
              <w:start w:val="single" w:sz="4"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20</w:t>
            </w:r>
          </w:p>
        </w:tc>
        <w:tc>
          <w:tcPr>
            <w:tcW w:w="1990" w:type="dxa"/>
            <w:gridSpan w:val="7"/>
            <w:tcBorders>
              <w:top w:val="single" w:sz="4" w:space="0" w:color="000080"/>
              <w:start w:val="single" w:sz="4" w:space="0" w:color="000080"/>
              <w:end w:val="single" w:sz="4" w:space="0" w:color="000080"/>
            </w:tcBorders>
            <w:vAlign w:val="center"/>
          </w:tcPr>
          <w:p>
            <w:pPr>
              <w:pStyle w:val="Normal"/>
              <w:widowControl w:val="false"/>
              <w:shd w:val="clear" w:fill="FFFFFF"/>
              <w:spacing w:lineRule="auto" w:line="240" w:before="57" w:after="0"/>
              <w:jc w:val="center"/>
              <w:rPr>
                <w:rFonts w:ascii="Arial" w:hAnsi="Arial" w:eastAsia="Arial" w:cs="Arial"/>
                <w:b/>
                <w:position w:val="0"/>
                <w:sz w:val="20"/>
                <w:sz w:val="20"/>
                <w:szCs w:val="20"/>
                <w:shd w:fill="FFFFFF" w:val="clear"/>
                <w:vertAlign w:val="baseline"/>
              </w:rPr>
            </w:pPr>
            <w:r>
              <w:rPr>
                <w:rFonts w:eastAsia="Arial" w:cs="Arial" w:ascii="Arial" w:hAnsi="Arial"/>
                <w:b/>
                <w:position w:val="0"/>
                <w:sz w:val="20"/>
                <w:sz w:val="20"/>
                <w:szCs w:val="20"/>
                <w:shd w:fill="FFFFFF" w:val="clear"/>
                <w:vertAlign w:val="baseline"/>
              </w:rPr>
            </w:r>
          </w:p>
        </w:tc>
      </w:tr>
      <w:tr>
        <w:trPr>
          <w:cantSplit w:val="true"/>
        </w:trPr>
        <w:tc>
          <w:tcPr>
            <w:tcW w:w="9076" w:type="dxa"/>
            <w:gridSpan w:val="31"/>
            <w:tcBorders>
              <w:top w:val="single" w:sz="4" w:space="0" w:color="000080"/>
            </w:tcBorders>
            <w:vAlign w:val="center"/>
          </w:tcPr>
          <w:p>
            <w:pPr>
              <w:pStyle w:val="Normal"/>
              <w:widowControl w:val="false"/>
              <w:shd w:val="clear" w:fill="FFFFFF"/>
              <w:spacing w:lineRule="auto" w:line="240" w:before="57" w:after="0"/>
              <w:jc w:val="center"/>
              <w:rPr>
                <w:rFonts w:ascii="Arial" w:hAnsi="Arial" w:eastAsia="Arial" w:cs="Arial"/>
                <w:b/>
                <w:position w:val="0"/>
                <w:sz w:val="20"/>
                <w:sz w:val="20"/>
                <w:szCs w:val="20"/>
                <w:shd w:fill="FFFFFF" w:val="clear"/>
                <w:vertAlign w:val="baseline"/>
              </w:rPr>
            </w:pPr>
            <w:r>
              <w:rPr>
                <w:rFonts w:eastAsia="Arial" w:cs="Arial" w:ascii="Arial" w:hAnsi="Arial"/>
                <w:b/>
                <w:position w:val="0"/>
                <w:sz w:val="20"/>
                <w:sz w:val="20"/>
                <w:szCs w:val="20"/>
                <w:shd w:fill="FFFFFF" w:val="clear"/>
                <w:vertAlign w:val="baseline"/>
              </w:rPr>
            </w:r>
          </w:p>
        </w:tc>
        <w:tc>
          <w:tcPr>
            <w:tcW w:w="60" w:type="dxa"/>
            <w:tcBorders/>
          </w:tcPr>
          <w:p>
            <w:pPr>
              <w:pStyle w:val="Normal"/>
              <w:shd w:val="clear" w:fill="FFFFFF"/>
              <w:spacing w:lineRule="auto" w:line="240" w:before="57" w:after="0"/>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r>
      <w:tr>
        <w:trPr>
          <w:trHeight w:val="300" w:hRule="atLeast"/>
          <w:cantSplit w:val="true"/>
        </w:trPr>
        <w:tc>
          <w:tcPr>
            <w:tcW w:w="2928" w:type="dxa"/>
            <w:gridSpan w:val="8"/>
            <w:tcBorders>
              <w:top w:val="single" w:sz="8" w:space="0" w:color="000080"/>
              <w:start w:val="single" w:sz="4"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TABELA PARA SE OBTER K5</w:t>
            </w:r>
          </w:p>
        </w:tc>
        <w:tc>
          <w:tcPr>
            <w:tcW w:w="128" w:type="dxa"/>
            <w:gridSpan w:val="2"/>
            <w:tcBorders>
              <w:start w:val="single" w:sz="8" w:space="0" w:color="000080"/>
            </w:tcBorders>
          </w:tcPr>
          <w:p>
            <w:pPr>
              <w:pStyle w:val="Normal"/>
              <w:widowControl w:val="false"/>
              <w:shd w:val="clear" w:fill="FFFFFF"/>
              <w:spacing w:lineRule="auto" w:line="240" w:before="57" w:after="0"/>
              <w:jc w:val="center"/>
              <w:rPr>
                <w:rFonts w:ascii="Arial" w:hAnsi="Arial" w:eastAsia="Arial" w:cs="Arial"/>
                <w:b/>
                <w:position w:val="0"/>
                <w:sz w:val="20"/>
                <w:sz w:val="20"/>
                <w:szCs w:val="20"/>
                <w:shd w:fill="FFFFFF" w:val="clear"/>
                <w:vertAlign w:val="baseline"/>
              </w:rPr>
            </w:pPr>
            <w:r>
              <w:rPr>
                <w:rFonts w:eastAsia="Arial" w:cs="Arial" w:ascii="Arial" w:hAnsi="Arial"/>
                <w:b/>
                <w:position w:val="0"/>
                <w:sz w:val="20"/>
                <w:sz w:val="20"/>
                <w:szCs w:val="20"/>
                <w:shd w:fill="FFFFFF" w:val="clear"/>
                <w:vertAlign w:val="baseline"/>
              </w:rPr>
            </w:r>
          </w:p>
        </w:tc>
        <w:tc>
          <w:tcPr>
            <w:tcW w:w="2942" w:type="dxa"/>
            <w:gridSpan w:val="10"/>
            <w:tcBorders>
              <w:top w:val="single" w:sz="8" w:space="0" w:color="000080"/>
              <w:start w:val="single" w:sz="8"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TABELA PARA SE OBTER K6</w:t>
            </w:r>
          </w:p>
        </w:tc>
        <w:tc>
          <w:tcPr>
            <w:tcW w:w="128" w:type="dxa"/>
            <w:gridSpan w:val="2"/>
            <w:tcBorders>
              <w:start w:val="single" w:sz="8" w:space="0" w:color="000080"/>
            </w:tcBorders>
          </w:tcPr>
          <w:p>
            <w:pPr>
              <w:pStyle w:val="Normal"/>
              <w:widowControl w:val="false"/>
              <w:shd w:val="clear" w:fill="FFFFFF"/>
              <w:spacing w:lineRule="auto" w:line="240" w:before="57" w:after="0"/>
              <w:jc w:val="center"/>
              <w:rPr>
                <w:rFonts w:ascii="Arial" w:hAnsi="Arial" w:eastAsia="Arial" w:cs="Arial"/>
                <w:b/>
                <w:position w:val="0"/>
                <w:sz w:val="20"/>
                <w:sz w:val="20"/>
                <w:szCs w:val="20"/>
                <w:shd w:fill="FFFFFF" w:val="clear"/>
                <w:vertAlign w:val="baseline"/>
              </w:rPr>
            </w:pPr>
            <w:r>
              <w:rPr>
                <w:rFonts w:eastAsia="Arial" w:cs="Arial" w:ascii="Arial" w:hAnsi="Arial"/>
                <w:b/>
                <w:position w:val="0"/>
                <w:sz w:val="20"/>
                <w:sz w:val="20"/>
                <w:szCs w:val="20"/>
                <w:shd w:fill="FFFFFF" w:val="clear"/>
                <w:vertAlign w:val="baseline"/>
              </w:rPr>
            </w:r>
          </w:p>
        </w:tc>
        <w:tc>
          <w:tcPr>
            <w:tcW w:w="3010" w:type="dxa"/>
            <w:gridSpan w:val="10"/>
            <w:tcBorders>
              <w:top w:val="single" w:sz="8" w:space="0" w:color="000080"/>
              <w:start w:val="single" w:sz="8" w:space="0" w:color="000080"/>
              <w:bottom w:val="single" w:sz="8" w:space="0" w:color="000080"/>
              <w:end w:val="single" w:sz="4"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TABELA PARA SE OBTER K7</w:t>
            </w:r>
          </w:p>
        </w:tc>
      </w:tr>
      <w:tr>
        <w:trPr>
          <w:trHeight w:val="300" w:hRule="atLeast"/>
          <w:cantSplit w:val="true"/>
        </w:trPr>
        <w:tc>
          <w:tcPr>
            <w:tcW w:w="2508" w:type="dxa"/>
            <w:gridSpan w:val="6"/>
            <w:tcBorders>
              <w:top w:val="single" w:sz="8" w:space="0" w:color="000080"/>
              <w:start w:val="single" w:sz="4"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INTERVALO DE PONTOS DE ILC</w:t>
            </w:r>
          </w:p>
        </w:tc>
        <w:tc>
          <w:tcPr>
            <w:tcW w:w="420" w:type="dxa"/>
            <w:gridSpan w:val="2"/>
            <w:tcBorders>
              <w:top w:val="single" w:sz="8" w:space="0" w:color="000080"/>
              <w:start w:val="single" w:sz="8"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K5</w:t>
            </w:r>
          </w:p>
        </w:tc>
        <w:tc>
          <w:tcPr>
            <w:tcW w:w="128" w:type="dxa"/>
            <w:gridSpan w:val="2"/>
            <w:tcBorders>
              <w:start w:val="single" w:sz="8" w:space="0" w:color="000080"/>
            </w:tcBorders>
          </w:tcPr>
          <w:p>
            <w:pPr>
              <w:pStyle w:val="Normal"/>
              <w:widowControl w:val="false"/>
              <w:shd w:val="clear" w:fill="FFFFFF"/>
              <w:spacing w:lineRule="auto" w:line="240" w:before="57" w:after="0"/>
              <w:jc w:val="center"/>
              <w:rPr>
                <w:rFonts w:ascii="Arial" w:hAnsi="Arial" w:eastAsia="Arial" w:cs="Arial"/>
                <w:b/>
                <w:position w:val="0"/>
                <w:sz w:val="20"/>
                <w:sz w:val="20"/>
                <w:szCs w:val="20"/>
                <w:shd w:fill="FFFFFF" w:val="clear"/>
                <w:vertAlign w:val="baseline"/>
              </w:rPr>
            </w:pPr>
            <w:r>
              <w:rPr>
                <w:rFonts w:eastAsia="Arial" w:cs="Arial" w:ascii="Arial" w:hAnsi="Arial"/>
                <w:b/>
                <w:position w:val="0"/>
                <w:sz w:val="20"/>
                <w:sz w:val="20"/>
                <w:szCs w:val="20"/>
                <w:shd w:fill="FFFFFF" w:val="clear"/>
                <w:vertAlign w:val="baseline"/>
              </w:rPr>
            </w:r>
          </w:p>
        </w:tc>
        <w:tc>
          <w:tcPr>
            <w:tcW w:w="2530" w:type="dxa"/>
            <w:gridSpan w:val="8"/>
            <w:tcBorders>
              <w:top w:val="single" w:sz="8" w:space="0" w:color="000080"/>
              <w:start w:val="single" w:sz="8"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INTERVALO DE PONTOS DE ILG</w:t>
            </w:r>
          </w:p>
        </w:tc>
        <w:tc>
          <w:tcPr>
            <w:tcW w:w="412" w:type="dxa"/>
            <w:gridSpan w:val="2"/>
            <w:tcBorders>
              <w:top w:val="single" w:sz="8" w:space="0" w:color="000080"/>
              <w:start w:val="single" w:sz="8"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K6</w:t>
            </w:r>
          </w:p>
        </w:tc>
        <w:tc>
          <w:tcPr>
            <w:tcW w:w="128" w:type="dxa"/>
            <w:gridSpan w:val="2"/>
            <w:tcBorders>
              <w:start w:val="single" w:sz="8" w:space="0" w:color="000080"/>
            </w:tcBorders>
          </w:tcPr>
          <w:p>
            <w:pPr>
              <w:pStyle w:val="Normal"/>
              <w:widowControl w:val="false"/>
              <w:shd w:val="clear" w:fill="FFFFFF"/>
              <w:spacing w:lineRule="auto" w:line="240" w:before="57" w:after="0"/>
              <w:jc w:val="center"/>
              <w:rPr>
                <w:rFonts w:ascii="Arial" w:hAnsi="Arial" w:eastAsia="Arial" w:cs="Arial"/>
                <w:b/>
                <w:position w:val="0"/>
                <w:sz w:val="20"/>
                <w:sz w:val="20"/>
                <w:szCs w:val="20"/>
                <w:shd w:fill="FFFFFF" w:val="clear"/>
                <w:vertAlign w:val="baseline"/>
              </w:rPr>
            </w:pPr>
            <w:r>
              <w:rPr>
                <w:rFonts w:eastAsia="Arial" w:cs="Arial" w:ascii="Arial" w:hAnsi="Arial"/>
                <w:b/>
                <w:position w:val="0"/>
                <w:sz w:val="20"/>
                <w:sz w:val="20"/>
                <w:szCs w:val="20"/>
                <w:shd w:fill="FFFFFF" w:val="clear"/>
                <w:vertAlign w:val="baseline"/>
              </w:rPr>
            </w:r>
          </w:p>
        </w:tc>
        <w:tc>
          <w:tcPr>
            <w:tcW w:w="2518" w:type="dxa"/>
            <w:gridSpan w:val="8"/>
            <w:tcBorders>
              <w:top w:val="single" w:sz="8" w:space="0" w:color="000080"/>
              <w:start w:val="single" w:sz="8"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INTERVALO DE PONTOS DE VP</w:t>
            </w:r>
          </w:p>
        </w:tc>
        <w:tc>
          <w:tcPr>
            <w:tcW w:w="492" w:type="dxa"/>
            <w:gridSpan w:val="2"/>
            <w:tcBorders>
              <w:top w:val="single" w:sz="8" w:space="0" w:color="000080"/>
              <w:start w:val="single" w:sz="8" w:space="0" w:color="000080"/>
              <w:bottom w:val="single" w:sz="8" w:space="0" w:color="000080"/>
              <w:end w:val="single" w:sz="4"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K7</w:t>
            </w:r>
          </w:p>
        </w:tc>
      </w:tr>
      <w:tr>
        <w:trPr>
          <w:trHeight w:val="300" w:hRule="atLeast"/>
          <w:cantSplit w:val="true"/>
        </w:trPr>
        <w:tc>
          <w:tcPr>
            <w:tcW w:w="409" w:type="dxa"/>
            <w:tcBorders>
              <w:top w:val="single" w:sz="8" w:space="0" w:color="000080"/>
              <w:start w:val="single" w:sz="4"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15</w:t>
            </w:r>
          </w:p>
        </w:tc>
        <w:tc>
          <w:tcPr>
            <w:tcW w:w="416" w:type="dxa"/>
            <w:tcBorders>
              <w:top w:val="single" w:sz="8" w:space="0" w:color="000080"/>
              <w:start w:val="single" w:sz="4"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w:t>
            </w:r>
          </w:p>
        </w:tc>
        <w:tc>
          <w:tcPr>
            <w:tcW w:w="414" w:type="dxa"/>
            <w:tcBorders>
              <w:top w:val="single" w:sz="8" w:space="0" w:color="000080"/>
              <w:start w:val="single" w:sz="4"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ILC</w:t>
            </w:r>
          </w:p>
        </w:tc>
        <w:tc>
          <w:tcPr>
            <w:tcW w:w="416" w:type="dxa"/>
            <w:tcBorders>
              <w:top w:val="single" w:sz="8" w:space="0" w:color="000080"/>
              <w:start w:val="single" w:sz="4"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&lt;</w:t>
            </w:r>
          </w:p>
        </w:tc>
        <w:tc>
          <w:tcPr>
            <w:tcW w:w="416" w:type="dxa"/>
            <w:tcBorders>
              <w:top w:val="single" w:sz="8" w:space="0" w:color="000080"/>
              <w:start w:val="single" w:sz="4"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30</w:t>
            </w:r>
          </w:p>
        </w:tc>
        <w:tc>
          <w:tcPr>
            <w:tcW w:w="437" w:type="dxa"/>
            <w:tcBorders>
              <w:top w:val="single" w:sz="8" w:space="0" w:color="000080"/>
              <w:start w:val="single" w:sz="4"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w:t>
            </w:r>
          </w:p>
        </w:tc>
        <w:tc>
          <w:tcPr>
            <w:tcW w:w="396" w:type="dxa"/>
            <w:tcBorders>
              <w:top w:val="single" w:sz="8" w:space="0" w:color="000080"/>
              <w:start w:val="single" w:sz="8"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1,2</w:t>
            </w:r>
          </w:p>
        </w:tc>
        <w:tc>
          <w:tcPr>
            <w:tcW w:w="128" w:type="dxa"/>
            <w:gridSpan w:val="2"/>
            <w:vMerge w:val="restart"/>
            <w:tcBorders>
              <w:start w:val="single" w:sz="8" w:space="0" w:color="000080"/>
            </w:tcBorders>
          </w:tcPr>
          <w:p>
            <w:pPr>
              <w:pStyle w:val="Normal"/>
              <w:widowControl w:val="false"/>
              <w:shd w:val="clear" w:fill="FFFFFF"/>
              <w:spacing w:lineRule="auto" w:line="240" w:before="57" w:after="0"/>
              <w:jc w:val="center"/>
              <w:rPr>
                <w:rFonts w:ascii="Arial" w:hAnsi="Arial" w:eastAsia="Arial" w:cs="Arial"/>
                <w:b/>
                <w:position w:val="0"/>
                <w:sz w:val="20"/>
                <w:sz w:val="20"/>
                <w:szCs w:val="20"/>
                <w:shd w:fill="FFFFFF" w:val="clear"/>
                <w:vertAlign w:val="baseline"/>
              </w:rPr>
            </w:pPr>
            <w:r>
              <w:rPr>
                <w:rFonts w:eastAsia="Arial" w:cs="Arial" w:ascii="Arial" w:hAnsi="Arial"/>
                <w:b/>
                <w:position w:val="0"/>
                <w:sz w:val="20"/>
                <w:sz w:val="20"/>
                <w:szCs w:val="20"/>
                <w:shd w:fill="FFFFFF" w:val="clear"/>
                <w:vertAlign w:val="baseline"/>
              </w:rPr>
            </w:r>
          </w:p>
        </w:tc>
        <w:tc>
          <w:tcPr>
            <w:tcW w:w="419" w:type="dxa"/>
            <w:gridSpan w:val="2"/>
            <w:tcBorders>
              <w:top w:val="single" w:sz="8" w:space="0" w:color="000080"/>
              <w:start w:val="single" w:sz="8"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25</w:t>
            </w:r>
          </w:p>
        </w:tc>
        <w:tc>
          <w:tcPr>
            <w:tcW w:w="418" w:type="dxa"/>
            <w:tcBorders>
              <w:top w:val="single" w:sz="8" w:space="0" w:color="000080"/>
              <w:start w:val="single" w:sz="4"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w:t>
            </w:r>
          </w:p>
        </w:tc>
        <w:tc>
          <w:tcPr>
            <w:tcW w:w="414" w:type="dxa"/>
            <w:gridSpan w:val="2"/>
            <w:tcBorders>
              <w:top w:val="single" w:sz="8" w:space="0" w:color="000080"/>
              <w:start w:val="single" w:sz="4"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ILG</w:t>
            </w:r>
          </w:p>
        </w:tc>
        <w:tc>
          <w:tcPr>
            <w:tcW w:w="419" w:type="dxa"/>
            <w:tcBorders>
              <w:top w:val="single" w:sz="8" w:space="0" w:color="000080"/>
              <w:start w:val="single" w:sz="4"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&lt;</w:t>
            </w:r>
          </w:p>
        </w:tc>
        <w:tc>
          <w:tcPr>
            <w:tcW w:w="418" w:type="dxa"/>
            <w:tcBorders>
              <w:top w:val="single" w:sz="8" w:space="0" w:color="000080"/>
              <w:start w:val="single" w:sz="4"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50</w:t>
            </w:r>
          </w:p>
        </w:tc>
        <w:tc>
          <w:tcPr>
            <w:tcW w:w="414" w:type="dxa"/>
            <w:tcBorders>
              <w:top w:val="single" w:sz="8" w:space="0" w:color="000080"/>
              <w:start w:val="single" w:sz="4"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w:t>
            </w:r>
          </w:p>
        </w:tc>
        <w:tc>
          <w:tcPr>
            <w:tcW w:w="417" w:type="dxa"/>
            <w:gridSpan w:val="2"/>
            <w:tcBorders>
              <w:top w:val="single" w:sz="8" w:space="0" w:color="000080"/>
              <w:start w:val="single" w:sz="8"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2,0</w:t>
            </w:r>
          </w:p>
        </w:tc>
        <w:tc>
          <w:tcPr>
            <w:tcW w:w="129" w:type="dxa"/>
            <w:gridSpan w:val="2"/>
            <w:vMerge w:val="restart"/>
            <w:tcBorders>
              <w:start w:val="single" w:sz="8" w:space="0" w:color="000080"/>
            </w:tcBorders>
          </w:tcPr>
          <w:p>
            <w:pPr>
              <w:pStyle w:val="Normal"/>
              <w:widowControl w:val="false"/>
              <w:shd w:val="clear" w:fill="FFFFFF"/>
              <w:spacing w:lineRule="auto" w:line="240" w:before="57" w:after="0"/>
              <w:jc w:val="center"/>
              <w:rPr>
                <w:rFonts w:ascii="Arial" w:hAnsi="Arial" w:eastAsia="Arial" w:cs="Arial"/>
                <w:b/>
                <w:position w:val="0"/>
                <w:sz w:val="20"/>
                <w:sz w:val="20"/>
                <w:szCs w:val="20"/>
                <w:shd w:fill="FFFFFF" w:val="clear"/>
                <w:vertAlign w:val="baseline"/>
              </w:rPr>
            </w:pPr>
            <w:r>
              <w:rPr>
                <w:rFonts w:eastAsia="Arial" w:cs="Arial" w:ascii="Arial" w:hAnsi="Arial"/>
                <w:b/>
                <w:position w:val="0"/>
                <w:sz w:val="20"/>
                <w:sz w:val="20"/>
                <w:szCs w:val="20"/>
                <w:shd w:fill="FFFFFF" w:val="clear"/>
                <w:vertAlign w:val="baseline"/>
              </w:rPr>
            </w:r>
          </w:p>
        </w:tc>
        <w:tc>
          <w:tcPr>
            <w:tcW w:w="418" w:type="dxa"/>
            <w:gridSpan w:val="2"/>
            <w:tcBorders>
              <w:top w:val="single" w:sz="8" w:space="0" w:color="000080"/>
              <w:start w:val="single" w:sz="8"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10</w:t>
            </w:r>
          </w:p>
        </w:tc>
        <w:tc>
          <w:tcPr>
            <w:tcW w:w="415" w:type="dxa"/>
            <w:tcBorders>
              <w:top w:val="single" w:sz="8" w:space="0" w:color="000080"/>
              <w:start w:val="single" w:sz="8"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w:t>
            </w:r>
          </w:p>
        </w:tc>
        <w:tc>
          <w:tcPr>
            <w:tcW w:w="416" w:type="dxa"/>
            <w:gridSpan w:val="2"/>
            <w:tcBorders>
              <w:top w:val="single" w:sz="8" w:space="0" w:color="000080"/>
              <w:start w:val="single" w:sz="8"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VP</w:t>
            </w:r>
          </w:p>
        </w:tc>
        <w:tc>
          <w:tcPr>
            <w:tcW w:w="419" w:type="dxa"/>
            <w:tcBorders>
              <w:top w:val="single" w:sz="8" w:space="0" w:color="000080"/>
              <w:start w:val="single" w:sz="8"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&lt;</w:t>
            </w:r>
          </w:p>
        </w:tc>
        <w:tc>
          <w:tcPr>
            <w:tcW w:w="414" w:type="dxa"/>
            <w:tcBorders>
              <w:top w:val="single" w:sz="8" w:space="0" w:color="000080"/>
              <w:start w:val="single" w:sz="8"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20</w:t>
            </w:r>
          </w:p>
        </w:tc>
        <w:tc>
          <w:tcPr>
            <w:tcW w:w="416" w:type="dxa"/>
            <w:tcBorders>
              <w:top w:val="single" w:sz="8" w:space="0" w:color="000080"/>
              <w:start w:val="single" w:sz="8"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w:t>
            </w:r>
          </w:p>
        </w:tc>
        <w:tc>
          <w:tcPr>
            <w:tcW w:w="558" w:type="dxa"/>
            <w:gridSpan w:val="3"/>
            <w:tcBorders>
              <w:top w:val="single" w:sz="8" w:space="0" w:color="000080"/>
              <w:start w:val="single" w:sz="8" w:space="0" w:color="000080"/>
              <w:bottom w:val="single" w:sz="8" w:space="0" w:color="000080"/>
              <w:end w:val="single" w:sz="4"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0,8</w:t>
            </w:r>
          </w:p>
        </w:tc>
      </w:tr>
      <w:tr>
        <w:trPr>
          <w:trHeight w:val="300" w:hRule="atLeast"/>
          <w:cantSplit w:val="true"/>
        </w:trPr>
        <w:tc>
          <w:tcPr>
            <w:tcW w:w="409" w:type="dxa"/>
            <w:tcBorders>
              <w:top w:val="single" w:sz="8" w:space="0" w:color="000080"/>
              <w:start w:val="single" w:sz="4"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30</w:t>
            </w:r>
          </w:p>
        </w:tc>
        <w:tc>
          <w:tcPr>
            <w:tcW w:w="416" w:type="dxa"/>
            <w:tcBorders>
              <w:top w:val="single" w:sz="8" w:space="0" w:color="000080"/>
              <w:start w:val="single" w:sz="4"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w:t>
            </w:r>
          </w:p>
        </w:tc>
        <w:tc>
          <w:tcPr>
            <w:tcW w:w="414" w:type="dxa"/>
            <w:tcBorders>
              <w:top w:val="single" w:sz="8" w:space="0" w:color="000080"/>
              <w:start w:val="single" w:sz="4"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ILC</w:t>
            </w:r>
          </w:p>
        </w:tc>
        <w:tc>
          <w:tcPr>
            <w:tcW w:w="416" w:type="dxa"/>
            <w:tcBorders>
              <w:top w:val="single" w:sz="8" w:space="0" w:color="000080"/>
              <w:start w:val="single" w:sz="4"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&lt;</w:t>
            </w:r>
          </w:p>
        </w:tc>
        <w:tc>
          <w:tcPr>
            <w:tcW w:w="416" w:type="dxa"/>
            <w:tcBorders>
              <w:top w:val="single" w:sz="8" w:space="0" w:color="000080"/>
              <w:start w:val="single" w:sz="4"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36</w:t>
            </w:r>
          </w:p>
        </w:tc>
        <w:tc>
          <w:tcPr>
            <w:tcW w:w="437" w:type="dxa"/>
            <w:tcBorders>
              <w:top w:val="single" w:sz="8" w:space="0" w:color="000080"/>
              <w:start w:val="single" w:sz="4"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w:t>
            </w:r>
          </w:p>
        </w:tc>
        <w:tc>
          <w:tcPr>
            <w:tcW w:w="396" w:type="dxa"/>
            <w:tcBorders>
              <w:top w:val="single" w:sz="8" w:space="0" w:color="000080"/>
              <w:start w:val="single" w:sz="8"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1,5</w:t>
            </w:r>
          </w:p>
        </w:tc>
        <w:tc>
          <w:tcPr>
            <w:tcW w:w="128" w:type="dxa"/>
            <w:gridSpan w:val="2"/>
            <w:vMerge w:val="continue"/>
            <w:tcBorders>
              <w:start w:val="single" w:sz="8" w:space="0" w:color="000080"/>
            </w:tcBorders>
          </w:tcPr>
          <w:p>
            <w:pPr>
              <w:pStyle w:val="Normal"/>
              <w:rPr/>
            </w:pPr>
            <w:r>
              <w:rPr/>
            </w:r>
          </w:p>
        </w:tc>
        <w:tc>
          <w:tcPr>
            <w:tcW w:w="419" w:type="dxa"/>
            <w:gridSpan w:val="2"/>
            <w:tcBorders>
              <w:top w:val="single" w:sz="8" w:space="0" w:color="000080"/>
              <w:start w:val="single" w:sz="8"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50</w:t>
            </w:r>
          </w:p>
        </w:tc>
        <w:tc>
          <w:tcPr>
            <w:tcW w:w="418" w:type="dxa"/>
            <w:tcBorders>
              <w:top w:val="single" w:sz="8" w:space="0" w:color="000080"/>
              <w:start w:val="single" w:sz="4"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w:t>
            </w:r>
          </w:p>
        </w:tc>
        <w:tc>
          <w:tcPr>
            <w:tcW w:w="414" w:type="dxa"/>
            <w:gridSpan w:val="2"/>
            <w:tcBorders>
              <w:top w:val="single" w:sz="8" w:space="0" w:color="000080"/>
              <w:start w:val="single" w:sz="4"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ILG</w:t>
            </w:r>
          </w:p>
        </w:tc>
        <w:tc>
          <w:tcPr>
            <w:tcW w:w="419" w:type="dxa"/>
            <w:tcBorders>
              <w:top w:val="single" w:sz="8" w:space="0" w:color="000080"/>
              <w:start w:val="single" w:sz="4"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&lt;</w:t>
            </w:r>
          </w:p>
        </w:tc>
        <w:tc>
          <w:tcPr>
            <w:tcW w:w="418" w:type="dxa"/>
            <w:tcBorders>
              <w:top w:val="single" w:sz="8" w:space="0" w:color="000080"/>
              <w:start w:val="single" w:sz="4"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60</w:t>
            </w:r>
          </w:p>
        </w:tc>
        <w:tc>
          <w:tcPr>
            <w:tcW w:w="414" w:type="dxa"/>
            <w:tcBorders>
              <w:top w:val="single" w:sz="8" w:space="0" w:color="000080"/>
              <w:start w:val="single" w:sz="4"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w:t>
            </w:r>
          </w:p>
        </w:tc>
        <w:tc>
          <w:tcPr>
            <w:tcW w:w="417" w:type="dxa"/>
            <w:gridSpan w:val="2"/>
            <w:tcBorders>
              <w:top w:val="single" w:sz="8" w:space="0" w:color="000080"/>
              <w:start w:val="single" w:sz="8"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2,5</w:t>
            </w:r>
          </w:p>
        </w:tc>
        <w:tc>
          <w:tcPr>
            <w:tcW w:w="129" w:type="dxa"/>
            <w:gridSpan w:val="2"/>
            <w:vMerge w:val="continue"/>
            <w:tcBorders>
              <w:start w:val="single" w:sz="8" w:space="0" w:color="000080"/>
            </w:tcBorders>
          </w:tcPr>
          <w:p>
            <w:pPr>
              <w:pStyle w:val="Normal"/>
              <w:rPr/>
            </w:pPr>
            <w:r>
              <w:rPr/>
            </w:r>
          </w:p>
        </w:tc>
        <w:tc>
          <w:tcPr>
            <w:tcW w:w="418" w:type="dxa"/>
            <w:gridSpan w:val="2"/>
            <w:tcBorders>
              <w:top w:val="single" w:sz="8" w:space="0" w:color="000080"/>
              <w:start w:val="single" w:sz="8"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20</w:t>
            </w:r>
          </w:p>
        </w:tc>
        <w:tc>
          <w:tcPr>
            <w:tcW w:w="415" w:type="dxa"/>
            <w:tcBorders>
              <w:top w:val="single" w:sz="8" w:space="0" w:color="000080"/>
              <w:start w:val="single" w:sz="8"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w:t>
            </w:r>
          </w:p>
        </w:tc>
        <w:tc>
          <w:tcPr>
            <w:tcW w:w="416" w:type="dxa"/>
            <w:gridSpan w:val="2"/>
            <w:tcBorders>
              <w:top w:val="single" w:sz="8" w:space="0" w:color="000080"/>
              <w:start w:val="single" w:sz="8"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VP</w:t>
            </w:r>
          </w:p>
        </w:tc>
        <w:tc>
          <w:tcPr>
            <w:tcW w:w="419" w:type="dxa"/>
            <w:tcBorders>
              <w:top w:val="single" w:sz="8" w:space="0" w:color="000080"/>
              <w:start w:val="single" w:sz="8"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&lt;</w:t>
            </w:r>
          </w:p>
        </w:tc>
        <w:tc>
          <w:tcPr>
            <w:tcW w:w="414" w:type="dxa"/>
            <w:tcBorders>
              <w:top w:val="single" w:sz="8" w:space="0" w:color="000080"/>
              <w:start w:val="single" w:sz="8"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24</w:t>
            </w:r>
          </w:p>
        </w:tc>
        <w:tc>
          <w:tcPr>
            <w:tcW w:w="416" w:type="dxa"/>
            <w:tcBorders>
              <w:top w:val="single" w:sz="8" w:space="0" w:color="000080"/>
              <w:start w:val="single" w:sz="8"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w:t>
            </w:r>
          </w:p>
        </w:tc>
        <w:tc>
          <w:tcPr>
            <w:tcW w:w="558" w:type="dxa"/>
            <w:gridSpan w:val="3"/>
            <w:tcBorders>
              <w:top w:val="single" w:sz="8" w:space="0" w:color="000080"/>
              <w:start w:val="single" w:sz="8" w:space="0" w:color="000080"/>
              <w:bottom w:val="single" w:sz="8" w:space="0" w:color="000080"/>
              <w:end w:val="single" w:sz="4"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1,0</w:t>
            </w:r>
          </w:p>
        </w:tc>
      </w:tr>
      <w:tr>
        <w:trPr>
          <w:trHeight w:val="300" w:hRule="atLeast"/>
          <w:cantSplit w:val="true"/>
        </w:trPr>
        <w:tc>
          <w:tcPr>
            <w:tcW w:w="409" w:type="dxa"/>
            <w:tcBorders>
              <w:top w:val="single" w:sz="8" w:space="0" w:color="000080"/>
              <w:start w:val="single" w:sz="4"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36</w:t>
            </w:r>
          </w:p>
        </w:tc>
        <w:tc>
          <w:tcPr>
            <w:tcW w:w="416" w:type="dxa"/>
            <w:tcBorders>
              <w:top w:val="single" w:sz="8" w:space="0" w:color="000080"/>
              <w:start w:val="single" w:sz="4"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w:t>
            </w:r>
          </w:p>
        </w:tc>
        <w:tc>
          <w:tcPr>
            <w:tcW w:w="414" w:type="dxa"/>
            <w:tcBorders>
              <w:top w:val="single" w:sz="8" w:space="0" w:color="000080"/>
              <w:start w:val="single" w:sz="4"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ILC</w:t>
            </w:r>
          </w:p>
        </w:tc>
        <w:tc>
          <w:tcPr>
            <w:tcW w:w="416" w:type="dxa"/>
            <w:tcBorders>
              <w:top w:val="single" w:sz="8" w:space="0" w:color="000080"/>
              <w:start w:val="single" w:sz="4"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&lt;</w:t>
            </w:r>
          </w:p>
        </w:tc>
        <w:tc>
          <w:tcPr>
            <w:tcW w:w="416" w:type="dxa"/>
            <w:tcBorders>
              <w:top w:val="single" w:sz="8" w:space="0" w:color="000080"/>
              <w:start w:val="single" w:sz="4"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39</w:t>
            </w:r>
          </w:p>
        </w:tc>
        <w:tc>
          <w:tcPr>
            <w:tcW w:w="437" w:type="dxa"/>
            <w:tcBorders>
              <w:top w:val="single" w:sz="8" w:space="0" w:color="000080"/>
              <w:start w:val="single" w:sz="4"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w:t>
            </w:r>
          </w:p>
        </w:tc>
        <w:tc>
          <w:tcPr>
            <w:tcW w:w="396" w:type="dxa"/>
            <w:tcBorders>
              <w:top w:val="single" w:sz="8" w:space="0" w:color="000080"/>
              <w:start w:val="single" w:sz="8"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1,8</w:t>
            </w:r>
          </w:p>
        </w:tc>
        <w:tc>
          <w:tcPr>
            <w:tcW w:w="128" w:type="dxa"/>
            <w:gridSpan w:val="2"/>
            <w:vMerge w:val="continue"/>
            <w:tcBorders>
              <w:start w:val="single" w:sz="8" w:space="0" w:color="000080"/>
            </w:tcBorders>
          </w:tcPr>
          <w:p>
            <w:pPr>
              <w:pStyle w:val="Normal"/>
              <w:rPr/>
            </w:pPr>
            <w:r>
              <w:rPr/>
            </w:r>
          </w:p>
        </w:tc>
        <w:tc>
          <w:tcPr>
            <w:tcW w:w="419" w:type="dxa"/>
            <w:gridSpan w:val="2"/>
            <w:tcBorders>
              <w:top w:val="single" w:sz="8" w:space="0" w:color="000080"/>
              <w:start w:val="single" w:sz="8"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60</w:t>
            </w:r>
          </w:p>
        </w:tc>
        <w:tc>
          <w:tcPr>
            <w:tcW w:w="418" w:type="dxa"/>
            <w:tcBorders>
              <w:top w:val="single" w:sz="8" w:space="0" w:color="000080"/>
              <w:start w:val="single" w:sz="4"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w:t>
            </w:r>
          </w:p>
        </w:tc>
        <w:tc>
          <w:tcPr>
            <w:tcW w:w="414" w:type="dxa"/>
            <w:gridSpan w:val="2"/>
            <w:tcBorders>
              <w:top w:val="single" w:sz="8" w:space="0" w:color="000080"/>
              <w:start w:val="single" w:sz="4"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ILG</w:t>
            </w:r>
          </w:p>
        </w:tc>
        <w:tc>
          <w:tcPr>
            <w:tcW w:w="419" w:type="dxa"/>
            <w:tcBorders>
              <w:top w:val="single" w:sz="8" w:space="0" w:color="000080"/>
              <w:start w:val="single" w:sz="4"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&lt;</w:t>
            </w:r>
          </w:p>
        </w:tc>
        <w:tc>
          <w:tcPr>
            <w:tcW w:w="418" w:type="dxa"/>
            <w:tcBorders>
              <w:top w:val="single" w:sz="8" w:space="0" w:color="000080"/>
              <w:start w:val="single" w:sz="4"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65</w:t>
            </w:r>
          </w:p>
        </w:tc>
        <w:tc>
          <w:tcPr>
            <w:tcW w:w="414" w:type="dxa"/>
            <w:tcBorders>
              <w:top w:val="single" w:sz="8" w:space="0" w:color="000080"/>
              <w:start w:val="single" w:sz="4"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w:t>
            </w:r>
          </w:p>
        </w:tc>
        <w:tc>
          <w:tcPr>
            <w:tcW w:w="417" w:type="dxa"/>
            <w:gridSpan w:val="2"/>
            <w:tcBorders>
              <w:top w:val="single" w:sz="8" w:space="0" w:color="000080"/>
              <w:start w:val="single" w:sz="8"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3,0</w:t>
            </w:r>
          </w:p>
        </w:tc>
        <w:tc>
          <w:tcPr>
            <w:tcW w:w="129" w:type="dxa"/>
            <w:gridSpan w:val="2"/>
            <w:vMerge w:val="continue"/>
            <w:tcBorders>
              <w:start w:val="single" w:sz="8" w:space="0" w:color="000080"/>
            </w:tcBorders>
          </w:tcPr>
          <w:p>
            <w:pPr>
              <w:pStyle w:val="Normal"/>
              <w:rPr/>
            </w:pPr>
            <w:r>
              <w:rPr/>
            </w:r>
          </w:p>
        </w:tc>
        <w:tc>
          <w:tcPr>
            <w:tcW w:w="418" w:type="dxa"/>
            <w:gridSpan w:val="2"/>
            <w:tcBorders>
              <w:top w:val="single" w:sz="8" w:space="0" w:color="000080"/>
              <w:start w:val="single" w:sz="8"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24</w:t>
            </w:r>
          </w:p>
        </w:tc>
        <w:tc>
          <w:tcPr>
            <w:tcW w:w="415" w:type="dxa"/>
            <w:tcBorders>
              <w:top w:val="single" w:sz="8" w:space="0" w:color="000080"/>
              <w:start w:val="single" w:sz="8"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w:t>
            </w:r>
          </w:p>
        </w:tc>
        <w:tc>
          <w:tcPr>
            <w:tcW w:w="416" w:type="dxa"/>
            <w:gridSpan w:val="2"/>
            <w:tcBorders>
              <w:top w:val="single" w:sz="8" w:space="0" w:color="000080"/>
              <w:start w:val="single" w:sz="8"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VP</w:t>
            </w:r>
          </w:p>
        </w:tc>
        <w:tc>
          <w:tcPr>
            <w:tcW w:w="419" w:type="dxa"/>
            <w:tcBorders>
              <w:top w:val="single" w:sz="8" w:space="0" w:color="000080"/>
              <w:start w:val="single" w:sz="8"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&lt;</w:t>
            </w:r>
          </w:p>
        </w:tc>
        <w:tc>
          <w:tcPr>
            <w:tcW w:w="414" w:type="dxa"/>
            <w:tcBorders>
              <w:top w:val="single" w:sz="8" w:space="0" w:color="000080"/>
              <w:start w:val="single" w:sz="8"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26</w:t>
            </w:r>
          </w:p>
        </w:tc>
        <w:tc>
          <w:tcPr>
            <w:tcW w:w="416" w:type="dxa"/>
            <w:tcBorders>
              <w:top w:val="single" w:sz="8" w:space="0" w:color="000080"/>
              <w:start w:val="single" w:sz="8"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w:t>
            </w:r>
          </w:p>
        </w:tc>
        <w:tc>
          <w:tcPr>
            <w:tcW w:w="558" w:type="dxa"/>
            <w:gridSpan w:val="3"/>
            <w:tcBorders>
              <w:top w:val="single" w:sz="8" w:space="0" w:color="000080"/>
              <w:start w:val="single" w:sz="8" w:space="0" w:color="000080"/>
              <w:bottom w:val="single" w:sz="8" w:space="0" w:color="000080"/>
              <w:end w:val="single" w:sz="4"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1,2</w:t>
            </w:r>
          </w:p>
        </w:tc>
      </w:tr>
      <w:tr>
        <w:trPr>
          <w:trHeight w:val="300" w:hRule="atLeast"/>
          <w:cantSplit w:val="true"/>
        </w:trPr>
        <w:tc>
          <w:tcPr>
            <w:tcW w:w="409" w:type="dxa"/>
            <w:tcBorders>
              <w:top w:val="single" w:sz="8" w:space="0" w:color="000080"/>
              <w:start w:val="single" w:sz="4"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39</w:t>
            </w:r>
          </w:p>
        </w:tc>
        <w:tc>
          <w:tcPr>
            <w:tcW w:w="416" w:type="dxa"/>
            <w:tcBorders>
              <w:top w:val="single" w:sz="8" w:space="0" w:color="000080"/>
              <w:start w:val="single" w:sz="4"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w:t>
            </w:r>
          </w:p>
        </w:tc>
        <w:tc>
          <w:tcPr>
            <w:tcW w:w="414" w:type="dxa"/>
            <w:tcBorders>
              <w:top w:val="single" w:sz="8" w:space="0" w:color="000080"/>
              <w:start w:val="single" w:sz="4"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ILC</w:t>
            </w:r>
          </w:p>
        </w:tc>
        <w:tc>
          <w:tcPr>
            <w:tcW w:w="416" w:type="dxa"/>
            <w:tcBorders>
              <w:top w:val="single" w:sz="8" w:space="0" w:color="000080"/>
              <w:start w:val="single" w:sz="4"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&lt;</w:t>
            </w:r>
          </w:p>
        </w:tc>
        <w:tc>
          <w:tcPr>
            <w:tcW w:w="416" w:type="dxa"/>
            <w:tcBorders>
              <w:top w:val="single" w:sz="8" w:space="0" w:color="000080"/>
              <w:start w:val="single" w:sz="4"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51</w:t>
            </w:r>
          </w:p>
        </w:tc>
        <w:tc>
          <w:tcPr>
            <w:tcW w:w="437" w:type="dxa"/>
            <w:tcBorders>
              <w:top w:val="single" w:sz="8" w:space="0" w:color="000080"/>
              <w:start w:val="single" w:sz="4"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w:t>
            </w:r>
          </w:p>
        </w:tc>
        <w:tc>
          <w:tcPr>
            <w:tcW w:w="396" w:type="dxa"/>
            <w:tcBorders>
              <w:top w:val="single" w:sz="8" w:space="0" w:color="000080"/>
              <w:start w:val="single" w:sz="8"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2,1</w:t>
            </w:r>
          </w:p>
        </w:tc>
        <w:tc>
          <w:tcPr>
            <w:tcW w:w="128" w:type="dxa"/>
            <w:gridSpan w:val="2"/>
            <w:vMerge w:val="continue"/>
            <w:tcBorders>
              <w:start w:val="single" w:sz="8" w:space="0" w:color="000080"/>
            </w:tcBorders>
          </w:tcPr>
          <w:p>
            <w:pPr>
              <w:pStyle w:val="Normal"/>
              <w:rPr/>
            </w:pPr>
            <w:r>
              <w:rPr/>
            </w:r>
          </w:p>
        </w:tc>
        <w:tc>
          <w:tcPr>
            <w:tcW w:w="419" w:type="dxa"/>
            <w:gridSpan w:val="2"/>
            <w:tcBorders>
              <w:top w:val="single" w:sz="8" w:space="0" w:color="000080"/>
              <w:start w:val="single" w:sz="8"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65</w:t>
            </w:r>
          </w:p>
        </w:tc>
        <w:tc>
          <w:tcPr>
            <w:tcW w:w="418" w:type="dxa"/>
            <w:tcBorders>
              <w:top w:val="single" w:sz="8" w:space="0" w:color="000080"/>
              <w:start w:val="single" w:sz="4"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w:t>
            </w:r>
          </w:p>
        </w:tc>
        <w:tc>
          <w:tcPr>
            <w:tcW w:w="414" w:type="dxa"/>
            <w:gridSpan w:val="2"/>
            <w:tcBorders>
              <w:top w:val="single" w:sz="8" w:space="0" w:color="000080"/>
              <w:start w:val="single" w:sz="4"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ILG</w:t>
            </w:r>
          </w:p>
        </w:tc>
        <w:tc>
          <w:tcPr>
            <w:tcW w:w="419" w:type="dxa"/>
            <w:tcBorders>
              <w:top w:val="single" w:sz="8" w:space="0" w:color="000080"/>
              <w:start w:val="single" w:sz="4"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&lt;</w:t>
            </w:r>
          </w:p>
        </w:tc>
        <w:tc>
          <w:tcPr>
            <w:tcW w:w="418" w:type="dxa"/>
            <w:tcBorders>
              <w:top w:val="single" w:sz="8" w:space="0" w:color="000080"/>
              <w:start w:val="single" w:sz="4"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85</w:t>
            </w:r>
          </w:p>
        </w:tc>
        <w:tc>
          <w:tcPr>
            <w:tcW w:w="414" w:type="dxa"/>
            <w:tcBorders>
              <w:top w:val="single" w:sz="8" w:space="0" w:color="000080"/>
              <w:start w:val="single" w:sz="4"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w:t>
            </w:r>
          </w:p>
        </w:tc>
        <w:tc>
          <w:tcPr>
            <w:tcW w:w="417" w:type="dxa"/>
            <w:gridSpan w:val="2"/>
            <w:tcBorders>
              <w:top w:val="single" w:sz="8" w:space="0" w:color="000080"/>
              <w:start w:val="single" w:sz="8"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3,5</w:t>
            </w:r>
          </w:p>
        </w:tc>
        <w:tc>
          <w:tcPr>
            <w:tcW w:w="129" w:type="dxa"/>
            <w:gridSpan w:val="2"/>
            <w:vMerge w:val="continue"/>
            <w:tcBorders>
              <w:start w:val="single" w:sz="8" w:space="0" w:color="000080"/>
            </w:tcBorders>
          </w:tcPr>
          <w:p>
            <w:pPr>
              <w:pStyle w:val="Normal"/>
              <w:rPr/>
            </w:pPr>
            <w:r>
              <w:rPr/>
            </w:r>
          </w:p>
        </w:tc>
        <w:tc>
          <w:tcPr>
            <w:tcW w:w="418" w:type="dxa"/>
            <w:gridSpan w:val="2"/>
            <w:tcBorders>
              <w:top w:val="single" w:sz="8" w:space="0" w:color="000080"/>
              <w:start w:val="single" w:sz="8"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26</w:t>
            </w:r>
          </w:p>
        </w:tc>
        <w:tc>
          <w:tcPr>
            <w:tcW w:w="415" w:type="dxa"/>
            <w:tcBorders>
              <w:top w:val="single" w:sz="8" w:space="0" w:color="000080"/>
              <w:start w:val="single" w:sz="8"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w:t>
            </w:r>
          </w:p>
        </w:tc>
        <w:tc>
          <w:tcPr>
            <w:tcW w:w="416" w:type="dxa"/>
            <w:gridSpan w:val="2"/>
            <w:tcBorders>
              <w:top w:val="single" w:sz="8" w:space="0" w:color="000080"/>
              <w:start w:val="single" w:sz="8"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VP</w:t>
            </w:r>
          </w:p>
        </w:tc>
        <w:tc>
          <w:tcPr>
            <w:tcW w:w="419" w:type="dxa"/>
            <w:tcBorders>
              <w:top w:val="single" w:sz="8" w:space="0" w:color="000080"/>
              <w:start w:val="single" w:sz="8"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&lt;</w:t>
            </w:r>
          </w:p>
        </w:tc>
        <w:tc>
          <w:tcPr>
            <w:tcW w:w="414" w:type="dxa"/>
            <w:tcBorders>
              <w:top w:val="single" w:sz="8" w:space="0" w:color="000080"/>
              <w:start w:val="single" w:sz="8"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34</w:t>
            </w:r>
          </w:p>
        </w:tc>
        <w:tc>
          <w:tcPr>
            <w:tcW w:w="416" w:type="dxa"/>
            <w:tcBorders>
              <w:top w:val="single" w:sz="8" w:space="0" w:color="000080"/>
              <w:start w:val="single" w:sz="8"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w:t>
            </w:r>
          </w:p>
        </w:tc>
        <w:tc>
          <w:tcPr>
            <w:tcW w:w="558" w:type="dxa"/>
            <w:gridSpan w:val="3"/>
            <w:tcBorders>
              <w:top w:val="single" w:sz="8" w:space="0" w:color="000080"/>
              <w:start w:val="single" w:sz="8" w:space="0" w:color="000080"/>
              <w:bottom w:val="single" w:sz="8" w:space="0" w:color="000080"/>
              <w:end w:val="single" w:sz="4"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1,4</w:t>
            </w:r>
          </w:p>
        </w:tc>
      </w:tr>
      <w:tr>
        <w:trPr>
          <w:trHeight w:val="300" w:hRule="atLeast"/>
          <w:cantSplit w:val="true"/>
        </w:trPr>
        <w:tc>
          <w:tcPr>
            <w:tcW w:w="409" w:type="dxa"/>
            <w:tcBorders>
              <w:top w:val="single" w:sz="8" w:space="0" w:color="000080"/>
              <w:start w:val="single" w:sz="4"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position w:val="0"/>
                <w:sz w:val="20"/>
                <w:sz w:val="20"/>
                <w:szCs w:val="20"/>
                <w:shd w:fill="FFFFFF" w:val="clear"/>
                <w:vertAlign w:val="baseline"/>
              </w:rPr>
            </w:pPr>
            <w:r>
              <w:rPr>
                <w:rFonts w:eastAsia="Arial" w:cs="Arial" w:ascii="Arial" w:hAnsi="Arial"/>
                <w:b/>
                <w:position w:val="0"/>
                <w:sz w:val="20"/>
                <w:sz w:val="20"/>
                <w:szCs w:val="20"/>
                <w:shd w:fill="FFFFFF" w:val="clear"/>
                <w:vertAlign w:val="baseline"/>
              </w:rPr>
            </w:r>
          </w:p>
        </w:tc>
        <w:tc>
          <w:tcPr>
            <w:tcW w:w="416" w:type="dxa"/>
            <w:tcBorders>
              <w:top w:val="single" w:sz="8" w:space="0" w:color="000080"/>
              <w:start w:val="single" w:sz="4"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position w:val="0"/>
                <w:sz w:val="20"/>
                <w:sz w:val="20"/>
                <w:szCs w:val="20"/>
                <w:shd w:fill="FFFFFF" w:val="clear"/>
                <w:vertAlign w:val="baseline"/>
              </w:rPr>
            </w:pPr>
            <w:r>
              <w:rPr>
                <w:rFonts w:eastAsia="Arial" w:cs="Arial" w:ascii="Arial" w:hAnsi="Arial"/>
                <w:b/>
                <w:position w:val="0"/>
                <w:sz w:val="20"/>
                <w:sz w:val="20"/>
                <w:szCs w:val="20"/>
                <w:shd w:fill="FFFFFF" w:val="clear"/>
                <w:vertAlign w:val="baseline"/>
              </w:rPr>
            </w:r>
          </w:p>
        </w:tc>
        <w:tc>
          <w:tcPr>
            <w:tcW w:w="414" w:type="dxa"/>
            <w:tcBorders>
              <w:top w:val="single" w:sz="8" w:space="0" w:color="000080"/>
              <w:start w:val="single" w:sz="4"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ILC</w:t>
            </w:r>
          </w:p>
        </w:tc>
        <w:tc>
          <w:tcPr>
            <w:tcW w:w="416" w:type="dxa"/>
            <w:tcBorders>
              <w:top w:val="single" w:sz="8" w:space="0" w:color="000080"/>
              <w:start w:val="single" w:sz="4"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w:t>
            </w:r>
          </w:p>
        </w:tc>
        <w:tc>
          <w:tcPr>
            <w:tcW w:w="416" w:type="dxa"/>
            <w:tcBorders>
              <w:top w:val="single" w:sz="8" w:space="0" w:color="000080"/>
              <w:start w:val="single" w:sz="4"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51</w:t>
            </w:r>
          </w:p>
        </w:tc>
        <w:tc>
          <w:tcPr>
            <w:tcW w:w="437" w:type="dxa"/>
            <w:tcBorders>
              <w:top w:val="single" w:sz="8" w:space="0" w:color="000080"/>
              <w:start w:val="single" w:sz="4"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w:t>
            </w:r>
          </w:p>
        </w:tc>
        <w:tc>
          <w:tcPr>
            <w:tcW w:w="396" w:type="dxa"/>
            <w:tcBorders>
              <w:top w:val="single" w:sz="8" w:space="0" w:color="000080"/>
              <w:start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2,4</w:t>
            </w:r>
          </w:p>
        </w:tc>
        <w:tc>
          <w:tcPr>
            <w:tcW w:w="128" w:type="dxa"/>
            <w:gridSpan w:val="2"/>
            <w:tcBorders>
              <w:start w:val="single" w:sz="8" w:space="0" w:color="000080"/>
            </w:tcBorders>
          </w:tcPr>
          <w:p>
            <w:pPr>
              <w:pStyle w:val="Normal"/>
              <w:widowControl w:val="false"/>
              <w:shd w:val="clear" w:fill="FFFFFF"/>
              <w:spacing w:lineRule="auto" w:line="240" w:before="57" w:after="0"/>
              <w:jc w:val="center"/>
              <w:rPr>
                <w:rFonts w:ascii="Arial" w:hAnsi="Arial" w:eastAsia="Arial" w:cs="Arial"/>
                <w:b/>
                <w:position w:val="0"/>
                <w:sz w:val="20"/>
                <w:sz w:val="20"/>
                <w:szCs w:val="20"/>
                <w:shd w:fill="FFFFFF" w:val="clear"/>
                <w:vertAlign w:val="baseline"/>
              </w:rPr>
            </w:pPr>
            <w:r>
              <w:rPr>
                <w:rFonts w:eastAsia="Arial" w:cs="Arial" w:ascii="Arial" w:hAnsi="Arial"/>
                <w:b/>
                <w:position w:val="0"/>
                <w:sz w:val="20"/>
                <w:sz w:val="20"/>
                <w:szCs w:val="20"/>
                <w:shd w:fill="FFFFFF" w:val="clear"/>
                <w:vertAlign w:val="baseline"/>
              </w:rPr>
            </w:r>
          </w:p>
        </w:tc>
        <w:tc>
          <w:tcPr>
            <w:tcW w:w="419" w:type="dxa"/>
            <w:gridSpan w:val="2"/>
            <w:tcBorders>
              <w:top w:val="single" w:sz="8" w:space="0" w:color="000080"/>
              <w:start w:val="single" w:sz="8"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position w:val="0"/>
                <w:sz w:val="20"/>
                <w:sz w:val="20"/>
                <w:szCs w:val="20"/>
                <w:shd w:fill="FFFFFF" w:val="clear"/>
                <w:vertAlign w:val="baseline"/>
              </w:rPr>
            </w:pPr>
            <w:r>
              <w:rPr>
                <w:rFonts w:eastAsia="Arial" w:cs="Arial" w:ascii="Arial" w:hAnsi="Arial"/>
                <w:b/>
                <w:position w:val="0"/>
                <w:sz w:val="20"/>
                <w:sz w:val="20"/>
                <w:szCs w:val="20"/>
                <w:shd w:fill="FFFFFF" w:val="clear"/>
                <w:vertAlign w:val="baseline"/>
              </w:rPr>
            </w:r>
          </w:p>
        </w:tc>
        <w:tc>
          <w:tcPr>
            <w:tcW w:w="418" w:type="dxa"/>
            <w:tcBorders>
              <w:top w:val="single" w:sz="8" w:space="0" w:color="000080"/>
              <w:start w:val="single" w:sz="4"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position w:val="0"/>
                <w:sz w:val="20"/>
                <w:sz w:val="20"/>
                <w:szCs w:val="20"/>
                <w:shd w:fill="FFFFFF" w:val="clear"/>
                <w:vertAlign w:val="baseline"/>
              </w:rPr>
            </w:pPr>
            <w:r>
              <w:rPr>
                <w:rFonts w:eastAsia="Arial" w:cs="Arial" w:ascii="Arial" w:hAnsi="Arial"/>
                <w:b/>
                <w:position w:val="0"/>
                <w:sz w:val="20"/>
                <w:sz w:val="20"/>
                <w:szCs w:val="20"/>
                <w:shd w:fill="FFFFFF" w:val="clear"/>
                <w:vertAlign w:val="baseline"/>
              </w:rPr>
            </w:r>
          </w:p>
        </w:tc>
        <w:tc>
          <w:tcPr>
            <w:tcW w:w="414" w:type="dxa"/>
            <w:gridSpan w:val="2"/>
            <w:tcBorders>
              <w:top w:val="single" w:sz="8" w:space="0" w:color="000080"/>
              <w:start w:val="single" w:sz="4"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ILG</w:t>
            </w:r>
          </w:p>
        </w:tc>
        <w:tc>
          <w:tcPr>
            <w:tcW w:w="419" w:type="dxa"/>
            <w:tcBorders>
              <w:top w:val="single" w:sz="8" w:space="0" w:color="000080"/>
              <w:start w:val="single" w:sz="4"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w:t>
            </w:r>
          </w:p>
        </w:tc>
        <w:tc>
          <w:tcPr>
            <w:tcW w:w="418" w:type="dxa"/>
            <w:tcBorders>
              <w:top w:val="single" w:sz="8" w:space="0" w:color="000080"/>
              <w:start w:val="single" w:sz="4"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85</w:t>
            </w:r>
          </w:p>
        </w:tc>
        <w:tc>
          <w:tcPr>
            <w:tcW w:w="414" w:type="dxa"/>
            <w:tcBorders>
              <w:top w:val="single" w:sz="8" w:space="0" w:color="000080"/>
              <w:start w:val="single" w:sz="4"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w:t>
            </w:r>
          </w:p>
        </w:tc>
        <w:tc>
          <w:tcPr>
            <w:tcW w:w="417" w:type="dxa"/>
            <w:gridSpan w:val="2"/>
            <w:tcBorders>
              <w:top w:val="single" w:sz="8" w:space="0" w:color="000080"/>
              <w:start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4,0</w:t>
            </w:r>
          </w:p>
        </w:tc>
        <w:tc>
          <w:tcPr>
            <w:tcW w:w="129" w:type="dxa"/>
            <w:gridSpan w:val="2"/>
            <w:tcBorders>
              <w:start w:val="single" w:sz="8" w:space="0" w:color="000080"/>
            </w:tcBorders>
          </w:tcPr>
          <w:p>
            <w:pPr>
              <w:pStyle w:val="Normal"/>
              <w:widowControl w:val="false"/>
              <w:shd w:val="clear" w:fill="FFFFFF"/>
              <w:spacing w:lineRule="auto" w:line="240" w:before="57" w:after="0"/>
              <w:jc w:val="center"/>
              <w:rPr>
                <w:rFonts w:ascii="Arial" w:hAnsi="Arial" w:eastAsia="Arial" w:cs="Arial"/>
                <w:b/>
                <w:position w:val="0"/>
                <w:sz w:val="20"/>
                <w:sz w:val="20"/>
                <w:szCs w:val="20"/>
                <w:shd w:fill="FFFFFF" w:val="clear"/>
                <w:vertAlign w:val="baseline"/>
              </w:rPr>
            </w:pPr>
            <w:r>
              <w:rPr>
                <w:rFonts w:eastAsia="Arial" w:cs="Arial" w:ascii="Arial" w:hAnsi="Arial"/>
                <w:b/>
                <w:position w:val="0"/>
                <w:sz w:val="20"/>
                <w:sz w:val="20"/>
                <w:szCs w:val="20"/>
                <w:shd w:fill="FFFFFF" w:val="clear"/>
                <w:vertAlign w:val="baseline"/>
              </w:rPr>
            </w:r>
          </w:p>
        </w:tc>
        <w:tc>
          <w:tcPr>
            <w:tcW w:w="418" w:type="dxa"/>
            <w:gridSpan w:val="2"/>
            <w:tcBorders>
              <w:top w:val="single" w:sz="8" w:space="0" w:color="000080"/>
              <w:start w:val="single" w:sz="8"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position w:val="0"/>
                <w:sz w:val="20"/>
                <w:sz w:val="20"/>
                <w:szCs w:val="20"/>
                <w:shd w:fill="FFFFFF" w:val="clear"/>
                <w:vertAlign w:val="baseline"/>
              </w:rPr>
            </w:pPr>
            <w:r>
              <w:rPr>
                <w:rFonts w:eastAsia="Arial" w:cs="Arial" w:ascii="Arial" w:hAnsi="Arial"/>
                <w:b/>
                <w:position w:val="0"/>
                <w:sz w:val="20"/>
                <w:sz w:val="20"/>
                <w:szCs w:val="20"/>
                <w:shd w:fill="FFFFFF" w:val="clear"/>
                <w:vertAlign w:val="baseline"/>
              </w:rPr>
            </w:r>
          </w:p>
        </w:tc>
        <w:tc>
          <w:tcPr>
            <w:tcW w:w="415" w:type="dxa"/>
            <w:tcBorders>
              <w:top w:val="single" w:sz="8" w:space="0" w:color="000080"/>
              <w:start w:val="single" w:sz="8"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position w:val="0"/>
                <w:sz w:val="20"/>
                <w:sz w:val="20"/>
                <w:szCs w:val="20"/>
                <w:shd w:fill="FFFFFF" w:val="clear"/>
                <w:vertAlign w:val="baseline"/>
              </w:rPr>
            </w:pPr>
            <w:r>
              <w:rPr>
                <w:rFonts w:eastAsia="Arial" w:cs="Arial" w:ascii="Arial" w:hAnsi="Arial"/>
                <w:b/>
                <w:position w:val="0"/>
                <w:sz w:val="20"/>
                <w:sz w:val="20"/>
                <w:szCs w:val="20"/>
                <w:shd w:fill="FFFFFF" w:val="clear"/>
                <w:vertAlign w:val="baseline"/>
              </w:rPr>
            </w:r>
          </w:p>
        </w:tc>
        <w:tc>
          <w:tcPr>
            <w:tcW w:w="416" w:type="dxa"/>
            <w:gridSpan w:val="2"/>
            <w:tcBorders>
              <w:top w:val="single" w:sz="8" w:space="0" w:color="000080"/>
              <w:start w:val="single" w:sz="8"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VP</w:t>
            </w:r>
          </w:p>
        </w:tc>
        <w:tc>
          <w:tcPr>
            <w:tcW w:w="419" w:type="dxa"/>
            <w:tcBorders>
              <w:top w:val="single" w:sz="8" w:space="0" w:color="000080"/>
              <w:start w:val="single" w:sz="8"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w:t>
            </w:r>
          </w:p>
        </w:tc>
        <w:tc>
          <w:tcPr>
            <w:tcW w:w="414" w:type="dxa"/>
            <w:tcBorders>
              <w:top w:val="single" w:sz="8" w:space="0" w:color="000080"/>
              <w:start w:val="single" w:sz="8"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34</w:t>
            </w:r>
          </w:p>
        </w:tc>
        <w:tc>
          <w:tcPr>
            <w:tcW w:w="416" w:type="dxa"/>
            <w:tcBorders>
              <w:top w:val="single" w:sz="8" w:space="0" w:color="000080"/>
              <w:start w:val="single" w:sz="8" w:space="0" w:color="000080"/>
              <w:bottom w:val="single" w:sz="8"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w:t>
            </w:r>
          </w:p>
        </w:tc>
        <w:tc>
          <w:tcPr>
            <w:tcW w:w="558" w:type="dxa"/>
            <w:gridSpan w:val="3"/>
            <w:tcBorders>
              <w:top w:val="single" w:sz="8" w:space="0" w:color="000080"/>
              <w:start w:val="single" w:sz="8" w:space="0" w:color="000080"/>
              <w:end w:val="single" w:sz="4" w:space="0" w:color="000080"/>
            </w:tcBorders>
            <w:vAlign w:val="center"/>
          </w:tcPr>
          <w:p>
            <w:pPr>
              <w:pStyle w:val="Normal"/>
              <w:widowControl w:val="false"/>
              <w:shd w:val="clear" w:fill="FFFFFF"/>
              <w:spacing w:lineRule="auto" w:line="240" w:before="57" w:after="0"/>
              <w:jc w:val="center"/>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1,6</w:t>
            </w:r>
          </w:p>
        </w:tc>
      </w:tr>
      <w:tr>
        <w:trPr>
          <w:trHeight w:val="300" w:hRule="atLeast"/>
          <w:cantSplit w:val="true"/>
        </w:trPr>
        <w:tc>
          <w:tcPr>
            <w:tcW w:w="2508" w:type="dxa"/>
            <w:gridSpan w:val="6"/>
            <w:tcBorders>
              <w:top w:val="single" w:sz="8" w:space="0" w:color="000080"/>
              <w:start w:val="single" w:sz="4" w:space="0" w:color="000080"/>
              <w:bottom w:val="single" w:sz="8" w:space="0" w:color="000080"/>
            </w:tcBorders>
            <w:vAlign w:val="center"/>
          </w:tcPr>
          <w:p>
            <w:pPr>
              <w:pStyle w:val="Normal"/>
              <w:widowControl w:val="false"/>
              <w:shd w:val="clear" w:fill="FFFFFF"/>
              <w:spacing w:lineRule="auto" w:line="240" w:before="57" w:after="0"/>
              <w:jc w:val="end"/>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VALOR ASSUMIDO PARA K5 =</w:t>
            </w:r>
          </w:p>
        </w:tc>
        <w:tc>
          <w:tcPr>
            <w:tcW w:w="420" w:type="dxa"/>
            <w:gridSpan w:val="2"/>
            <w:tcBorders>
              <w:top w:val="single" w:sz="12" w:space="0" w:color="000080"/>
              <w:start w:val="single" w:sz="12" w:space="0" w:color="000080"/>
              <w:bottom w:val="single" w:sz="12" w:space="0" w:color="000080"/>
            </w:tcBorders>
            <w:vAlign w:val="center"/>
          </w:tcPr>
          <w:p>
            <w:pPr>
              <w:pStyle w:val="Normal"/>
              <w:widowControl w:val="false"/>
              <w:shd w:val="clear" w:fill="FFFFFF"/>
              <w:spacing w:lineRule="auto" w:line="240" w:before="57" w:after="0"/>
              <w:jc w:val="center"/>
              <w:rPr>
                <w:rFonts w:ascii="Arial" w:hAnsi="Arial" w:eastAsia="Arial" w:cs="Arial"/>
                <w:b/>
                <w:position w:val="0"/>
                <w:sz w:val="20"/>
                <w:sz w:val="20"/>
                <w:szCs w:val="20"/>
                <w:shd w:fill="FFFFFF" w:val="clear"/>
                <w:vertAlign w:val="baseline"/>
              </w:rPr>
            </w:pPr>
            <w:r>
              <w:rPr>
                <w:rFonts w:eastAsia="Arial" w:cs="Arial" w:ascii="Arial" w:hAnsi="Arial"/>
                <w:b/>
                <w:position w:val="0"/>
                <w:sz w:val="20"/>
                <w:sz w:val="20"/>
                <w:szCs w:val="20"/>
                <w:shd w:fill="FFFFFF" w:val="clear"/>
                <w:vertAlign w:val="baseline"/>
              </w:rPr>
            </w:r>
          </w:p>
        </w:tc>
        <w:tc>
          <w:tcPr>
            <w:tcW w:w="128" w:type="dxa"/>
            <w:gridSpan w:val="2"/>
            <w:tcBorders>
              <w:start w:val="single" w:sz="12" w:space="0" w:color="000080"/>
            </w:tcBorders>
          </w:tcPr>
          <w:p>
            <w:pPr>
              <w:pStyle w:val="Normal"/>
              <w:widowControl w:val="false"/>
              <w:shd w:val="clear" w:fill="FFFFFF"/>
              <w:spacing w:lineRule="auto" w:line="240" w:before="57" w:after="0"/>
              <w:jc w:val="center"/>
              <w:rPr>
                <w:rFonts w:ascii="Arial" w:hAnsi="Arial" w:eastAsia="Arial" w:cs="Arial"/>
                <w:b/>
                <w:position w:val="0"/>
                <w:sz w:val="20"/>
                <w:sz w:val="20"/>
                <w:szCs w:val="20"/>
                <w:shd w:fill="FFFFFF" w:val="clear"/>
                <w:vertAlign w:val="baseline"/>
              </w:rPr>
            </w:pPr>
            <w:r>
              <w:rPr>
                <w:rFonts w:eastAsia="Arial" w:cs="Arial" w:ascii="Arial" w:hAnsi="Arial"/>
                <w:b/>
                <w:position w:val="0"/>
                <w:sz w:val="20"/>
                <w:sz w:val="20"/>
                <w:szCs w:val="20"/>
                <w:shd w:fill="FFFFFF" w:val="clear"/>
                <w:vertAlign w:val="baseline"/>
              </w:rPr>
            </w:r>
          </w:p>
        </w:tc>
        <w:tc>
          <w:tcPr>
            <w:tcW w:w="2530" w:type="dxa"/>
            <w:gridSpan w:val="8"/>
            <w:tcBorders>
              <w:top w:val="single" w:sz="8" w:space="0" w:color="000080"/>
              <w:start w:val="single" w:sz="8" w:space="0" w:color="000080"/>
              <w:bottom w:val="single" w:sz="8" w:space="0" w:color="000080"/>
            </w:tcBorders>
            <w:vAlign w:val="center"/>
          </w:tcPr>
          <w:p>
            <w:pPr>
              <w:pStyle w:val="Normal"/>
              <w:widowControl w:val="false"/>
              <w:shd w:val="clear" w:fill="FFFFFF"/>
              <w:spacing w:lineRule="auto" w:line="240" w:before="57" w:after="0"/>
              <w:jc w:val="end"/>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VALOR ASSUMIDO PARA K6 =</w:t>
            </w:r>
          </w:p>
        </w:tc>
        <w:tc>
          <w:tcPr>
            <w:tcW w:w="412" w:type="dxa"/>
            <w:gridSpan w:val="2"/>
            <w:tcBorders>
              <w:top w:val="single" w:sz="12" w:space="0" w:color="000080"/>
              <w:start w:val="single" w:sz="12" w:space="0" w:color="000080"/>
              <w:bottom w:val="single" w:sz="12" w:space="0" w:color="000080"/>
            </w:tcBorders>
            <w:vAlign w:val="center"/>
          </w:tcPr>
          <w:p>
            <w:pPr>
              <w:pStyle w:val="Normal"/>
              <w:widowControl w:val="false"/>
              <w:shd w:val="clear" w:fill="FFFFFF"/>
              <w:spacing w:lineRule="auto" w:line="240" w:before="57" w:after="0"/>
              <w:jc w:val="center"/>
              <w:rPr>
                <w:rFonts w:ascii="Arial" w:hAnsi="Arial" w:eastAsia="Arial" w:cs="Arial"/>
                <w:b/>
                <w:position w:val="0"/>
                <w:sz w:val="20"/>
                <w:sz w:val="20"/>
                <w:szCs w:val="20"/>
                <w:shd w:fill="FFFFFF" w:val="clear"/>
                <w:vertAlign w:val="baseline"/>
              </w:rPr>
            </w:pPr>
            <w:r>
              <w:rPr>
                <w:rFonts w:eastAsia="Arial" w:cs="Arial" w:ascii="Arial" w:hAnsi="Arial"/>
                <w:b/>
                <w:position w:val="0"/>
                <w:sz w:val="20"/>
                <w:sz w:val="20"/>
                <w:szCs w:val="20"/>
                <w:shd w:fill="FFFFFF" w:val="clear"/>
                <w:vertAlign w:val="baseline"/>
              </w:rPr>
            </w:r>
          </w:p>
        </w:tc>
        <w:tc>
          <w:tcPr>
            <w:tcW w:w="128" w:type="dxa"/>
            <w:gridSpan w:val="2"/>
            <w:tcBorders>
              <w:start w:val="single" w:sz="12" w:space="0" w:color="000080"/>
            </w:tcBorders>
          </w:tcPr>
          <w:p>
            <w:pPr>
              <w:pStyle w:val="Normal"/>
              <w:widowControl w:val="false"/>
              <w:shd w:val="clear" w:fill="FFFFFF"/>
              <w:spacing w:lineRule="auto" w:line="240" w:before="57" w:after="0"/>
              <w:jc w:val="center"/>
              <w:rPr>
                <w:rFonts w:ascii="Arial" w:hAnsi="Arial" w:eastAsia="Arial" w:cs="Arial"/>
                <w:b/>
                <w:position w:val="0"/>
                <w:sz w:val="20"/>
                <w:sz w:val="20"/>
                <w:szCs w:val="20"/>
                <w:shd w:fill="FFFFFF" w:val="clear"/>
                <w:vertAlign w:val="baseline"/>
              </w:rPr>
            </w:pPr>
            <w:r>
              <w:rPr>
                <w:rFonts w:eastAsia="Arial" w:cs="Arial" w:ascii="Arial" w:hAnsi="Arial"/>
                <w:b/>
                <w:position w:val="0"/>
                <w:sz w:val="20"/>
                <w:sz w:val="20"/>
                <w:szCs w:val="20"/>
                <w:shd w:fill="FFFFFF" w:val="clear"/>
                <w:vertAlign w:val="baseline"/>
              </w:rPr>
            </w:r>
          </w:p>
        </w:tc>
        <w:tc>
          <w:tcPr>
            <w:tcW w:w="2518" w:type="dxa"/>
            <w:gridSpan w:val="8"/>
            <w:tcBorders>
              <w:top w:val="single" w:sz="8" w:space="0" w:color="000080"/>
              <w:start w:val="single" w:sz="8" w:space="0" w:color="000080"/>
              <w:bottom w:val="single" w:sz="8" w:space="0" w:color="000080"/>
            </w:tcBorders>
            <w:vAlign w:val="center"/>
          </w:tcPr>
          <w:p>
            <w:pPr>
              <w:pStyle w:val="Normal"/>
              <w:widowControl w:val="false"/>
              <w:shd w:val="clear" w:fill="FFFFFF"/>
              <w:spacing w:lineRule="auto" w:line="240" w:before="57" w:after="0"/>
              <w:jc w:val="end"/>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VALOR ASSUMIDO PARA K7 =</w:t>
            </w:r>
          </w:p>
        </w:tc>
        <w:tc>
          <w:tcPr>
            <w:tcW w:w="492" w:type="dxa"/>
            <w:gridSpan w:val="2"/>
            <w:tcBorders>
              <w:top w:val="single" w:sz="12" w:space="0" w:color="000080"/>
              <w:start w:val="single" w:sz="12" w:space="0" w:color="000080"/>
              <w:bottom w:val="single" w:sz="12" w:space="0" w:color="000080"/>
              <w:end w:val="single" w:sz="12" w:space="0" w:color="000080"/>
            </w:tcBorders>
            <w:vAlign w:val="center"/>
          </w:tcPr>
          <w:p>
            <w:pPr>
              <w:pStyle w:val="Normal"/>
              <w:widowControl w:val="false"/>
              <w:shd w:val="clear" w:fill="FFFFFF"/>
              <w:spacing w:lineRule="auto" w:line="240" w:before="57" w:after="0"/>
              <w:jc w:val="center"/>
              <w:rPr>
                <w:rFonts w:ascii="Arial" w:hAnsi="Arial" w:eastAsia="Arial" w:cs="Arial"/>
                <w:b/>
                <w:position w:val="0"/>
                <w:sz w:val="20"/>
                <w:sz w:val="20"/>
                <w:szCs w:val="20"/>
                <w:shd w:fill="FFFFFF" w:val="clear"/>
                <w:vertAlign w:val="baseline"/>
              </w:rPr>
            </w:pPr>
            <w:r>
              <w:rPr>
                <w:rFonts w:eastAsia="Arial" w:cs="Arial" w:ascii="Arial" w:hAnsi="Arial"/>
                <w:b/>
                <w:position w:val="0"/>
                <w:sz w:val="20"/>
                <w:sz w:val="20"/>
                <w:szCs w:val="20"/>
                <w:shd w:fill="FFFFFF" w:val="clear"/>
                <w:vertAlign w:val="baseline"/>
              </w:rPr>
            </w:r>
          </w:p>
        </w:tc>
      </w:tr>
      <w:tr>
        <w:trPr>
          <w:cantSplit w:val="true"/>
        </w:trPr>
        <w:tc>
          <w:tcPr>
            <w:tcW w:w="9076" w:type="dxa"/>
            <w:gridSpan w:val="31"/>
            <w:tcBorders/>
            <w:vAlign w:val="center"/>
          </w:tcPr>
          <w:p>
            <w:pPr>
              <w:pStyle w:val="Normal"/>
              <w:widowControl w:val="false"/>
              <w:shd w:val="clear" w:fill="FFFFFF"/>
              <w:spacing w:lineRule="auto" w:line="240" w:before="57" w:after="0"/>
              <w:jc w:val="center"/>
              <w:rPr>
                <w:rFonts w:ascii="Arial" w:hAnsi="Arial" w:eastAsia="Arial" w:cs="Arial"/>
                <w:b/>
                <w:position w:val="0"/>
                <w:sz w:val="20"/>
                <w:sz w:val="20"/>
                <w:szCs w:val="20"/>
                <w:shd w:fill="FFFFFF" w:val="clear"/>
                <w:vertAlign w:val="baseline"/>
              </w:rPr>
            </w:pPr>
            <w:r>
              <w:rPr>
                <w:rFonts w:eastAsia="Arial" w:cs="Arial" w:ascii="Arial" w:hAnsi="Arial"/>
                <w:b/>
                <w:position w:val="0"/>
                <w:sz w:val="20"/>
                <w:sz w:val="20"/>
                <w:szCs w:val="20"/>
                <w:shd w:fill="FFFFFF" w:val="clear"/>
                <w:vertAlign w:val="baseline"/>
              </w:rPr>
            </w:r>
          </w:p>
        </w:tc>
        <w:tc>
          <w:tcPr>
            <w:tcW w:w="60" w:type="dxa"/>
            <w:tcBorders/>
          </w:tcPr>
          <w:p>
            <w:pPr>
              <w:pStyle w:val="Normal"/>
              <w:shd w:val="clear" w:fill="FFFFFF"/>
              <w:spacing w:lineRule="auto" w:line="240" w:before="57" w:after="0"/>
              <w:rPr>
                <w:rFonts w:ascii="Arial" w:hAnsi="Arial" w:eastAsia="Arial" w:cs="Arial"/>
                <w:b/>
                <w:position w:val="0"/>
                <w:sz w:val="20"/>
                <w:sz w:val="20"/>
                <w:szCs w:val="20"/>
                <w:shd w:fill="FFFFFF" w:val="clear"/>
                <w:vertAlign w:val="baseline"/>
              </w:rPr>
            </w:pPr>
            <w:r>
              <w:rPr>
                <w:rFonts w:eastAsia="Arial" w:cs="Arial" w:ascii="Arial" w:hAnsi="Arial"/>
                <w:b/>
                <w:position w:val="0"/>
                <w:sz w:val="20"/>
                <w:sz w:val="20"/>
                <w:szCs w:val="20"/>
                <w:shd w:fill="FFFFFF" w:val="clear"/>
                <w:vertAlign w:val="baseline"/>
              </w:rPr>
            </w:r>
          </w:p>
        </w:tc>
      </w:tr>
    </w:tbl>
    <w:p>
      <w:pPr>
        <w:pStyle w:val="Normal"/>
        <w:widowControl w:val="false"/>
        <w:shd w:val="clear" w:fill="FFFFFF"/>
        <w:tabs>
          <w:tab w:val="clear" w:pos="720"/>
          <w:tab w:val="left" w:pos="1986" w:leader="none"/>
        </w:tabs>
        <w:spacing w:lineRule="auto" w:line="240" w:before="57" w:after="0"/>
        <w:ind w:hanging="0" w:start="993" w:end="0"/>
        <w:jc w:val="both"/>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Sendo:</w:t>
      </w:r>
    </w:p>
    <w:tbl>
      <w:tblPr>
        <w:tblW w:w="2977" w:type="dxa"/>
        <w:jc w:val="start"/>
        <w:tblInd w:w="-70" w:type="dxa"/>
        <w:tblLayout w:type="fixed"/>
        <w:tblCellMar>
          <w:top w:w="0" w:type="dxa"/>
          <w:start w:w="108" w:type="dxa"/>
          <w:bottom w:w="0" w:type="dxa"/>
          <w:end w:w="108" w:type="dxa"/>
        </w:tblCellMar>
      </w:tblPr>
      <w:tblGrid>
        <w:gridCol w:w="709"/>
        <w:gridCol w:w="2267"/>
      </w:tblGrid>
      <w:tr>
        <w:trPr>
          <w:cantSplit w:val="true"/>
        </w:trPr>
        <w:tc>
          <w:tcPr>
            <w:tcW w:w="709" w:type="dxa"/>
            <w:tcBorders/>
            <w:vAlign w:val="center"/>
          </w:tcPr>
          <w:p>
            <w:pPr>
              <w:pStyle w:val="Normal"/>
              <w:shd w:val="clear" w:fill="FFFFFF"/>
              <w:spacing w:lineRule="auto" w:line="240" w:before="57" w:after="0"/>
              <w:ind w:hanging="0" w:start="85" w:end="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Kf =</w:t>
            </w:r>
          </w:p>
        </w:tc>
        <w:tc>
          <w:tcPr>
            <w:tcW w:w="2267" w:type="dxa"/>
            <w:tcBorders/>
            <w:vAlign w:val="center"/>
          </w:tcPr>
          <w:p>
            <w:pPr>
              <w:pStyle w:val="Normal"/>
              <w:shd w:val="clear" w:fill="FFFFFF"/>
              <w:spacing w:lineRule="auto" w:line="240" w:before="57" w:after="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Coeficiente Financeiro</w:t>
            </w:r>
          </w:p>
        </w:tc>
      </w:tr>
      <w:tr>
        <w:trPr>
          <w:cantSplit w:val="true"/>
        </w:trPr>
        <w:tc>
          <w:tcPr>
            <w:tcW w:w="709" w:type="dxa"/>
            <w:tcBorders/>
            <w:vAlign w:val="center"/>
          </w:tcPr>
          <w:p>
            <w:pPr>
              <w:pStyle w:val="Normal"/>
              <w:shd w:val="clear" w:fill="FFFFFF"/>
              <w:spacing w:lineRule="auto" w:line="240" w:before="57" w:after="0"/>
              <w:ind w:hanging="0" w:start="85" w:end="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Kf =</w:t>
            </w:r>
          </w:p>
        </w:tc>
        <w:tc>
          <w:tcPr>
            <w:tcW w:w="2267" w:type="dxa"/>
            <w:tcBorders/>
            <w:vAlign w:val="center"/>
          </w:tcPr>
          <w:p>
            <w:pPr>
              <w:pStyle w:val="Normal"/>
              <w:shd w:val="clear" w:fill="FFFFFF"/>
              <w:spacing w:lineRule="auto" w:line="240" w:before="57" w:after="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K5 + K6 + K7</w:t>
            </w:r>
          </w:p>
        </w:tc>
      </w:tr>
      <w:tr>
        <w:trPr>
          <w:cantSplit w:val="true"/>
        </w:trPr>
        <w:tc>
          <w:tcPr>
            <w:tcW w:w="2976" w:type="dxa"/>
            <w:gridSpan w:val="2"/>
            <w:tcBorders/>
            <w:vAlign w:val="center"/>
          </w:tcPr>
          <w:p>
            <w:pPr>
              <w:pStyle w:val="Normal"/>
              <w:shd w:val="clear" w:fill="FFFFFF"/>
              <w:spacing w:lineRule="auto" w:line="240" w:before="57" w:after="0"/>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r>
    </w:tbl>
    <w:p>
      <w:pPr>
        <w:pStyle w:val="Normal"/>
        <w:widowControl w:val="false"/>
        <w:shd w:val="clear" w:fill="FFFFFF"/>
        <w:tabs>
          <w:tab w:val="clear" w:pos="720"/>
          <w:tab w:val="left" w:pos="1986" w:leader="none"/>
        </w:tabs>
        <w:spacing w:lineRule="auto" w:line="240" w:before="57" w:after="0"/>
        <w:ind w:hanging="576" w:start="993" w:end="0"/>
        <w:jc w:val="both"/>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Disponibilidade Financeira Operacional:</w:t>
      </w:r>
    </w:p>
    <w:tbl>
      <w:tblPr>
        <w:tblW w:w="4533" w:type="dxa"/>
        <w:jc w:val="start"/>
        <w:tblInd w:w="-70" w:type="dxa"/>
        <w:tblLayout w:type="fixed"/>
        <w:tblCellMar>
          <w:top w:w="0" w:type="dxa"/>
          <w:start w:w="108" w:type="dxa"/>
          <w:bottom w:w="0" w:type="dxa"/>
          <w:end w:w="108" w:type="dxa"/>
        </w:tblCellMar>
      </w:tblPr>
      <w:tblGrid>
        <w:gridCol w:w="704"/>
        <w:gridCol w:w="3828"/>
      </w:tblGrid>
      <w:tr>
        <w:trPr>
          <w:cantSplit w:val="true"/>
        </w:trPr>
        <w:tc>
          <w:tcPr>
            <w:tcW w:w="704" w:type="dxa"/>
            <w:tcBorders/>
            <w:vAlign w:val="center"/>
          </w:tcPr>
          <w:p>
            <w:pPr>
              <w:pStyle w:val="Normal"/>
              <w:shd w:val="clear" w:fill="FFFFFF"/>
              <w:spacing w:lineRule="auto" w:line="240" w:before="57" w:after="0"/>
              <w:ind w:hanging="0" w:start="85" w:end="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D =</w:t>
            </w:r>
          </w:p>
        </w:tc>
        <w:tc>
          <w:tcPr>
            <w:tcW w:w="3828" w:type="dxa"/>
            <w:tcBorders/>
            <w:vAlign w:val="center"/>
          </w:tcPr>
          <w:p>
            <w:pPr>
              <w:pStyle w:val="Normal"/>
              <w:shd w:val="clear" w:fill="FFFFFF"/>
              <w:spacing w:lineRule="auto" w:line="240" w:before="57" w:after="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Disponibilidade Financeira Operacional</w:t>
            </w:r>
          </w:p>
        </w:tc>
      </w:tr>
      <w:tr>
        <w:trPr>
          <w:cantSplit w:val="true"/>
        </w:trPr>
        <w:tc>
          <w:tcPr>
            <w:tcW w:w="704" w:type="dxa"/>
            <w:tcBorders/>
            <w:vAlign w:val="center"/>
          </w:tcPr>
          <w:p>
            <w:pPr>
              <w:pStyle w:val="Normal"/>
              <w:shd w:val="clear" w:fill="FFFFFF"/>
              <w:spacing w:lineRule="auto" w:line="240" w:before="57" w:after="0"/>
              <w:ind w:hanging="0" w:start="85" w:end="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D =</w:t>
            </w:r>
          </w:p>
        </w:tc>
        <w:tc>
          <w:tcPr>
            <w:tcW w:w="3828" w:type="dxa"/>
            <w:tcBorders/>
            <w:vAlign w:val="center"/>
          </w:tcPr>
          <w:p>
            <w:pPr>
              <w:pStyle w:val="Normal"/>
              <w:shd w:val="clear" w:fill="FFFFFF"/>
              <w:spacing w:lineRule="auto" w:line="240" w:before="57" w:after="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1,25 x Kf x PL – SC</w:t>
            </w:r>
          </w:p>
        </w:tc>
      </w:tr>
      <w:tr>
        <w:trPr>
          <w:cantSplit w:val="true"/>
        </w:trPr>
        <w:tc>
          <w:tcPr>
            <w:tcW w:w="4532" w:type="dxa"/>
            <w:gridSpan w:val="2"/>
            <w:tcBorders/>
            <w:vAlign w:val="center"/>
          </w:tcPr>
          <w:p>
            <w:pPr>
              <w:pStyle w:val="Normal"/>
              <w:widowControl w:val="false"/>
              <w:shd w:val="clear" w:fill="FFFFFF"/>
              <w:spacing w:lineRule="auto" w:line="240" w:before="57" w:after="0"/>
              <w:ind w:hanging="0" w:start="-70" w:end="0"/>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r>
    </w:tbl>
    <w:p>
      <w:pPr>
        <w:pStyle w:val="Normal"/>
        <w:widowControl w:val="false"/>
        <w:shd w:val="clear" w:fill="FFFFFF"/>
        <w:tabs>
          <w:tab w:val="clear" w:pos="720"/>
          <w:tab w:val="left" w:pos="1986" w:leader="none"/>
        </w:tabs>
        <w:spacing w:lineRule="auto" w:line="240" w:before="57" w:after="0"/>
        <w:ind w:hanging="0" w:start="993" w:end="0"/>
        <w:jc w:val="both"/>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Onde:</w:t>
      </w:r>
    </w:p>
    <w:tbl>
      <w:tblPr>
        <w:tblW w:w="8218" w:type="dxa"/>
        <w:jc w:val="start"/>
        <w:tblInd w:w="-70" w:type="dxa"/>
        <w:tblLayout w:type="fixed"/>
        <w:tblCellMar>
          <w:top w:w="0" w:type="dxa"/>
          <w:start w:w="108" w:type="dxa"/>
          <w:bottom w:w="0" w:type="dxa"/>
          <w:end w:w="108" w:type="dxa"/>
        </w:tblCellMar>
      </w:tblPr>
      <w:tblGrid>
        <w:gridCol w:w="705"/>
        <w:gridCol w:w="7512"/>
      </w:tblGrid>
      <w:tr>
        <w:trPr>
          <w:cantSplit w:val="true"/>
        </w:trPr>
        <w:tc>
          <w:tcPr>
            <w:tcW w:w="705" w:type="dxa"/>
            <w:tcBorders/>
            <w:vAlign w:val="center"/>
          </w:tcPr>
          <w:p>
            <w:pPr>
              <w:pStyle w:val="Normal"/>
              <w:shd w:val="clear" w:fill="FFFFFF"/>
              <w:spacing w:lineRule="auto" w:line="240" w:before="57" w:after="0"/>
              <w:ind w:hanging="0" w:start="85" w:end="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PL =</w:t>
            </w:r>
          </w:p>
        </w:tc>
        <w:tc>
          <w:tcPr>
            <w:tcW w:w="7512" w:type="dxa"/>
            <w:tcBorders/>
            <w:vAlign w:val="center"/>
          </w:tcPr>
          <w:p>
            <w:pPr>
              <w:pStyle w:val="Normal"/>
              <w:shd w:val="clear" w:fill="FFFFFF"/>
              <w:spacing w:lineRule="auto" w:line="240" w:before="57" w:after="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Patrimônio Líquido</w:t>
            </w:r>
          </w:p>
        </w:tc>
      </w:tr>
      <w:tr>
        <w:trPr>
          <w:cantSplit w:val="true"/>
        </w:trPr>
        <w:tc>
          <w:tcPr>
            <w:tcW w:w="705" w:type="dxa"/>
            <w:tcBorders/>
            <w:vAlign w:val="center"/>
          </w:tcPr>
          <w:p>
            <w:pPr>
              <w:pStyle w:val="Normal"/>
              <w:shd w:val="clear" w:fill="FFFFFF"/>
              <w:spacing w:lineRule="auto" w:line="240" w:before="57" w:after="0"/>
              <w:ind w:hanging="0" w:start="85" w:end="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SC =</w:t>
            </w:r>
          </w:p>
        </w:tc>
        <w:tc>
          <w:tcPr>
            <w:tcW w:w="7512" w:type="dxa"/>
            <w:tcBorders/>
            <w:vAlign w:val="center"/>
          </w:tcPr>
          <w:p>
            <w:pPr>
              <w:pStyle w:val="Normal"/>
              <w:shd w:val="clear" w:fill="FFFFFF"/>
              <w:spacing w:lineRule="auto" w:line="240" w:before="57" w:after="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Saldo Contratual, conforme Anexo XI</w:t>
            </w:r>
          </w:p>
        </w:tc>
      </w:tr>
      <w:tr>
        <w:trPr>
          <w:trHeight w:val="720" w:hRule="atLeast"/>
          <w:cantSplit w:val="true"/>
        </w:trPr>
        <w:tc>
          <w:tcPr>
            <w:tcW w:w="705" w:type="dxa"/>
            <w:tcBorders/>
          </w:tcPr>
          <w:p>
            <w:pPr>
              <w:pStyle w:val="Normal"/>
              <w:shd w:val="clear" w:fill="FFFFFF"/>
              <w:spacing w:lineRule="auto" w:line="240" w:before="57" w:after="0"/>
              <w:ind w:hanging="0" w:start="85" w:end="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SC =</w:t>
            </w:r>
          </w:p>
        </w:tc>
        <w:tc>
          <w:tcPr>
            <w:tcW w:w="7512" w:type="dxa"/>
            <w:tcBorders/>
            <w:vAlign w:val="center"/>
          </w:tcPr>
          <w:p>
            <w:pPr>
              <w:pStyle w:val="Normal"/>
              <w:shd w:val="clear" w:fill="FFFFFF"/>
              <w:spacing w:lineRule="auto" w:line="240" w:before="57" w:after="0"/>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 xml:space="preserve">∑ </w:t>
            </w:r>
            <w:r>
              <w:rPr>
                <w:rFonts w:eastAsia="Arial" w:cs="Arial" w:ascii="Arial" w:hAnsi="Arial"/>
                <w:b w:val="false"/>
                <w:i w:val="false"/>
                <w:caps w:val="false"/>
                <w:smallCaps w:val="false"/>
                <w:strike w:val="false"/>
                <w:dstrike w:val="false"/>
                <w:position w:val="0"/>
                <w:sz w:val="20"/>
                <w:sz w:val="20"/>
                <w:szCs w:val="20"/>
                <w:shd w:fill="FFFFFF" w:val="clear"/>
                <w:vertAlign w:val="baseline"/>
              </w:rPr>
              <w:t>Valor do compromisso – ∑ Valor já faturado, isto é, a diferença entre a somatória dos compromissos e a somatória dos valores já faturados referentes aos compromissos.</w:t>
            </w:r>
          </w:p>
        </w:tc>
      </w:tr>
      <w:tr>
        <w:trPr>
          <w:cantSplit w:val="true"/>
        </w:trPr>
        <w:tc>
          <w:tcPr>
            <w:tcW w:w="8217" w:type="dxa"/>
            <w:gridSpan w:val="2"/>
            <w:tcBorders/>
            <w:vAlign w:val="center"/>
          </w:tcPr>
          <w:p>
            <w:pPr>
              <w:pStyle w:val="Normal"/>
              <w:widowControl w:val="false"/>
              <w:shd w:val="clear" w:fill="FFFFFF"/>
              <w:spacing w:lineRule="auto" w:line="240" w:before="57" w:after="0"/>
              <w:ind w:hanging="0" w:start="-70" w:end="0"/>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c>
      </w:tr>
    </w:tbl>
    <w:p>
      <w:pPr>
        <w:pStyle w:val="Normal"/>
        <w:widowControl w:val="false"/>
        <w:shd w:val="clear" w:fill="FFFFFF"/>
        <w:tabs>
          <w:tab w:val="clear" w:pos="720"/>
          <w:tab w:val="left" w:pos="1390" w:leader="none"/>
        </w:tabs>
        <w:spacing w:lineRule="auto" w:line="240" w:before="57" w:after="0"/>
        <w:ind w:hanging="0" w:start="397" w:end="0"/>
        <w:jc w:val="both"/>
        <w:rPr>
          <w:rFonts w:ascii="Arial" w:hAnsi="Arial"/>
          <w:sz w:val="20"/>
          <w:szCs w:val="20"/>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A Disponibilidade Financeira deverá ser maior ou igual ao valor da proposta do Licitante, e deverá ser recalculada e entregue na assinatura do contrato. Para isso deverá ser entregue pelo licitante vencedor um novo Quadro, conforme</w:t>
      </w:r>
      <w:r>
        <w:rPr>
          <w:rFonts w:eastAsia="Arial" w:cs="Arial" w:ascii="Arial" w:hAnsi="Arial"/>
          <w:b w:val="false"/>
          <w:i w:val="false"/>
          <w:caps w:val="false"/>
          <w:smallCaps w:val="false"/>
          <w:strike w:val="false"/>
          <w:dstrike w:val="false"/>
          <w:position w:val="0"/>
          <w:sz w:val="20"/>
          <w:sz w:val="20"/>
          <w:szCs w:val="20"/>
          <w:vertAlign w:val="baseline"/>
        </w:rPr>
        <w:t xml:space="preserve"> Anexo IX e</w:t>
      </w:r>
      <w:r>
        <w:rPr>
          <w:rFonts w:eastAsia="Arial" w:cs="Arial" w:ascii="Arial" w:hAnsi="Arial"/>
          <w:b w:val="false"/>
          <w:i w:val="false"/>
          <w:caps w:val="false"/>
          <w:smallCaps w:val="false"/>
          <w:strike w:val="false"/>
          <w:dstrike w:val="false"/>
          <w:position w:val="0"/>
          <w:sz w:val="20"/>
          <w:sz w:val="20"/>
          <w:szCs w:val="20"/>
          <w:shd w:fill="FFFFFF" w:val="clear"/>
          <w:vertAlign w:val="baseline"/>
        </w:rPr>
        <w:t xml:space="preserve"> Memorial de Cálculo da Disponibilidade Financeira Operacional.</w:t>
      </w:r>
    </w:p>
    <w:p>
      <w:pPr>
        <w:pStyle w:val="Normal"/>
        <w:widowControl w:val="false"/>
        <w:shd w:val="clear" w:fill="FFFFFF"/>
        <w:tabs>
          <w:tab w:val="clear" w:pos="720"/>
          <w:tab w:val="left" w:pos="1390" w:leader="none"/>
        </w:tabs>
        <w:spacing w:lineRule="auto" w:line="240" w:before="57" w:after="0"/>
        <w:ind w:hanging="0" w:start="397" w:end="0"/>
        <w:jc w:val="both"/>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p>
      <w:pPr>
        <w:pStyle w:val="Normal"/>
        <w:widowControl w:val="false"/>
        <w:numPr>
          <w:ilvl w:val="1"/>
          <w:numId w:val="6"/>
        </w:numPr>
        <w:shd w:val="clear" w:fill="FFFFFF"/>
        <w:tabs>
          <w:tab w:val="clear" w:pos="720"/>
          <w:tab w:val="left" w:pos="1390" w:leader="none"/>
        </w:tabs>
        <w:spacing w:lineRule="auto" w:line="240" w:before="57" w:after="0"/>
        <w:ind w:hanging="0" w:start="397" w:end="0"/>
        <w:jc w:val="both"/>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As fórmulas indicadas deverão estar devidamente aplicadas em memorial de cálculos juntado ao balanço.</w:t>
      </w:r>
    </w:p>
    <w:p>
      <w:pPr>
        <w:pStyle w:val="Normal"/>
        <w:widowControl w:val="false"/>
        <w:numPr>
          <w:ilvl w:val="1"/>
          <w:numId w:val="6"/>
        </w:numPr>
        <w:shd w:val="clear" w:fill="FFFFFF"/>
        <w:tabs>
          <w:tab w:val="clear" w:pos="720"/>
          <w:tab w:val="left" w:pos="1390" w:leader="none"/>
        </w:tabs>
        <w:spacing w:lineRule="auto" w:line="240" w:before="57" w:after="0"/>
        <w:ind w:hanging="0" w:start="397" w:end="0"/>
        <w:jc w:val="both"/>
        <w:rPr>
          <w:rFonts w:ascii="Arial" w:hAnsi="Arial"/>
          <w:sz w:val="20"/>
          <w:szCs w:val="20"/>
        </w:rPr>
      </w:pPr>
      <w:bookmarkStart w:id="25" w:name="_heading=h.2bn6wsx"/>
      <w:bookmarkEnd w:id="25"/>
      <w:r>
        <w:rPr>
          <w:rFonts w:eastAsia="Arial" w:cs="Arial" w:ascii="Arial" w:hAnsi="Arial"/>
          <w:b w:val="false"/>
          <w:i w:val="false"/>
          <w:caps w:val="false"/>
          <w:smallCaps w:val="false"/>
          <w:strike w:val="false"/>
          <w:dstrike w:val="false"/>
          <w:position w:val="0"/>
          <w:sz w:val="20"/>
          <w:sz w:val="20"/>
          <w:szCs w:val="20"/>
          <w:shd w:fill="FFFFFF" w:val="clear"/>
          <w:vertAlign w:val="baseline"/>
        </w:rPr>
        <w:t xml:space="preserve">o licitante deverá apresentar Índice de Liquidez Geral (ILG) igual ou superior a 1,0 (um inteiro e cinco décimos), Índice de Liquidez Corrente (ILC) igual ou superior </w:t>
      </w:r>
      <w:r>
        <w:rPr>
          <w:rFonts w:eastAsia="Arial" w:cs="Arial" w:ascii="Arial" w:hAnsi="Arial"/>
          <w:b w:val="false"/>
          <w:i w:val="false"/>
          <w:caps w:val="false"/>
          <w:smallCaps w:val="false"/>
          <w:strike w:val="false"/>
          <w:dstrike w:val="false"/>
          <w:position w:val="0"/>
          <w:sz w:val="20"/>
          <w:sz w:val="20"/>
          <w:szCs w:val="20"/>
          <w:shd w:fill="FFFF00" w:val="clear"/>
          <w:vertAlign w:val="baseline"/>
        </w:rPr>
        <w:t>a XX (XXX)</w:t>
      </w:r>
      <w:r>
        <w:rPr>
          <w:rFonts w:eastAsia="Arial" w:cs="Arial" w:ascii="Arial" w:hAnsi="Arial"/>
          <w:b w:val="false"/>
          <w:i w:val="false"/>
          <w:caps w:val="false"/>
          <w:smallCaps w:val="false"/>
          <w:strike w:val="false"/>
          <w:dstrike w:val="false"/>
          <w:position w:val="0"/>
          <w:sz w:val="20"/>
          <w:sz w:val="20"/>
          <w:szCs w:val="20"/>
          <w:shd w:fill="FFFFFF" w:val="clear"/>
          <w:vertAlign w:val="baseline"/>
        </w:rPr>
        <w:t xml:space="preserve"> e Grau de Endividamento (GE) igual ou inferior a </w:t>
      </w:r>
      <w:r>
        <w:rPr>
          <w:rFonts w:eastAsia="Arial" w:cs="Arial" w:ascii="Arial" w:hAnsi="Arial"/>
          <w:b w:val="false"/>
          <w:i w:val="false"/>
          <w:caps w:val="false"/>
          <w:smallCaps w:val="false"/>
          <w:strike w:val="false"/>
          <w:dstrike w:val="false"/>
          <w:position w:val="0"/>
          <w:sz w:val="20"/>
          <w:sz w:val="20"/>
          <w:szCs w:val="20"/>
          <w:shd w:fill="FFFF00" w:val="clear"/>
          <w:vertAlign w:val="baseline"/>
        </w:rPr>
        <w:t>XX (XXXXXXX).</w:t>
      </w:r>
    </w:p>
    <w:p>
      <w:pPr>
        <w:pStyle w:val="Normal"/>
        <w:widowControl w:val="false"/>
        <w:numPr>
          <w:ilvl w:val="1"/>
          <w:numId w:val="6"/>
        </w:numPr>
        <w:shd w:val="clear" w:fill="FFFFFF"/>
        <w:tabs>
          <w:tab w:val="clear" w:pos="720"/>
          <w:tab w:val="left" w:pos="1390" w:leader="none"/>
        </w:tabs>
        <w:spacing w:lineRule="auto" w:line="240" w:before="57" w:after="0"/>
        <w:ind w:hanging="0" w:start="397" w:end="0"/>
        <w:jc w:val="both"/>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Na ocorrência de algum equívoco na elaboração destes cálculos, tendo o licitante fornecido dados que possibilitem a correção dos mesmos, não será motivo de inabilitação.</w:t>
      </w:r>
    </w:p>
    <w:p>
      <w:pPr>
        <w:pStyle w:val="Normal"/>
        <w:widowControl w:val="false"/>
        <w:numPr>
          <w:ilvl w:val="0"/>
          <w:numId w:val="6"/>
        </w:numPr>
        <w:shd w:val="clear" w:fill="FFFFFF"/>
        <w:tabs>
          <w:tab w:val="clear" w:pos="720"/>
          <w:tab w:val="left" w:pos="1248" w:leader="none"/>
        </w:tabs>
        <w:spacing w:lineRule="auto" w:line="240" w:before="57" w:after="0"/>
        <w:ind w:hanging="0" w:start="397" w:end="0"/>
        <w:jc w:val="both"/>
        <w:rPr>
          <w:rFonts w:ascii="Arial" w:hAnsi="Arial"/>
          <w:sz w:val="20"/>
          <w:szCs w:val="20"/>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Declaração de Atendimento aos Requisitos de Habilitação e Capacidade Operacional Financeira com os compromissos assumidos pelo licitante que importem diminuição da capacidade operativa ou absorção de disponibilidade financeira, calculada esta em função do patrimônio líquido atualizado e sua capacidade de rotação</w:t>
      </w:r>
      <w:r>
        <w:rPr>
          <w:rFonts w:eastAsia="Arial" w:cs="Arial" w:ascii="Arial" w:hAnsi="Arial"/>
          <w:b w:val="false"/>
          <w:i w:val="false"/>
          <w:caps w:val="false"/>
          <w:smallCaps w:val="false"/>
          <w:strike w:val="false"/>
          <w:dstrike w:val="false"/>
          <w:position w:val="0"/>
          <w:sz w:val="20"/>
          <w:sz w:val="20"/>
          <w:szCs w:val="20"/>
          <w:vertAlign w:val="baseline"/>
        </w:rPr>
        <w:t xml:space="preserve"> (Anexo IX).</w:t>
      </w:r>
    </w:p>
    <w:p>
      <w:pPr>
        <w:pStyle w:val="Normal"/>
        <w:widowControl w:val="false"/>
        <w:shd w:val="clear" w:fill="FFFFFF"/>
        <w:tabs>
          <w:tab w:val="clear" w:pos="720"/>
          <w:tab w:val="left" w:pos="1248" w:leader="none"/>
        </w:tabs>
        <w:spacing w:lineRule="auto" w:line="240" w:before="57" w:after="0"/>
        <w:ind w:hanging="0" w:start="397" w:end="0"/>
        <w:jc w:val="both"/>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p>
      <w:pPr>
        <w:pStyle w:val="Normal"/>
        <w:widowControl w:val="false"/>
        <w:shd w:val="clear" w:fill="FFFFFF"/>
        <w:tabs>
          <w:tab w:val="clear" w:pos="720"/>
          <w:tab w:val="left" w:pos="851" w:leader="none"/>
        </w:tabs>
        <w:spacing w:lineRule="auto" w:line="240" w:before="0" w:after="57"/>
        <w:jc w:val="both"/>
        <w:rPr>
          <w:rFonts w:ascii="Arial" w:hAnsi="Arial"/>
          <w:sz w:val="20"/>
          <w:szCs w:val="20"/>
        </w:rPr>
      </w:pPr>
      <w:r>
        <w:rPr>
          <w:rFonts w:ascii="Arial" w:hAnsi="Arial"/>
          <w:b/>
          <w:i w:val="false"/>
          <w:caps w:val="false"/>
          <w:smallCaps w:val="false"/>
          <w:strike w:val="false"/>
          <w:dstrike w:val="false"/>
          <w:color w:val="000000"/>
          <w:position w:val="0"/>
          <w:sz w:val="20"/>
          <w:sz w:val="20"/>
          <w:szCs w:val="20"/>
          <w:vertAlign w:val="baseline"/>
        </w:rPr>
        <w:t>1.4.3.1</w:t>
      </w:r>
      <w:r>
        <w:rPr>
          <w:rFonts w:ascii="Arial" w:hAnsi="Arial"/>
          <w:b w:val="false"/>
          <w:i w:val="false"/>
          <w:caps w:val="false"/>
          <w:smallCaps w:val="false"/>
          <w:strike w:val="false"/>
          <w:dstrike w:val="false"/>
          <w:color w:val="000000"/>
          <w:position w:val="0"/>
          <w:sz w:val="20"/>
          <w:sz w:val="20"/>
          <w:szCs w:val="20"/>
          <w:vertAlign w:val="baseline"/>
        </w:rPr>
        <w:t xml:space="preserve"> As empresas DEVERÃO APRESENTAR OS ÍNDICES JÁ CALCULADOS, com assinatura do contador e do representante legal da empresa, que serão analisados com base no balanço apresentado.</w:t>
      </w:r>
    </w:p>
    <w:tbl>
      <w:tblPr>
        <w:tblW w:w="9075" w:type="dxa"/>
        <w:jc w:val="start"/>
        <w:tblInd w:w="-60" w:type="dxa"/>
        <w:tblLayout w:type="fixed"/>
        <w:tblCellMar>
          <w:top w:w="0" w:type="dxa"/>
          <w:start w:w="108" w:type="dxa"/>
          <w:bottom w:w="0" w:type="dxa"/>
          <w:end w:w="108" w:type="dxa"/>
        </w:tblCellMar>
      </w:tblPr>
      <w:tblGrid>
        <w:gridCol w:w="9075"/>
      </w:tblGrid>
      <w:tr>
        <w:trPr>
          <w:trHeight w:val="1762" w:hRule="atLeast"/>
        </w:trPr>
        <w:tc>
          <w:tcPr>
            <w:tcW w:w="9075"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shd w:val="clear" w:fill="FFFF00"/>
              <w:spacing w:lineRule="auto" w:line="240" w:before="57" w:after="0"/>
              <w:ind w:hanging="0" w:start="360" w:end="0"/>
              <w:jc w:val="both"/>
              <w:rPr>
                <w:rFonts w:ascii="Arial" w:hAnsi="Arial" w:eastAsia="Arial" w:cs="Arial"/>
                <w:b/>
                <w:i w:val="false"/>
                <w:i w:val="false"/>
                <w:caps w:val="false"/>
                <w:smallCaps w:val="false"/>
                <w:strike w:val="false"/>
                <w:dstrike w:val="false"/>
                <w:color w:val="FF0000"/>
                <w:position w:val="0"/>
                <w:sz w:val="20"/>
                <w:sz w:val="20"/>
                <w:szCs w:val="20"/>
                <w:u w:val="none"/>
                <w:vertAlign w:val="baseline"/>
              </w:rPr>
            </w:pPr>
            <w:r>
              <w:rPr>
                <w:rFonts w:eastAsia="Arial" w:cs="Arial" w:ascii="Arial" w:hAnsi="Arial"/>
                <w:b/>
                <w:i w:val="false"/>
                <w:caps w:val="false"/>
                <w:smallCaps w:val="false"/>
                <w:strike w:val="false"/>
                <w:dstrike w:val="false"/>
                <w:color w:val="FF0000"/>
                <w:position w:val="0"/>
                <w:sz w:val="20"/>
                <w:sz w:val="20"/>
                <w:szCs w:val="20"/>
                <w:u w:val="none"/>
                <w:vertAlign w:val="baseline"/>
              </w:rPr>
              <w:t xml:space="preserve">Nota explicativa </w:t>
            </w:r>
            <w:r>
              <w:rPr>
                <w:rFonts w:eastAsia="Arial" w:cs="Arial" w:ascii="Arial" w:hAnsi="Arial"/>
                <w:b/>
                <w:i w:val="false"/>
                <w:caps w:val="false"/>
                <w:smallCaps w:val="false"/>
                <w:strike w:val="false"/>
                <w:dstrike w:val="false"/>
                <w:color w:val="FF0000"/>
                <w:position w:val="0"/>
                <w:sz w:val="20"/>
                <w:sz w:val="20"/>
                <w:szCs w:val="20"/>
                <w:u w:val="none"/>
                <w:vertAlign w:val="baseline"/>
              </w:rPr>
              <w:fldChar w:fldCharType="begin"/>
            </w:r>
            <w:r>
              <w:rPr>
                <w:smallCaps w:val="false"/>
                <w:caps w:val="false"/>
                <w:dstrike w:val="false"/>
                <w:strike w:val="false"/>
                <w:vertAlign w:val="baseline"/>
                <w:position w:val="0"/>
                <w:sz w:val="20"/>
                <w:sz w:val="20"/>
                <w:i w:val="false"/>
                <w:u w:val="none"/>
                <w:b/>
                <w:szCs w:val="20"/>
                <w:rFonts w:eastAsia="Arial" w:cs="Arial" w:ascii="Arial" w:hAnsi="Arial"/>
                <w:color w:val="FF0000"/>
              </w:rPr>
              <w:instrText xml:space="preserve"> SEQ Desenho \* ARABIC </w:instrText>
            </w:r>
            <w:r>
              <w:rPr>
                <w:smallCaps w:val="false"/>
                <w:caps w:val="false"/>
                <w:dstrike w:val="false"/>
                <w:strike w:val="false"/>
                <w:vertAlign w:val="baseline"/>
                <w:position w:val="0"/>
                <w:sz w:val="20"/>
                <w:sz w:val="20"/>
                <w:i w:val="false"/>
                <w:u w:val="none"/>
                <w:b/>
                <w:szCs w:val="20"/>
                <w:rFonts w:eastAsia="Arial" w:cs="Arial" w:ascii="Arial" w:hAnsi="Arial"/>
                <w:color w:val="FF0000"/>
              </w:rPr>
              <w:fldChar w:fldCharType="separate"/>
            </w:r>
            <w:r>
              <w:rPr>
                <w:smallCaps w:val="false"/>
                <w:caps w:val="false"/>
                <w:dstrike w:val="false"/>
                <w:strike w:val="false"/>
                <w:vertAlign w:val="baseline"/>
                <w:position w:val="0"/>
                <w:sz w:val="20"/>
                <w:sz w:val="20"/>
                <w:i w:val="false"/>
                <w:u w:val="none"/>
                <w:b/>
                <w:szCs w:val="20"/>
                <w:rFonts w:eastAsia="Arial" w:cs="Arial" w:ascii="Arial" w:hAnsi="Arial"/>
                <w:color w:val="FF0000"/>
              </w:rPr>
              <w:t>47</w:t>
            </w:r>
            <w:r>
              <w:rPr>
                <w:smallCaps w:val="false"/>
                <w:caps w:val="false"/>
                <w:dstrike w:val="false"/>
                <w:strike w:val="false"/>
                <w:vertAlign w:val="baseline"/>
                <w:position w:val="0"/>
                <w:sz w:val="20"/>
                <w:sz w:val="20"/>
                <w:i w:val="false"/>
                <w:u w:val="none"/>
                <w:b/>
                <w:szCs w:val="20"/>
                <w:rFonts w:eastAsia="Arial" w:cs="Arial" w:ascii="Arial" w:hAnsi="Arial"/>
                <w:color w:val="FF0000"/>
              </w:rPr>
              <w:fldChar w:fldCharType="end"/>
            </w:r>
            <w:r>
              <w:rPr>
                <w:rFonts w:eastAsia="Arial" w:cs="Arial" w:ascii="Arial" w:hAnsi="Arial"/>
                <w:b/>
                <w:i w:val="false"/>
                <w:caps w:val="false"/>
                <w:smallCaps w:val="false"/>
                <w:strike w:val="false"/>
                <w:dstrike w:val="false"/>
                <w:color w:val="FF0000"/>
                <w:position w:val="0"/>
                <w:sz w:val="20"/>
                <w:sz w:val="20"/>
                <w:szCs w:val="20"/>
                <w:u w:val="none"/>
                <w:vertAlign w:val="baseline"/>
              </w:rPr>
              <w:t>:</w:t>
            </w:r>
          </w:p>
          <w:p>
            <w:pPr>
              <w:pStyle w:val="Normal"/>
              <w:keepNext w:val="false"/>
              <w:keepLines w:val="false"/>
              <w:widowControl/>
              <w:shd w:val="clear" w:fill="FFFF00"/>
              <w:spacing w:lineRule="auto" w:line="240" w:before="57" w:after="0"/>
              <w:ind w:hanging="0" w:start="360" w:end="0"/>
              <w:jc w:val="both"/>
              <w:rPr>
                <w:rFonts w:ascii="Arial" w:hAnsi="Arial" w:eastAsia="Arial" w:cs="Arial"/>
                <w:b/>
                <w:i w:val="false"/>
                <w:i w:val="false"/>
                <w:caps w:val="false"/>
                <w:smallCaps w:val="false"/>
                <w:strike w:val="false"/>
                <w:dstrike w:val="false"/>
                <w:color w:val="000000"/>
                <w:position w:val="0"/>
                <w:sz w:val="20"/>
                <w:sz w:val="20"/>
                <w:szCs w:val="20"/>
                <w:u w:val="none"/>
                <w:shd w:fill="FFFF00" w:val="clear"/>
                <w:vertAlign w:val="baseline"/>
              </w:rPr>
            </w:pPr>
            <w:r>
              <w:rPr>
                <w:rFonts w:eastAsia="Arial" w:cs="Arial" w:ascii="Arial" w:hAnsi="Arial"/>
                <w:b/>
                <w:i w:val="false"/>
                <w:caps w:val="false"/>
                <w:smallCaps w:val="false"/>
                <w:strike w:val="false"/>
                <w:dstrike w:val="false"/>
                <w:color w:val="000000"/>
                <w:position w:val="0"/>
                <w:sz w:val="20"/>
                <w:sz w:val="20"/>
                <w:szCs w:val="20"/>
                <w:u w:val="none"/>
                <w:shd w:fill="FFFF00" w:val="clear"/>
                <w:vertAlign w:val="baseline"/>
              </w:rPr>
              <w:t>(Obs. As notas explicativas são meramente orientativas. Portanto, devem ser excluídas do edital a ser publicado)</w:t>
            </w:r>
          </w:p>
          <w:p>
            <w:pPr>
              <w:pStyle w:val="Normal"/>
              <w:keepNext w:val="false"/>
              <w:keepLines w:val="false"/>
              <w:widowControl/>
              <w:shd w:val="clear" w:fill="FFFF00"/>
              <w:spacing w:lineRule="auto" w:line="240" w:before="57" w:after="0"/>
              <w:ind w:hanging="0" w:start="360" w:end="0"/>
              <w:jc w:val="both"/>
              <w:rPr>
                <w:rFonts w:ascii="Arial" w:hAnsi="Arial" w:eastAsia="Arial" w:cs="Arial"/>
                <w:b/>
                <w:i w:val="false"/>
                <w:i w:val="false"/>
                <w:caps w:val="false"/>
                <w:smallCaps w:val="false"/>
                <w:strike w:val="false"/>
                <w:dstrike w:val="false"/>
                <w:color w:val="FF0000"/>
                <w:position w:val="0"/>
                <w:sz w:val="20"/>
                <w:sz w:val="20"/>
                <w:szCs w:val="20"/>
                <w:u w:val="none"/>
                <w:vertAlign w:val="baseline"/>
              </w:rPr>
            </w:pPr>
            <w:r>
              <w:rPr>
                <w:rFonts w:eastAsia="Arial" w:cs="Arial" w:ascii="Arial" w:hAnsi="Arial"/>
                <w:b/>
                <w:i w:val="false"/>
                <w:caps w:val="false"/>
                <w:smallCaps w:val="false"/>
                <w:strike w:val="false"/>
                <w:dstrike w:val="false"/>
                <w:color w:val="FF0000"/>
                <w:position w:val="0"/>
                <w:sz w:val="20"/>
                <w:sz w:val="20"/>
                <w:szCs w:val="20"/>
                <w:u w:val="none"/>
                <w:vertAlign w:val="baseline"/>
              </w:rPr>
            </w:r>
          </w:p>
          <w:p>
            <w:pPr>
              <w:pStyle w:val="Normal"/>
              <w:keepNext w:val="false"/>
              <w:keepLines w:val="false"/>
              <w:widowControl/>
              <w:shd w:val="clear" w:fill="FFFF00"/>
              <w:spacing w:lineRule="auto" w:line="240" w:before="57" w:after="0"/>
              <w:ind w:hanging="0" w:start="360" w:end="0"/>
              <w:jc w:val="both"/>
              <w:rPr>
                <w:rFonts w:ascii="Arial" w:hAnsi="Arial" w:eastAsia="Arial" w:cs="Arial"/>
                <w:b w:val="false"/>
                <w:i w:val="false"/>
                <w:i w:val="false"/>
                <w:caps w:val="false"/>
                <w:smallCaps w:val="false"/>
                <w:strike w:val="false"/>
                <w:dstrike w:val="false"/>
                <w:color w:val="000000"/>
                <w:position w:val="0"/>
                <w:sz w:val="20"/>
                <w:sz w:val="20"/>
                <w:szCs w:val="20"/>
                <w:u w:val="none"/>
                <w:shd w:fill="FFFF00" w:val="clear"/>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FFFF00" w:val="clear"/>
                <w:vertAlign w:val="baseline"/>
              </w:rPr>
              <w:t>Os índices ILG, ILC e GE deste Edital são meramente exemplificativos, e deverão ser estabelecidos conforme o porte da obra, com a devida justificativa pelo setor competente do órgão licitante.</w:t>
            </w:r>
          </w:p>
        </w:tc>
      </w:tr>
    </w:tbl>
    <w:p>
      <w:pPr>
        <w:pStyle w:val="Normal"/>
        <w:widowControl w:val="false"/>
        <w:shd w:val="clear" w:fill="FFFFFF"/>
        <w:tabs>
          <w:tab w:val="clear" w:pos="720"/>
          <w:tab w:val="left" w:pos="567" w:leader="none"/>
        </w:tabs>
        <w:spacing w:lineRule="auto" w:line="240" w:before="0" w:after="57"/>
        <w:jc w:val="both"/>
        <w:rPr>
          <w:rFonts w:ascii="Arial" w:hAnsi="Arial"/>
          <w:position w:val="0"/>
          <w:sz w:val="20"/>
          <w:sz w:val="20"/>
          <w:szCs w:val="20"/>
          <w:vertAlign w:val="baseline"/>
        </w:rPr>
      </w:pPr>
      <w:r>
        <w:rPr>
          <w:rFonts w:ascii="Arial" w:hAnsi="Arial"/>
          <w:position w:val="0"/>
          <w:sz w:val="20"/>
          <w:sz w:val="20"/>
          <w:szCs w:val="20"/>
          <w:vertAlign w:val="baseline"/>
        </w:rPr>
      </w:r>
    </w:p>
    <w:p>
      <w:pPr>
        <w:pStyle w:val="Normal"/>
        <w:widowControl w:val="false"/>
        <w:shd w:val="clear" w:fill="FFFFFF"/>
        <w:tabs>
          <w:tab w:val="clear" w:pos="720"/>
          <w:tab w:val="left" w:pos="567" w:leader="none"/>
        </w:tabs>
        <w:spacing w:lineRule="auto" w:line="240" w:before="0" w:after="57"/>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shd w:fill="FFFFFF" w:val="clear"/>
          <w:vertAlign w:val="baseline"/>
        </w:rPr>
        <w:t xml:space="preserve">1.4.3.2. </w:t>
      </w:r>
      <w:r>
        <w:rPr>
          <w:rFonts w:eastAsia="Arial" w:cs="Arial" w:ascii="Arial" w:hAnsi="Arial"/>
          <w:b w:val="false"/>
          <w:i w:val="false"/>
          <w:caps w:val="false"/>
          <w:smallCaps w:val="false"/>
          <w:strike w:val="false"/>
          <w:dstrike w:val="false"/>
          <w:color w:val="000000"/>
          <w:position w:val="0"/>
          <w:sz w:val="20"/>
          <w:sz w:val="20"/>
          <w:szCs w:val="20"/>
          <w:shd w:fill="FFFFFF" w:val="clear"/>
          <w:vertAlign w:val="baseline"/>
        </w:rPr>
        <w:t>As empresas, cadastradas ou não no Portal Nacional de Contratações Pública (PNCP), deverão apresentar resultado: superior ou igual a [</w:t>
      </w:r>
      <w:r>
        <w:rPr>
          <w:rFonts w:eastAsia="Arial" w:cs="Arial" w:ascii="Arial" w:hAnsi="Arial"/>
          <w:b w:val="false"/>
          <w:i w:val="false"/>
          <w:caps w:val="false"/>
          <w:smallCaps w:val="false"/>
          <w:strike w:val="false"/>
          <w:dstrike w:val="false"/>
          <w:color w:val="000000"/>
          <w:position w:val="0"/>
          <w:sz w:val="20"/>
          <w:sz w:val="20"/>
          <w:szCs w:val="20"/>
          <w:shd w:fill="FFFF00" w:val="clear"/>
          <w:vertAlign w:val="baseline"/>
        </w:rPr>
        <w:t>XXXX]</w:t>
      </w:r>
      <w:r>
        <w:rPr>
          <w:rFonts w:eastAsia="Arial" w:cs="Arial" w:ascii="Arial" w:hAnsi="Arial"/>
          <w:b w:val="false"/>
          <w:i w:val="false"/>
          <w:caps w:val="false"/>
          <w:smallCaps w:val="false"/>
          <w:strike w:val="false"/>
          <w:dstrike w:val="false"/>
          <w:color w:val="000000"/>
          <w:position w:val="0"/>
          <w:sz w:val="20"/>
          <w:sz w:val="20"/>
          <w:szCs w:val="20"/>
          <w:shd w:fill="FFFFFF" w:val="clear"/>
          <w:vertAlign w:val="baseline"/>
        </w:rPr>
        <w:t xml:space="preserve"> no índice de Liquidez Geral (LG); superior ou igual a [</w:t>
      </w:r>
      <w:r>
        <w:rPr>
          <w:rFonts w:eastAsia="Arial" w:cs="Arial" w:ascii="Arial" w:hAnsi="Arial"/>
          <w:b w:val="false"/>
          <w:i w:val="false"/>
          <w:caps w:val="false"/>
          <w:smallCaps w:val="false"/>
          <w:strike w:val="false"/>
          <w:dstrike w:val="false"/>
          <w:color w:val="000000"/>
          <w:position w:val="0"/>
          <w:sz w:val="20"/>
          <w:sz w:val="20"/>
          <w:szCs w:val="20"/>
          <w:shd w:fill="FFFF00" w:val="clear"/>
          <w:vertAlign w:val="baseline"/>
        </w:rPr>
        <w:t>XXXX]</w:t>
      </w:r>
      <w:r>
        <w:rPr>
          <w:rFonts w:eastAsia="Arial" w:cs="Arial" w:ascii="Arial" w:hAnsi="Arial"/>
          <w:b w:val="false"/>
          <w:i w:val="false"/>
          <w:caps w:val="false"/>
          <w:smallCaps w:val="false"/>
          <w:strike w:val="false"/>
          <w:dstrike w:val="false"/>
          <w:color w:val="000000"/>
          <w:position w:val="0"/>
          <w:sz w:val="20"/>
          <w:sz w:val="20"/>
          <w:szCs w:val="20"/>
          <w:shd w:fill="FFFFFF" w:val="clear"/>
          <w:vertAlign w:val="baseline"/>
        </w:rPr>
        <w:t xml:space="preserve"> no índice de Solvência Geral (SG); superior ou igual a [</w:t>
      </w:r>
      <w:r>
        <w:rPr>
          <w:rFonts w:eastAsia="Arial" w:cs="Arial" w:ascii="Arial" w:hAnsi="Arial"/>
          <w:b w:val="false"/>
          <w:i w:val="false"/>
          <w:caps w:val="false"/>
          <w:smallCaps w:val="false"/>
          <w:strike w:val="false"/>
          <w:dstrike w:val="false"/>
          <w:color w:val="000000"/>
          <w:position w:val="0"/>
          <w:sz w:val="20"/>
          <w:sz w:val="20"/>
          <w:szCs w:val="20"/>
          <w:shd w:fill="FFFF00" w:val="clear"/>
          <w:vertAlign w:val="baseline"/>
        </w:rPr>
        <w:t>XXXX]</w:t>
      </w:r>
      <w:r>
        <w:rPr>
          <w:rFonts w:eastAsia="Arial" w:cs="Arial" w:ascii="Arial" w:hAnsi="Arial"/>
          <w:b w:val="false"/>
          <w:i w:val="false"/>
          <w:caps w:val="false"/>
          <w:smallCaps w:val="false"/>
          <w:strike w:val="false"/>
          <w:dstrike w:val="false"/>
          <w:color w:val="000000"/>
          <w:position w:val="0"/>
          <w:sz w:val="20"/>
          <w:sz w:val="20"/>
          <w:szCs w:val="20"/>
          <w:shd w:fill="FFFFFF" w:val="clear"/>
          <w:vertAlign w:val="baseline"/>
        </w:rPr>
        <w:t xml:space="preserve"> no índice de Liquidez Corrente (LC).</w:t>
      </w:r>
    </w:p>
    <w:tbl>
      <w:tblPr>
        <w:tblW w:w="9075" w:type="dxa"/>
        <w:jc w:val="start"/>
        <w:tblInd w:w="-60" w:type="dxa"/>
        <w:tblLayout w:type="fixed"/>
        <w:tblCellMar>
          <w:top w:w="0" w:type="dxa"/>
          <w:start w:w="108" w:type="dxa"/>
          <w:bottom w:w="0" w:type="dxa"/>
          <w:end w:w="108" w:type="dxa"/>
        </w:tblCellMar>
      </w:tblPr>
      <w:tblGrid>
        <w:gridCol w:w="9075"/>
      </w:tblGrid>
      <w:tr>
        <w:trPr/>
        <w:tc>
          <w:tcPr>
            <w:tcW w:w="907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shd w:val="clear" w:fill="FFFF00"/>
              <w:spacing w:lineRule="auto" w:line="240" w:before="57" w:after="0"/>
              <w:ind w:hanging="0" w:start="360" w:end="0"/>
              <w:jc w:val="both"/>
              <w:rPr>
                <w:rFonts w:ascii="Arial" w:hAnsi="Arial" w:eastAsia="Arial" w:cs="Arial"/>
                <w:b/>
                <w:i w:val="false"/>
                <w:i w:val="false"/>
                <w:caps w:val="false"/>
                <w:smallCaps w:val="false"/>
                <w:strike w:val="false"/>
                <w:dstrike w:val="false"/>
                <w:color w:val="FF0000"/>
                <w:position w:val="0"/>
                <w:sz w:val="20"/>
                <w:sz w:val="20"/>
                <w:szCs w:val="20"/>
                <w:u w:val="none"/>
                <w:vertAlign w:val="baseline"/>
              </w:rPr>
            </w:pPr>
            <w:r>
              <w:rPr>
                <w:rFonts w:eastAsia="Arial" w:cs="Arial" w:ascii="Arial" w:hAnsi="Arial"/>
                <w:b/>
                <w:i w:val="false"/>
                <w:caps w:val="false"/>
                <w:smallCaps w:val="false"/>
                <w:strike w:val="false"/>
                <w:dstrike w:val="false"/>
                <w:color w:val="FF0000"/>
                <w:position w:val="0"/>
                <w:sz w:val="20"/>
                <w:sz w:val="20"/>
                <w:szCs w:val="20"/>
                <w:u w:val="none"/>
                <w:vertAlign w:val="baseline"/>
              </w:rPr>
              <w:t xml:space="preserve">Nota explicativa </w:t>
            </w:r>
            <w:r>
              <w:rPr>
                <w:rFonts w:eastAsia="Arial" w:cs="Arial" w:ascii="Arial" w:hAnsi="Arial"/>
                <w:b/>
                <w:i w:val="false"/>
                <w:caps w:val="false"/>
                <w:smallCaps w:val="false"/>
                <w:strike w:val="false"/>
                <w:dstrike w:val="false"/>
                <w:color w:val="FF0000"/>
                <w:position w:val="0"/>
                <w:sz w:val="20"/>
                <w:sz w:val="20"/>
                <w:szCs w:val="20"/>
                <w:u w:val="none"/>
                <w:vertAlign w:val="baseline"/>
              </w:rPr>
              <w:fldChar w:fldCharType="begin"/>
            </w:r>
            <w:r>
              <w:rPr>
                <w:smallCaps w:val="false"/>
                <w:caps w:val="false"/>
                <w:dstrike w:val="false"/>
                <w:strike w:val="false"/>
                <w:vertAlign w:val="baseline"/>
                <w:position w:val="0"/>
                <w:sz w:val="20"/>
                <w:sz w:val="20"/>
                <w:i w:val="false"/>
                <w:u w:val="none"/>
                <w:b/>
                <w:szCs w:val="20"/>
                <w:rFonts w:eastAsia="Arial" w:cs="Arial" w:ascii="Arial" w:hAnsi="Arial"/>
                <w:color w:val="FF0000"/>
              </w:rPr>
              <w:instrText xml:space="preserve"> SEQ Desenho \* ARABIC </w:instrText>
            </w:r>
            <w:r>
              <w:rPr>
                <w:smallCaps w:val="false"/>
                <w:caps w:val="false"/>
                <w:dstrike w:val="false"/>
                <w:strike w:val="false"/>
                <w:vertAlign w:val="baseline"/>
                <w:position w:val="0"/>
                <w:sz w:val="20"/>
                <w:sz w:val="20"/>
                <w:i w:val="false"/>
                <w:u w:val="none"/>
                <w:b/>
                <w:szCs w:val="20"/>
                <w:rFonts w:eastAsia="Arial" w:cs="Arial" w:ascii="Arial" w:hAnsi="Arial"/>
                <w:color w:val="FF0000"/>
              </w:rPr>
              <w:fldChar w:fldCharType="separate"/>
            </w:r>
            <w:r>
              <w:rPr>
                <w:smallCaps w:val="false"/>
                <w:caps w:val="false"/>
                <w:dstrike w:val="false"/>
                <w:strike w:val="false"/>
                <w:vertAlign w:val="baseline"/>
                <w:position w:val="0"/>
                <w:sz w:val="20"/>
                <w:sz w:val="20"/>
                <w:i w:val="false"/>
                <w:u w:val="none"/>
                <w:b/>
                <w:szCs w:val="20"/>
                <w:rFonts w:eastAsia="Arial" w:cs="Arial" w:ascii="Arial" w:hAnsi="Arial"/>
                <w:color w:val="FF0000"/>
              </w:rPr>
              <w:t>48</w:t>
            </w:r>
            <w:r>
              <w:rPr>
                <w:smallCaps w:val="false"/>
                <w:caps w:val="false"/>
                <w:dstrike w:val="false"/>
                <w:strike w:val="false"/>
                <w:vertAlign w:val="baseline"/>
                <w:position w:val="0"/>
                <w:sz w:val="20"/>
                <w:sz w:val="20"/>
                <w:i w:val="false"/>
                <w:u w:val="none"/>
                <w:b/>
                <w:szCs w:val="20"/>
                <w:rFonts w:eastAsia="Arial" w:cs="Arial" w:ascii="Arial" w:hAnsi="Arial"/>
                <w:color w:val="FF0000"/>
              </w:rPr>
              <w:fldChar w:fldCharType="end"/>
            </w:r>
            <w:r>
              <w:rPr>
                <w:rFonts w:eastAsia="Arial" w:cs="Arial" w:ascii="Arial" w:hAnsi="Arial"/>
                <w:b/>
                <w:i w:val="false"/>
                <w:caps w:val="false"/>
                <w:smallCaps w:val="false"/>
                <w:strike w:val="false"/>
                <w:dstrike w:val="false"/>
                <w:color w:val="FF0000"/>
                <w:position w:val="0"/>
                <w:sz w:val="20"/>
                <w:sz w:val="20"/>
                <w:szCs w:val="20"/>
                <w:u w:val="none"/>
                <w:vertAlign w:val="baseline"/>
              </w:rPr>
              <w:t>:</w:t>
            </w:r>
          </w:p>
          <w:p>
            <w:pPr>
              <w:pStyle w:val="Normal"/>
              <w:shd w:val="clear" w:fill="FFFF00"/>
              <w:spacing w:lineRule="auto" w:line="240" w:before="57" w:after="0"/>
              <w:jc w:val="both"/>
              <w:rPr>
                <w:rFonts w:ascii="Arial" w:hAnsi="Arial"/>
                <w:sz w:val="20"/>
                <w:szCs w:val="20"/>
              </w:rPr>
            </w:pPr>
            <w:r>
              <w:rPr>
                <w:rFonts w:eastAsia="Arial" w:cs="Arial" w:ascii="Arial" w:hAnsi="Arial"/>
                <w:b/>
                <w:i w:val="false"/>
                <w:caps w:val="false"/>
                <w:smallCaps w:val="false"/>
                <w:strike w:val="false"/>
                <w:dstrike w:val="false"/>
                <w:position w:val="0"/>
                <w:sz w:val="20"/>
                <w:sz w:val="20"/>
                <w:szCs w:val="20"/>
                <w:vertAlign w:val="baseline"/>
              </w:rPr>
              <w:t>(</w:t>
            </w:r>
            <w:r>
              <w:rPr>
                <w:rFonts w:eastAsia="Arial" w:cs="Arial" w:ascii="Arial" w:hAnsi="Arial"/>
                <w:b/>
                <w:i w:val="false"/>
                <w:caps w:val="false"/>
                <w:smallCaps w:val="false"/>
                <w:strike w:val="false"/>
                <w:dstrike w:val="false"/>
                <w:color w:val="000000"/>
                <w:position w:val="0"/>
                <w:sz w:val="20"/>
                <w:sz w:val="20"/>
                <w:szCs w:val="20"/>
                <w:shd w:fill="FFFF00" w:val="clear"/>
                <w:vertAlign w:val="baseline"/>
              </w:rPr>
              <w:t>Obs. As notas explicativas são meramente orientativas. Portanto, devem ser excluídas do edital a ser publicado)</w:t>
            </w:r>
          </w:p>
          <w:p>
            <w:pPr>
              <w:pStyle w:val="Normal"/>
              <w:shd w:val="clear" w:fill="FFFF00"/>
              <w:spacing w:lineRule="auto" w:line="240" w:before="57" w:after="0"/>
              <w:jc w:val="both"/>
              <w:rPr>
                <w:rFonts w:ascii="Arial" w:hAnsi="Arial" w:eastAsia="Arial" w:cs="Arial"/>
                <w:b/>
                <w:position w:val="0"/>
                <w:sz w:val="20"/>
                <w:sz w:val="20"/>
                <w:szCs w:val="20"/>
                <w:vertAlign w:val="baseline"/>
              </w:rPr>
            </w:pPr>
            <w:r>
              <w:rPr>
                <w:rFonts w:eastAsia="Arial" w:cs="Arial" w:ascii="Arial" w:hAnsi="Arial"/>
                <w:b/>
                <w:position w:val="0"/>
                <w:sz w:val="20"/>
                <w:sz w:val="20"/>
                <w:szCs w:val="20"/>
                <w:vertAlign w:val="baseline"/>
              </w:rPr>
            </w:r>
          </w:p>
          <w:p>
            <w:pPr>
              <w:pStyle w:val="Normal"/>
              <w:shd w:val="clear" w:fill="FFFF00"/>
              <w:spacing w:lineRule="auto" w:line="240" w:before="57" w:after="0"/>
              <w:jc w:val="both"/>
              <w:rPr>
                <w:rFonts w:ascii="Arial" w:hAnsi="Arial" w:eastAsia="Arial" w:cs="Arial"/>
                <w:b w:val="false"/>
                <w:i w:val="false"/>
                <w:i w:val="false"/>
                <w:caps w:val="false"/>
                <w:smallCaps w:val="false"/>
                <w:strike w:val="false"/>
                <w:dstrike w:val="false"/>
                <w:color w:val="000000"/>
                <w:position w:val="0"/>
                <w:sz w:val="20"/>
                <w:sz w:val="20"/>
                <w:szCs w:val="20"/>
                <w:shd w:fill="FFFF00" w:val="clear"/>
                <w:vertAlign w:val="baseline"/>
              </w:rPr>
            </w:pPr>
            <w:r>
              <w:rPr>
                <w:rFonts w:eastAsia="Arial" w:cs="Arial" w:ascii="Arial" w:hAnsi="Arial"/>
                <w:b w:val="false"/>
                <w:i w:val="false"/>
                <w:caps w:val="false"/>
                <w:smallCaps w:val="false"/>
                <w:strike w:val="false"/>
                <w:dstrike w:val="false"/>
                <w:color w:val="000000"/>
                <w:position w:val="0"/>
                <w:sz w:val="20"/>
                <w:sz w:val="20"/>
                <w:szCs w:val="20"/>
                <w:shd w:fill="FFFF00" w:val="clear"/>
                <w:vertAlign w:val="baseline"/>
              </w:rPr>
              <w:t>Compete à Administração Pública definir os índices escolhidos, justificando de forma expressa no protocolado, por meio de estudos técnicos, vedada a exigência de índices e valores não usualmente adotados para a correta avaliação da situação financeira do licitante, suficiente ao cumprimento das obrigações decorrentes da licitação. A exigência de índices contábeis de capacidade financeira, a exemplo dos de liquidez, deve estar justificada no processo da licitação, conter parâmetros atualizados de mercado e atender às características do objeto licitado, sendo vedado o uso de índice cuja fórmula inclua rentabilidade ou lucratividade.</w:t>
            </w:r>
          </w:p>
        </w:tc>
      </w:tr>
    </w:tbl>
    <w:p>
      <w:pPr>
        <w:pStyle w:val="Normal"/>
        <w:shd w:val="clear" w:fill="FFFFFF"/>
        <w:spacing w:lineRule="auto" w:line="240" w:before="57" w:after="0"/>
        <w:jc w:val="both"/>
        <w:rPr>
          <w:rFonts w:ascii="Arial" w:hAnsi="Arial" w:eastAsia="Arial" w:cs="Arial"/>
          <w:color w:val="000000"/>
          <w:position w:val="0"/>
          <w:sz w:val="20"/>
          <w:sz w:val="20"/>
          <w:szCs w:val="20"/>
          <w:vertAlign w:val="baseline"/>
        </w:rPr>
      </w:pPr>
      <w:r>
        <w:rPr>
          <w:rFonts w:eastAsia="Arial" w:cs="Arial" w:ascii="Arial" w:hAnsi="Arial"/>
          <w:color w:val="000000"/>
          <w:position w:val="0"/>
          <w:sz w:val="20"/>
          <w:sz w:val="20"/>
          <w:szCs w:val="20"/>
          <w:vertAlign w:val="baseline"/>
        </w:rPr>
      </w:r>
    </w:p>
    <w:p>
      <w:pPr>
        <w:pStyle w:val="Normal"/>
        <w:widowControl w:val="false"/>
        <w:shd w:val="clear" w:fill="FFFFFF"/>
        <w:tabs>
          <w:tab w:val="clear" w:pos="720"/>
          <w:tab w:val="left" w:pos="567" w:leader="none"/>
        </w:tabs>
        <w:spacing w:lineRule="auto" w:line="240" w:before="57" w:after="0"/>
        <w:jc w:val="both"/>
        <w:rPr>
          <w:rFonts w:ascii="Arial" w:hAnsi="Arial"/>
          <w:sz w:val="20"/>
          <w:szCs w:val="20"/>
        </w:rPr>
      </w:pPr>
      <w:r>
        <w:rPr>
          <w:rFonts w:eastAsia="Arial" w:cs="Arial" w:ascii="Arial" w:hAnsi="Arial"/>
          <w:b/>
          <w:i w:val="false"/>
          <w:caps w:val="false"/>
          <w:smallCaps w:val="false"/>
          <w:strike w:val="false"/>
          <w:dstrike w:val="false"/>
          <w:position w:val="0"/>
          <w:sz w:val="20"/>
          <w:sz w:val="20"/>
          <w:szCs w:val="20"/>
          <w:shd w:fill="FFFFFF" w:val="clear"/>
          <w:vertAlign w:val="baseline"/>
        </w:rPr>
        <w:t xml:space="preserve">1.4.4 </w:t>
      </w:r>
      <w:r>
        <w:rPr>
          <w:rFonts w:eastAsia="Arial" w:cs="Arial" w:ascii="Arial" w:hAnsi="Arial"/>
          <w:b w:val="false"/>
          <w:i w:val="false"/>
          <w:caps w:val="false"/>
          <w:smallCaps w:val="false"/>
          <w:strike w:val="false"/>
          <w:dstrike w:val="false"/>
          <w:position w:val="0"/>
          <w:sz w:val="20"/>
          <w:sz w:val="20"/>
          <w:szCs w:val="20"/>
          <w:shd w:fill="FFFFFF" w:val="clear"/>
          <w:vertAlign w:val="baseline"/>
        </w:rPr>
        <w:t xml:space="preserve">Comprovação de possuir Patrimônio Líquido igual ou superior a </w:t>
      </w:r>
      <w:r>
        <w:rPr>
          <w:rFonts w:eastAsia="Arial" w:cs="Arial" w:ascii="Arial" w:hAnsi="Arial"/>
          <w:b w:val="false"/>
          <w:i w:val="false"/>
          <w:caps w:val="false"/>
          <w:smallCaps w:val="false"/>
          <w:strike w:val="false"/>
          <w:dstrike w:val="false"/>
          <w:position w:val="0"/>
          <w:sz w:val="20"/>
          <w:sz w:val="20"/>
          <w:szCs w:val="20"/>
          <w:shd w:fill="FFFF00" w:val="clear"/>
          <w:vertAlign w:val="baseline"/>
        </w:rPr>
        <w:t>R$ 000.000,00 (xxx reais),</w:t>
      </w:r>
      <w:r>
        <w:rPr>
          <w:rFonts w:eastAsia="Arial" w:cs="Arial" w:ascii="Arial" w:hAnsi="Arial"/>
          <w:b w:val="false"/>
          <w:i w:val="false"/>
          <w:caps w:val="false"/>
          <w:smallCaps w:val="false"/>
          <w:strike w:val="false"/>
          <w:dstrike w:val="false"/>
          <w:position w:val="0"/>
          <w:sz w:val="20"/>
          <w:sz w:val="20"/>
          <w:szCs w:val="20"/>
          <w:shd w:fill="FFFFFF" w:val="clear"/>
          <w:vertAlign w:val="baseline"/>
        </w:rPr>
        <w:t xml:space="preserve"> mediante apresentação de Balanço Patrimonial e Demonstrações Contábeis do último exercício social – cópia extraída do Livro Diário e registrado na Junta Comercial ou publicação em Diário Oficial, ou Certidão de Cartório de Títulos ou Documentos. </w:t>
      </w:r>
      <w:r>
        <w:rPr>
          <w:rFonts w:eastAsia="Arial" w:cs="Arial" w:ascii="Arial" w:hAnsi="Arial"/>
          <w:b w:val="false"/>
          <w:i w:val="false"/>
          <w:caps w:val="false"/>
          <w:smallCaps w:val="false"/>
          <w:strike w:val="false"/>
          <w:dstrike w:val="false"/>
          <w:position w:val="0"/>
          <w:sz w:val="20"/>
          <w:sz w:val="20"/>
          <w:szCs w:val="20"/>
          <w:shd w:fill="FFFF00" w:val="clear"/>
          <w:vertAlign w:val="baseline"/>
        </w:rPr>
        <w:t>Uma vez apresentados estes documentos na forma do contido no item 1.4.2, não é necessária nova inclusão.</w:t>
      </w:r>
    </w:p>
    <w:p>
      <w:pPr>
        <w:pStyle w:val="Normal"/>
        <w:widowControl w:val="false"/>
        <w:shd w:val="clear" w:fill="FFFFFF"/>
        <w:tabs>
          <w:tab w:val="clear" w:pos="720"/>
          <w:tab w:val="left" w:pos="567" w:leader="none"/>
        </w:tabs>
        <w:spacing w:lineRule="auto" w:line="240" w:before="57" w:after="0"/>
        <w:jc w:val="both"/>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Para as empresas cadastradas no Programa REFIS deverá ser obedecido o artigo 14 da Lei Federal n.º 9.964 de 10/04/2000.</w:t>
      </w:r>
    </w:p>
    <w:p>
      <w:pPr>
        <w:pStyle w:val="Normal"/>
        <w:widowControl w:val="false"/>
        <w:shd w:val="clear" w:fill="FFFFFF"/>
        <w:tabs>
          <w:tab w:val="clear" w:pos="720"/>
          <w:tab w:val="left" w:pos="567" w:leader="none"/>
        </w:tabs>
        <w:spacing w:lineRule="auto" w:line="240" w:before="57" w:after="0"/>
        <w:jc w:val="both"/>
        <w:rPr>
          <w:rFonts w:ascii="Arial" w:hAnsi="Arial" w:eastAsia="Arial" w:cs="Arial"/>
          <w:color w:val="000000"/>
          <w:position w:val="0"/>
          <w:sz w:val="20"/>
          <w:sz w:val="20"/>
          <w:szCs w:val="20"/>
          <w:vertAlign w:val="baseline"/>
        </w:rPr>
      </w:pPr>
      <w:r>
        <w:rPr>
          <w:rFonts w:eastAsia="Arial" w:cs="Arial" w:ascii="Arial" w:hAnsi="Arial"/>
          <w:color w:val="000000"/>
          <w:position w:val="0"/>
          <w:sz w:val="20"/>
          <w:sz w:val="20"/>
          <w:szCs w:val="20"/>
          <w:vertAlign w:val="baseline"/>
        </w:rPr>
      </w:r>
    </w:p>
    <w:tbl>
      <w:tblPr>
        <w:tblW w:w="9075" w:type="dxa"/>
        <w:jc w:val="start"/>
        <w:tblInd w:w="-60" w:type="dxa"/>
        <w:tblLayout w:type="fixed"/>
        <w:tblCellMar>
          <w:top w:w="0" w:type="dxa"/>
          <w:start w:w="108" w:type="dxa"/>
          <w:bottom w:w="0" w:type="dxa"/>
          <w:end w:w="108" w:type="dxa"/>
        </w:tblCellMar>
      </w:tblPr>
      <w:tblGrid>
        <w:gridCol w:w="9075"/>
      </w:tblGrid>
      <w:tr>
        <w:trPr/>
        <w:tc>
          <w:tcPr>
            <w:tcW w:w="907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shd w:val="clear" w:fill="FFFF00"/>
              <w:spacing w:lineRule="auto" w:line="240" w:before="0" w:after="57"/>
              <w:ind w:hanging="0" w:start="360" w:end="0"/>
              <w:jc w:val="both"/>
              <w:rPr>
                <w:rFonts w:ascii="Arial" w:hAnsi="Arial" w:eastAsia="Arial" w:cs="Arial"/>
                <w:b/>
                <w:i w:val="false"/>
                <w:i w:val="false"/>
                <w:caps w:val="false"/>
                <w:smallCaps w:val="false"/>
                <w:strike w:val="false"/>
                <w:dstrike w:val="false"/>
                <w:color w:val="FF0000"/>
                <w:position w:val="0"/>
                <w:sz w:val="20"/>
                <w:sz w:val="20"/>
                <w:szCs w:val="20"/>
                <w:u w:val="none"/>
                <w:vertAlign w:val="baseline"/>
              </w:rPr>
            </w:pPr>
            <w:r>
              <w:rPr>
                <w:rFonts w:eastAsia="Arial" w:cs="Arial" w:ascii="Arial" w:hAnsi="Arial"/>
                <w:b/>
                <w:i w:val="false"/>
                <w:caps w:val="false"/>
                <w:smallCaps w:val="false"/>
                <w:strike w:val="false"/>
                <w:dstrike w:val="false"/>
                <w:color w:val="FF0000"/>
                <w:position w:val="0"/>
                <w:sz w:val="20"/>
                <w:sz w:val="20"/>
                <w:szCs w:val="20"/>
                <w:u w:val="none"/>
                <w:vertAlign w:val="baseline"/>
              </w:rPr>
              <w:t xml:space="preserve">Nota explicativa </w:t>
            </w:r>
            <w:r>
              <w:rPr>
                <w:rFonts w:eastAsia="Arial" w:cs="Arial" w:ascii="Arial" w:hAnsi="Arial"/>
                <w:b/>
                <w:i w:val="false"/>
                <w:caps w:val="false"/>
                <w:smallCaps w:val="false"/>
                <w:strike w:val="false"/>
                <w:dstrike w:val="false"/>
                <w:color w:val="FF0000"/>
                <w:position w:val="0"/>
                <w:sz w:val="20"/>
                <w:sz w:val="20"/>
                <w:szCs w:val="20"/>
                <w:u w:val="none"/>
                <w:vertAlign w:val="baseline"/>
              </w:rPr>
              <w:fldChar w:fldCharType="begin"/>
            </w:r>
            <w:r>
              <w:rPr>
                <w:smallCaps w:val="false"/>
                <w:caps w:val="false"/>
                <w:dstrike w:val="false"/>
                <w:strike w:val="false"/>
                <w:vertAlign w:val="baseline"/>
                <w:position w:val="0"/>
                <w:sz w:val="20"/>
                <w:sz w:val="20"/>
                <w:i w:val="false"/>
                <w:u w:val="none"/>
                <w:b/>
                <w:szCs w:val="20"/>
                <w:rFonts w:eastAsia="Arial" w:cs="Arial" w:ascii="Arial" w:hAnsi="Arial"/>
                <w:color w:val="FF0000"/>
              </w:rPr>
              <w:instrText xml:space="preserve"> SEQ Desenho \* ARABIC </w:instrText>
            </w:r>
            <w:r>
              <w:rPr>
                <w:smallCaps w:val="false"/>
                <w:caps w:val="false"/>
                <w:dstrike w:val="false"/>
                <w:strike w:val="false"/>
                <w:vertAlign w:val="baseline"/>
                <w:position w:val="0"/>
                <w:sz w:val="20"/>
                <w:sz w:val="20"/>
                <w:i w:val="false"/>
                <w:u w:val="none"/>
                <w:b/>
                <w:szCs w:val="20"/>
                <w:rFonts w:eastAsia="Arial" w:cs="Arial" w:ascii="Arial" w:hAnsi="Arial"/>
                <w:color w:val="FF0000"/>
              </w:rPr>
              <w:fldChar w:fldCharType="separate"/>
            </w:r>
            <w:r>
              <w:rPr>
                <w:smallCaps w:val="false"/>
                <w:caps w:val="false"/>
                <w:dstrike w:val="false"/>
                <w:strike w:val="false"/>
                <w:vertAlign w:val="baseline"/>
                <w:position w:val="0"/>
                <w:sz w:val="20"/>
                <w:sz w:val="20"/>
                <w:i w:val="false"/>
                <w:u w:val="none"/>
                <w:b/>
                <w:szCs w:val="20"/>
                <w:rFonts w:eastAsia="Arial" w:cs="Arial" w:ascii="Arial" w:hAnsi="Arial"/>
                <w:color w:val="FF0000"/>
              </w:rPr>
              <w:t>49</w:t>
            </w:r>
            <w:r>
              <w:rPr>
                <w:smallCaps w:val="false"/>
                <w:caps w:val="false"/>
                <w:dstrike w:val="false"/>
                <w:strike w:val="false"/>
                <w:vertAlign w:val="baseline"/>
                <w:position w:val="0"/>
                <w:sz w:val="20"/>
                <w:sz w:val="20"/>
                <w:i w:val="false"/>
                <w:u w:val="none"/>
                <w:b/>
                <w:szCs w:val="20"/>
                <w:rFonts w:eastAsia="Arial" w:cs="Arial" w:ascii="Arial" w:hAnsi="Arial"/>
                <w:color w:val="FF0000"/>
              </w:rPr>
              <w:fldChar w:fldCharType="end"/>
            </w:r>
            <w:r>
              <w:rPr>
                <w:rFonts w:eastAsia="Arial" w:cs="Arial" w:ascii="Arial" w:hAnsi="Arial"/>
                <w:b/>
                <w:i w:val="false"/>
                <w:caps w:val="false"/>
                <w:smallCaps w:val="false"/>
                <w:strike w:val="false"/>
                <w:dstrike w:val="false"/>
                <w:color w:val="FF0000"/>
                <w:position w:val="0"/>
                <w:sz w:val="20"/>
                <w:sz w:val="20"/>
                <w:szCs w:val="20"/>
                <w:u w:val="none"/>
                <w:vertAlign w:val="baseline"/>
              </w:rPr>
              <w:t>:</w:t>
            </w:r>
          </w:p>
          <w:p>
            <w:pPr>
              <w:pStyle w:val="Normal"/>
              <w:shd w:val="clear" w:fill="FFFF00"/>
              <w:spacing w:lineRule="auto" w:line="240" w:before="0" w:after="57"/>
              <w:jc w:val="both"/>
              <w:rPr>
                <w:rFonts w:ascii="Arial" w:hAnsi="Arial"/>
                <w:sz w:val="20"/>
                <w:szCs w:val="20"/>
              </w:rPr>
            </w:pPr>
            <w:r>
              <w:rPr>
                <w:rFonts w:eastAsia="Arial" w:cs="Arial" w:ascii="Arial" w:hAnsi="Arial"/>
                <w:b/>
                <w:i w:val="false"/>
                <w:caps w:val="false"/>
                <w:smallCaps w:val="false"/>
                <w:strike w:val="false"/>
                <w:dstrike w:val="false"/>
                <w:position w:val="0"/>
                <w:sz w:val="20"/>
                <w:sz w:val="20"/>
                <w:szCs w:val="20"/>
                <w:vertAlign w:val="baseline"/>
              </w:rPr>
              <w:t>(</w:t>
            </w:r>
            <w:r>
              <w:rPr>
                <w:rFonts w:eastAsia="Arial" w:cs="Arial" w:ascii="Arial" w:hAnsi="Arial"/>
                <w:b/>
                <w:i w:val="false"/>
                <w:caps w:val="false"/>
                <w:smallCaps w:val="false"/>
                <w:strike w:val="false"/>
                <w:dstrike w:val="false"/>
                <w:color w:val="000000"/>
                <w:position w:val="0"/>
                <w:sz w:val="20"/>
                <w:sz w:val="20"/>
                <w:szCs w:val="20"/>
                <w:shd w:fill="FFFF00" w:val="clear"/>
                <w:vertAlign w:val="baseline"/>
              </w:rPr>
              <w:t>Obs. As notas explicativas são meramente orientativas. Portanto, devem ser excluídas do edital a ser publicado)</w:t>
            </w:r>
          </w:p>
          <w:p>
            <w:pPr>
              <w:pStyle w:val="Normal"/>
              <w:shd w:val="clear" w:fill="FFFF00"/>
              <w:spacing w:lineRule="auto" w:line="240" w:before="0" w:after="57"/>
              <w:jc w:val="both"/>
              <w:rPr>
                <w:rFonts w:ascii="Arial" w:hAnsi="Arial" w:eastAsia="Arial" w:cs="Arial"/>
                <w:position w:val="0"/>
                <w:sz w:val="20"/>
                <w:sz w:val="20"/>
                <w:szCs w:val="20"/>
                <w:shd w:fill="FFFF00" w:val="clear"/>
                <w:vertAlign w:val="baseline"/>
              </w:rPr>
            </w:pPr>
            <w:r>
              <w:rPr>
                <w:rFonts w:eastAsia="Arial" w:cs="Arial" w:ascii="Arial" w:hAnsi="Arial"/>
                <w:position w:val="0"/>
                <w:sz w:val="20"/>
                <w:sz w:val="20"/>
                <w:szCs w:val="20"/>
                <w:shd w:fill="FFFF00" w:val="clear"/>
                <w:vertAlign w:val="baseline"/>
              </w:rPr>
            </w:r>
          </w:p>
          <w:p>
            <w:pPr>
              <w:pStyle w:val="Normal"/>
              <w:shd w:val="clear" w:fill="FFFF00"/>
              <w:spacing w:lineRule="auto" w:line="240" w:before="0" w:after="57"/>
              <w:jc w:val="both"/>
              <w:rPr>
                <w:rFonts w:ascii="Arial" w:hAnsi="Arial"/>
                <w:sz w:val="20"/>
                <w:szCs w:val="20"/>
              </w:rPr>
            </w:pPr>
            <w:r>
              <w:rPr>
                <w:rFonts w:eastAsia="Arial" w:cs="Arial" w:ascii="Arial" w:hAnsi="Arial"/>
                <w:b w:val="false"/>
                <w:i w:val="false"/>
                <w:caps w:val="false"/>
                <w:smallCaps w:val="false"/>
                <w:strike w:val="false"/>
                <w:dstrike w:val="false"/>
                <w:color w:val="000000"/>
                <w:position w:val="0"/>
                <w:sz w:val="20"/>
                <w:sz w:val="20"/>
                <w:szCs w:val="20"/>
                <w:shd w:fill="FFFF00" w:val="clear"/>
                <w:vertAlign w:val="baseline"/>
              </w:rPr>
              <w:t xml:space="preserve">A Administração, considerando as peculiaridades do objeto, poderá exigir a relação dos compromissos assumidos pelos licitantes. Nesse caso, deverá </w:t>
            </w:r>
            <w:r>
              <w:rPr>
                <w:rFonts w:eastAsia="Arial" w:cs="Arial" w:ascii="Arial" w:hAnsi="Arial"/>
                <w:b/>
                <w:i w:val="false"/>
                <w:caps w:val="false"/>
                <w:smallCaps w:val="false"/>
                <w:strike w:val="false"/>
                <w:dstrike w:val="false"/>
                <w:color w:val="000000"/>
                <w:position w:val="0"/>
                <w:sz w:val="20"/>
                <w:sz w:val="20"/>
                <w:szCs w:val="20"/>
                <w:shd w:fill="FFFF00" w:val="clear"/>
                <w:vertAlign w:val="baseline"/>
              </w:rPr>
              <w:t>incluir</w:t>
            </w:r>
            <w:r>
              <w:rPr>
                <w:rFonts w:eastAsia="Arial" w:cs="Arial" w:ascii="Arial" w:hAnsi="Arial"/>
                <w:b w:val="false"/>
                <w:i w:val="false"/>
                <w:caps w:val="false"/>
                <w:smallCaps w:val="false"/>
                <w:strike w:val="false"/>
                <w:dstrike w:val="false"/>
                <w:color w:val="000000"/>
                <w:position w:val="0"/>
                <w:sz w:val="20"/>
                <w:sz w:val="20"/>
                <w:szCs w:val="20"/>
                <w:shd w:fill="FFFF00" w:val="clear"/>
                <w:vertAlign w:val="baseline"/>
              </w:rPr>
              <w:t xml:space="preserve"> o item a seguir:</w:t>
            </w:r>
          </w:p>
          <w:p>
            <w:pPr>
              <w:pStyle w:val="Normal"/>
              <w:shd w:val="clear" w:fill="FFFF00"/>
              <w:spacing w:lineRule="auto" w:line="240" w:before="0" w:after="57"/>
              <w:jc w:val="both"/>
              <w:rPr>
                <w:rFonts w:ascii="Arial" w:hAnsi="Arial"/>
                <w:position w:val="0"/>
                <w:sz w:val="20"/>
                <w:sz w:val="20"/>
                <w:szCs w:val="20"/>
                <w:vertAlign w:val="baseline"/>
              </w:rPr>
            </w:pPr>
            <w:r>
              <w:rPr>
                <w:rFonts w:ascii="Arial" w:hAnsi="Arial"/>
                <w:position w:val="0"/>
                <w:sz w:val="20"/>
                <w:sz w:val="20"/>
                <w:szCs w:val="20"/>
                <w:vertAlign w:val="baseline"/>
              </w:rPr>
            </w:r>
          </w:p>
          <w:p>
            <w:pPr>
              <w:pStyle w:val="Normal"/>
              <w:shd w:val="clear" w:fill="FFFF00"/>
              <w:spacing w:lineRule="auto" w:line="240" w:before="0" w:after="57"/>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shd w:fill="FFFF00" w:val="clear"/>
                <w:vertAlign w:val="baseline"/>
              </w:rPr>
              <w:t>1.4.5</w:t>
            </w:r>
            <w:r>
              <w:rPr>
                <w:rFonts w:eastAsia="Arial" w:cs="Arial" w:ascii="Arial" w:hAnsi="Arial"/>
                <w:b w:val="false"/>
                <w:i w:val="false"/>
                <w:caps w:val="false"/>
                <w:smallCaps w:val="false"/>
                <w:strike w:val="false"/>
                <w:dstrike w:val="false"/>
                <w:color w:val="000000"/>
                <w:position w:val="0"/>
                <w:sz w:val="20"/>
                <w:sz w:val="20"/>
                <w:szCs w:val="20"/>
                <w:shd w:fill="FFFF00" w:val="clear"/>
                <w:vertAlign w:val="baseline"/>
              </w:rPr>
              <w:t xml:space="preserve"> As empresas deverão apresentar a relação dos compromissos assumidos que importem diminuição da capacidade operativa ou absorção da disponibilidade financeira, calculada em função do patrimônio líquido atualizado e sua capacidade de rotação, excluídas parcelas já executadas de contratos firmados</w:t>
            </w:r>
            <w:r>
              <w:rPr>
                <w:rFonts w:eastAsia="Arial" w:cs="Arial" w:ascii="Arial" w:hAnsi="Arial"/>
                <w:b w:val="false"/>
                <w:i/>
                <w:caps w:val="false"/>
                <w:smallCaps w:val="false"/>
                <w:strike w:val="false"/>
                <w:dstrike w:val="false"/>
                <w:color w:val="000000"/>
                <w:position w:val="0"/>
                <w:sz w:val="20"/>
                <w:sz w:val="20"/>
                <w:szCs w:val="20"/>
                <w:shd w:fill="FFFF00" w:val="clear"/>
                <w:vertAlign w:val="baseline"/>
              </w:rPr>
              <w:t>.</w:t>
            </w:r>
          </w:p>
          <w:p>
            <w:pPr>
              <w:pStyle w:val="Normal"/>
              <w:shd w:val="clear" w:fill="FFFF00"/>
              <w:spacing w:lineRule="auto" w:line="240" w:before="0" w:after="57"/>
              <w:jc w:val="both"/>
              <w:rPr>
                <w:rFonts w:ascii="Arial" w:hAnsi="Arial"/>
                <w:position w:val="0"/>
                <w:sz w:val="20"/>
                <w:sz w:val="20"/>
                <w:szCs w:val="20"/>
                <w:vertAlign w:val="baseline"/>
              </w:rPr>
            </w:pPr>
            <w:r>
              <w:rPr>
                <w:rFonts w:ascii="Arial" w:hAnsi="Arial"/>
                <w:position w:val="0"/>
                <w:sz w:val="20"/>
                <w:sz w:val="20"/>
                <w:szCs w:val="20"/>
                <w:vertAlign w:val="baseline"/>
              </w:rPr>
            </w:r>
          </w:p>
        </w:tc>
      </w:tr>
    </w:tbl>
    <w:p>
      <w:pPr>
        <w:pStyle w:val="Normal"/>
        <w:shd w:val="clear" w:fill="FFFFFF"/>
        <w:spacing w:lineRule="auto" w:line="240" w:before="0" w:after="57"/>
        <w:jc w:val="both"/>
        <w:rPr>
          <w:rFonts w:ascii="Arial" w:hAnsi="Arial" w:eastAsia="Arial" w:cs="Arial"/>
          <w:color w:val="000000"/>
          <w:position w:val="0"/>
          <w:sz w:val="20"/>
          <w:sz w:val="20"/>
          <w:szCs w:val="20"/>
          <w:vertAlign w:val="baseline"/>
        </w:rPr>
      </w:pPr>
      <w:r>
        <w:rPr>
          <w:rFonts w:eastAsia="Arial" w:cs="Arial" w:ascii="Arial" w:hAnsi="Arial"/>
          <w:color w:val="000000"/>
          <w:position w:val="0"/>
          <w:sz w:val="20"/>
          <w:sz w:val="20"/>
          <w:szCs w:val="20"/>
          <w:vertAlign w:val="baseline"/>
        </w:rPr>
      </w:r>
    </w:p>
    <w:tbl>
      <w:tblPr>
        <w:tblW w:w="9075" w:type="dxa"/>
        <w:jc w:val="start"/>
        <w:tblInd w:w="-60" w:type="dxa"/>
        <w:tblLayout w:type="fixed"/>
        <w:tblCellMar>
          <w:top w:w="0" w:type="dxa"/>
          <w:start w:w="108" w:type="dxa"/>
          <w:bottom w:w="0" w:type="dxa"/>
          <w:end w:w="108" w:type="dxa"/>
        </w:tblCellMar>
      </w:tblPr>
      <w:tblGrid>
        <w:gridCol w:w="9075"/>
      </w:tblGrid>
      <w:tr>
        <w:trPr/>
        <w:tc>
          <w:tcPr>
            <w:tcW w:w="907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shd w:val="clear" w:fill="FFFF00"/>
              <w:spacing w:lineRule="auto" w:line="240" w:before="57" w:after="0"/>
              <w:ind w:hanging="0" w:start="360" w:end="0"/>
              <w:jc w:val="both"/>
              <w:rPr>
                <w:rFonts w:ascii="Arial" w:hAnsi="Arial" w:eastAsia="Arial" w:cs="Arial"/>
                <w:b/>
                <w:i w:val="false"/>
                <w:i w:val="false"/>
                <w:caps w:val="false"/>
                <w:smallCaps w:val="false"/>
                <w:strike w:val="false"/>
                <w:dstrike w:val="false"/>
                <w:color w:val="FF0000"/>
                <w:position w:val="0"/>
                <w:sz w:val="20"/>
                <w:sz w:val="20"/>
                <w:szCs w:val="20"/>
                <w:u w:val="none"/>
                <w:vertAlign w:val="baseline"/>
              </w:rPr>
            </w:pPr>
            <w:r>
              <w:rPr>
                <w:rFonts w:eastAsia="Arial" w:cs="Arial" w:ascii="Arial" w:hAnsi="Arial"/>
                <w:b/>
                <w:i w:val="false"/>
                <w:caps w:val="false"/>
                <w:smallCaps w:val="false"/>
                <w:strike w:val="false"/>
                <w:dstrike w:val="false"/>
                <w:color w:val="FF0000"/>
                <w:position w:val="0"/>
                <w:sz w:val="20"/>
                <w:sz w:val="20"/>
                <w:szCs w:val="20"/>
                <w:u w:val="none"/>
                <w:vertAlign w:val="baseline"/>
              </w:rPr>
              <w:t xml:space="preserve">Nota explicativa </w:t>
            </w:r>
            <w:r>
              <w:rPr>
                <w:rFonts w:eastAsia="Arial" w:cs="Arial" w:ascii="Arial" w:hAnsi="Arial"/>
                <w:b/>
                <w:i w:val="false"/>
                <w:caps w:val="false"/>
                <w:smallCaps w:val="false"/>
                <w:strike w:val="false"/>
                <w:dstrike w:val="false"/>
                <w:color w:val="FF0000"/>
                <w:position w:val="0"/>
                <w:sz w:val="20"/>
                <w:sz w:val="20"/>
                <w:szCs w:val="20"/>
                <w:u w:val="none"/>
                <w:vertAlign w:val="baseline"/>
              </w:rPr>
              <w:fldChar w:fldCharType="begin"/>
            </w:r>
            <w:r>
              <w:rPr>
                <w:smallCaps w:val="false"/>
                <w:caps w:val="false"/>
                <w:dstrike w:val="false"/>
                <w:strike w:val="false"/>
                <w:vertAlign w:val="baseline"/>
                <w:position w:val="0"/>
                <w:sz w:val="20"/>
                <w:sz w:val="20"/>
                <w:i w:val="false"/>
                <w:u w:val="none"/>
                <w:b/>
                <w:szCs w:val="20"/>
                <w:rFonts w:eastAsia="Arial" w:cs="Arial" w:ascii="Arial" w:hAnsi="Arial"/>
                <w:color w:val="FF0000"/>
              </w:rPr>
              <w:instrText xml:space="preserve"> SEQ Desenho \* ARABIC </w:instrText>
            </w:r>
            <w:r>
              <w:rPr>
                <w:smallCaps w:val="false"/>
                <w:caps w:val="false"/>
                <w:dstrike w:val="false"/>
                <w:strike w:val="false"/>
                <w:vertAlign w:val="baseline"/>
                <w:position w:val="0"/>
                <w:sz w:val="20"/>
                <w:sz w:val="20"/>
                <w:i w:val="false"/>
                <w:u w:val="none"/>
                <w:b/>
                <w:szCs w:val="20"/>
                <w:rFonts w:eastAsia="Arial" w:cs="Arial" w:ascii="Arial" w:hAnsi="Arial"/>
                <w:color w:val="FF0000"/>
              </w:rPr>
              <w:fldChar w:fldCharType="separate"/>
            </w:r>
            <w:r>
              <w:rPr>
                <w:smallCaps w:val="false"/>
                <w:caps w:val="false"/>
                <w:dstrike w:val="false"/>
                <w:strike w:val="false"/>
                <w:vertAlign w:val="baseline"/>
                <w:position w:val="0"/>
                <w:sz w:val="20"/>
                <w:sz w:val="20"/>
                <w:i w:val="false"/>
                <w:u w:val="none"/>
                <w:b/>
                <w:szCs w:val="20"/>
                <w:rFonts w:eastAsia="Arial" w:cs="Arial" w:ascii="Arial" w:hAnsi="Arial"/>
                <w:color w:val="FF0000"/>
              </w:rPr>
              <w:t>50</w:t>
            </w:r>
            <w:r>
              <w:rPr>
                <w:smallCaps w:val="false"/>
                <w:caps w:val="false"/>
                <w:dstrike w:val="false"/>
                <w:strike w:val="false"/>
                <w:vertAlign w:val="baseline"/>
                <w:position w:val="0"/>
                <w:sz w:val="20"/>
                <w:sz w:val="20"/>
                <w:i w:val="false"/>
                <w:u w:val="none"/>
                <w:b/>
                <w:szCs w:val="20"/>
                <w:rFonts w:eastAsia="Arial" w:cs="Arial" w:ascii="Arial" w:hAnsi="Arial"/>
                <w:color w:val="FF0000"/>
              </w:rPr>
              <w:fldChar w:fldCharType="end"/>
            </w:r>
            <w:r>
              <w:rPr>
                <w:rFonts w:eastAsia="Arial" w:cs="Arial" w:ascii="Arial" w:hAnsi="Arial"/>
                <w:b/>
                <w:i w:val="false"/>
                <w:caps w:val="false"/>
                <w:smallCaps w:val="false"/>
                <w:strike w:val="false"/>
                <w:dstrike w:val="false"/>
                <w:color w:val="FF0000"/>
                <w:position w:val="0"/>
                <w:sz w:val="20"/>
                <w:sz w:val="20"/>
                <w:szCs w:val="20"/>
                <w:u w:val="none"/>
                <w:vertAlign w:val="baseline"/>
              </w:rPr>
              <w:t>:</w:t>
            </w:r>
          </w:p>
          <w:p>
            <w:pPr>
              <w:pStyle w:val="Normal"/>
              <w:shd w:val="clear" w:fill="FFFF00"/>
              <w:spacing w:lineRule="auto" w:line="240" w:before="57" w:after="0"/>
              <w:jc w:val="both"/>
              <w:rPr>
                <w:rFonts w:ascii="Arial" w:hAnsi="Arial"/>
                <w:sz w:val="20"/>
                <w:szCs w:val="20"/>
              </w:rPr>
            </w:pPr>
            <w:r>
              <w:rPr>
                <w:rFonts w:eastAsia="Arial" w:cs="Arial" w:ascii="Arial" w:hAnsi="Arial"/>
                <w:b/>
                <w:i w:val="false"/>
                <w:caps w:val="false"/>
                <w:smallCaps w:val="false"/>
                <w:strike w:val="false"/>
                <w:dstrike w:val="false"/>
                <w:position w:val="0"/>
                <w:sz w:val="20"/>
                <w:sz w:val="20"/>
                <w:szCs w:val="20"/>
                <w:vertAlign w:val="baseline"/>
              </w:rPr>
              <w:t>(</w:t>
            </w:r>
            <w:r>
              <w:rPr>
                <w:rFonts w:eastAsia="Arial" w:cs="Arial" w:ascii="Arial" w:hAnsi="Arial"/>
                <w:b/>
                <w:i w:val="false"/>
                <w:caps w:val="false"/>
                <w:smallCaps w:val="false"/>
                <w:strike w:val="false"/>
                <w:dstrike w:val="false"/>
                <w:color w:val="000000"/>
                <w:position w:val="0"/>
                <w:sz w:val="20"/>
                <w:sz w:val="20"/>
                <w:szCs w:val="20"/>
                <w:shd w:fill="FFFF00" w:val="clear"/>
                <w:vertAlign w:val="baseline"/>
              </w:rPr>
              <w:t>Obs. As notas explicativas são meramente orientativas. Portanto, devem ser excluídas do edital a ser publicado)</w:t>
            </w:r>
          </w:p>
          <w:p>
            <w:pPr>
              <w:pStyle w:val="Normal"/>
              <w:shd w:val="clear" w:fill="FFFF00"/>
              <w:spacing w:lineRule="auto" w:line="240" w:before="57" w:after="0"/>
              <w:jc w:val="both"/>
              <w:rPr>
                <w:rFonts w:ascii="Arial" w:hAnsi="Arial"/>
                <w:sz w:val="20"/>
                <w:szCs w:val="20"/>
              </w:rPr>
            </w:pPr>
            <w:r>
              <w:rPr>
                <w:rFonts w:eastAsia="Arial" w:cs="Arial" w:ascii="Arial" w:hAnsi="Arial"/>
                <w:b w:val="false"/>
                <w:i w:val="false"/>
                <w:caps w:val="false"/>
                <w:smallCaps w:val="false"/>
                <w:strike w:val="false"/>
                <w:dstrike w:val="false"/>
                <w:color w:val="000000"/>
                <w:position w:val="0"/>
                <w:sz w:val="20"/>
                <w:sz w:val="20"/>
                <w:szCs w:val="20"/>
                <w:shd w:fill="FFFF00" w:val="clear"/>
                <w:vertAlign w:val="baseline"/>
              </w:rPr>
              <w:t>Na contratação de serviços, para fins de qualificação econômico-financeira, deverá a Administração, de forma justificada, exigir dos licitantes, ainda, capital social mínimo ou patrimônio líquido mínimo, de forma não cumulativa. Nessas hipóteses, deverá</w:t>
            </w:r>
            <w:r>
              <w:rPr>
                <w:rFonts w:eastAsia="Arial" w:cs="Arial" w:ascii="Arial" w:hAnsi="Arial"/>
                <w:b/>
                <w:i w:val="false"/>
                <w:caps w:val="false"/>
                <w:smallCaps w:val="false"/>
                <w:strike w:val="false"/>
                <w:dstrike w:val="false"/>
                <w:color w:val="000000"/>
                <w:position w:val="0"/>
                <w:sz w:val="20"/>
                <w:sz w:val="20"/>
                <w:szCs w:val="20"/>
                <w:shd w:fill="FFFF00" w:val="clear"/>
                <w:vertAlign w:val="baseline"/>
              </w:rPr>
              <w:t xml:space="preserve"> incluir</w:t>
            </w:r>
            <w:r>
              <w:rPr>
                <w:rFonts w:eastAsia="Arial" w:cs="Arial" w:ascii="Arial" w:hAnsi="Arial"/>
                <w:b w:val="false"/>
                <w:i w:val="false"/>
                <w:caps w:val="false"/>
                <w:smallCaps w:val="false"/>
                <w:strike w:val="false"/>
                <w:dstrike w:val="false"/>
                <w:color w:val="000000"/>
                <w:position w:val="0"/>
                <w:sz w:val="20"/>
                <w:sz w:val="20"/>
                <w:szCs w:val="20"/>
                <w:shd w:fill="FFFF00" w:val="clear"/>
                <w:vertAlign w:val="baseline"/>
              </w:rPr>
              <w:t xml:space="preserve"> o item abaixo:</w:t>
            </w:r>
          </w:p>
          <w:p>
            <w:pPr>
              <w:pStyle w:val="Normal"/>
              <w:shd w:val="clear" w:fill="FFFF00"/>
              <w:spacing w:lineRule="auto" w:line="240" w:before="57" w:after="0"/>
              <w:jc w:val="both"/>
              <w:rPr>
                <w:rFonts w:ascii="Arial" w:hAnsi="Arial" w:eastAsia="Arial" w:cs="Arial"/>
                <w:position w:val="0"/>
                <w:sz w:val="20"/>
                <w:sz w:val="20"/>
                <w:szCs w:val="20"/>
                <w:shd w:fill="FFFF00" w:val="clear"/>
                <w:vertAlign w:val="baseline"/>
              </w:rPr>
            </w:pPr>
            <w:r>
              <w:rPr>
                <w:rFonts w:eastAsia="Arial" w:cs="Arial" w:ascii="Arial" w:hAnsi="Arial"/>
                <w:position w:val="0"/>
                <w:sz w:val="20"/>
                <w:sz w:val="20"/>
                <w:szCs w:val="20"/>
                <w:shd w:fill="FFFF00" w:val="clear"/>
                <w:vertAlign w:val="baseline"/>
              </w:rPr>
            </w:r>
          </w:p>
          <w:p>
            <w:pPr>
              <w:pStyle w:val="Normal"/>
              <w:shd w:val="clear" w:fill="FFFF00"/>
              <w:spacing w:lineRule="auto" w:line="240" w:before="57" w:after="0"/>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shd w:fill="FFFF00" w:val="clear"/>
                <w:vertAlign w:val="baseline"/>
              </w:rPr>
              <w:t>1.4.5.1</w:t>
            </w:r>
            <w:r>
              <w:rPr>
                <w:rFonts w:eastAsia="Arial" w:cs="Arial" w:ascii="Arial" w:hAnsi="Arial"/>
                <w:b w:val="false"/>
                <w:i w:val="false"/>
                <w:caps w:val="false"/>
                <w:smallCaps w:val="false"/>
                <w:strike w:val="false"/>
                <w:dstrike w:val="false"/>
                <w:color w:val="000000"/>
                <w:position w:val="0"/>
                <w:sz w:val="20"/>
                <w:sz w:val="20"/>
                <w:szCs w:val="20"/>
                <w:shd w:fill="FFFF00" w:val="clear"/>
                <w:vertAlign w:val="baseline"/>
              </w:rPr>
              <w:t xml:space="preserve"> As empresas, cadastradas ou não no Cadastro Unificado de Fornecedores do Estado do Paraná, deverão comprovar capital social ou patrimônio líquido mínimo de XX% do valor estimado da contratação ou item pertinente”.</w:t>
            </w:r>
          </w:p>
          <w:p>
            <w:pPr>
              <w:pStyle w:val="Normal"/>
              <w:shd w:val="clear" w:fill="FFFF00"/>
              <w:spacing w:lineRule="auto" w:line="240" w:before="57" w:after="0"/>
              <w:jc w:val="both"/>
              <w:rPr>
                <w:rFonts w:ascii="Arial" w:hAnsi="Arial" w:eastAsia="Arial" w:cs="Arial"/>
                <w:position w:val="0"/>
                <w:sz w:val="20"/>
                <w:sz w:val="20"/>
                <w:szCs w:val="20"/>
                <w:shd w:fill="FFFF00" w:val="clear"/>
                <w:vertAlign w:val="baseline"/>
              </w:rPr>
            </w:pPr>
            <w:r>
              <w:rPr>
                <w:rFonts w:eastAsia="Arial" w:cs="Arial" w:ascii="Arial" w:hAnsi="Arial"/>
                <w:position w:val="0"/>
                <w:sz w:val="20"/>
                <w:sz w:val="20"/>
                <w:szCs w:val="20"/>
                <w:shd w:fill="FFFF00" w:val="clear"/>
                <w:vertAlign w:val="baseline"/>
              </w:rPr>
            </w:r>
          </w:p>
          <w:p>
            <w:pPr>
              <w:pStyle w:val="Normal"/>
              <w:shd w:val="clear" w:fill="FFFF00"/>
              <w:spacing w:lineRule="auto" w:line="240" w:before="57" w:after="0"/>
              <w:jc w:val="both"/>
              <w:rPr>
                <w:rFonts w:ascii="Arial" w:hAnsi="Arial" w:eastAsia="Arial" w:cs="Arial"/>
                <w:b w:val="false"/>
                <w:i w:val="false"/>
                <w:i w:val="false"/>
                <w:caps w:val="false"/>
                <w:smallCaps w:val="false"/>
                <w:strike w:val="false"/>
                <w:dstrike w:val="false"/>
                <w:color w:val="000000"/>
                <w:position w:val="0"/>
                <w:sz w:val="20"/>
                <w:sz w:val="20"/>
                <w:szCs w:val="20"/>
                <w:shd w:fill="FFFF00" w:val="clear"/>
                <w:vertAlign w:val="baseline"/>
              </w:rPr>
            </w:pPr>
            <w:r>
              <w:rPr>
                <w:rFonts w:eastAsia="Arial" w:cs="Arial" w:ascii="Arial" w:hAnsi="Arial"/>
                <w:b w:val="false"/>
                <w:i w:val="false"/>
                <w:caps w:val="false"/>
                <w:smallCaps w:val="false"/>
                <w:strike w:val="false"/>
                <w:dstrike w:val="false"/>
                <w:color w:val="000000"/>
                <w:position w:val="0"/>
                <w:sz w:val="20"/>
                <w:sz w:val="20"/>
                <w:szCs w:val="20"/>
                <w:shd w:fill="FFFF00" w:val="clear"/>
                <w:vertAlign w:val="baseline"/>
              </w:rPr>
              <w:t>A Administração deverá juntar aos autos justificativas para o percentual fixado de capital ou de patrimônio líquido mínimo, limitado a 10% (dez por cento) do valor estimado da contratação (§ 4º do art. 69, da Lei Federal n.º 14.133/2021), assegurando-se de que não restrinja o caráter competitivo do certame.</w:t>
            </w:r>
          </w:p>
          <w:p>
            <w:pPr>
              <w:pStyle w:val="Normal"/>
              <w:shd w:val="clear" w:fill="FFFF00"/>
              <w:spacing w:lineRule="auto" w:line="240" w:before="57" w:after="0"/>
              <w:jc w:val="both"/>
              <w:rPr>
                <w:rFonts w:ascii="Arial" w:hAnsi="Arial" w:eastAsia="Arial" w:cs="Arial"/>
                <w:position w:val="0"/>
                <w:sz w:val="20"/>
                <w:sz w:val="20"/>
                <w:szCs w:val="20"/>
                <w:vertAlign w:val="baseline"/>
              </w:rPr>
            </w:pPr>
            <w:r>
              <w:rPr>
                <w:rFonts w:eastAsia="Arial" w:cs="Arial" w:ascii="Arial" w:hAnsi="Arial"/>
                <w:position w:val="0"/>
                <w:sz w:val="20"/>
                <w:sz w:val="20"/>
                <w:szCs w:val="20"/>
                <w:vertAlign w:val="baseline"/>
              </w:rPr>
            </w:r>
          </w:p>
        </w:tc>
      </w:tr>
    </w:tbl>
    <w:p>
      <w:pPr>
        <w:pStyle w:val="Normal"/>
        <w:shd w:val="clear" w:fill="FFFFFF"/>
        <w:spacing w:lineRule="auto" w:line="240" w:before="57" w:after="0"/>
        <w:jc w:val="both"/>
        <w:rPr>
          <w:rFonts w:ascii="Arial" w:hAnsi="Arial" w:eastAsia="Arial" w:cs="Arial"/>
          <w:color w:val="000000"/>
          <w:position w:val="0"/>
          <w:sz w:val="20"/>
          <w:sz w:val="20"/>
          <w:szCs w:val="20"/>
          <w:shd w:fill="FFFFFF" w:val="clear"/>
          <w:vertAlign w:val="baseline"/>
        </w:rPr>
      </w:pPr>
      <w:r>
        <w:rPr>
          <w:rFonts w:eastAsia="Arial" w:cs="Arial" w:ascii="Arial" w:hAnsi="Arial"/>
          <w:color w:val="000000"/>
          <w:position w:val="0"/>
          <w:sz w:val="20"/>
          <w:sz w:val="20"/>
          <w:szCs w:val="20"/>
          <w:shd w:fill="FFFFFF" w:val="clear"/>
          <w:vertAlign w:val="baseline"/>
        </w:rPr>
      </w:r>
    </w:p>
    <w:p>
      <w:pPr>
        <w:pStyle w:val="Normal"/>
        <w:shd w:val="clear" w:fill="FFFFFF"/>
        <w:spacing w:lineRule="auto" w:line="240" w:before="57" w:after="0"/>
        <w:ind w:hanging="0" w:start="-10" w:end="0"/>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shd w:fill="FFFFFF" w:val="clear"/>
          <w:vertAlign w:val="baseline"/>
        </w:rPr>
        <w:t xml:space="preserve">1.5 </w:t>
      </w:r>
      <w:r>
        <w:rPr>
          <w:rFonts w:eastAsia="Arial" w:cs="Arial" w:ascii="Arial" w:hAnsi="Arial"/>
          <w:b/>
          <w:i w:val="false"/>
          <w:caps w:val="false"/>
          <w:smallCaps w:val="false"/>
          <w:strike w:val="false"/>
          <w:dstrike w:val="false"/>
          <w:color w:val="000000"/>
          <w:position w:val="0"/>
          <w:sz w:val="20"/>
          <w:sz w:val="20"/>
          <w:szCs w:val="20"/>
          <w:u w:val="single"/>
          <w:shd w:fill="FFFFFF" w:val="clear"/>
          <w:vertAlign w:val="baseline"/>
        </w:rPr>
        <w:t>DOCUMENTOS DE QUALIFICAÇÃO TÉCNICA:</w:t>
      </w:r>
    </w:p>
    <w:p>
      <w:pPr>
        <w:pStyle w:val="Normal"/>
        <w:shd w:val="clear" w:fill="FFFFFF"/>
        <w:spacing w:lineRule="auto" w:line="240" w:before="57" w:after="0"/>
        <w:jc w:val="both"/>
        <w:rPr>
          <w:rFonts w:ascii="Arial" w:hAnsi="Arial" w:eastAsia="Arial" w:cs="Arial"/>
          <w:color w:val="000000"/>
          <w:position w:val="0"/>
          <w:sz w:val="20"/>
          <w:sz w:val="20"/>
          <w:szCs w:val="20"/>
          <w:vertAlign w:val="baseline"/>
        </w:rPr>
      </w:pPr>
      <w:r>
        <w:rPr>
          <w:rFonts w:eastAsia="Arial" w:cs="Arial" w:ascii="Arial" w:hAnsi="Arial"/>
          <w:color w:val="000000"/>
          <w:position w:val="0"/>
          <w:sz w:val="20"/>
          <w:sz w:val="20"/>
          <w:szCs w:val="20"/>
          <w:vertAlign w:val="baseline"/>
        </w:rPr>
      </w:r>
    </w:p>
    <w:tbl>
      <w:tblPr>
        <w:tblW w:w="9019" w:type="dxa"/>
        <w:jc w:val="start"/>
        <w:tblInd w:w="-60" w:type="dxa"/>
        <w:tblLayout w:type="fixed"/>
        <w:tblCellMar>
          <w:top w:w="0" w:type="dxa"/>
          <w:start w:w="108" w:type="dxa"/>
          <w:bottom w:w="0" w:type="dxa"/>
          <w:end w:w="108" w:type="dxa"/>
        </w:tblCellMar>
      </w:tblPr>
      <w:tblGrid>
        <w:gridCol w:w="9019"/>
      </w:tblGrid>
      <w:tr>
        <w:trPr/>
        <w:tc>
          <w:tcPr>
            <w:tcW w:w="9019"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shd w:val="clear" w:fill="FFFF00"/>
              <w:spacing w:lineRule="auto" w:line="240" w:before="57" w:after="0"/>
              <w:ind w:hanging="0" w:start="360" w:end="0"/>
              <w:jc w:val="both"/>
              <w:rPr>
                <w:rFonts w:ascii="Arial" w:hAnsi="Arial" w:eastAsia="Arial" w:cs="Arial"/>
                <w:b/>
                <w:i w:val="false"/>
                <w:i w:val="false"/>
                <w:caps w:val="false"/>
                <w:smallCaps w:val="false"/>
                <w:strike w:val="false"/>
                <w:dstrike w:val="false"/>
                <w:color w:val="FF0000"/>
                <w:position w:val="0"/>
                <w:sz w:val="20"/>
                <w:sz w:val="20"/>
                <w:szCs w:val="20"/>
                <w:u w:val="none"/>
                <w:vertAlign w:val="baseline"/>
              </w:rPr>
            </w:pPr>
            <w:r>
              <w:rPr>
                <w:rFonts w:eastAsia="Arial" w:cs="Arial" w:ascii="Arial" w:hAnsi="Arial"/>
                <w:b/>
                <w:i w:val="false"/>
                <w:caps w:val="false"/>
                <w:smallCaps w:val="false"/>
                <w:strike w:val="false"/>
                <w:dstrike w:val="false"/>
                <w:color w:val="FF0000"/>
                <w:position w:val="0"/>
                <w:sz w:val="20"/>
                <w:sz w:val="20"/>
                <w:szCs w:val="20"/>
                <w:u w:val="none"/>
                <w:vertAlign w:val="baseline"/>
              </w:rPr>
              <w:t xml:space="preserve">Nota explicativa </w:t>
            </w:r>
            <w:r>
              <w:rPr>
                <w:rFonts w:eastAsia="Arial" w:cs="Arial" w:ascii="Arial" w:hAnsi="Arial"/>
                <w:b/>
                <w:i w:val="false"/>
                <w:caps w:val="false"/>
                <w:smallCaps w:val="false"/>
                <w:strike w:val="false"/>
                <w:dstrike w:val="false"/>
                <w:color w:val="FF0000"/>
                <w:position w:val="0"/>
                <w:sz w:val="20"/>
                <w:sz w:val="20"/>
                <w:szCs w:val="20"/>
                <w:u w:val="none"/>
                <w:vertAlign w:val="baseline"/>
              </w:rPr>
              <w:fldChar w:fldCharType="begin"/>
            </w:r>
            <w:r>
              <w:rPr>
                <w:smallCaps w:val="false"/>
                <w:caps w:val="false"/>
                <w:dstrike w:val="false"/>
                <w:strike w:val="false"/>
                <w:vertAlign w:val="baseline"/>
                <w:position w:val="0"/>
                <w:sz w:val="20"/>
                <w:sz w:val="20"/>
                <w:i w:val="false"/>
                <w:u w:val="none"/>
                <w:b/>
                <w:szCs w:val="20"/>
                <w:rFonts w:eastAsia="Arial" w:cs="Arial" w:ascii="Arial" w:hAnsi="Arial"/>
                <w:color w:val="FF0000"/>
              </w:rPr>
              <w:instrText xml:space="preserve"> SEQ Desenho \* ARABIC </w:instrText>
            </w:r>
            <w:r>
              <w:rPr>
                <w:smallCaps w:val="false"/>
                <w:caps w:val="false"/>
                <w:dstrike w:val="false"/>
                <w:strike w:val="false"/>
                <w:vertAlign w:val="baseline"/>
                <w:position w:val="0"/>
                <w:sz w:val="20"/>
                <w:sz w:val="20"/>
                <w:i w:val="false"/>
                <w:u w:val="none"/>
                <w:b/>
                <w:szCs w:val="20"/>
                <w:rFonts w:eastAsia="Arial" w:cs="Arial" w:ascii="Arial" w:hAnsi="Arial"/>
                <w:color w:val="FF0000"/>
              </w:rPr>
              <w:fldChar w:fldCharType="separate"/>
            </w:r>
            <w:r>
              <w:rPr>
                <w:smallCaps w:val="false"/>
                <w:caps w:val="false"/>
                <w:dstrike w:val="false"/>
                <w:strike w:val="false"/>
                <w:vertAlign w:val="baseline"/>
                <w:position w:val="0"/>
                <w:sz w:val="20"/>
                <w:sz w:val="20"/>
                <w:i w:val="false"/>
                <w:u w:val="none"/>
                <w:b/>
                <w:szCs w:val="20"/>
                <w:rFonts w:eastAsia="Arial" w:cs="Arial" w:ascii="Arial" w:hAnsi="Arial"/>
                <w:color w:val="FF0000"/>
              </w:rPr>
              <w:t>51</w:t>
            </w:r>
            <w:r>
              <w:rPr>
                <w:smallCaps w:val="false"/>
                <w:caps w:val="false"/>
                <w:dstrike w:val="false"/>
                <w:strike w:val="false"/>
                <w:vertAlign w:val="baseline"/>
                <w:position w:val="0"/>
                <w:sz w:val="20"/>
                <w:sz w:val="20"/>
                <w:i w:val="false"/>
                <w:u w:val="none"/>
                <w:b/>
                <w:szCs w:val="20"/>
                <w:rFonts w:eastAsia="Arial" w:cs="Arial" w:ascii="Arial" w:hAnsi="Arial"/>
                <w:color w:val="FF0000"/>
              </w:rPr>
              <w:fldChar w:fldCharType="end"/>
            </w:r>
            <w:r>
              <w:rPr>
                <w:rFonts w:eastAsia="Arial" w:cs="Arial" w:ascii="Arial" w:hAnsi="Arial"/>
                <w:b/>
                <w:i w:val="false"/>
                <w:caps w:val="false"/>
                <w:smallCaps w:val="false"/>
                <w:strike w:val="false"/>
                <w:dstrike w:val="false"/>
                <w:color w:val="FF0000"/>
                <w:position w:val="0"/>
                <w:sz w:val="20"/>
                <w:sz w:val="20"/>
                <w:szCs w:val="20"/>
                <w:u w:val="none"/>
                <w:vertAlign w:val="baseline"/>
              </w:rPr>
              <w:t>:</w:t>
            </w:r>
          </w:p>
          <w:p>
            <w:pPr>
              <w:pStyle w:val="Normal"/>
              <w:shd w:val="clear" w:fill="FFFF00"/>
              <w:spacing w:lineRule="auto" w:line="240" w:before="57" w:after="0"/>
              <w:jc w:val="both"/>
              <w:rPr>
                <w:rFonts w:ascii="Arial" w:hAnsi="Arial"/>
                <w:sz w:val="20"/>
                <w:szCs w:val="20"/>
              </w:rPr>
            </w:pPr>
            <w:r>
              <w:rPr>
                <w:rFonts w:eastAsia="Arial" w:cs="Arial" w:ascii="Arial" w:hAnsi="Arial"/>
                <w:b/>
                <w:i w:val="false"/>
                <w:caps w:val="false"/>
                <w:smallCaps w:val="false"/>
                <w:strike w:val="false"/>
                <w:dstrike w:val="false"/>
                <w:position w:val="0"/>
                <w:sz w:val="20"/>
                <w:sz w:val="20"/>
                <w:szCs w:val="20"/>
                <w:vertAlign w:val="baseline"/>
              </w:rPr>
              <w:t>(</w:t>
            </w:r>
            <w:r>
              <w:rPr>
                <w:rFonts w:eastAsia="Arial" w:cs="Arial" w:ascii="Arial" w:hAnsi="Arial"/>
                <w:b/>
                <w:i w:val="false"/>
                <w:caps w:val="false"/>
                <w:smallCaps w:val="false"/>
                <w:strike w:val="false"/>
                <w:dstrike w:val="false"/>
                <w:color w:val="000000"/>
                <w:position w:val="0"/>
                <w:sz w:val="20"/>
                <w:sz w:val="20"/>
                <w:szCs w:val="20"/>
                <w:shd w:fill="FFFF00" w:val="clear"/>
                <w:vertAlign w:val="baseline"/>
              </w:rPr>
              <w:t>Obs. As notas explicativas são meramente orientativas. Portanto, devem ser excluídas do edital a ser publicado)</w:t>
            </w:r>
          </w:p>
          <w:p>
            <w:pPr>
              <w:pStyle w:val="Normal"/>
              <w:shd w:val="clear" w:fill="FFFF00"/>
              <w:spacing w:lineRule="auto" w:line="240" w:before="57" w:after="0"/>
              <w:jc w:val="both"/>
              <w:rPr>
                <w:rFonts w:ascii="Arial" w:hAnsi="Arial" w:eastAsia="Arial" w:cs="Arial"/>
                <w:b w:val="false"/>
                <w:i w:val="false"/>
                <w:i w:val="false"/>
                <w:caps w:val="false"/>
                <w:smallCaps w:val="false"/>
                <w:strike w:val="false"/>
                <w:dstrike w:val="false"/>
                <w:color w:val="000000"/>
                <w:position w:val="0"/>
                <w:sz w:val="20"/>
                <w:sz w:val="20"/>
                <w:szCs w:val="20"/>
                <w:shd w:fill="FFFF00" w:val="clear"/>
                <w:vertAlign w:val="baseline"/>
              </w:rPr>
            </w:pPr>
            <w:r>
              <w:rPr>
                <w:rFonts w:eastAsia="Arial" w:cs="Arial" w:ascii="Arial" w:hAnsi="Arial"/>
                <w:b w:val="false"/>
                <w:i w:val="false"/>
                <w:caps w:val="false"/>
                <w:smallCaps w:val="false"/>
                <w:strike w:val="false"/>
                <w:dstrike w:val="false"/>
                <w:color w:val="000000"/>
                <w:position w:val="0"/>
                <w:sz w:val="20"/>
                <w:sz w:val="20"/>
                <w:szCs w:val="20"/>
                <w:shd w:fill="FFFF00" w:val="clear"/>
                <w:vertAlign w:val="baseline"/>
              </w:rPr>
              <w:t>Para fins de qualificação técnica, desde que imprescindível ao objeto, poderá a Administração exigir os requisitos previstos no art. 67 da Lei Federal n.º 14.133/2021, por intermédio da inclusão dos itens pertinentes. É fundamental que a Administração observe que as exigências demasiadas poderão prejudicar a competitividade da licitação e ofender ao disposto no art. 37, XXI, da Constituição Federal. Por isso, compete à Administração examinar, diante do caso concreto, se o objeto da contratação demanda a exigência de todos os requisitos de habilitação requeridos.</w:t>
            </w:r>
          </w:p>
          <w:p>
            <w:pPr>
              <w:pStyle w:val="Normal"/>
              <w:shd w:val="clear" w:fill="FFFF00"/>
              <w:spacing w:lineRule="auto" w:line="240" w:before="57" w:after="0"/>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shd w:fill="FFFF00" w:val="clear"/>
                <w:vertAlign w:val="baseline"/>
              </w:rPr>
              <w:t>OBS</w:t>
            </w:r>
            <w:r>
              <w:rPr>
                <w:rFonts w:eastAsia="Arial" w:cs="Arial" w:ascii="Arial" w:hAnsi="Arial"/>
                <w:b w:val="false"/>
                <w:i w:val="false"/>
                <w:caps w:val="false"/>
                <w:smallCaps w:val="false"/>
                <w:strike w:val="false"/>
                <w:dstrike w:val="false"/>
                <w:color w:val="000000"/>
                <w:position w:val="0"/>
                <w:sz w:val="20"/>
                <w:sz w:val="20"/>
                <w:szCs w:val="20"/>
                <w:shd w:fill="FFFF00" w:val="clear"/>
                <w:vertAlign w:val="baseline"/>
              </w:rPr>
              <w:t>: Para fins de qualificação técnica, a Administração deverá ficar restrita ao que estabelece o art. 67 da Lei Federal n.º 14.133/2021.</w:t>
            </w:r>
          </w:p>
        </w:tc>
      </w:tr>
    </w:tbl>
    <w:p>
      <w:pPr>
        <w:pStyle w:val="Normal"/>
        <w:widowControl w:val="false"/>
        <w:shd w:val="clear" w:fill="FFFFFF"/>
        <w:tabs>
          <w:tab w:val="clear" w:pos="720"/>
          <w:tab w:val="left" w:pos="420" w:leader="none"/>
        </w:tabs>
        <w:spacing w:lineRule="auto" w:line="240" w:before="57" w:after="0"/>
        <w:ind w:hanging="0" w:start="-6" w:end="0"/>
        <w:jc w:val="both"/>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tbl>
      <w:tblPr>
        <w:tblW w:w="9075" w:type="dxa"/>
        <w:jc w:val="start"/>
        <w:tblInd w:w="-60" w:type="dxa"/>
        <w:tblLayout w:type="fixed"/>
        <w:tblCellMar>
          <w:top w:w="0" w:type="dxa"/>
          <w:start w:w="108" w:type="dxa"/>
          <w:bottom w:w="0" w:type="dxa"/>
          <w:end w:w="108" w:type="dxa"/>
        </w:tblCellMar>
      </w:tblPr>
      <w:tblGrid>
        <w:gridCol w:w="9075"/>
      </w:tblGrid>
      <w:tr>
        <w:trPr/>
        <w:tc>
          <w:tcPr>
            <w:tcW w:w="9075" w:type="dxa"/>
            <w:tcBorders>
              <w:top w:val="single" w:sz="4" w:space="0" w:color="000000"/>
              <w:start w:val="single" w:sz="4" w:space="0" w:color="000000"/>
              <w:bottom w:val="single" w:sz="4" w:space="0" w:color="000000"/>
              <w:end w:val="single" w:sz="4" w:space="0" w:color="000000"/>
            </w:tcBorders>
          </w:tcPr>
          <w:p>
            <w:pPr>
              <w:pStyle w:val="Normal"/>
              <w:keepNext w:val="false"/>
              <w:keepLines w:val="false"/>
              <w:widowControl/>
              <w:shd w:val="clear" w:fill="FFFF00"/>
              <w:spacing w:lineRule="auto" w:line="240" w:before="0" w:after="57"/>
              <w:ind w:hanging="0" w:start="360" w:end="0"/>
              <w:jc w:val="both"/>
              <w:rPr>
                <w:rFonts w:ascii="Arial" w:hAnsi="Arial" w:eastAsia="Arial" w:cs="Arial"/>
                <w:b/>
                <w:i w:val="false"/>
                <w:i w:val="false"/>
                <w:caps w:val="false"/>
                <w:smallCaps w:val="false"/>
                <w:strike w:val="false"/>
                <w:dstrike w:val="false"/>
                <w:color w:val="FF0000"/>
                <w:position w:val="0"/>
                <w:sz w:val="20"/>
                <w:sz w:val="20"/>
                <w:szCs w:val="20"/>
                <w:u w:val="none"/>
                <w:vertAlign w:val="baseline"/>
              </w:rPr>
            </w:pPr>
            <w:r>
              <w:rPr>
                <w:rFonts w:eastAsia="Arial" w:cs="Arial" w:ascii="Arial" w:hAnsi="Arial"/>
                <w:b/>
                <w:i w:val="false"/>
                <w:caps w:val="false"/>
                <w:smallCaps w:val="false"/>
                <w:strike w:val="false"/>
                <w:dstrike w:val="false"/>
                <w:color w:val="FF0000"/>
                <w:position w:val="0"/>
                <w:sz w:val="20"/>
                <w:sz w:val="20"/>
                <w:szCs w:val="20"/>
                <w:u w:val="none"/>
                <w:vertAlign w:val="baseline"/>
              </w:rPr>
              <w:t xml:space="preserve">Nota explicativa </w:t>
            </w:r>
            <w:r>
              <w:rPr>
                <w:rFonts w:eastAsia="Arial" w:cs="Arial" w:ascii="Arial" w:hAnsi="Arial"/>
                <w:b/>
                <w:i w:val="false"/>
                <w:caps w:val="false"/>
                <w:smallCaps w:val="false"/>
                <w:strike w:val="false"/>
                <w:dstrike w:val="false"/>
                <w:color w:val="FF0000"/>
                <w:position w:val="0"/>
                <w:sz w:val="20"/>
                <w:sz w:val="20"/>
                <w:szCs w:val="20"/>
                <w:u w:val="none"/>
                <w:vertAlign w:val="baseline"/>
              </w:rPr>
              <w:fldChar w:fldCharType="begin"/>
            </w:r>
            <w:r>
              <w:rPr>
                <w:smallCaps w:val="false"/>
                <w:caps w:val="false"/>
                <w:dstrike w:val="false"/>
                <w:strike w:val="false"/>
                <w:vertAlign w:val="baseline"/>
                <w:position w:val="0"/>
                <w:sz w:val="20"/>
                <w:sz w:val="20"/>
                <w:i w:val="false"/>
                <w:u w:val="none"/>
                <w:b/>
                <w:szCs w:val="20"/>
                <w:rFonts w:eastAsia="Arial" w:cs="Arial" w:ascii="Arial" w:hAnsi="Arial"/>
                <w:color w:val="FF0000"/>
              </w:rPr>
              <w:instrText xml:space="preserve"> SEQ Desenho \* ARABIC </w:instrText>
            </w:r>
            <w:r>
              <w:rPr>
                <w:smallCaps w:val="false"/>
                <w:caps w:val="false"/>
                <w:dstrike w:val="false"/>
                <w:strike w:val="false"/>
                <w:vertAlign w:val="baseline"/>
                <w:position w:val="0"/>
                <w:sz w:val="20"/>
                <w:sz w:val="20"/>
                <w:i w:val="false"/>
                <w:u w:val="none"/>
                <w:b/>
                <w:szCs w:val="20"/>
                <w:rFonts w:eastAsia="Arial" w:cs="Arial" w:ascii="Arial" w:hAnsi="Arial"/>
                <w:color w:val="FF0000"/>
              </w:rPr>
              <w:fldChar w:fldCharType="separate"/>
            </w:r>
            <w:r>
              <w:rPr>
                <w:smallCaps w:val="false"/>
                <w:caps w:val="false"/>
                <w:dstrike w:val="false"/>
                <w:strike w:val="false"/>
                <w:vertAlign w:val="baseline"/>
                <w:position w:val="0"/>
                <w:sz w:val="20"/>
                <w:sz w:val="20"/>
                <w:i w:val="false"/>
                <w:u w:val="none"/>
                <w:b/>
                <w:szCs w:val="20"/>
                <w:rFonts w:eastAsia="Arial" w:cs="Arial" w:ascii="Arial" w:hAnsi="Arial"/>
                <w:color w:val="FF0000"/>
              </w:rPr>
              <w:t>52</w:t>
            </w:r>
            <w:r>
              <w:rPr>
                <w:smallCaps w:val="false"/>
                <w:caps w:val="false"/>
                <w:dstrike w:val="false"/>
                <w:strike w:val="false"/>
                <w:vertAlign w:val="baseline"/>
                <w:position w:val="0"/>
                <w:sz w:val="20"/>
                <w:sz w:val="20"/>
                <w:i w:val="false"/>
                <w:u w:val="none"/>
                <w:b/>
                <w:szCs w:val="20"/>
                <w:rFonts w:eastAsia="Arial" w:cs="Arial" w:ascii="Arial" w:hAnsi="Arial"/>
                <w:color w:val="FF0000"/>
              </w:rPr>
              <w:fldChar w:fldCharType="end"/>
            </w:r>
            <w:r>
              <w:rPr>
                <w:rFonts w:eastAsia="Arial" w:cs="Arial" w:ascii="Arial" w:hAnsi="Arial"/>
                <w:b/>
                <w:i w:val="false"/>
                <w:caps w:val="false"/>
                <w:smallCaps w:val="false"/>
                <w:strike w:val="false"/>
                <w:dstrike w:val="false"/>
                <w:color w:val="FF0000"/>
                <w:position w:val="0"/>
                <w:sz w:val="20"/>
                <w:sz w:val="20"/>
                <w:szCs w:val="20"/>
                <w:u w:val="none"/>
                <w:vertAlign w:val="baseline"/>
              </w:rPr>
              <w:t>:</w:t>
            </w:r>
          </w:p>
          <w:p>
            <w:pPr>
              <w:pStyle w:val="Normal"/>
              <w:shd w:val="clear" w:fill="FFFF00"/>
              <w:spacing w:lineRule="auto" w:line="240" w:before="0" w:after="57"/>
              <w:ind w:firstLine="9" w:start="-9" w:end="0"/>
              <w:jc w:val="both"/>
              <w:rPr>
                <w:rFonts w:ascii="Arial" w:hAnsi="Arial" w:eastAsia="Arial" w:cs="Arial"/>
                <w:b/>
                <w:i w:val="false"/>
                <w:i w:val="false"/>
                <w:caps w:val="false"/>
                <w:smallCaps w:val="false"/>
                <w:strike w:val="false"/>
                <w:dstrike w:val="false"/>
                <w:color w:val="000000"/>
                <w:position w:val="0"/>
                <w:sz w:val="20"/>
                <w:sz w:val="20"/>
                <w:szCs w:val="20"/>
                <w:shd w:fill="FFFF00" w:val="clear"/>
                <w:vertAlign w:val="baseline"/>
              </w:rPr>
            </w:pPr>
            <w:r>
              <w:rPr>
                <w:rFonts w:eastAsia="Arial" w:cs="Arial" w:ascii="Arial" w:hAnsi="Arial"/>
                <w:b/>
                <w:i w:val="false"/>
                <w:caps w:val="false"/>
                <w:smallCaps w:val="false"/>
                <w:strike w:val="false"/>
                <w:dstrike w:val="false"/>
                <w:color w:val="000000"/>
                <w:position w:val="0"/>
                <w:sz w:val="20"/>
                <w:sz w:val="20"/>
                <w:szCs w:val="20"/>
                <w:shd w:fill="FFFF00" w:val="clear"/>
                <w:vertAlign w:val="baseline"/>
              </w:rPr>
              <w:t>(Obs. As notas explicativas são meramente orientativas. Portanto, devem ser excluídas do edital a ser publicado)</w:t>
            </w:r>
          </w:p>
          <w:p>
            <w:pPr>
              <w:pStyle w:val="Normal"/>
              <w:shd w:val="clear" w:fill="FFFF00"/>
              <w:spacing w:lineRule="auto" w:line="240" w:before="0" w:after="57"/>
              <w:ind w:firstLine="9" w:start="-9" w:end="0"/>
              <w:jc w:val="both"/>
              <w:rPr>
                <w:rFonts w:ascii="Arial" w:hAnsi="Arial" w:eastAsia="Arial" w:cs="Arial"/>
                <w:b w:val="false"/>
                <w:i w:val="false"/>
                <w:i w:val="false"/>
                <w:caps w:val="false"/>
                <w:smallCaps w:val="false"/>
                <w:strike w:val="false"/>
                <w:dstrike w:val="false"/>
                <w:color w:val="000000"/>
                <w:position w:val="0"/>
                <w:sz w:val="20"/>
                <w:sz w:val="20"/>
                <w:szCs w:val="20"/>
                <w:shd w:fill="FFFF00" w:val="clear"/>
                <w:vertAlign w:val="baseline"/>
              </w:rPr>
            </w:pPr>
            <w:r>
              <w:rPr>
                <w:rFonts w:eastAsia="Arial" w:cs="Arial" w:ascii="Arial" w:hAnsi="Arial"/>
                <w:b w:val="false"/>
                <w:i w:val="false"/>
                <w:caps w:val="false"/>
                <w:smallCaps w:val="false"/>
                <w:strike w:val="false"/>
                <w:dstrike w:val="false"/>
                <w:color w:val="000000"/>
                <w:position w:val="0"/>
                <w:sz w:val="20"/>
                <w:sz w:val="20"/>
                <w:szCs w:val="20"/>
                <w:shd w:fill="FFFF00" w:val="clear"/>
                <w:vertAlign w:val="baseline"/>
              </w:rPr>
              <w:t>O setor técnico deverá justificar a exigência dos documentos de qualificação técnica e/ou a dispensa de exigência de Atestado de capacidade técnica.</w:t>
            </w:r>
          </w:p>
          <w:p>
            <w:pPr>
              <w:pStyle w:val="Normal"/>
              <w:shd w:val="clear" w:fill="FFFF00"/>
              <w:spacing w:lineRule="auto" w:line="240" w:before="0" w:after="57"/>
              <w:ind w:firstLine="9" w:start="-9" w:end="0"/>
              <w:jc w:val="both"/>
              <w:rPr>
                <w:rFonts w:ascii="Arial" w:hAnsi="Arial" w:eastAsia="Arial" w:cs="Arial"/>
                <w:b w:val="false"/>
                <w:i w:val="false"/>
                <w:i w:val="false"/>
                <w:caps w:val="false"/>
                <w:smallCaps w:val="false"/>
                <w:strike w:val="false"/>
                <w:dstrike w:val="false"/>
                <w:color w:val="000000"/>
                <w:position w:val="0"/>
                <w:sz w:val="20"/>
                <w:sz w:val="20"/>
                <w:szCs w:val="20"/>
                <w:shd w:fill="FFFF00" w:val="clear"/>
                <w:vertAlign w:val="baseline"/>
              </w:rPr>
            </w:pPr>
            <w:r>
              <w:rPr>
                <w:rFonts w:eastAsia="Arial" w:cs="Arial" w:ascii="Arial" w:hAnsi="Arial"/>
                <w:b w:val="false"/>
                <w:i w:val="false"/>
                <w:caps w:val="false"/>
                <w:smallCaps w:val="false"/>
                <w:strike w:val="false"/>
                <w:dstrike w:val="false"/>
                <w:color w:val="000000"/>
                <w:position w:val="0"/>
                <w:sz w:val="20"/>
                <w:sz w:val="20"/>
                <w:szCs w:val="20"/>
                <w:shd w:fill="FFFF00" w:val="clear"/>
                <w:vertAlign w:val="baseline"/>
              </w:rPr>
              <w:t>Observe que as exigências demasiadas poderão prejudicar a competitividade da licitação e ofender ao disposto no inciso XXI do art. 37 da Constituição Federal.</w:t>
            </w:r>
          </w:p>
          <w:p>
            <w:pPr>
              <w:pStyle w:val="Normal"/>
              <w:shd w:val="clear" w:fill="FFFF00"/>
              <w:spacing w:lineRule="auto" w:line="240" w:before="0" w:after="57"/>
              <w:ind w:firstLine="9" w:start="-9" w:end="0"/>
              <w:jc w:val="both"/>
              <w:rPr>
                <w:rFonts w:ascii="Arial" w:hAnsi="Arial" w:eastAsia="Arial" w:cs="Arial"/>
                <w:b w:val="false"/>
                <w:i w:val="false"/>
                <w:i w:val="false"/>
                <w:caps w:val="false"/>
                <w:smallCaps w:val="false"/>
                <w:strike w:val="false"/>
                <w:dstrike w:val="false"/>
                <w:color w:val="000000"/>
                <w:position w:val="0"/>
                <w:sz w:val="20"/>
                <w:sz w:val="20"/>
                <w:szCs w:val="20"/>
                <w:shd w:fill="FFFF00" w:val="clear"/>
                <w:vertAlign w:val="baseline"/>
              </w:rPr>
            </w:pPr>
            <w:r>
              <w:rPr>
                <w:rFonts w:eastAsia="Arial" w:cs="Arial" w:ascii="Arial" w:hAnsi="Arial"/>
                <w:b w:val="false"/>
                <w:i w:val="false"/>
                <w:caps w:val="false"/>
                <w:smallCaps w:val="false"/>
                <w:strike w:val="false"/>
                <w:dstrike w:val="false"/>
                <w:color w:val="000000"/>
                <w:position w:val="0"/>
                <w:sz w:val="20"/>
                <w:sz w:val="20"/>
                <w:szCs w:val="20"/>
                <w:shd w:fill="FFFF00" w:val="clear"/>
                <w:vertAlign w:val="baseline"/>
              </w:rPr>
              <w:t>É indispensável que a Administração examine, no caso concreto, se o objeto da contratação demanda a exigência de todos os requisitos de habilitação apresentados nesse modelo, levando-se em consideração o vulto e/ou a complexidade do objeto.</w:t>
            </w:r>
          </w:p>
          <w:p>
            <w:pPr>
              <w:pStyle w:val="Normal"/>
              <w:shd w:val="clear" w:fill="FFFF00"/>
              <w:spacing w:lineRule="auto" w:line="240" w:before="0" w:after="57"/>
              <w:jc w:val="both"/>
              <w:rPr>
                <w:rFonts w:ascii="Arial" w:hAnsi="Arial" w:eastAsia="Arial" w:cs="Arial"/>
                <w:b w:val="false"/>
                <w:i w:val="false"/>
                <w:i w:val="false"/>
                <w:caps w:val="false"/>
                <w:smallCaps w:val="false"/>
                <w:strike w:val="false"/>
                <w:dstrike w:val="false"/>
                <w:color w:val="000000"/>
                <w:position w:val="0"/>
                <w:sz w:val="20"/>
                <w:sz w:val="20"/>
                <w:szCs w:val="20"/>
                <w:shd w:fill="FFFF00" w:val="clear"/>
                <w:vertAlign w:val="baseline"/>
              </w:rPr>
            </w:pPr>
            <w:r>
              <w:rPr>
                <w:rFonts w:eastAsia="Arial" w:cs="Arial" w:ascii="Arial" w:hAnsi="Arial"/>
                <w:b w:val="false"/>
                <w:i w:val="false"/>
                <w:caps w:val="false"/>
                <w:smallCaps w:val="false"/>
                <w:strike w:val="false"/>
                <w:dstrike w:val="false"/>
                <w:color w:val="000000"/>
                <w:position w:val="0"/>
                <w:sz w:val="20"/>
                <w:sz w:val="20"/>
                <w:szCs w:val="20"/>
                <w:shd w:fill="FFFF00" w:val="clear"/>
                <w:vertAlign w:val="baseline"/>
              </w:rPr>
              <w:t>O edital poderá prever, para aspectos técnicos específicos, que a qualificação técnica seja demonstrada por meio de atestados relativos a potencial subcontratado, limitado a 25% (vinte e cinco por cento) do objeto a ser licitado, hipótese em que mais de um licitante poderá apresentar atestado relativo ao mesmo potencial subcontratado, conforme previsão contida no § 9.º do art. 67 da Lei Federal n.º 14.133, de 2021.</w:t>
            </w:r>
          </w:p>
          <w:p>
            <w:pPr>
              <w:pStyle w:val="Normal"/>
              <w:shd w:val="clear" w:fill="FFFF00"/>
              <w:spacing w:lineRule="auto" w:line="240" w:before="0" w:after="57"/>
              <w:jc w:val="both"/>
              <w:rPr>
                <w:rFonts w:ascii="Arial" w:hAnsi="Arial"/>
                <w:position w:val="0"/>
                <w:sz w:val="20"/>
                <w:sz w:val="20"/>
                <w:szCs w:val="20"/>
                <w:vertAlign w:val="baseline"/>
              </w:rPr>
            </w:pPr>
            <w:r>
              <w:rPr>
                <w:rFonts w:ascii="Arial" w:hAnsi="Arial"/>
                <w:position w:val="0"/>
                <w:sz w:val="20"/>
                <w:sz w:val="20"/>
                <w:szCs w:val="20"/>
                <w:vertAlign w:val="baseline"/>
              </w:rPr>
            </w:r>
          </w:p>
          <w:p>
            <w:pPr>
              <w:pStyle w:val="Normal"/>
              <w:keepNext w:val="false"/>
              <w:keepLines w:val="false"/>
              <w:widowControl/>
              <w:shd w:val="clear" w:fill="FFFF00"/>
              <w:spacing w:lineRule="auto" w:line="240" w:before="0" w:after="57"/>
              <w:ind w:hanging="0" w:start="360" w:end="0"/>
              <w:jc w:val="both"/>
              <w:rPr>
                <w:rFonts w:ascii="Arial" w:hAnsi="Arial" w:eastAsia="Arial" w:cs="Arial"/>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vertAlign w:val="baseline"/>
              </w:rPr>
              <w:t>Conforme estabelece o artigo 67, §§ 1º e 2º, da Lei nº 14.133, de 2021:</w:t>
            </w:r>
          </w:p>
          <w:p>
            <w:pPr>
              <w:pStyle w:val="Normal"/>
              <w:keepNext w:val="false"/>
              <w:keepLines w:val="false"/>
              <w:widowControl/>
              <w:shd w:val="clear" w:fill="FFFF00"/>
              <w:spacing w:lineRule="auto" w:line="240" w:before="0" w:after="57"/>
              <w:ind w:hanging="0" w:start="360" w:end="0"/>
              <w:jc w:val="both"/>
              <w:rPr>
                <w:rFonts w:ascii="Arial" w:hAnsi="Arial"/>
                <w:sz w:val="20"/>
                <w:szCs w:val="20"/>
              </w:rPr>
            </w:pPr>
            <w:r>
              <w:rPr>
                <w:rFonts w:eastAsia="Arial" w:cs="Arial" w:ascii="Arial" w:hAnsi="Arial"/>
                <w:b w:val="false"/>
                <w:i w:val="false"/>
                <w:caps w:val="false"/>
                <w:smallCaps w:val="false"/>
                <w:strike w:val="false"/>
                <w:dstrike w:val="false"/>
                <w:color w:val="000000"/>
                <w:position w:val="0"/>
                <w:sz w:val="20"/>
                <w:sz w:val="20"/>
                <w:szCs w:val="20"/>
                <w:u w:val="none"/>
                <w:vertAlign w:val="baseline"/>
              </w:rPr>
              <w:t>§ 1º A exigência de atestados será restrita às parcelas de maior relevância ou valor significativo do objeto da licitação, assim consideradas as que tenham valor individual igual ou superior a 4% (quatro por cento) do valor total estimado da contratação.</w:t>
            </w:r>
            <w:bookmarkStart w:id="26" w:name="bookmark=id.qsh70q"/>
            <w:bookmarkEnd w:id="26"/>
            <w:r>
              <w:rPr>
                <w:rFonts w:eastAsia="Arial" w:cs="Arial" w:ascii="Arial" w:hAnsi="Arial"/>
                <w:b w:val="false"/>
                <w:i w:val="false"/>
                <w:caps w:val="false"/>
                <w:smallCaps w:val="false"/>
                <w:strike w:val="false"/>
                <w:dstrike w:val="false"/>
                <w:color w:val="FF0000"/>
                <w:position w:val="0"/>
                <w:sz w:val="20"/>
                <w:sz w:val="20"/>
                <w:szCs w:val="20"/>
                <w:u w:val="none"/>
                <w:vertAlign w:val="baseline"/>
              </w:rPr>
              <w:br/>
            </w:r>
          </w:p>
          <w:p>
            <w:pPr>
              <w:pStyle w:val="Normal"/>
              <w:keepNext w:val="false"/>
              <w:keepLines w:val="false"/>
              <w:widowControl/>
              <w:shd w:val="clear" w:fill="FFFF00"/>
              <w:spacing w:lineRule="auto" w:line="240" w:before="0" w:after="57"/>
              <w:ind w:hanging="0" w:start="360" w:end="0"/>
              <w:jc w:val="both"/>
              <w:rPr>
                <w:rFonts w:ascii="Arial" w:hAnsi="Arial"/>
                <w:sz w:val="20"/>
                <w:szCs w:val="20"/>
              </w:rPr>
            </w:pPr>
            <w:r>
              <w:rPr>
                <w:rFonts w:eastAsia="Arial" w:cs="Arial" w:ascii="Arial" w:hAnsi="Arial"/>
                <w:b w:val="false"/>
                <w:i w:val="false"/>
                <w:caps w:val="false"/>
                <w:smallCaps w:val="false"/>
                <w:strike w:val="false"/>
                <w:dstrike w:val="false"/>
                <w:color w:val="FF0000"/>
                <w:position w:val="0"/>
                <w:sz w:val="20"/>
                <w:sz w:val="20"/>
                <w:szCs w:val="20"/>
                <w:u w:val="none"/>
                <w:vertAlign w:val="baseline"/>
              </w:rPr>
              <w:t xml:space="preserve">§ 2º Observado o disposto no </w:t>
            </w:r>
            <w:r>
              <w:rPr>
                <w:rFonts w:eastAsia="Arial" w:cs="Arial" w:ascii="Arial" w:hAnsi="Arial"/>
                <w:b/>
                <w:i w:val="false"/>
                <w:caps w:val="false"/>
                <w:smallCaps w:val="false"/>
                <w:strike w:val="false"/>
                <w:dstrike w:val="false"/>
                <w:color w:val="FF0000"/>
                <w:position w:val="0"/>
                <w:sz w:val="20"/>
                <w:sz w:val="20"/>
                <w:szCs w:val="20"/>
                <w:u w:val="none"/>
                <w:vertAlign w:val="baseline"/>
              </w:rPr>
              <w:t>caput</w:t>
            </w:r>
            <w:r>
              <w:rPr>
                <w:rFonts w:eastAsia="Arial" w:cs="Arial" w:ascii="Arial" w:hAnsi="Arial"/>
                <w:b w:val="false"/>
                <w:i w:val="false"/>
                <w:caps w:val="false"/>
                <w:smallCaps w:val="false"/>
                <w:strike w:val="false"/>
                <w:dstrike w:val="false"/>
                <w:color w:val="FF0000"/>
                <w:position w:val="0"/>
                <w:sz w:val="20"/>
                <w:sz w:val="20"/>
                <w:szCs w:val="20"/>
                <w:u w:val="none"/>
                <w:vertAlign w:val="baseline"/>
              </w:rPr>
              <w:t xml:space="preserve"> e no § 1º deste artigo, será admitida a exigência de atestados com quantidades mínimas de até 50% (cinquenta por cento) das parcelas de que trata o referido parágrafo, vedadas limitações de tempo e de locais específicos relativas aos atestados.</w:t>
            </w:r>
          </w:p>
          <w:p>
            <w:pPr>
              <w:pStyle w:val="Normal"/>
              <w:shd w:val="clear" w:fill="FFFF00"/>
              <w:spacing w:lineRule="auto" w:line="240" w:before="0" w:after="57"/>
              <w:jc w:val="both"/>
              <w:rPr>
                <w:rFonts w:ascii="Arial" w:hAnsi="Arial"/>
                <w:position w:val="0"/>
                <w:sz w:val="20"/>
                <w:sz w:val="20"/>
                <w:szCs w:val="20"/>
                <w:vertAlign w:val="baseline"/>
              </w:rPr>
            </w:pPr>
            <w:r>
              <w:rPr>
                <w:rFonts w:ascii="Arial" w:hAnsi="Arial"/>
                <w:position w:val="0"/>
                <w:sz w:val="20"/>
                <w:sz w:val="20"/>
                <w:szCs w:val="20"/>
                <w:vertAlign w:val="baseline"/>
              </w:rPr>
            </w:r>
          </w:p>
          <w:p>
            <w:pPr>
              <w:pStyle w:val="Normal"/>
              <w:shd w:val="clear" w:fill="FFFF00"/>
              <w:spacing w:lineRule="auto" w:line="240"/>
              <w:ind w:hanging="0" w:start="0" w:end="0"/>
              <w:jc w:val="both"/>
              <w:rPr>
                <w:rFonts w:ascii="Arial" w:hAnsi="Arial" w:eastAsia="Arial" w:cs="Arial"/>
                <w:b w:val="false"/>
                <w:i w:val="false"/>
                <w:i w:val="false"/>
                <w:caps w:val="false"/>
                <w:smallCaps w:val="false"/>
                <w:strike w:val="false"/>
                <w:dstrike w:val="false"/>
                <w:color w:val="000000"/>
                <w:position w:val="0"/>
                <w:sz w:val="20"/>
                <w:sz w:val="20"/>
                <w:szCs w:val="20"/>
                <w:vertAlign w:val="baseline"/>
              </w:rPr>
            </w:pPr>
            <w:r>
              <w:rPr>
                <w:rFonts w:eastAsia="Arial" w:cs="Arial" w:ascii="Arial" w:hAnsi="Arial"/>
                <w:b w:val="false"/>
                <w:i w:val="false"/>
                <w:caps w:val="false"/>
                <w:smallCaps w:val="false"/>
                <w:strike w:val="false"/>
                <w:dstrike w:val="false"/>
                <w:color w:val="000000"/>
                <w:position w:val="0"/>
                <w:sz w:val="20"/>
                <w:sz w:val="20"/>
                <w:szCs w:val="20"/>
                <w:vertAlign w:val="baseline"/>
              </w:rPr>
              <w:t>A Administração, a depender do caso concreto, poderá estabelecer, para o consórcio, um acréscimo de 10% (dez por cento) até 30% (trinta por cento) dos valores exigidos para o licitante individual, para efeitos de qualificação técnica e de qualificação econômico-financeira, inexigível este acréscimo para os consórcios compostos, em sua totalidade, por micros e pequenas empresas, assim definidas em Lei. Nesse caso, deverão ser inseridas disposições expressas neste tópico.</w:t>
            </w:r>
          </w:p>
          <w:p>
            <w:pPr>
              <w:pStyle w:val="Normal"/>
              <w:shd w:val="clear" w:fill="FFFF00"/>
              <w:spacing w:lineRule="auto" w:line="240" w:before="0" w:after="57"/>
              <w:jc w:val="both"/>
              <w:rPr>
                <w:rFonts w:ascii="Arial" w:hAnsi="Arial"/>
                <w:position w:val="0"/>
                <w:sz w:val="20"/>
                <w:sz w:val="20"/>
                <w:szCs w:val="20"/>
                <w:vertAlign w:val="baseline"/>
              </w:rPr>
            </w:pPr>
            <w:r>
              <w:rPr>
                <w:rFonts w:ascii="Arial" w:hAnsi="Arial"/>
                <w:position w:val="0"/>
                <w:sz w:val="20"/>
                <w:sz w:val="20"/>
                <w:szCs w:val="20"/>
                <w:vertAlign w:val="baseline"/>
              </w:rPr>
            </w:r>
          </w:p>
        </w:tc>
      </w:tr>
    </w:tbl>
    <w:p>
      <w:pPr>
        <w:pStyle w:val="Normal"/>
        <w:widowControl w:val="false"/>
        <w:shd w:val="clear" w:fill="FFFFFF"/>
        <w:tabs>
          <w:tab w:val="clear" w:pos="720"/>
          <w:tab w:val="left" w:pos="420" w:leader="none"/>
        </w:tabs>
        <w:spacing w:lineRule="auto" w:line="240" w:before="57" w:after="0"/>
        <w:ind w:hanging="0" w:start="-6" w:end="0"/>
        <w:jc w:val="both"/>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p>
      <w:pPr>
        <w:pStyle w:val="Normal"/>
        <w:widowControl w:val="false"/>
        <w:numPr>
          <w:ilvl w:val="0"/>
          <w:numId w:val="0"/>
        </w:numPr>
        <w:shd w:val="clear" w:fill="FFFFFF"/>
        <w:tabs>
          <w:tab w:val="clear" w:pos="720"/>
          <w:tab w:val="left" w:pos="420" w:leader="none"/>
        </w:tabs>
        <w:spacing w:lineRule="auto" w:line="240" w:before="57" w:after="0"/>
        <w:ind w:hanging="0" w:start="-6" w:end="0"/>
        <w:jc w:val="both"/>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1.5.1 COMPROVAÇÃO DE QUALIFICAÇÃO TÉCNICA</w:t>
      </w:r>
    </w:p>
    <w:p>
      <w:pPr>
        <w:pStyle w:val="Normal"/>
        <w:widowControl w:val="false"/>
        <w:shd w:val="clear" w:fill="FFFFFF"/>
        <w:tabs>
          <w:tab w:val="clear" w:pos="720"/>
          <w:tab w:val="left" w:pos="420" w:leader="none"/>
        </w:tabs>
        <w:spacing w:lineRule="auto" w:line="240" w:before="57" w:after="0"/>
        <w:ind w:hanging="0" w:start="-6" w:end="0"/>
        <w:jc w:val="both"/>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p>
      <w:pPr>
        <w:pStyle w:val="Normal"/>
        <w:widowControl w:val="false"/>
        <w:shd w:val="clear" w:fill="FFFFFF"/>
        <w:tabs>
          <w:tab w:val="clear" w:pos="720"/>
          <w:tab w:val="left" w:pos="852" w:leader="none"/>
        </w:tabs>
        <w:spacing w:lineRule="auto" w:line="240" w:before="57" w:after="0"/>
        <w:ind w:hanging="0" w:start="426" w:end="0"/>
        <w:jc w:val="both"/>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Para a comprovação de Qualificação Técnica o licitante arrematante deverá entregar:</w:t>
      </w:r>
    </w:p>
    <w:p>
      <w:pPr>
        <w:pStyle w:val="Normal"/>
        <w:widowControl w:val="false"/>
        <w:shd w:val="clear" w:fill="FFFFFF"/>
        <w:tabs>
          <w:tab w:val="clear" w:pos="720"/>
          <w:tab w:val="left" w:pos="852" w:leader="none"/>
        </w:tabs>
        <w:spacing w:lineRule="auto" w:line="240" w:before="57" w:after="0"/>
        <w:ind w:hanging="0" w:start="426" w:end="0"/>
        <w:jc w:val="both"/>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p>
      <w:pPr>
        <w:pStyle w:val="Normal"/>
        <w:widowControl w:val="false"/>
        <w:shd w:val="clear" w:fill="FFFFFF"/>
        <w:tabs>
          <w:tab w:val="clear" w:pos="720"/>
          <w:tab w:val="left" w:pos="630" w:leader="none"/>
        </w:tabs>
        <w:spacing w:lineRule="auto" w:line="240" w:before="57" w:after="0"/>
        <w:ind w:hanging="0" w:start="63" w:end="0"/>
        <w:jc w:val="both"/>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1.5.1.1 CAPACIDADE TÉCNICA OPERACIONAL</w:t>
      </w:r>
    </w:p>
    <w:p>
      <w:pPr>
        <w:pStyle w:val="Normal"/>
        <w:widowControl w:val="false"/>
        <w:shd w:val="clear" w:fill="FFFFFF"/>
        <w:tabs>
          <w:tab w:val="clear" w:pos="720"/>
          <w:tab w:val="left" w:pos="1134" w:leader="none"/>
        </w:tabs>
        <w:spacing w:lineRule="auto" w:line="240" w:before="57" w:after="0"/>
        <w:ind w:hanging="0" w:start="567" w:end="0"/>
        <w:jc w:val="both"/>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A documentação relativa à Capacidade Técnica Operacional consistirá em:</w:t>
      </w:r>
    </w:p>
    <w:p>
      <w:pPr>
        <w:pStyle w:val="Normal"/>
        <w:widowControl w:val="false"/>
        <w:numPr>
          <w:ilvl w:val="0"/>
          <w:numId w:val="7"/>
        </w:numPr>
        <w:shd w:val="clear" w:fill="FFFFFF"/>
        <w:tabs>
          <w:tab w:val="clear" w:pos="720"/>
          <w:tab w:val="left" w:pos="1248" w:leader="none"/>
        </w:tabs>
        <w:spacing w:lineRule="auto" w:line="240" w:before="57" w:after="0"/>
        <w:ind w:hanging="0" w:start="397" w:end="0"/>
        <w:jc w:val="both"/>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Certidão de Registro de Pessoa Jurídica com a regularidade do licitante junto ao Conselho Regional de Engenharia e Agronomia – CREA e/ou Conselho de Arquitetura e Urbanismo – CAU, dentro de seu prazo de validade e com jurisdição na sua sede.</w:t>
      </w:r>
    </w:p>
    <w:p>
      <w:pPr>
        <w:pStyle w:val="Normal"/>
        <w:widowControl w:val="false"/>
        <w:shd w:val="clear" w:fill="FFFFFF"/>
        <w:tabs>
          <w:tab w:val="clear" w:pos="720"/>
          <w:tab w:val="left" w:pos="1248" w:leader="none"/>
        </w:tabs>
        <w:spacing w:lineRule="auto" w:line="240" w:before="57" w:after="0"/>
        <w:ind w:hanging="0" w:start="360" w:end="0"/>
        <w:jc w:val="both"/>
        <w:rPr>
          <w:rFonts w:ascii="Arial" w:hAnsi="Arial"/>
          <w:sz w:val="20"/>
          <w:szCs w:val="20"/>
        </w:rPr>
      </w:pPr>
      <w:r>
        <w:rPr>
          <w:rFonts w:eastAsia="Arial" w:cs="Arial" w:ascii="Arial" w:hAnsi="Arial"/>
          <w:sz w:val="20"/>
          <w:szCs w:val="20"/>
          <w:shd w:fill="FFFFFF" w:val="clear"/>
        </w:rPr>
        <w:t xml:space="preserve">a.1) </w:t>
      </w:r>
      <w:r>
        <w:rPr>
          <w:rFonts w:eastAsia="Arial" w:cs="Arial" w:ascii="Arial" w:hAnsi="Arial"/>
          <w:b w:val="false"/>
          <w:i w:val="false"/>
          <w:caps w:val="false"/>
          <w:smallCaps w:val="false"/>
          <w:strike w:val="false"/>
          <w:dstrike w:val="false"/>
          <w:position w:val="0"/>
          <w:sz w:val="20"/>
          <w:sz w:val="20"/>
          <w:szCs w:val="20"/>
          <w:shd w:fill="FFFFFF" w:val="clear"/>
          <w:vertAlign w:val="baseline"/>
        </w:rPr>
        <w:t xml:space="preserve">Em se tratando de empresa de engenharia não registrada no CREA do Estado do Paraná, deverá apresentar o registro do CREA do Estado de origem, ficando </w:t>
      </w:r>
      <w:r>
        <w:rPr>
          <w:rFonts w:eastAsia="Arial" w:cs="Arial" w:ascii="Arial" w:hAnsi="Arial"/>
          <w:sz w:val="20"/>
          <w:szCs w:val="20"/>
          <w:shd w:fill="FFFFFF" w:val="clear"/>
        </w:rPr>
        <w:t>a</w:t>
      </w:r>
      <w:r>
        <w:rPr>
          <w:rFonts w:eastAsia="Arial" w:cs="Arial" w:ascii="Arial" w:hAnsi="Arial"/>
          <w:b w:val="false"/>
          <w:i w:val="false"/>
          <w:caps w:val="false"/>
          <w:smallCaps w:val="false"/>
          <w:strike w:val="false"/>
          <w:dstrike w:val="false"/>
          <w:position w:val="0"/>
          <w:sz w:val="20"/>
          <w:sz w:val="20"/>
          <w:szCs w:val="20"/>
          <w:shd w:fill="FFFFFF" w:val="clear"/>
          <w:vertAlign w:val="baseline"/>
        </w:rPr>
        <w:t xml:space="preserve"> licitante </w:t>
      </w:r>
      <w:r>
        <w:rPr>
          <w:rFonts w:eastAsia="Arial" w:cs="Arial" w:ascii="Arial" w:hAnsi="Arial"/>
          <w:sz w:val="20"/>
          <w:szCs w:val="20"/>
          <w:shd w:fill="FFFFFF" w:val="clear"/>
        </w:rPr>
        <w:t>vencedora</w:t>
      </w:r>
      <w:r>
        <w:rPr>
          <w:rFonts w:eastAsia="Arial" w:cs="Arial" w:ascii="Arial" w:hAnsi="Arial"/>
          <w:b w:val="false"/>
          <w:i w:val="false"/>
          <w:caps w:val="false"/>
          <w:smallCaps w:val="false"/>
          <w:strike w:val="false"/>
          <w:dstrike w:val="false"/>
          <w:position w:val="0"/>
          <w:sz w:val="20"/>
          <w:sz w:val="20"/>
          <w:szCs w:val="20"/>
          <w:shd w:fill="FFFFFF" w:val="clear"/>
          <w:vertAlign w:val="baseline"/>
        </w:rPr>
        <w:t xml:space="preserve"> </w:t>
      </w:r>
      <w:r>
        <w:rPr>
          <w:rFonts w:eastAsia="Arial" w:cs="Arial" w:ascii="Arial" w:hAnsi="Arial"/>
          <w:sz w:val="20"/>
          <w:szCs w:val="20"/>
          <w:shd w:fill="FFFFFF" w:val="clear"/>
        </w:rPr>
        <w:t>obrigada</w:t>
      </w:r>
      <w:r>
        <w:rPr>
          <w:rFonts w:eastAsia="Arial" w:cs="Arial" w:ascii="Arial" w:hAnsi="Arial"/>
          <w:b w:val="false"/>
          <w:i w:val="false"/>
          <w:caps w:val="false"/>
          <w:smallCaps w:val="false"/>
          <w:strike w:val="false"/>
          <w:dstrike w:val="false"/>
          <w:position w:val="0"/>
          <w:sz w:val="20"/>
          <w:sz w:val="20"/>
          <w:szCs w:val="20"/>
          <w:shd w:fill="FFFFFF" w:val="clear"/>
          <w:vertAlign w:val="baseline"/>
        </w:rPr>
        <w:t xml:space="preserve"> a ap</w:t>
      </w:r>
      <w:r>
        <w:rPr>
          <w:rFonts w:eastAsia="Arial" w:cs="Arial" w:ascii="Arial" w:hAnsi="Arial"/>
          <w:sz w:val="20"/>
          <w:szCs w:val="20"/>
          <w:shd w:fill="FFFFFF" w:val="clear"/>
        </w:rPr>
        <w:t>r</w:t>
      </w:r>
      <w:r>
        <w:rPr>
          <w:rFonts w:eastAsia="Arial" w:cs="Arial" w:ascii="Arial" w:hAnsi="Arial"/>
          <w:b w:val="false"/>
          <w:i w:val="false"/>
          <w:caps w:val="false"/>
          <w:smallCaps w:val="false"/>
          <w:strike w:val="false"/>
          <w:dstrike w:val="false"/>
          <w:position w:val="0"/>
          <w:sz w:val="20"/>
          <w:sz w:val="20"/>
          <w:szCs w:val="20"/>
          <w:shd w:fill="FFFFFF" w:val="clear"/>
          <w:vertAlign w:val="baseline"/>
        </w:rPr>
        <w:t>esentar o visto do CREA do Paraná antes da assinatura do contrato.</w:t>
      </w:r>
    </w:p>
    <w:p>
      <w:pPr>
        <w:pStyle w:val="Normal"/>
        <w:widowControl w:val="false"/>
        <w:shd w:val="clear" w:fill="FFFFFF"/>
        <w:tabs>
          <w:tab w:val="clear" w:pos="720"/>
          <w:tab w:val="left" w:pos="1248" w:leader="none"/>
        </w:tabs>
        <w:spacing w:lineRule="auto" w:line="240" w:before="57" w:after="0"/>
        <w:ind w:hanging="0" w:start="360" w:end="0"/>
        <w:jc w:val="both"/>
        <w:rPr>
          <w:rFonts w:ascii="Arial" w:hAnsi="Arial" w:eastAsia="Arial" w:cs="Arial"/>
          <w:sz w:val="20"/>
          <w:szCs w:val="20"/>
          <w:shd w:fill="auto" w:val="clear"/>
        </w:rPr>
      </w:pPr>
      <w:r>
        <w:rPr>
          <w:rFonts w:eastAsia="Arial" w:cs="Arial" w:ascii="Arial" w:hAnsi="Arial"/>
          <w:sz w:val="20"/>
          <w:szCs w:val="20"/>
          <w:shd w:fill="auto" w:val="clear"/>
        </w:rPr>
        <w:t xml:space="preserve">b) </w:t>
      </w:r>
      <w:r>
        <w:rPr>
          <w:rFonts w:eastAsia="Arial" w:cs="Arial" w:ascii="Arial" w:hAnsi="Arial"/>
          <w:b w:val="false"/>
          <w:i w:val="false"/>
          <w:caps w:val="false"/>
          <w:smallCaps w:val="false"/>
          <w:strike w:val="false"/>
          <w:dstrike w:val="false"/>
          <w:color w:val="FF0000"/>
          <w:position w:val="0"/>
          <w:sz w:val="20"/>
          <w:sz w:val="20"/>
          <w:szCs w:val="20"/>
          <w:shd w:fill="auto" w:val="clear"/>
          <w:vertAlign w:val="baseline"/>
        </w:rPr>
        <w:t xml:space="preserve">Comprovação de aptidão para execução de serviço similar, de complexidade tecnológica e operacional equivalente ou superior </w:t>
      </w:r>
      <w:r>
        <w:rPr>
          <w:rFonts w:eastAsia="Arial" w:cs="Arial" w:ascii="Arial" w:hAnsi="Arial"/>
          <w:color w:val="FF0000"/>
          <w:sz w:val="20"/>
          <w:szCs w:val="20"/>
          <w:shd w:fill="auto" w:val="clear"/>
        </w:rPr>
        <w:t>à</w:t>
      </w:r>
      <w:r>
        <w:rPr>
          <w:rFonts w:eastAsia="Arial" w:cs="Arial" w:ascii="Arial" w:hAnsi="Arial"/>
          <w:b w:val="false"/>
          <w:i w:val="false"/>
          <w:caps w:val="false"/>
          <w:smallCaps w:val="false"/>
          <w:strike w:val="false"/>
          <w:dstrike w:val="false"/>
          <w:color w:val="FF0000"/>
          <w:position w:val="0"/>
          <w:sz w:val="20"/>
          <w:sz w:val="20"/>
          <w:szCs w:val="20"/>
          <w:shd w:fill="auto" w:val="clear"/>
          <w:vertAlign w:val="baseline"/>
        </w:rPr>
        <w:t xml:space="preserve"> do objeto desta contratação, ou do item pertinente, por meio da apresentação de certidões ou atestados emitidos por pessoas jurídicas de direito público ou privado, e/ou pelo conselho profissional competente, quando for o caso.</w:t>
      </w:r>
    </w:p>
    <w:p>
      <w:pPr>
        <w:pStyle w:val="Normal"/>
        <w:widowControl w:val="false"/>
        <w:shd w:val="clear" w:fill="FFFFFF"/>
        <w:tabs>
          <w:tab w:val="clear" w:pos="720"/>
          <w:tab w:val="left" w:pos="1248" w:leader="none"/>
        </w:tabs>
        <w:spacing w:lineRule="auto" w:line="240" w:before="57" w:after="0"/>
        <w:ind w:hanging="0" w:start="397" w:end="0"/>
        <w:jc w:val="both"/>
        <w:rPr>
          <w:rFonts w:ascii="Arial" w:hAnsi="Arial"/>
          <w:sz w:val="20"/>
          <w:szCs w:val="20"/>
        </w:rPr>
      </w:pPr>
      <w:r>
        <w:rPr>
          <w:rFonts w:ascii="Arial" w:hAnsi="Arial"/>
          <w:sz w:val="20"/>
          <w:szCs w:val="20"/>
        </w:rPr>
      </w:r>
    </w:p>
    <w:tbl>
      <w:tblPr>
        <w:tblW w:w="9019" w:type="dxa"/>
        <w:jc w:val="start"/>
        <w:tblInd w:w="-60" w:type="dxa"/>
        <w:tblLayout w:type="fixed"/>
        <w:tblCellMar>
          <w:top w:w="0" w:type="dxa"/>
          <w:start w:w="108" w:type="dxa"/>
          <w:bottom w:w="0" w:type="dxa"/>
          <w:end w:w="108" w:type="dxa"/>
        </w:tblCellMar>
      </w:tblPr>
      <w:tblGrid>
        <w:gridCol w:w="9019"/>
      </w:tblGrid>
      <w:tr>
        <w:trPr>
          <w:trHeight w:val="4313" w:hRule="atLeast"/>
        </w:trPr>
        <w:tc>
          <w:tcPr>
            <w:tcW w:w="9019" w:type="dxa"/>
            <w:tcBorders>
              <w:top w:val="single" w:sz="4" w:space="0" w:color="000000"/>
              <w:start w:val="single" w:sz="4" w:space="0" w:color="000000"/>
              <w:bottom w:val="single" w:sz="4" w:space="0" w:color="000000"/>
              <w:end w:val="single" w:sz="4" w:space="0" w:color="000000"/>
            </w:tcBorders>
            <w:shd w:fill="FFFF00" w:val="clear"/>
          </w:tcPr>
          <w:p>
            <w:pPr>
              <w:pStyle w:val="Normal"/>
              <w:shd w:val="clear" w:fill="FFFF00"/>
              <w:spacing w:lineRule="auto" w:line="240" w:before="57" w:after="0"/>
              <w:jc w:val="both"/>
              <w:rPr>
                <w:rFonts w:ascii="Arial" w:hAnsi="Arial" w:eastAsia="Arial" w:cs="Arial"/>
                <w:b/>
                <w:color w:val="FF0000"/>
                <w:sz w:val="20"/>
                <w:szCs w:val="20"/>
              </w:rPr>
            </w:pPr>
            <w:r>
              <w:rPr>
                <w:rFonts w:eastAsia="Arial" w:cs="Arial" w:ascii="Arial" w:hAnsi="Arial"/>
                <w:b/>
                <w:color w:val="FF0000"/>
                <w:sz w:val="20"/>
                <w:szCs w:val="20"/>
              </w:rPr>
              <w:t xml:space="preserve">Nota explicativa </w:t>
            </w:r>
            <w:r>
              <w:rPr>
                <w:rFonts w:eastAsia="Arial" w:cs="Arial" w:ascii="Arial" w:hAnsi="Arial"/>
                <w:b/>
                <w:color w:val="FF0000"/>
                <w:sz w:val="20"/>
                <w:szCs w:val="20"/>
              </w:rPr>
              <w:fldChar w:fldCharType="begin"/>
            </w:r>
            <w:r>
              <w:rPr>
                <w:sz w:val="20"/>
                <w:b/>
                <w:szCs w:val="20"/>
                <w:rFonts w:eastAsia="Arial" w:cs="Arial" w:ascii="Arial" w:hAnsi="Arial"/>
                <w:color w:val="FF0000"/>
              </w:rPr>
              <w:instrText xml:space="preserve"> SEQ Desenho \* ARABIC </w:instrText>
            </w:r>
            <w:r>
              <w:rPr>
                <w:sz w:val="20"/>
                <w:b/>
                <w:szCs w:val="20"/>
                <w:rFonts w:eastAsia="Arial" w:cs="Arial" w:ascii="Arial" w:hAnsi="Arial"/>
                <w:color w:val="FF0000"/>
              </w:rPr>
              <w:fldChar w:fldCharType="separate"/>
            </w:r>
            <w:r>
              <w:rPr>
                <w:sz w:val="20"/>
                <w:b/>
                <w:szCs w:val="20"/>
                <w:rFonts w:eastAsia="Arial" w:cs="Arial" w:ascii="Arial" w:hAnsi="Arial"/>
                <w:color w:val="FF0000"/>
              </w:rPr>
              <w:t>53</w:t>
            </w:r>
            <w:r>
              <w:rPr>
                <w:sz w:val="20"/>
                <w:b/>
                <w:szCs w:val="20"/>
                <w:rFonts w:eastAsia="Arial" w:cs="Arial" w:ascii="Arial" w:hAnsi="Arial"/>
                <w:color w:val="FF0000"/>
              </w:rPr>
              <w:fldChar w:fldCharType="end"/>
            </w:r>
            <w:r>
              <w:rPr>
                <w:rFonts w:eastAsia="Arial" w:cs="Arial" w:ascii="Arial" w:hAnsi="Arial"/>
                <w:b/>
                <w:color w:val="FF0000"/>
                <w:sz w:val="20"/>
                <w:szCs w:val="20"/>
              </w:rPr>
              <w:t>:</w:t>
            </w:r>
          </w:p>
          <w:p>
            <w:pPr>
              <w:pStyle w:val="Normal"/>
              <w:shd w:val="clear" w:fill="FFFF00"/>
              <w:spacing w:lineRule="auto" w:line="240" w:before="57" w:after="0"/>
              <w:jc w:val="both"/>
              <w:rPr>
                <w:rFonts w:ascii="Arial" w:hAnsi="Arial"/>
                <w:sz w:val="20"/>
                <w:szCs w:val="20"/>
              </w:rPr>
            </w:pPr>
            <w:r>
              <w:rPr>
                <w:rFonts w:eastAsia="Arial" w:cs="Arial" w:ascii="Arial" w:hAnsi="Arial"/>
                <w:b/>
                <w:color w:val="00000A"/>
                <w:sz w:val="20"/>
                <w:szCs w:val="20"/>
              </w:rPr>
              <w:t>(</w:t>
            </w:r>
            <w:r>
              <w:rPr>
                <w:rFonts w:eastAsia="Arial" w:cs="Arial" w:ascii="Arial" w:hAnsi="Arial"/>
                <w:b/>
                <w:sz w:val="20"/>
                <w:szCs w:val="20"/>
                <w:shd w:fill="FFFF00" w:val="clear"/>
              </w:rPr>
              <w:t>Obs. As notas explicativas são meramente orientativas. Portanto, devem ser excluídas do edital a ser publicado)</w:t>
            </w:r>
          </w:p>
          <w:p>
            <w:pPr>
              <w:pStyle w:val="Normal"/>
              <w:shd w:val="clear" w:fill="FFFF00"/>
              <w:spacing w:lineRule="auto" w:line="240" w:before="57" w:after="0"/>
              <w:jc w:val="both"/>
              <w:rPr>
                <w:rFonts w:ascii="Arial" w:hAnsi="Arial" w:eastAsia="Arial" w:cs="Arial"/>
                <w:sz w:val="20"/>
                <w:szCs w:val="20"/>
                <w:shd w:fill="auto" w:val="clear"/>
              </w:rPr>
            </w:pPr>
            <w:r>
              <w:rPr>
                <w:rFonts w:eastAsia="Arial" w:cs="Arial" w:ascii="Arial" w:hAnsi="Arial"/>
                <w:sz w:val="20"/>
                <w:szCs w:val="20"/>
                <w:shd w:fill="auto" w:val="clear"/>
              </w:rPr>
              <w:t>A exigência de documentos que comprovem a capacidade operacional deve ser criteriosamente estudada em cada caso concreto, considerando as peculiaridades da obra ou serviço a ser contratado. Quando a Certidão de Acervo Operacional (CAO) não for suficiente para demonstrar a boa execução do objeto, é possível complementá-la com atestados emitidos por pessoas jurídicas de direito público, que trazem maior segurança, por refletirem experiências em contextos sob fiscalização rigorosa.</w:t>
            </w:r>
          </w:p>
          <w:p>
            <w:pPr>
              <w:pStyle w:val="Normal11"/>
              <w:shd w:val="clear" w:fill="FFFF00"/>
              <w:spacing w:lineRule="auto" w:line="240" w:before="57" w:after="0"/>
              <w:jc w:val="both"/>
              <w:rPr>
                <w:sz w:val="20"/>
                <w:szCs w:val="20"/>
              </w:rPr>
            </w:pPr>
            <w:r>
              <w:rPr>
                <w:rFonts w:eastAsia="Arial" w:cs="Arial" w:ascii="Arial" w:hAnsi="Arial"/>
                <w:sz w:val="20"/>
                <w:szCs w:val="20"/>
                <w:shd w:fill="auto" w:val="clear"/>
              </w:rPr>
              <w:t>Alternativamente, a CAO pode ser substituída por outros documentos, como a apresentação de atestados emitidos por pessoa jurídica de direito público ou privado em conjunto com as Certidões de Acervo Técnico (CAT) e as Anotações de Responsabilidade Técnica (ART) correspondentes, possibilitando o cruzamento de dados técnicos, para uma análise mais confiável.</w:t>
            </w:r>
          </w:p>
          <w:p>
            <w:pPr>
              <w:pStyle w:val="Normal11"/>
              <w:shd w:val="clear" w:fill="FFFF00"/>
              <w:spacing w:lineRule="auto" w:line="240" w:before="57" w:after="0"/>
              <w:jc w:val="both"/>
              <w:rPr>
                <w:sz w:val="20"/>
                <w:szCs w:val="20"/>
              </w:rPr>
            </w:pPr>
            <w:r>
              <w:rPr>
                <w:rFonts w:ascii="Arial" w:hAnsi="Arial"/>
                <w:sz w:val="20"/>
                <w:szCs w:val="20"/>
              </w:rPr>
              <w:t>Dessa forma, poderá ser exigida, por exemplo, a apresentação de atestados emitidos por pessoa jurídica de direito público ou privado, acompanhado da CAO, ou, na ausência desta, de CAT e/ou ART.</w:t>
            </w:r>
          </w:p>
          <w:p>
            <w:pPr>
              <w:pStyle w:val="Normal"/>
              <w:shd w:val="clear" w:fill="FFFF00"/>
              <w:spacing w:lineRule="auto" w:line="240" w:before="57" w:after="0"/>
              <w:jc w:val="both"/>
              <w:rPr>
                <w:rFonts w:ascii="Arial" w:hAnsi="Arial"/>
                <w:sz w:val="20"/>
                <w:szCs w:val="20"/>
              </w:rPr>
            </w:pPr>
            <w:r>
              <w:rPr>
                <w:rFonts w:ascii="Arial" w:hAnsi="Arial"/>
                <w:sz w:val="20"/>
                <w:szCs w:val="20"/>
              </w:rPr>
            </w:r>
          </w:p>
        </w:tc>
      </w:tr>
    </w:tbl>
    <w:p>
      <w:pPr>
        <w:pStyle w:val="Normal"/>
        <w:widowControl w:val="false"/>
        <w:shd w:val="clear" w:fill="FFFFFF"/>
        <w:tabs>
          <w:tab w:val="clear" w:pos="720"/>
          <w:tab w:val="left" w:pos="1248" w:leader="none"/>
        </w:tabs>
        <w:spacing w:lineRule="auto" w:line="240" w:before="57" w:after="0"/>
        <w:ind w:hanging="0" w:start="397" w:end="0"/>
        <w:jc w:val="both"/>
        <w:rPr>
          <w:rFonts w:ascii="Arial" w:hAnsi="Arial" w:eastAsia="Arial" w:cs="Arial"/>
          <w:sz w:val="20"/>
          <w:szCs w:val="20"/>
          <w:shd w:fill="81D41A" w:val="clear"/>
        </w:rPr>
      </w:pPr>
      <w:r>
        <w:rPr>
          <w:rFonts w:eastAsia="Arial" w:cs="Arial" w:ascii="Arial" w:hAnsi="Arial"/>
          <w:sz w:val="20"/>
          <w:szCs w:val="20"/>
          <w:shd w:fill="81D41A" w:val="clear"/>
        </w:rPr>
      </w:r>
    </w:p>
    <w:p>
      <w:pPr>
        <w:pStyle w:val="Normal"/>
        <w:widowControl w:val="false"/>
        <w:shd w:val="clear" w:fill="FFFFFF"/>
        <w:tabs>
          <w:tab w:val="clear" w:pos="720"/>
          <w:tab w:val="left" w:pos="1248" w:leader="none"/>
        </w:tabs>
        <w:spacing w:lineRule="auto" w:line="240" w:before="57" w:after="0"/>
        <w:ind w:hanging="0" w:start="397" w:end="0"/>
        <w:jc w:val="both"/>
        <w:rPr>
          <w:rFonts w:ascii="Arial" w:hAnsi="Arial"/>
          <w:sz w:val="20"/>
          <w:szCs w:val="20"/>
        </w:rPr>
      </w:pPr>
      <w:r>
        <w:rPr>
          <w:rFonts w:ascii="Arial" w:hAnsi="Arial"/>
          <w:sz w:val="20"/>
          <w:szCs w:val="20"/>
        </w:rPr>
      </w:r>
    </w:p>
    <w:tbl>
      <w:tblPr>
        <w:tblW w:w="9019" w:type="dxa"/>
        <w:jc w:val="start"/>
        <w:tblInd w:w="-60" w:type="dxa"/>
        <w:tblLayout w:type="fixed"/>
        <w:tblCellMar>
          <w:top w:w="0" w:type="dxa"/>
          <w:start w:w="108" w:type="dxa"/>
          <w:bottom w:w="0" w:type="dxa"/>
          <w:end w:w="108" w:type="dxa"/>
        </w:tblCellMar>
      </w:tblPr>
      <w:tblGrid>
        <w:gridCol w:w="9019"/>
      </w:tblGrid>
      <w:tr>
        <w:trPr/>
        <w:tc>
          <w:tcPr>
            <w:tcW w:w="9019" w:type="dxa"/>
            <w:tcBorders>
              <w:top w:val="single" w:sz="4" w:space="0" w:color="000000"/>
              <w:start w:val="single" w:sz="4" w:space="0" w:color="000000"/>
              <w:bottom w:val="single" w:sz="4" w:space="0" w:color="000000"/>
              <w:end w:val="single" w:sz="4" w:space="0" w:color="000000"/>
            </w:tcBorders>
            <w:shd w:fill="FFFF00" w:val="clear"/>
          </w:tcPr>
          <w:p>
            <w:pPr>
              <w:pStyle w:val="Normal"/>
              <w:shd w:val="clear" w:fill="FFFF00"/>
              <w:spacing w:lineRule="auto" w:line="240" w:before="57" w:after="0"/>
              <w:jc w:val="both"/>
              <w:rPr>
                <w:rFonts w:ascii="Arial" w:hAnsi="Arial" w:eastAsia="Arial" w:cs="Arial"/>
                <w:b/>
                <w:color w:val="FF0000"/>
                <w:sz w:val="20"/>
                <w:szCs w:val="20"/>
              </w:rPr>
            </w:pPr>
            <w:r>
              <w:rPr>
                <w:rFonts w:eastAsia="Arial" w:cs="Arial" w:ascii="Arial" w:hAnsi="Arial"/>
                <w:b/>
                <w:color w:val="FF0000"/>
                <w:sz w:val="20"/>
                <w:szCs w:val="20"/>
              </w:rPr>
              <w:t xml:space="preserve">Nota explicativa </w:t>
            </w:r>
            <w:r>
              <w:rPr>
                <w:rFonts w:eastAsia="Arial" w:cs="Arial" w:ascii="Arial" w:hAnsi="Arial"/>
                <w:b/>
                <w:color w:val="FF0000"/>
                <w:sz w:val="20"/>
                <w:szCs w:val="20"/>
              </w:rPr>
              <w:fldChar w:fldCharType="begin"/>
            </w:r>
            <w:r>
              <w:rPr>
                <w:sz w:val="20"/>
                <w:b/>
                <w:szCs w:val="20"/>
                <w:rFonts w:eastAsia="Arial" w:cs="Arial" w:ascii="Arial" w:hAnsi="Arial"/>
                <w:color w:val="FF0000"/>
              </w:rPr>
              <w:instrText xml:space="preserve"> SEQ Desenho \* ARABIC </w:instrText>
            </w:r>
            <w:r>
              <w:rPr>
                <w:sz w:val="20"/>
                <w:b/>
                <w:szCs w:val="20"/>
                <w:rFonts w:eastAsia="Arial" w:cs="Arial" w:ascii="Arial" w:hAnsi="Arial"/>
                <w:color w:val="FF0000"/>
              </w:rPr>
              <w:fldChar w:fldCharType="separate"/>
            </w:r>
            <w:r>
              <w:rPr>
                <w:sz w:val="20"/>
                <w:b/>
                <w:szCs w:val="20"/>
                <w:rFonts w:eastAsia="Arial" w:cs="Arial" w:ascii="Arial" w:hAnsi="Arial"/>
                <w:color w:val="FF0000"/>
              </w:rPr>
              <w:t>54</w:t>
            </w:r>
            <w:r>
              <w:rPr>
                <w:sz w:val="20"/>
                <w:b/>
                <w:szCs w:val="20"/>
                <w:rFonts w:eastAsia="Arial" w:cs="Arial" w:ascii="Arial" w:hAnsi="Arial"/>
                <w:color w:val="FF0000"/>
              </w:rPr>
              <w:fldChar w:fldCharType="end"/>
            </w:r>
            <w:r>
              <w:rPr>
                <w:rFonts w:eastAsia="Arial" w:cs="Arial" w:ascii="Arial" w:hAnsi="Arial"/>
                <w:b/>
                <w:color w:val="FF0000"/>
                <w:sz w:val="20"/>
                <w:szCs w:val="20"/>
              </w:rPr>
              <w:t>:</w:t>
            </w:r>
          </w:p>
          <w:p>
            <w:pPr>
              <w:pStyle w:val="Normal"/>
              <w:shd w:val="clear" w:fill="FFFF00"/>
              <w:spacing w:lineRule="auto" w:line="240" w:before="57" w:after="0"/>
              <w:jc w:val="both"/>
              <w:rPr>
                <w:rFonts w:ascii="Arial" w:hAnsi="Arial"/>
                <w:sz w:val="20"/>
                <w:szCs w:val="20"/>
              </w:rPr>
            </w:pPr>
            <w:r>
              <w:rPr>
                <w:rFonts w:eastAsia="Arial" w:cs="Arial" w:ascii="Arial" w:hAnsi="Arial"/>
                <w:b/>
                <w:sz w:val="20"/>
                <w:szCs w:val="20"/>
              </w:rPr>
              <w:t>(</w:t>
            </w:r>
            <w:r>
              <w:rPr>
                <w:rFonts w:eastAsia="Arial" w:cs="Arial" w:ascii="Arial" w:hAnsi="Arial"/>
                <w:b/>
                <w:sz w:val="20"/>
                <w:szCs w:val="20"/>
                <w:shd w:fill="FFFF00" w:val="clear"/>
              </w:rPr>
              <w:t>Obs. As notas explicativas são meramente orientativas. Portanto, devem ser excluídas do edital a ser publicado)</w:t>
            </w:r>
          </w:p>
          <w:p>
            <w:pPr>
              <w:pStyle w:val="Normal"/>
              <w:shd w:val="clear" w:fill="FFFF00"/>
              <w:spacing w:lineRule="auto" w:line="240" w:before="57" w:after="0"/>
              <w:jc w:val="both"/>
              <w:rPr>
                <w:rFonts w:ascii="Arial" w:hAnsi="Arial" w:eastAsia="Arial" w:cs="Arial"/>
                <w:sz w:val="20"/>
                <w:szCs w:val="20"/>
                <w:shd w:fill="FFFF00" w:val="clear"/>
              </w:rPr>
            </w:pPr>
            <w:r>
              <w:rPr>
                <w:rFonts w:eastAsia="Arial" w:cs="Arial" w:ascii="Arial" w:hAnsi="Arial"/>
                <w:sz w:val="20"/>
                <w:szCs w:val="20"/>
                <w:shd w:fill="FFFF00" w:val="clear"/>
              </w:rPr>
              <w:t>Para fins de qualificação técnica, desde que imprescindível ao objeto, poderá a Administração exigir os requisitos previstos no art. 67 da Lei Federal n.º 14.133/2021, por intermédio da inclusão dos itens pertinentes. É fundamental que a Administração observe que as exigências demasiadas poderão prejudicar a competitividade da licitação e ofender ao disposto no art. 37, XXI, da Constituição Federal. Por isso, compete à Administração examinar, diante do caso concreto, se o objeto da contratação demanda a exigência de todos os requisitos de habilitação requeridos.</w:t>
            </w:r>
          </w:p>
          <w:p>
            <w:pPr>
              <w:pStyle w:val="Normal"/>
              <w:shd w:val="clear" w:fill="FFFF00"/>
              <w:spacing w:lineRule="auto" w:line="240" w:before="57" w:after="0"/>
              <w:jc w:val="both"/>
              <w:rPr>
                <w:rFonts w:ascii="Arial" w:hAnsi="Arial"/>
                <w:sz w:val="20"/>
                <w:szCs w:val="20"/>
              </w:rPr>
            </w:pPr>
            <w:r>
              <w:rPr>
                <w:rFonts w:eastAsia="Arial" w:cs="Arial" w:ascii="Arial" w:hAnsi="Arial"/>
                <w:b/>
                <w:sz w:val="20"/>
                <w:szCs w:val="20"/>
                <w:shd w:fill="FFFF00" w:val="clear"/>
              </w:rPr>
              <w:t>OBS:</w:t>
            </w:r>
            <w:r>
              <w:rPr>
                <w:rFonts w:eastAsia="Arial" w:cs="Arial" w:ascii="Arial" w:hAnsi="Arial"/>
                <w:sz w:val="20"/>
                <w:szCs w:val="20"/>
                <w:shd w:fill="FFFF00" w:val="clear"/>
              </w:rPr>
              <w:t xml:space="preserve"> Para fins de qualificação técnica, a Administração deverá ficar restrita ao que estabelece o art. 67 da Lei Federal n.º 14.133/2021.</w:t>
            </w:r>
          </w:p>
        </w:tc>
      </w:tr>
    </w:tbl>
    <w:p>
      <w:pPr>
        <w:pStyle w:val="Normal"/>
        <w:widowControl w:val="false"/>
        <w:shd w:val="clear" w:fill="FFFFFF"/>
        <w:tabs>
          <w:tab w:val="clear" w:pos="720"/>
          <w:tab w:val="left" w:pos="1248" w:leader="none"/>
        </w:tabs>
        <w:spacing w:lineRule="auto" w:line="240" w:before="57" w:after="0"/>
        <w:ind w:hanging="0" w:start="397" w:end="0"/>
        <w:jc w:val="both"/>
        <w:rPr>
          <w:rFonts w:ascii="Arial" w:hAnsi="Arial" w:eastAsia="Arial" w:cs="Arial"/>
          <w:sz w:val="20"/>
          <w:szCs w:val="20"/>
          <w:shd w:fill="81D41A" w:val="clear"/>
        </w:rPr>
      </w:pPr>
      <w:r>
        <w:rPr>
          <w:rFonts w:eastAsia="Arial" w:cs="Arial" w:ascii="Arial" w:hAnsi="Arial"/>
          <w:sz w:val="20"/>
          <w:szCs w:val="20"/>
          <w:shd w:fill="81D41A" w:val="clear"/>
        </w:rPr>
      </w:r>
    </w:p>
    <w:p>
      <w:pPr>
        <w:pStyle w:val="Normal"/>
        <w:widowControl w:val="false"/>
        <w:shd w:val="clear" w:fill="FFFFFF"/>
        <w:tabs>
          <w:tab w:val="clear" w:pos="720"/>
          <w:tab w:val="left" w:pos="1248" w:leader="none"/>
        </w:tabs>
        <w:spacing w:lineRule="auto" w:line="240" w:before="57" w:after="0"/>
        <w:ind w:hanging="0" w:start="360" w:end="0"/>
        <w:jc w:val="both"/>
        <w:rPr>
          <w:rFonts w:ascii="Arial" w:hAnsi="Arial"/>
          <w:sz w:val="20"/>
          <w:szCs w:val="20"/>
        </w:rPr>
      </w:pPr>
      <w:r>
        <w:rPr>
          <w:rFonts w:eastAsia="Arial" w:cs="Arial" w:ascii="Arial" w:hAnsi="Arial"/>
          <w:sz w:val="20"/>
          <w:szCs w:val="20"/>
          <w:shd w:fill="FFFFFF" w:val="clear"/>
        </w:rPr>
        <w:t xml:space="preserve">c) </w:t>
      </w:r>
      <w:r>
        <w:rPr>
          <w:rFonts w:eastAsia="Arial" w:cs="Arial" w:ascii="Arial" w:hAnsi="Arial"/>
          <w:b w:val="false"/>
          <w:i w:val="false"/>
          <w:caps w:val="false"/>
          <w:smallCaps w:val="false"/>
          <w:strike w:val="false"/>
          <w:dstrike w:val="false"/>
          <w:position w:val="0"/>
          <w:sz w:val="20"/>
          <w:sz w:val="20"/>
          <w:szCs w:val="20"/>
          <w:shd w:fill="FFFFFF" w:val="clear"/>
          <w:vertAlign w:val="baseline"/>
        </w:rPr>
        <w:t>Declaração formal assinada pelo responsável técnico do licitante acerca do conhecimento pleno das condições e peculiaridades da contratação, conforme Anexo VII.</w:t>
      </w:r>
    </w:p>
    <w:p>
      <w:pPr>
        <w:pStyle w:val="Normal"/>
        <w:widowControl w:val="false"/>
        <w:shd w:val="clear" w:fill="FFFFFF"/>
        <w:tabs>
          <w:tab w:val="clear" w:pos="720"/>
          <w:tab w:val="left" w:pos="1248" w:leader="none"/>
        </w:tabs>
        <w:spacing w:lineRule="auto" w:line="240" w:before="57" w:after="0"/>
        <w:ind w:hanging="0" w:start="360" w:end="0"/>
        <w:jc w:val="both"/>
        <w:rPr>
          <w:rFonts w:ascii="Arial" w:hAnsi="Arial"/>
          <w:sz w:val="20"/>
          <w:szCs w:val="20"/>
        </w:rPr>
      </w:pPr>
      <w:r>
        <w:rPr>
          <w:rFonts w:eastAsia="Arial" w:cs="Arial" w:ascii="Arial" w:hAnsi="Arial"/>
          <w:sz w:val="20"/>
          <w:szCs w:val="20"/>
          <w:shd w:fill="FFFFFF" w:val="clear"/>
        </w:rPr>
        <w:t xml:space="preserve">c.1) </w:t>
      </w:r>
      <w:r>
        <w:rPr>
          <w:rFonts w:eastAsia="Arial" w:cs="Arial" w:ascii="Arial" w:hAnsi="Arial"/>
          <w:b/>
          <w:i w:val="false"/>
          <w:caps w:val="false"/>
          <w:smallCaps w:val="false"/>
          <w:strike w:val="false"/>
          <w:dstrike w:val="false"/>
          <w:position w:val="0"/>
          <w:sz w:val="20"/>
          <w:sz w:val="20"/>
          <w:szCs w:val="20"/>
          <w:u w:val="single"/>
          <w:shd w:fill="FFFFFF" w:val="clear"/>
          <w:vertAlign w:val="baseline"/>
        </w:rPr>
        <w:t>A Declaração é um documento indispensável a ser entregue, sendo que a sua ausência inabilitará o Licitante.</w:t>
      </w:r>
    </w:p>
    <w:p>
      <w:pPr>
        <w:pStyle w:val="Normal"/>
        <w:widowControl w:val="false"/>
        <w:shd w:val="clear" w:fill="FFFFFF"/>
        <w:tabs>
          <w:tab w:val="clear" w:pos="720"/>
          <w:tab w:val="left" w:pos="1248" w:leader="none"/>
        </w:tabs>
        <w:spacing w:lineRule="auto" w:line="240" w:before="57" w:after="0"/>
        <w:ind w:hanging="0" w:start="360" w:end="0"/>
        <w:jc w:val="both"/>
        <w:rPr>
          <w:rFonts w:ascii="Arial" w:hAnsi="Arial"/>
          <w:sz w:val="20"/>
          <w:szCs w:val="20"/>
        </w:rPr>
      </w:pPr>
      <w:r>
        <w:rPr>
          <w:rFonts w:eastAsia="Arial" w:cs="Arial" w:ascii="Arial" w:hAnsi="Arial"/>
          <w:sz w:val="20"/>
          <w:szCs w:val="20"/>
          <w:shd w:fill="FFFFFF" w:val="clear"/>
        </w:rPr>
        <w:t xml:space="preserve">d) </w:t>
      </w:r>
      <w:r>
        <w:rPr>
          <w:rFonts w:eastAsia="Arial" w:cs="Arial" w:ascii="Arial" w:hAnsi="Arial"/>
          <w:b w:val="false"/>
          <w:i w:val="false"/>
          <w:caps w:val="false"/>
          <w:smallCaps w:val="false"/>
          <w:strike w:val="false"/>
          <w:dstrike w:val="false"/>
          <w:position w:val="0"/>
          <w:sz w:val="20"/>
          <w:sz w:val="20"/>
          <w:szCs w:val="20"/>
          <w:shd w:fill="FFFFFF" w:val="clear"/>
          <w:vertAlign w:val="baseline"/>
        </w:rPr>
        <w:t>A vistoria técnica terá por finalidade:</w:t>
      </w:r>
    </w:p>
    <w:p>
      <w:pPr>
        <w:pStyle w:val="Normal"/>
        <w:widowControl w:val="false"/>
        <w:shd w:val="clear" w:fill="FFFFFF"/>
        <w:tabs>
          <w:tab w:val="clear" w:pos="720"/>
          <w:tab w:val="left" w:pos="1248" w:leader="none"/>
        </w:tabs>
        <w:spacing w:lineRule="auto" w:line="240" w:before="57" w:after="0"/>
        <w:ind w:hanging="0" w:start="360" w:end="0"/>
        <w:jc w:val="both"/>
        <w:rPr>
          <w:rFonts w:ascii="Arial" w:hAnsi="Arial"/>
          <w:sz w:val="20"/>
          <w:szCs w:val="20"/>
        </w:rPr>
      </w:pPr>
      <w:r>
        <w:rPr>
          <w:rFonts w:eastAsia="Arial" w:cs="Arial" w:ascii="Arial" w:hAnsi="Arial"/>
          <w:sz w:val="20"/>
          <w:szCs w:val="20"/>
          <w:shd w:fill="FFFFFF" w:val="clear"/>
        </w:rPr>
        <w:t xml:space="preserve">d.1) </w:t>
      </w:r>
      <w:r>
        <w:rPr>
          <w:rFonts w:eastAsia="Arial" w:cs="Arial" w:ascii="Arial" w:hAnsi="Arial"/>
          <w:b w:val="false"/>
          <w:i w:val="false"/>
          <w:caps w:val="false"/>
          <w:smallCaps w:val="false"/>
          <w:strike w:val="false"/>
          <w:dstrike w:val="false"/>
          <w:position w:val="0"/>
          <w:sz w:val="20"/>
          <w:sz w:val="20"/>
          <w:szCs w:val="20"/>
          <w:shd w:fill="FFFFFF" w:val="clear"/>
          <w:vertAlign w:val="baseline"/>
        </w:rPr>
        <w:t>Conhecimento das condições locais onde será prestado o serviço, para efetuar as medições e conferências que se fizerem necessárias para a correta elaboração de sua proposta, bem como para solicitação de outros esclarecimentos que julgarem necessários.</w:t>
      </w:r>
    </w:p>
    <w:p>
      <w:pPr>
        <w:pStyle w:val="Normal"/>
        <w:widowControl w:val="false"/>
        <w:shd w:val="clear" w:fill="FFFFFF"/>
        <w:tabs>
          <w:tab w:val="clear" w:pos="720"/>
          <w:tab w:val="left" w:pos="1248" w:leader="none"/>
        </w:tabs>
        <w:spacing w:lineRule="auto" w:line="240" w:before="57" w:after="0"/>
        <w:ind w:hanging="0" w:start="360" w:end="0"/>
        <w:jc w:val="both"/>
        <w:rPr>
          <w:rFonts w:ascii="Arial" w:hAnsi="Arial"/>
          <w:sz w:val="20"/>
          <w:szCs w:val="20"/>
        </w:rPr>
      </w:pPr>
      <w:r>
        <w:rPr>
          <w:rFonts w:eastAsia="Arial" w:cs="Arial" w:ascii="Arial" w:hAnsi="Arial"/>
          <w:sz w:val="20"/>
          <w:szCs w:val="20"/>
          <w:shd w:fill="FFFFFF" w:val="clear"/>
        </w:rPr>
        <w:t xml:space="preserve">d.2) </w:t>
      </w:r>
      <w:r>
        <w:rPr>
          <w:rFonts w:eastAsia="Arial" w:cs="Arial" w:ascii="Arial" w:hAnsi="Arial"/>
          <w:b w:val="false"/>
          <w:i w:val="false"/>
          <w:caps w:val="false"/>
          <w:smallCaps w:val="false"/>
          <w:strike w:val="false"/>
          <w:dstrike w:val="false"/>
          <w:position w:val="0"/>
          <w:sz w:val="20"/>
          <w:sz w:val="20"/>
          <w:szCs w:val="20"/>
          <w:shd w:fill="FFFFFF" w:val="clear"/>
          <w:vertAlign w:val="baseline"/>
        </w:rPr>
        <w:t xml:space="preserve">Alegações posteriores relacionadas com o desconhecimento das condições locais pertinentes à execução do objeto, não serão argumentos válidos para reclamações futuras, nem </w:t>
      </w:r>
      <w:r>
        <w:rPr>
          <w:rFonts w:eastAsia="Arial" w:cs="Arial" w:ascii="Arial" w:hAnsi="Arial"/>
          <w:sz w:val="20"/>
          <w:szCs w:val="20"/>
          <w:shd w:fill="FFFFFF" w:val="clear"/>
        </w:rPr>
        <w:t>desobrigam a execução</w:t>
      </w:r>
      <w:r>
        <w:rPr>
          <w:rFonts w:eastAsia="Arial" w:cs="Arial" w:ascii="Arial" w:hAnsi="Arial"/>
          <w:b w:val="false"/>
          <w:i w:val="false"/>
          <w:caps w:val="false"/>
          <w:smallCaps w:val="false"/>
          <w:strike w:val="false"/>
          <w:dstrike w:val="false"/>
          <w:position w:val="0"/>
          <w:sz w:val="20"/>
          <w:sz w:val="20"/>
          <w:szCs w:val="20"/>
          <w:shd w:fill="FFFFFF" w:val="clear"/>
          <w:vertAlign w:val="baseline"/>
        </w:rPr>
        <w:t xml:space="preserve"> do serviço. Todas as ocorrências pertinentes ao escopo dos serviços, a partir da assinatura do contrato, serão de responsabilidade do contratado.</w:t>
      </w:r>
    </w:p>
    <w:p>
      <w:pPr>
        <w:pStyle w:val="Normal"/>
        <w:widowControl w:val="false"/>
        <w:shd w:val="clear" w:fill="FFFFFF"/>
        <w:tabs>
          <w:tab w:val="clear" w:pos="720"/>
          <w:tab w:val="left" w:pos="1085" w:leader="none"/>
        </w:tabs>
        <w:spacing w:lineRule="auto" w:line="240" w:before="57" w:after="0"/>
        <w:ind w:hanging="0" w:start="397" w:end="0"/>
        <w:jc w:val="both"/>
        <w:rPr>
          <w:rFonts w:ascii="Arial" w:hAnsi="Arial" w:eastAsia="Arial" w:cs="Arial"/>
          <w:position w:val="0"/>
          <w:sz w:val="20"/>
          <w:sz w:val="20"/>
          <w:szCs w:val="20"/>
          <w:shd w:fill="FFFFFF" w:val="clear"/>
          <w:vertAlign w:val="baseline"/>
        </w:rPr>
      </w:pPr>
      <w:r>
        <w:rPr>
          <w:rFonts w:eastAsia="Arial" w:cs="Arial" w:ascii="Arial" w:hAnsi="Arial"/>
          <w:position w:val="0"/>
          <w:sz w:val="20"/>
          <w:sz w:val="20"/>
          <w:szCs w:val="20"/>
          <w:shd w:fill="FFFFFF" w:val="clear"/>
          <w:vertAlign w:val="baseline"/>
        </w:rPr>
      </w:r>
    </w:p>
    <w:p>
      <w:pPr>
        <w:pStyle w:val="Normal"/>
        <w:widowControl w:val="false"/>
        <w:shd w:val="clear" w:fill="FFFFFF"/>
        <w:tabs>
          <w:tab w:val="clear" w:pos="720"/>
          <w:tab w:val="left" w:pos="630" w:leader="none"/>
        </w:tabs>
        <w:spacing w:lineRule="auto" w:line="240" w:before="57" w:after="0"/>
        <w:ind w:hanging="0" w:start="63" w:end="0"/>
        <w:jc w:val="both"/>
        <w:rPr>
          <w:rFonts w:ascii="Arial" w:hAnsi="Arial" w:eastAsia="Arial" w:cs="Arial"/>
          <w:b/>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i w:val="false"/>
          <w:caps w:val="false"/>
          <w:smallCaps w:val="false"/>
          <w:strike w:val="false"/>
          <w:dstrike w:val="false"/>
          <w:position w:val="0"/>
          <w:sz w:val="20"/>
          <w:sz w:val="20"/>
          <w:szCs w:val="20"/>
          <w:shd w:fill="FFFFFF" w:val="clear"/>
          <w:vertAlign w:val="baseline"/>
        </w:rPr>
        <w:t>1.5.1.2 CAPACIDADE TÉCNICA PROFISSIONAL</w:t>
      </w:r>
    </w:p>
    <w:p>
      <w:pPr>
        <w:pStyle w:val="Normal"/>
        <w:widowControl w:val="false"/>
        <w:shd w:val="clear" w:fill="FFFFFF"/>
        <w:tabs>
          <w:tab w:val="clear" w:pos="720"/>
          <w:tab w:val="left" w:pos="1134" w:leader="none"/>
        </w:tabs>
        <w:spacing w:lineRule="auto" w:line="240" w:before="57" w:after="0"/>
        <w:ind w:hanging="0" w:start="567" w:end="0"/>
        <w:jc w:val="both"/>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A documentação relativa à Capacidade Técnica Profissional consistirá em:</w:t>
      </w:r>
    </w:p>
    <w:p>
      <w:pPr>
        <w:pStyle w:val="Normal"/>
        <w:widowControl w:val="false"/>
        <w:numPr>
          <w:ilvl w:val="0"/>
          <w:numId w:val="8"/>
        </w:numPr>
        <w:shd w:val="clear" w:fill="FFFFFF"/>
        <w:tabs>
          <w:tab w:val="clear" w:pos="720"/>
          <w:tab w:val="left" w:pos="1248" w:leader="none"/>
        </w:tabs>
        <w:spacing w:lineRule="auto" w:line="240" w:before="57" w:after="0"/>
        <w:ind w:hanging="0" w:start="397" w:end="0"/>
        <w:jc w:val="both"/>
        <w:rPr>
          <w:rFonts w:ascii="Arial" w:hAnsi="Arial"/>
          <w:sz w:val="20"/>
          <w:szCs w:val="20"/>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A declaração de Responsabilidade Técnica, conform</w:t>
      </w:r>
      <w:r>
        <w:rPr>
          <w:rFonts w:eastAsia="Arial" w:cs="Arial" w:ascii="Arial" w:hAnsi="Arial"/>
          <w:b w:val="false"/>
          <w:i w:val="false"/>
          <w:caps w:val="false"/>
          <w:smallCaps w:val="false"/>
          <w:strike w:val="false"/>
          <w:dstrike w:val="false"/>
          <w:position w:val="0"/>
          <w:sz w:val="20"/>
          <w:sz w:val="20"/>
          <w:szCs w:val="20"/>
          <w:vertAlign w:val="baseline"/>
        </w:rPr>
        <w:t>e Anexo V.</w:t>
      </w:r>
    </w:p>
    <w:p>
      <w:pPr>
        <w:pStyle w:val="Normal"/>
        <w:widowControl w:val="false"/>
        <w:numPr>
          <w:ilvl w:val="0"/>
          <w:numId w:val="8"/>
        </w:numPr>
        <w:shd w:val="clear" w:fill="FFFFFF"/>
        <w:tabs>
          <w:tab w:val="clear" w:pos="720"/>
          <w:tab w:val="left" w:pos="1248" w:leader="none"/>
        </w:tabs>
        <w:spacing w:lineRule="auto" w:line="240" w:before="57" w:after="0"/>
        <w:ind w:hanging="0" w:start="397" w:end="0"/>
        <w:jc w:val="both"/>
        <w:rPr>
          <w:rFonts w:ascii="Arial" w:hAnsi="Arial"/>
          <w:sz w:val="20"/>
          <w:szCs w:val="20"/>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A comprovação do(s) profissional(is) de nível superior, ou outro devidamente reconhecido pela entidade competente, detentor(es) do(s) Acervo(s) de Responsabilidade Técnica pela execução dos serviços constantes</w:t>
      </w:r>
      <w:r>
        <w:rPr>
          <w:rFonts w:eastAsia="Arial" w:cs="Arial" w:ascii="Arial" w:hAnsi="Arial"/>
          <w:b w:val="false"/>
          <w:i w:val="false"/>
          <w:caps w:val="false"/>
          <w:smallCaps w:val="false"/>
          <w:strike w:val="false"/>
          <w:dstrike w:val="false"/>
          <w:position w:val="0"/>
          <w:sz w:val="20"/>
          <w:sz w:val="20"/>
          <w:szCs w:val="20"/>
          <w:vertAlign w:val="baseline"/>
        </w:rPr>
        <w:t xml:space="preserve"> na al</w:t>
      </w:r>
      <w:r>
        <w:rPr>
          <w:rFonts w:eastAsia="Arial" w:cs="Arial" w:ascii="Arial" w:hAnsi="Arial"/>
          <w:b w:val="false"/>
          <w:i w:val="false"/>
          <w:caps w:val="false"/>
          <w:smallCaps w:val="false"/>
          <w:strike w:val="false"/>
          <w:dstrike w:val="false"/>
          <w:position w:val="0"/>
          <w:sz w:val="20"/>
          <w:sz w:val="20"/>
          <w:szCs w:val="20"/>
          <w:shd w:fill="FFFFFF" w:val="clear"/>
          <w:vertAlign w:val="baseline"/>
        </w:rPr>
        <w:t>ínea “b” d</w:t>
      </w:r>
      <w:r>
        <w:rPr>
          <w:rFonts w:eastAsia="Arial" w:cs="Arial" w:ascii="Arial" w:hAnsi="Arial"/>
          <w:b w:val="false"/>
          <w:i w:val="false"/>
          <w:caps w:val="false"/>
          <w:smallCaps w:val="false"/>
          <w:strike w:val="false"/>
          <w:dstrike w:val="false"/>
          <w:position w:val="0"/>
          <w:sz w:val="20"/>
          <w:sz w:val="20"/>
          <w:szCs w:val="20"/>
          <w:vertAlign w:val="baseline"/>
        </w:rPr>
        <w:t>o item 1.5.1.1,</w:t>
      </w:r>
      <w:r>
        <w:rPr>
          <w:rFonts w:eastAsia="Arial" w:cs="Arial" w:ascii="Arial" w:hAnsi="Arial"/>
          <w:b w:val="false"/>
          <w:i w:val="false"/>
          <w:caps w:val="false"/>
          <w:smallCaps w:val="false"/>
          <w:strike w:val="false"/>
          <w:dstrike w:val="false"/>
          <w:position w:val="0"/>
          <w:sz w:val="20"/>
          <w:sz w:val="20"/>
          <w:szCs w:val="20"/>
          <w:shd w:fill="FFFFFF" w:val="clear"/>
          <w:vertAlign w:val="baseline"/>
        </w:rPr>
        <w:t xml:space="preserve"> com a comprovação de pertencer ao quadro permanente do licitante, conforme abaixo:</w:t>
      </w:r>
    </w:p>
    <w:p>
      <w:pPr>
        <w:pStyle w:val="Normal"/>
        <w:widowControl w:val="false"/>
        <w:numPr>
          <w:ilvl w:val="1"/>
          <w:numId w:val="2"/>
        </w:numPr>
        <w:shd w:val="clear" w:fill="FFFFFF"/>
        <w:tabs>
          <w:tab w:val="clear" w:pos="720"/>
          <w:tab w:val="left" w:pos="1390" w:leader="none"/>
        </w:tabs>
        <w:spacing w:lineRule="auto" w:line="240" w:before="57" w:after="0"/>
        <w:ind w:hanging="0" w:start="397" w:end="0"/>
        <w:jc w:val="both"/>
        <w:rPr>
          <w:rFonts w:ascii="Arial" w:hAnsi="Arial"/>
          <w:sz w:val="20"/>
          <w:szCs w:val="20"/>
        </w:rPr>
      </w:pPr>
      <w:r>
        <w:rPr>
          <w:rFonts w:eastAsia="Arial" w:cs="Arial" w:ascii="Arial" w:hAnsi="Arial"/>
          <w:b/>
          <w:i w:val="false"/>
          <w:caps w:val="false"/>
          <w:smallCaps w:val="false"/>
          <w:strike w:val="false"/>
          <w:dstrike w:val="false"/>
          <w:position w:val="0"/>
          <w:sz w:val="20"/>
          <w:sz w:val="20"/>
          <w:szCs w:val="20"/>
          <w:shd w:fill="FFFFFF" w:val="clear"/>
          <w:vertAlign w:val="baseline"/>
        </w:rPr>
        <w:t>Profissional Engenheiro Civil ou Arquiteto e Urbanista detentor do Acervo de Responsabilidade Técnica pela execução dos serviços constantes na alíne</w:t>
      </w:r>
      <w:r>
        <w:rPr>
          <w:rFonts w:eastAsia="Arial" w:cs="Arial" w:ascii="Arial" w:hAnsi="Arial"/>
          <w:b/>
          <w:i w:val="false"/>
          <w:caps w:val="false"/>
          <w:smallCaps w:val="false"/>
          <w:strike w:val="false"/>
          <w:dstrike w:val="false"/>
          <w:position w:val="0"/>
          <w:sz w:val="20"/>
          <w:sz w:val="20"/>
          <w:szCs w:val="20"/>
          <w:vertAlign w:val="baseline"/>
        </w:rPr>
        <w:t>a “b.1” do item 1.5.1.1.</w:t>
      </w:r>
    </w:p>
    <w:p>
      <w:pPr>
        <w:pStyle w:val="Normal"/>
        <w:widowControl w:val="false"/>
        <w:numPr>
          <w:ilvl w:val="1"/>
          <w:numId w:val="2"/>
        </w:numPr>
        <w:shd w:val="clear" w:fill="FFFFFF"/>
        <w:tabs>
          <w:tab w:val="clear" w:pos="720"/>
          <w:tab w:val="left" w:pos="1390" w:leader="none"/>
        </w:tabs>
        <w:spacing w:lineRule="auto" w:line="240" w:before="57" w:after="0"/>
        <w:ind w:hanging="0" w:start="397" w:end="0"/>
        <w:jc w:val="both"/>
        <w:rPr>
          <w:rFonts w:ascii="Arial" w:hAnsi="Arial" w:eastAsia="Arial" w:cs="Arial"/>
          <w:b/>
          <w:i w:val="false"/>
          <w:i w:val="false"/>
          <w:caps w:val="false"/>
          <w:smallCaps w:val="false"/>
          <w:strike w:val="false"/>
          <w:dstrike w:val="false"/>
          <w:position w:val="0"/>
          <w:sz w:val="20"/>
          <w:sz w:val="20"/>
          <w:szCs w:val="20"/>
          <w:vertAlign w:val="baseline"/>
        </w:rPr>
      </w:pPr>
      <w:r>
        <w:rPr>
          <w:rFonts w:eastAsia="Arial" w:cs="Arial" w:ascii="Arial" w:hAnsi="Arial"/>
          <w:b/>
          <w:i w:val="false"/>
          <w:caps w:val="false"/>
          <w:smallCaps w:val="false"/>
          <w:strike w:val="false"/>
          <w:dstrike w:val="false"/>
          <w:position w:val="0"/>
          <w:sz w:val="20"/>
          <w:sz w:val="20"/>
          <w:szCs w:val="20"/>
          <w:vertAlign w:val="baseline"/>
        </w:rPr>
        <w:t>Profissional Engenheiro Eletricista detentor do Acervo de Responsabilidade Técnica pela execução dos serviços constantes na alínea “b.2” do item 1.5.1.1.</w:t>
      </w:r>
    </w:p>
    <w:p>
      <w:pPr>
        <w:pStyle w:val="Normal"/>
        <w:widowControl w:val="false"/>
        <w:numPr>
          <w:ilvl w:val="1"/>
          <w:numId w:val="2"/>
        </w:numPr>
        <w:shd w:val="clear" w:fill="FFFFFF"/>
        <w:tabs>
          <w:tab w:val="clear" w:pos="720"/>
          <w:tab w:val="left" w:pos="1390" w:leader="none"/>
        </w:tabs>
        <w:spacing w:lineRule="auto" w:line="240" w:before="57" w:after="0"/>
        <w:ind w:hanging="0" w:start="397" w:end="0"/>
        <w:jc w:val="both"/>
        <w:rPr>
          <w:rFonts w:ascii="Arial" w:hAnsi="Arial" w:eastAsia="Arial" w:cs="Arial"/>
          <w:b/>
          <w:i w:val="false"/>
          <w:i w:val="false"/>
          <w:caps w:val="false"/>
          <w:smallCaps w:val="false"/>
          <w:strike w:val="false"/>
          <w:dstrike w:val="false"/>
          <w:position w:val="0"/>
          <w:sz w:val="20"/>
          <w:sz w:val="20"/>
          <w:szCs w:val="20"/>
          <w:vertAlign w:val="baseline"/>
        </w:rPr>
      </w:pPr>
      <w:r>
        <w:rPr>
          <w:rFonts w:eastAsia="Arial" w:cs="Arial" w:ascii="Arial" w:hAnsi="Arial"/>
          <w:b/>
          <w:i w:val="false"/>
          <w:caps w:val="false"/>
          <w:smallCaps w:val="false"/>
          <w:strike w:val="false"/>
          <w:dstrike w:val="false"/>
          <w:position w:val="0"/>
          <w:sz w:val="20"/>
          <w:sz w:val="20"/>
          <w:szCs w:val="20"/>
          <w:vertAlign w:val="baseline"/>
        </w:rPr>
        <w:t>Profissional Engenheiro Mecânico detentor do Acervo de Responsabilidade Técnica pela execução dos serviços constantes na alínea “b.3” do item 1.5.1.1.</w:t>
      </w:r>
    </w:p>
    <w:p>
      <w:pPr>
        <w:pStyle w:val="Normal"/>
        <w:widowControl w:val="false"/>
        <w:numPr>
          <w:ilvl w:val="0"/>
          <w:numId w:val="9"/>
        </w:numPr>
        <w:shd w:val="clear" w:fill="FFFFFF"/>
        <w:tabs>
          <w:tab w:val="clear" w:pos="720"/>
          <w:tab w:val="left" w:pos="1248" w:leader="none"/>
        </w:tabs>
        <w:spacing w:lineRule="auto" w:line="240" w:before="57" w:after="0"/>
        <w:ind w:hanging="0" w:start="397" w:end="0"/>
        <w:jc w:val="both"/>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A comprovação de pertencer ao quadro permanente da empresa deverá ser feita mediante uma das seguintes formas:</w:t>
      </w:r>
    </w:p>
    <w:p>
      <w:pPr>
        <w:pStyle w:val="Normal"/>
        <w:widowControl w:val="false"/>
        <w:numPr>
          <w:ilvl w:val="1"/>
          <w:numId w:val="9"/>
        </w:numPr>
        <w:shd w:val="clear" w:fill="FFFFFF"/>
        <w:tabs>
          <w:tab w:val="clear" w:pos="720"/>
          <w:tab w:val="left" w:pos="1390" w:leader="none"/>
        </w:tabs>
        <w:spacing w:lineRule="auto" w:line="240" w:before="57" w:after="0"/>
        <w:ind w:hanging="0" w:start="397" w:end="0"/>
        <w:jc w:val="both"/>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Carteira de Trabalho;</w:t>
      </w:r>
    </w:p>
    <w:p>
      <w:pPr>
        <w:pStyle w:val="Normal"/>
        <w:widowControl w:val="false"/>
        <w:numPr>
          <w:ilvl w:val="1"/>
          <w:numId w:val="9"/>
        </w:numPr>
        <w:shd w:val="clear" w:fill="FFFFFF"/>
        <w:tabs>
          <w:tab w:val="clear" w:pos="720"/>
          <w:tab w:val="left" w:pos="1390" w:leader="none"/>
        </w:tabs>
        <w:spacing w:lineRule="auto" w:line="240" w:before="57" w:after="0"/>
        <w:ind w:hanging="0" w:start="397" w:end="0"/>
        <w:jc w:val="both"/>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Certidão do CREA;</w:t>
      </w:r>
    </w:p>
    <w:p>
      <w:pPr>
        <w:pStyle w:val="Normal"/>
        <w:widowControl w:val="false"/>
        <w:numPr>
          <w:ilvl w:val="1"/>
          <w:numId w:val="9"/>
        </w:numPr>
        <w:shd w:val="clear" w:fill="FFFFFF"/>
        <w:tabs>
          <w:tab w:val="clear" w:pos="720"/>
          <w:tab w:val="left" w:pos="1390" w:leader="none"/>
        </w:tabs>
        <w:spacing w:lineRule="auto" w:line="240" w:before="57" w:after="0"/>
        <w:ind w:hanging="0" w:start="397" w:end="0"/>
        <w:jc w:val="both"/>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Certidão do CAU;</w:t>
      </w:r>
    </w:p>
    <w:p>
      <w:pPr>
        <w:pStyle w:val="Normal"/>
        <w:widowControl w:val="false"/>
        <w:numPr>
          <w:ilvl w:val="1"/>
          <w:numId w:val="9"/>
        </w:numPr>
        <w:shd w:val="clear" w:fill="FFFFFF"/>
        <w:tabs>
          <w:tab w:val="clear" w:pos="720"/>
          <w:tab w:val="left" w:pos="1390" w:leader="none"/>
        </w:tabs>
        <w:spacing w:lineRule="auto" w:line="240" w:before="57" w:after="0"/>
        <w:ind w:hanging="0" w:start="397" w:end="0"/>
        <w:jc w:val="both"/>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Contrato Social;</w:t>
      </w:r>
    </w:p>
    <w:p>
      <w:pPr>
        <w:pStyle w:val="Normal"/>
        <w:widowControl w:val="false"/>
        <w:numPr>
          <w:ilvl w:val="1"/>
          <w:numId w:val="9"/>
        </w:numPr>
        <w:shd w:val="clear" w:fill="FFFFFF"/>
        <w:tabs>
          <w:tab w:val="clear" w:pos="720"/>
          <w:tab w:val="left" w:pos="1390" w:leader="none"/>
        </w:tabs>
        <w:spacing w:lineRule="auto" w:line="240" w:before="57" w:after="0"/>
        <w:ind w:hanging="0" w:start="397" w:end="0"/>
        <w:jc w:val="both"/>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Contrato de prestação de serviços;</w:t>
      </w:r>
    </w:p>
    <w:p>
      <w:pPr>
        <w:pStyle w:val="Normal"/>
        <w:widowControl w:val="false"/>
        <w:numPr>
          <w:ilvl w:val="1"/>
          <w:numId w:val="9"/>
        </w:numPr>
        <w:shd w:val="clear" w:fill="FFFFFF"/>
        <w:tabs>
          <w:tab w:val="clear" w:pos="720"/>
          <w:tab w:val="left" w:pos="1390" w:leader="none"/>
        </w:tabs>
        <w:spacing w:lineRule="auto" w:line="240" w:before="57" w:after="0"/>
        <w:ind w:hanging="0" w:start="397" w:end="0"/>
        <w:jc w:val="both"/>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Contrato de Trabalho registrado na DRT;</w:t>
      </w:r>
    </w:p>
    <w:p>
      <w:pPr>
        <w:pStyle w:val="Normal"/>
        <w:widowControl w:val="false"/>
        <w:numPr>
          <w:ilvl w:val="1"/>
          <w:numId w:val="9"/>
        </w:numPr>
        <w:shd w:val="clear" w:fill="FFFFFF"/>
        <w:tabs>
          <w:tab w:val="clear" w:pos="720"/>
          <w:tab w:val="left" w:pos="1390" w:leader="none"/>
        </w:tabs>
        <w:spacing w:lineRule="auto" w:line="240" w:before="57" w:after="0"/>
        <w:ind w:hanging="0" w:start="397" w:end="0"/>
        <w:jc w:val="both"/>
        <w:rPr>
          <w:rFonts w:ascii="Arial" w:hAnsi="Arial"/>
          <w:sz w:val="20"/>
          <w:szCs w:val="20"/>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 xml:space="preserve">Termo, por meio do qual o(s) profissional(is) assuma(m) a responsabilidade técnica pela obra ou serviço licitado e o compromisso de integrar(em) o quadro técnico da empresa, no caso do objeto contratual vir a ser a esta adjudicado. O presente Termo pode ser suprido pela assinatura no </w:t>
      </w:r>
      <w:r>
        <w:rPr>
          <w:rFonts w:eastAsia="Arial" w:cs="Arial" w:ascii="Arial" w:hAnsi="Arial"/>
          <w:b w:val="false"/>
          <w:i w:val="false"/>
          <w:caps w:val="false"/>
          <w:smallCaps w:val="false"/>
          <w:strike w:val="false"/>
          <w:dstrike w:val="false"/>
          <w:position w:val="0"/>
          <w:sz w:val="20"/>
          <w:sz w:val="20"/>
          <w:szCs w:val="20"/>
          <w:vertAlign w:val="baseline"/>
        </w:rPr>
        <w:t>Anexo V do(s</w:t>
      </w:r>
      <w:r>
        <w:rPr>
          <w:rFonts w:eastAsia="Arial" w:cs="Arial" w:ascii="Arial" w:hAnsi="Arial"/>
          <w:b w:val="false"/>
          <w:i w:val="false"/>
          <w:caps w:val="false"/>
          <w:smallCaps w:val="false"/>
          <w:strike w:val="false"/>
          <w:dstrike w:val="false"/>
          <w:position w:val="0"/>
          <w:sz w:val="20"/>
          <w:sz w:val="20"/>
          <w:szCs w:val="20"/>
          <w:shd w:fill="FFFFFF" w:val="clear"/>
          <w:vertAlign w:val="baseline"/>
        </w:rPr>
        <w:t>) profissional(is) que será(ão) responsável(is) pela obra.</w:t>
      </w:r>
    </w:p>
    <w:p>
      <w:pPr>
        <w:pStyle w:val="Normal"/>
        <w:widowControl w:val="false"/>
        <w:numPr>
          <w:ilvl w:val="0"/>
          <w:numId w:val="9"/>
        </w:numPr>
        <w:shd w:val="clear" w:fill="FFFFFF"/>
        <w:tabs>
          <w:tab w:val="clear" w:pos="720"/>
          <w:tab w:val="left" w:pos="1248" w:leader="none"/>
        </w:tabs>
        <w:spacing w:lineRule="auto" w:line="240" w:before="57" w:after="0"/>
        <w:ind w:hanging="0" w:start="397" w:end="0"/>
        <w:jc w:val="both"/>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O(s) profissional(is) indicado(s) pelo Licitante para fins de comprovação da capacitação deverá(ão) participar da obra ou serviço objeto da licitação.</w:t>
      </w:r>
    </w:p>
    <w:p>
      <w:pPr>
        <w:pStyle w:val="Normal"/>
        <w:widowControl w:val="false"/>
        <w:numPr>
          <w:ilvl w:val="0"/>
          <w:numId w:val="9"/>
        </w:numPr>
        <w:shd w:val="clear" w:fill="FFFFFF"/>
        <w:tabs>
          <w:tab w:val="clear" w:pos="720"/>
          <w:tab w:val="left" w:pos="1248" w:leader="none"/>
        </w:tabs>
        <w:spacing w:lineRule="auto" w:line="240" w:before="57" w:after="0"/>
        <w:ind w:hanging="0" w:start="397" w:end="0"/>
        <w:jc w:val="both"/>
        <w:rPr>
          <w:rFonts w:ascii="Arial" w:hAnsi="Arial"/>
          <w:sz w:val="20"/>
          <w:szCs w:val="20"/>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 xml:space="preserve"> </w:t>
      </w:r>
      <w:r>
        <w:rPr>
          <w:rFonts w:eastAsia="Arial" w:cs="Arial" w:ascii="Arial" w:hAnsi="Arial"/>
          <w:b w:val="false"/>
          <w:i w:val="false"/>
          <w:caps w:val="false"/>
          <w:smallCaps w:val="false"/>
          <w:strike w:val="false"/>
          <w:dstrike w:val="false"/>
          <w:position w:val="0"/>
          <w:sz w:val="20"/>
          <w:sz w:val="20"/>
          <w:szCs w:val="20"/>
          <w:shd w:fill="FFFFFF" w:val="clear"/>
          <w:vertAlign w:val="baseline"/>
        </w:rPr>
        <w:t xml:space="preserve">Deverá ser apresentado, no mínimo, um acervo técnico desse(s) profissional(is) devidamente acervado(s) pelo CREA e/ou pelo CAU, com comprovação de execução dos serviços constantes na </w:t>
      </w:r>
      <w:r>
        <w:rPr>
          <w:rFonts w:eastAsia="Arial" w:cs="Arial" w:ascii="Arial" w:hAnsi="Arial"/>
          <w:b w:val="false"/>
          <w:i w:val="false"/>
          <w:caps w:val="false"/>
          <w:smallCaps w:val="false"/>
          <w:strike w:val="false"/>
          <w:dstrike w:val="false"/>
          <w:position w:val="0"/>
          <w:sz w:val="20"/>
          <w:sz w:val="20"/>
          <w:szCs w:val="20"/>
          <w:vertAlign w:val="baseline"/>
        </w:rPr>
        <w:t>alínea “b” do item 1.5.1.1.</w:t>
      </w:r>
    </w:p>
    <w:p>
      <w:pPr>
        <w:pStyle w:val="Normal"/>
        <w:widowControl w:val="false"/>
        <w:numPr>
          <w:ilvl w:val="0"/>
          <w:numId w:val="9"/>
        </w:numPr>
        <w:shd w:val="clear" w:fill="FFFFFF"/>
        <w:tabs>
          <w:tab w:val="clear" w:pos="720"/>
          <w:tab w:val="left" w:pos="1248" w:leader="none"/>
        </w:tabs>
        <w:spacing w:lineRule="auto" w:line="240" w:before="57" w:after="0"/>
        <w:ind w:hanging="0" w:start="397" w:end="0"/>
        <w:jc w:val="both"/>
        <w:rPr>
          <w:rFonts w:ascii="Arial" w:hAnsi="Arial" w:eastAsia="Arial" w:cs="Arial"/>
          <w:b w:val="false"/>
          <w:i w:val="false"/>
          <w:i w:val="false"/>
          <w:caps w:val="false"/>
          <w:smallCaps w:val="false"/>
          <w:strike w:val="false"/>
          <w:dstrike w:val="false"/>
          <w:position w:val="0"/>
          <w:sz w:val="20"/>
          <w:sz w:val="20"/>
          <w:szCs w:val="20"/>
          <w:vertAlign w:val="baseline"/>
        </w:rPr>
      </w:pPr>
      <w:r>
        <w:rPr>
          <w:rFonts w:eastAsia="Arial" w:cs="Arial" w:ascii="Arial" w:hAnsi="Arial"/>
          <w:b w:val="false"/>
          <w:i w:val="false"/>
          <w:caps w:val="false"/>
          <w:smallCaps w:val="false"/>
          <w:strike w:val="false"/>
          <w:dstrike w:val="false"/>
          <w:position w:val="0"/>
          <w:sz w:val="20"/>
          <w:sz w:val="20"/>
          <w:szCs w:val="20"/>
          <w:vertAlign w:val="baseline"/>
        </w:rPr>
        <w:t>Apresentar a(s) Certidão(ões) de Registro de Pessoa Física com a regularidade do(s) profissional(is) indicado(s) pelo Licitante junto ao Conselho Regional de Engenharia e Agronomia – CREA e/ou Conselho de Arquitetura e Urbanismo – CAU, dentro de seu prazo de validade.</w:t>
      </w:r>
    </w:p>
    <w:p>
      <w:pPr>
        <w:pStyle w:val="Normal"/>
        <w:widowControl w:val="false"/>
        <w:shd w:val="clear" w:fill="FFFFFF"/>
        <w:tabs>
          <w:tab w:val="clear" w:pos="720"/>
          <w:tab w:val="left" w:pos="993" w:leader="none"/>
        </w:tabs>
        <w:spacing w:lineRule="auto" w:line="240" w:before="57" w:after="0"/>
        <w:ind w:hanging="0" w:start="567" w:end="0"/>
        <w:jc w:val="both"/>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Demais documentos que o licitante arrematante deverá entregar:</w:t>
      </w:r>
    </w:p>
    <w:p>
      <w:pPr>
        <w:pStyle w:val="Normal"/>
        <w:widowControl w:val="false"/>
        <w:numPr>
          <w:ilvl w:val="2"/>
          <w:numId w:val="12"/>
        </w:numPr>
        <w:shd w:val="clear" w:fill="FFFFFF"/>
        <w:tabs>
          <w:tab w:val="clear" w:pos="720"/>
          <w:tab w:val="left" w:pos="1134" w:leader="none"/>
        </w:tabs>
        <w:spacing w:lineRule="auto" w:line="240" w:before="57" w:after="0"/>
        <w:ind w:hanging="504" w:start="567" w:end="0"/>
        <w:jc w:val="both"/>
        <w:rPr>
          <w:rFonts w:ascii="Arial" w:hAnsi="Arial"/>
          <w:sz w:val="20"/>
          <w:szCs w:val="20"/>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Declaração de Cumprimento de Exigências Legais e Constituciona</w:t>
      </w:r>
      <w:r>
        <w:rPr>
          <w:rFonts w:eastAsia="Arial" w:cs="Arial" w:ascii="Arial" w:hAnsi="Arial"/>
          <w:b w:val="false"/>
          <w:i w:val="false"/>
          <w:caps w:val="false"/>
          <w:smallCaps w:val="false"/>
          <w:strike w:val="false"/>
          <w:dstrike w:val="false"/>
          <w:position w:val="0"/>
          <w:sz w:val="20"/>
          <w:sz w:val="20"/>
          <w:szCs w:val="20"/>
          <w:vertAlign w:val="baseline"/>
        </w:rPr>
        <w:t>is (Anexo VI).</w:t>
      </w:r>
    </w:p>
    <w:p>
      <w:pPr>
        <w:pStyle w:val="Normal"/>
        <w:widowControl w:val="false"/>
        <w:numPr>
          <w:ilvl w:val="2"/>
          <w:numId w:val="12"/>
        </w:numPr>
        <w:shd w:val="clear" w:fill="FFFFFF"/>
        <w:tabs>
          <w:tab w:val="clear" w:pos="720"/>
          <w:tab w:val="left" w:pos="1134" w:leader="none"/>
        </w:tabs>
        <w:spacing w:lineRule="auto" w:line="240" w:before="57" w:after="0"/>
        <w:ind w:hanging="504" w:start="567" w:end="0"/>
        <w:jc w:val="both"/>
        <w:rPr>
          <w:rFonts w:ascii="Arial" w:hAnsi="Arial"/>
          <w:sz w:val="20"/>
          <w:szCs w:val="20"/>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Declaração de que o Licitante se compromete a comprovar, quando da assinatura do contrato, os vínculos, empregatícios ou contratuais, da equipe técnica, no caso de ser a vencedora da presente licitaçã</w:t>
      </w:r>
      <w:r>
        <w:rPr>
          <w:rFonts w:eastAsia="Arial" w:cs="Arial" w:ascii="Arial" w:hAnsi="Arial"/>
          <w:b w:val="false"/>
          <w:i w:val="false"/>
          <w:caps w:val="false"/>
          <w:smallCaps w:val="false"/>
          <w:strike w:val="false"/>
          <w:dstrike w:val="false"/>
          <w:position w:val="0"/>
          <w:sz w:val="20"/>
          <w:sz w:val="20"/>
          <w:szCs w:val="20"/>
          <w:vertAlign w:val="baseline"/>
        </w:rPr>
        <w:t>o (Anexo V).</w:t>
      </w:r>
    </w:p>
    <w:p>
      <w:pPr>
        <w:pStyle w:val="Normal"/>
        <w:widowControl w:val="false"/>
        <w:numPr>
          <w:ilvl w:val="2"/>
          <w:numId w:val="12"/>
        </w:numPr>
        <w:shd w:val="clear" w:fill="FFFFFF"/>
        <w:tabs>
          <w:tab w:val="clear" w:pos="720"/>
          <w:tab w:val="left" w:pos="1134" w:leader="none"/>
        </w:tabs>
        <w:spacing w:lineRule="auto" w:line="240" w:before="57" w:after="0"/>
        <w:ind w:hanging="504" w:start="567" w:end="0"/>
        <w:jc w:val="both"/>
        <w:rPr>
          <w:rFonts w:ascii="Arial" w:hAnsi="Arial"/>
          <w:sz w:val="20"/>
          <w:szCs w:val="20"/>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Declaração de que não possui, em seu quadro funcional, menores de dezoito anos em trabalho noturno, perigoso ou insalubre, nem menores de dezesseis anos, em qualquer trabalho, salvo na condição de aprendiz, a partir de quatorze anos (Lei Federal n.º 9.854 de 27/10/1999)</w:t>
      </w:r>
      <w:r>
        <w:rPr>
          <w:rFonts w:eastAsia="Arial" w:cs="Arial" w:ascii="Arial" w:hAnsi="Arial"/>
          <w:b w:val="false"/>
          <w:i w:val="false"/>
          <w:caps w:val="false"/>
          <w:smallCaps w:val="false"/>
          <w:strike w:val="false"/>
          <w:dstrike w:val="false"/>
          <w:position w:val="0"/>
          <w:sz w:val="20"/>
          <w:sz w:val="20"/>
          <w:szCs w:val="20"/>
          <w:vertAlign w:val="baseline"/>
        </w:rPr>
        <w:t xml:space="preserve"> (Anexo VI).</w:t>
      </w:r>
    </w:p>
    <w:p>
      <w:pPr>
        <w:pStyle w:val="Normal"/>
        <w:widowControl w:val="false"/>
        <w:numPr>
          <w:ilvl w:val="2"/>
          <w:numId w:val="12"/>
        </w:numPr>
        <w:shd w:val="clear" w:fill="FFFFFF"/>
        <w:tabs>
          <w:tab w:val="clear" w:pos="720"/>
          <w:tab w:val="left" w:pos="1134" w:leader="none"/>
        </w:tabs>
        <w:spacing w:lineRule="auto" w:line="240" w:before="57" w:after="0"/>
        <w:ind w:hanging="504" w:start="567" w:end="0"/>
        <w:jc w:val="both"/>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Os documentos solicitados acima, quando couber, devem estar devidamente assinados, quando necessário.</w:t>
      </w:r>
    </w:p>
    <w:p>
      <w:pPr>
        <w:pStyle w:val="Normal"/>
        <w:widowControl w:val="false"/>
        <w:numPr>
          <w:ilvl w:val="2"/>
          <w:numId w:val="12"/>
        </w:numPr>
        <w:shd w:val="clear" w:fill="FFFFFF"/>
        <w:tabs>
          <w:tab w:val="clear" w:pos="720"/>
          <w:tab w:val="left" w:pos="1134" w:leader="none"/>
        </w:tabs>
        <w:spacing w:lineRule="auto" w:line="240" w:before="57" w:after="0"/>
        <w:ind w:hanging="504" w:start="567" w:end="0"/>
        <w:jc w:val="both"/>
        <w:rPr>
          <w:rFonts w:ascii="Arial" w:hAnsi="Arial"/>
          <w:sz w:val="20"/>
          <w:szCs w:val="20"/>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 xml:space="preserve">Declaração de Compromisso de Utilização de Produtos e Subprodutos de Madeira e de Gerenciamento de Resíduos da Construção </w:t>
      </w:r>
      <w:r>
        <w:rPr>
          <w:rFonts w:eastAsia="Arial" w:cs="Arial" w:ascii="Arial" w:hAnsi="Arial"/>
          <w:b w:val="false"/>
          <w:i w:val="false"/>
          <w:caps w:val="false"/>
          <w:smallCaps w:val="false"/>
          <w:strike w:val="false"/>
          <w:dstrike w:val="false"/>
          <w:position w:val="0"/>
          <w:sz w:val="20"/>
          <w:sz w:val="20"/>
          <w:szCs w:val="20"/>
          <w:vertAlign w:val="baseline"/>
        </w:rPr>
        <w:t>Civil (Anexo VIII).</w:t>
      </w:r>
    </w:p>
    <w:p>
      <w:pPr>
        <w:pStyle w:val="Normal"/>
        <w:widowControl w:val="false"/>
        <w:numPr>
          <w:ilvl w:val="0"/>
          <w:numId w:val="10"/>
        </w:numPr>
        <w:shd w:val="clear" w:fill="FFFFFF"/>
        <w:tabs>
          <w:tab w:val="clear" w:pos="720"/>
          <w:tab w:val="left" w:pos="1475" w:leader="none"/>
        </w:tabs>
        <w:spacing w:lineRule="auto" w:line="240" w:before="57" w:after="0"/>
        <w:ind w:hanging="0" w:start="624" w:end="0"/>
        <w:jc w:val="both"/>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No que diz respeito ao Gerenciamento de Resíduos da Construção Civil, a empresa deverá executar a obra de acordo com a Resolução do CONAMA n.º 307, de 5 de julho de 2002 e suas alterações e com a legislação pertinente do município onde a empresa será construída.</w:t>
      </w:r>
    </w:p>
    <w:p>
      <w:pPr>
        <w:pStyle w:val="Normal"/>
        <w:widowControl w:val="false"/>
        <w:numPr>
          <w:ilvl w:val="0"/>
          <w:numId w:val="10"/>
        </w:numPr>
        <w:shd w:val="clear" w:fill="FFFFFF"/>
        <w:tabs>
          <w:tab w:val="clear" w:pos="720"/>
          <w:tab w:val="left" w:pos="1475" w:leader="none"/>
        </w:tabs>
        <w:spacing w:lineRule="auto" w:line="240" w:before="57" w:after="0"/>
        <w:ind w:hanging="0" w:start="624" w:end="0"/>
        <w:jc w:val="both"/>
        <w:rPr>
          <w:rFonts w:ascii="Arial" w:hAnsi="Arial" w:eastAsia="Arial" w:cs="Arial"/>
          <w:b w:val="false"/>
          <w:i w:val="false"/>
          <w:i w:val="false"/>
          <w:caps w:val="false"/>
          <w:smallCaps w:val="false"/>
          <w:strike w:val="false"/>
          <w:dstrike w:val="false"/>
          <w:position w:val="0"/>
          <w:sz w:val="20"/>
          <w:sz w:val="20"/>
          <w:szCs w:val="20"/>
          <w:shd w:fill="FFFFFF" w:val="clear"/>
          <w:vertAlign w:val="baseline"/>
        </w:rPr>
      </w:pPr>
      <w:r>
        <w:rPr>
          <w:rFonts w:eastAsia="Arial" w:cs="Arial" w:ascii="Arial" w:hAnsi="Arial"/>
          <w:b w:val="false"/>
          <w:i w:val="false"/>
          <w:caps w:val="false"/>
          <w:smallCaps w:val="false"/>
          <w:strike w:val="false"/>
          <w:dstrike w:val="false"/>
          <w:position w:val="0"/>
          <w:sz w:val="20"/>
          <w:sz w:val="20"/>
          <w:szCs w:val="20"/>
          <w:shd w:fill="FFFFFF" w:val="clear"/>
          <w:vertAlign w:val="baseline"/>
        </w:rPr>
        <w:t>O contratado fica obrigada a utilizar produtos ou subprodutos de madeira de origem exótica ou nativa que tenham procedência legal, conforme Decreto Estadual n.º 4.889, de 31 de maio de 2005.</w:t>
      </w:r>
    </w:p>
    <w:p>
      <w:pPr>
        <w:pStyle w:val="Normal"/>
        <w:shd w:val="clear" w:fill="FFFFFF"/>
        <w:spacing w:lineRule="auto" w:line="240" w:before="57" w:after="0"/>
        <w:ind w:hanging="0" w:start="-10" w:end="0"/>
        <w:jc w:val="both"/>
        <w:rPr>
          <w:rFonts w:ascii="Arial" w:hAnsi="Arial" w:eastAsia="Arial" w:cs="Arial"/>
          <w:position w:val="0"/>
          <w:sz w:val="20"/>
          <w:sz w:val="20"/>
          <w:szCs w:val="20"/>
          <w:vertAlign w:val="baseline"/>
        </w:rPr>
      </w:pPr>
      <w:r>
        <w:rPr>
          <w:rFonts w:eastAsia="Arial" w:cs="Arial" w:ascii="Arial" w:hAnsi="Arial"/>
          <w:position w:val="0"/>
          <w:sz w:val="20"/>
          <w:sz w:val="20"/>
          <w:szCs w:val="20"/>
          <w:vertAlign w:val="baseline"/>
        </w:rPr>
      </w:r>
    </w:p>
    <w:p>
      <w:pPr>
        <w:pStyle w:val="Normal"/>
        <w:shd w:val="clear" w:fill="FFFFFF"/>
        <w:spacing w:lineRule="auto" w:line="240" w:before="57" w:after="0"/>
        <w:ind w:hanging="0" w:start="-21" w:end="0"/>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shd w:fill="FFFFFF" w:val="clear"/>
          <w:vertAlign w:val="baseline"/>
        </w:rPr>
        <w:t xml:space="preserve">1.6 </w:t>
      </w:r>
      <w:r>
        <w:rPr>
          <w:rFonts w:eastAsia="Arial" w:cs="Arial" w:ascii="Arial" w:hAnsi="Arial"/>
          <w:b/>
          <w:i w:val="false"/>
          <w:caps w:val="false"/>
          <w:smallCaps w:val="false"/>
          <w:strike w:val="false"/>
          <w:dstrike w:val="false"/>
          <w:color w:val="000000"/>
          <w:position w:val="0"/>
          <w:sz w:val="20"/>
          <w:sz w:val="20"/>
          <w:szCs w:val="20"/>
          <w:u w:val="single"/>
          <w:shd w:fill="FFFFFF" w:val="clear"/>
          <w:vertAlign w:val="baseline"/>
        </w:rPr>
        <w:t>COMPROVANTE DA CONDIÇÃO DE ME OU EPP</w:t>
      </w:r>
      <w:r>
        <w:rPr>
          <w:rFonts w:eastAsia="Arial" w:cs="Arial" w:ascii="Arial" w:hAnsi="Arial"/>
          <w:b w:val="false"/>
          <w:i w:val="false"/>
          <w:caps w:val="false"/>
          <w:smallCaps w:val="false"/>
          <w:strike w:val="false"/>
          <w:dstrike w:val="false"/>
          <w:color w:val="000000"/>
          <w:position w:val="0"/>
          <w:sz w:val="20"/>
          <w:sz w:val="20"/>
          <w:szCs w:val="20"/>
          <w:shd w:fill="FFFFFF" w:val="clear"/>
          <w:vertAlign w:val="baseline"/>
        </w:rPr>
        <w:t xml:space="preserve">, se for o caso: Certidão Simplificada original da Junta Comercial da sede do licitante ou documento equivalente, </w:t>
      </w:r>
      <w:r>
        <w:rPr>
          <w:rFonts w:eastAsia="Arial" w:cs="Arial" w:ascii="Arial" w:hAnsi="Arial"/>
          <w:b/>
          <w:i w:val="false"/>
          <w:caps w:val="false"/>
          <w:smallCaps w:val="false"/>
          <w:strike w:val="false"/>
          <w:dstrike w:val="false"/>
          <w:color w:val="000000"/>
          <w:position w:val="0"/>
          <w:sz w:val="20"/>
          <w:sz w:val="20"/>
          <w:szCs w:val="20"/>
          <w:u w:val="single"/>
          <w:shd w:fill="FFFFFF" w:val="clear"/>
          <w:vertAlign w:val="baseline"/>
        </w:rPr>
        <w:t>além de Declaração escrit</w:t>
      </w:r>
      <w:r>
        <w:rPr>
          <w:rFonts w:eastAsia="Arial" w:cs="Arial" w:ascii="Arial" w:hAnsi="Arial"/>
          <w:b/>
          <w:i w:val="false"/>
          <w:caps w:val="false"/>
          <w:smallCaps w:val="false"/>
          <w:strike w:val="false"/>
          <w:dstrike w:val="false"/>
          <w:position w:val="0"/>
          <w:sz w:val="20"/>
          <w:sz w:val="20"/>
          <w:szCs w:val="20"/>
          <w:u w:val="single"/>
          <w:vertAlign w:val="baseline"/>
        </w:rPr>
        <w:t>a (Anexo IV)</w:t>
      </w:r>
      <w:r>
        <w:rPr>
          <w:rFonts w:eastAsia="Arial" w:cs="Arial" w:ascii="Arial" w:hAnsi="Arial"/>
          <w:b w:val="false"/>
          <w:i w:val="false"/>
          <w:caps w:val="false"/>
          <w:smallCaps w:val="false"/>
          <w:strike w:val="false"/>
          <w:dstrike w:val="false"/>
          <w:position w:val="0"/>
          <w:sz w:val="20"/>
          <w:sz w:val="20"/>
          <w:szCs w:val="20"/>
          <w:vertAlign w:val="baseline"/>
        </w:rPr>
        <w:t>, sob as penas da lei, de que cumpre os requisitos legais de qualificação da condição d</w:t>
      </w:r>
      <w:r>
        <w:rPr>
          <w:rFonts w:eastAsia="Arial" w:cs="Arial" w:ascii="Arial" w:hAnsi="Arial"/>
          <w:b w:val="false"/>
          <w:i w:val="false"/>
          <w:caps w:val="false"/>
          <w:smallCaps w:val="false"/>
          <w:strike w:val="false"/>
          <w:dstrike w:val="false"/>
          <w:color w:val="000000"/>
          <w:position w:val="0"/>
          <w:sz w:val="20"/>
          <w:sz w:val="20"/>
          <w:szCs w:val="20"/>
          <w:shd w:fill="FFFFFF" w:val="clear"/>
          <w:vertAlign w:val="baseline"/>
        </w:rPr>
        <w:t>e microempresa, de empresa de pequeno porte ou microempreendedor individual, estando apto a usufruir dos benefícios previstos nos art. 42 a art. 49 da Lei Complementar Federal n.º 123, de 2006, bem como o Demonstrativo de Resultado do Exercício – DRE, a que se refere a Resolução n.º 1.418, de 2012, de Conselho Federal de Contabilidade – CFC, ou outra norma que vier a substituir (art. 12, parágrafo único, do Decreto Estadual n.º 2.474, de 2015).</w:t>
      </w:r>
    </w:p>
    <w:p>
      <w:pPr>
        <w:pStyle w:val="Normal"/>
        <w:shd w:val="clear" w:fill="FFFFFF"/>
        <w:spacing w:lineRule="auto" w:line="240" w:before="57" w:after="0"/>
        <w:ind w:firstLine="13" w:start="-13" w:end="0"/>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vertAlign w:val="baseline"/>
        </w:rPr>
        <w:t>1.6.1</w:t>
      </w: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 De acordo com o art. 43, §1°, da Lei Complementar Federal n° 123, de 2006, havendo alguma restrição na comprovação da regularidade fiscal das microempresas e empresas de pequeno porte, será assegurado o prazo de 5 (cinco) dias úteis, cujo termo inicial corresponderá ao momento em que o proponente for declarado vencedor do certame, prorrogável por igual período, para a regularização da documentação, pagamento ou parcelamento do débito e emissão de eventuais certidões negativas ou positivas com efeito de certidão negativa.</w:t>
      </w:r>
    </w:p>
    <w:p>
      <w:pPr>
        <w:pStyle w:val="Normal"/>
        <w:shd w:val="clear" w:fill="FFFFFF"/>
        <w:spacing w:lineRule="auto" w:line="240" w:before="57" w:after="0"/>
        <w:ind w:firstLine="13" w:start="-13" w:end="0"/>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vertAlign w:val="baseline"/>
        </w:rPr>
        <w:t>1.6.1.1</w:t>
      </w: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 A prorrogação do prazo previsto no item anterior deverá ser concedida pela Administração sempre que requerida pelo licitante, salvo na hipótese de urgência da contratação, devidamente justificada.</w:t>
      </w:r>
    </w:p>
    <w:p>
      <w:pPr>
        <w:pStyle w:val="Normal"/>
        <w:shd w:val="clear" w:fill="FFFFFF"/>
        <w:spacing w:lineRule="auto" w:line="240" w:before="57" w:after="0"/>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vertAlign w:val="baseline"/>
        </w:rPr>
        <w:t xml:space="preserve">1.7 </w:t>
      </w:r>
      <w:r>
        <w:rPr>
          <w:rFonts w:eastAsia="Arial" w:cs="Arial" w:ascii="Arial" w:hAnsi="Arial"/>
          <w:b w:val="false"/>
          <w:i w:val="false"/>
          <w:caps w:val="false"/>
          <w:smallCaps w:val="false"/>
          <w:strike w:val="false"/>
          <w:dstrike w:val="false"/>
          <w:color w:val="000000"/>
          <w:position w:val="0"/>
          <w:sz w:val="20"/>
          <w:sz w:val="20"/>
          <w:szCs w:val="20"/>
          <w:vertAlign w:val="baseline"/>
        </w:rPr>
        <w:t>A não-regularização da documentação, no prazo previsto no parágrafo anterior, implicará na decadência do direito à contratação, sem prejuízo das sanções previstas no art. 156 da Lei Federal n.º 14.133, de 2021, sendo facultado ao órgão ou entidade responsável pelo processo licitatório convocar os licitantes remanescentes, na ordem de classificação, ou revogar a licitação.</w:t>
      </w:r>
    </w:p>
    <w:p>
      <w:pPr>
        <w:pStyle w:val="Normal"/>
        <w:shd w:val="clear" w:fill="FFFFFF"/>
        <w:spacing w:lineRule="auto" w:line="240" w:before="57" w:after="0"/>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vertAlign w:val="baseline"/>
        </w:rPr>
        <w:t>1.8</w:t>
      </w: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 Na hipótese do item 1.6.1, as microempresas e as empresas de pequeno porte deverão apresentar toda a documentação exigida para efeito de comprovação de regularidade fiscal e trabalhista, mesmo que esta apresente alguma restrição.</w:t>
      </w:r>
    </w:p>
    <w:p>
      <w:pPr>
        <w:pStyle w:val="Normal"/>
        <w:shd w:val="clear" w:fill="FFFFFF"/>
        <w:spacing w:lineRule="auto" w:line="240" w:before="57" w:after="0"/>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vertAlign w:val="baseline"/>
        </w:rPr>
        <w:t>1.9</w:t>
      </w: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 Eventuais informações/certidões vencidas no registro cadastral deverão ser supridas pela apresentação do respectivo documento atualizado.</w:t>
      </w:r>
    </w:p>
    <w:p>
      <w:pPr>
        <w:pStyle w:val="Normal"/>
        <w:shd w:val="clear" w:fill="FFFFFF"/>
        <w:spacing w:lineRule="auto" w:line="240" w:before="57" w:after="0"/>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shd w:fill="FFFFFF" w:val="clear"/>
          <w:vertAlign w:val="baseline"/>
        </w:rPr>
        <w:t xml:space="preserve">1.10 </w:t>
      </w:r>
      <w:r>
        <w:rPr>
          <w:rFonts w:eastAsia="Arial" w:cs="Arial" w:ascii="Arial" w:hAnsi="Arial"/>
          <w:b w:val="false"/>
          <w:i w:val="false"/>
          <w:caps w:val="false"/>
          <w:smallCaps w:val="false"/>
          <w:strike w:val="false"/>
          <w:dstrike w:val="false"/>
          <w:color w:val="000000"/>
          <w:position w:val="0"/>
          <w:sz w:val="20"/>
          <w:sz w:val="20"/>
          <w:szCs w:val="20"/>
          <w:shd w:fill="FFFFFF" w:val="clear"/>
          <w:vertAlign w:val="baseline"/>
        </w:rPr>
        <w:t>Todos os documentos apresentados deverão identificar o licitante, com a indicação do nome empresarial e o CNPJ da matriz, quando o licitante for a matriz, ou da filial, quando o licitante for a filial (salvo para os documentos que são emitidos apenas em nome da matriz). Quando a proposta for apresentada pela MATRIZ, e o fornecimento for através de sua filial, o CNPJ da filial deverá constar da proposta.</w:t>
      </w:r>
    </w:p>
    <w:p>
      <w:pPr>
        <w:pStyle w:val="Normal"/>
        <w:shd w:val="clear" w:fill="FFFFFF"/>
        <w:tabs>
          <w:tab w:val="clear" w:pos="720"/>
          <w:tab w:val="left" w:pos="274" w:leader="none"/>
        </w:tabs>
        <w:spacing w:lineRule="auto" w:line="240" w:before="57" w:after="0"/>
        <w:ind w:hanging="0" w:start="-10" w:end="0"/>
        <w:rPr>
          <w:rFonts w:ascii="Arial" w:hAnsi="Arial" w:eastAsia="Arial" w:cs="Arial"/>
          <w:color w:val="000000"/>
          <w:position w:val="0"/>
          <w:sz w:val="20"/>
          <w:sz w:val="20"/>
          <w:szCs w:val="20"/>
          <w:vertAlign w:val="baseline"/>
        </w:rPr>
      </w:pPr>
      <w:r>
        <w:rPr>
          <w:rFonts w:eastAsia="Arial" w:cs="Arial" w:ascii="Arial" w:hAnsi="Arial"/>
          <w:color w:val="000000"/>
          <w:position w:val="0"/>
          <w:sz w:val="20"/>
          <w:sz w:val="20"/>
          <w:szCs w:val="20"/>
          <w:vertAlign w:val="baseline"/>
        </w:rPr>
      </w:r>
      <w:r>
        <w:br w:type="page"/>
      </w:r>
    </w:p>
    <w:p>
      <w:pPr>
        <w:pStyle w:val="Normal"/>
        <w:shd w:val="clear" w:fill="FFFFFF"/>
        <w:tabs>
          <w:tab w:val="clear" w:pos="720"/>
          <w:tab w:val="left" w:pos="320" w:leader="none"/>
        </w:tabs>
        <w:spacing w:before="0" w:after="0"/>
        <w:ind w:hanging="0" w:start="18" w:end="0"/>
        <w:jc w:val="center"/>
        <w:rPr>
          <w:rFonts w:ascii="Arial" w:hAnsi="Arial" w:eastAsia="Arial" w:cs="Arial"/>
          <w:b/>
          <w:i w:val="false"/>
          <w:i w:val="false"/>
          <w:caps w:val="false"/>
          <w:smallCaps w:val="false"/>
          <w:strike w:val="false"/>
          <w:dstrike w:val="false"/>
          <w:color w:val="000000"/>
          <w:position w:val="0"/>
          <w:sz w:val="20"/>
          <w:sz w:val="20"/>
          <w:szCs w:val="20"/>
          <w:shd w:fill="FFFFFF" w:val="clear"/>
          <w:vertAlign w:val="baseline"/>
        </w:rPr>
      </w:pPr>
      <w:r>
        <w:rPr>
          <w:rFonts w:eastAsia="Arial" w:cs="Arial" w:ascii="Arial" w:hAnsi="Arial"/>
          <w:b/>
          <w:i w:val="false"/>
          <w:caps w:val="false"/>
          <w:smallCaps w:val="false"/>
          <w:strike w:val="false"/>
          <w:dstrike w:val="false"/>
          <w:color w:val="000000"/>
          <w:position w:val="0"/>
          <w:sz w:val="20"/>
          <w:sz w:val="20"/>
          <w:szCs w:val="20"/>
          <w:shd w:fill="FFFFFF" w:val="clear"/>
          <w:vertAlign w:val="baseline"/>
        </w:rPr>
        <w:t>ANEXO XVI</w:t>
      </w:r>
    </w:p>
    <w:p>
      <w:pPr>
        <w:pStyle w:val="Normal"/>
        <w:shd w:val="clear" w:fill="FFFFFF"/>
        <w:tabs>
          <w:tab w:val="clear" w:pos="720"/>
          <w:tab w:val="left" w:pos="320" w:leader="none"/>
        </w:tabs>
        <w:ind w:hanging="0" w:start="18" w:end="0"/>
        <w:jc w:val="center"/>
        <w:rPr>
          <w:rFonts w:ascii="Arial" w:hAnsi="Arial" w:eastAsia="Arial" w:cs="Arial"/>
          <w:b/>
          <w:color w:val="000000"/>
          <w:position w:val="0"/>
          <w:sz w:val="20"/>
          <w:sz w:val="20"/>
          <w:szCs w:val="20"/>
          <w:shd w:fill="FFFFFF" w:val="clear"/>
          <w:vertAlign w:val="baseline"/>
        </w:rPr>
      </w:pPr>
      <w:r>
        <w:rPr>
          <w:rFonts w:eastAsia="Arial" w:cs="Arial" w:ascii="Arial" w:hAnsi="Arial"/>
          <w:b/>
          <w:color w:val="000000"/>
          <w:position w:val="0"/>
          <w:sz w:val="20"/>
          <w:sz w:val="20"/>
          <w:szCs w:val="20"/>
          <w:shd w:fill="FFFFFF" w:val="clear"/>
          <w:vertAlign w:val="baseline"/>
        </w:rPr>
      </w:r>
    </w:p>
    <w:p>
      <w:pPr>
        <w:pStyle w:val="Normal"/>
        <w:shd w:val="clear" w:fill="FFFFFF"/>
        <w:tabs>
          <w:tab w:val="clear" w:pos="720"/>
          <w:tab w:val="left" w:pos="532" w:leader="none"/>
        </w:tabs>
        <w:ind w:hanging="0" w:start="266" w:end="-12"/>
        <w:jc w:val="center"/>
        <w:rPr>
          <w:rFonts w:ascii="Arial" w:hAnsi="Arial" w:eastAsia="Arial" w:cs="Arial"/>
          <w:b/>
          <w:i w:val="false"/>
          <w:i w:val="false"/>
          <w:caps w:val="false"/>
          <w:smallCaps w:val="false"/>
          <w:strike w:val="false"/>
          <w:dstrike w:val="false"/>
          <w:color w:val="000000"/>
          <w:position w:val="0"/>
          <w:sz w:val="20"/>
          <w:sz w:val="20"/>
          <w:szCs w:val="20"/>
          <w:vertAlign w:val="baseline"/>
        </w:rPr>
      </w:pPr>
      <w:r>
        <w:rPr>
          <w:rFonts w:eastAsia="Arial" w:cs="Arial" w:ascii="Arial" w:hAnsi="Arial"/>
          <w:b/>
          <w:i w:val="false"/>
          <w:caps w:val="false"/>
          <w:smallCaps w:val="false"/>
          <w:strike w:val="false"/>
          <w:dstrike w:val="false"/>
          <w:color w:val="000000"/>
          <w:position w:val="0"/>
          <w:sz w:val="20"/>
          <w:sz w:val="20"/>
          <w:szCs w:val="20"/>
          <w:vertAlign w:val="baseline"/>
        </w:rPr>
        <w:t>DECLARAÇÃO LGPD.</w:t>
      </w:r>
    </w:p>
    <w:p>
      <w:pPr>
        <w:pStyle w:val="Normal"/>
        <w:shd w:val="clear" w:fill="FFFFFF"/>
        <w:tabs>
          <w:tab w:val="clear" w:pos="720"/>
          <w:tab w:val="left" w:pos="532" w:leader="none"/>
        </w:tabs>
        <w:ind w:hanging="0" w:start="266" w:end="-12"/>
        <w:jc w:val="center"/>
        <w:rPr>
          <w:rFonts w:ascii="Arial" w:hAnsi="Arial" w:eastAsia="Arial" w:cs="Arial"/>
          <w:b/>
          <w:color w:val="000000"/>
          <w:position w:val="0"/>
          <w:sz w:val="20"/>
          <w:sz w:val="20"/>
          <w:szCs w:val="20"/>
          <w:vertAlign w:val="baseline"/>
        </w:rPr>
      </w:pPr>
      <w:r>
        <w:rPr>
          <w:rFonts w:eastAsia="Arial" w:cs="Arial" w:ascii="Arial" w:hAnsi="Arial"/>
          <w:b/>
          <w:color w:val="000000"/>
          <w:position w:val="0"/>
          <w:sz w:val="20"/>
          <w:sz w:val="20"/>
          <w:szCs w:val="20"/>
          <w:vertAlign w:val="baseline"/>
        </w:rPr>
      </w:r>
    </w:p>
    <w:p>
      <w:pPr>
        <w:pStyle w:val="Normal"/>
        <w:shd w:val="clear" w:fill="FFFFFF"/>
        <w:tabs>
          <w:tab w:val="clear" w:pos="720"/>
          <w:tab w:val="left" w:pos="320" w:leader="none"/>
        </w:tabs>
        <w:spacing w:lineRule="auto" w:line="240" w:before="0" w:after="57"/>
        <w:ind w:hanging="0" w:start="18" w:end="0"/>
        <w:jc w:val="both"/>
        <w:rPr>
          <w:rFonts w:ascii="Arial" w:hAnsi="Arial"/>
          <w:sz w:val="20"/>
          <w:szCs w:val="20"/>
        </w:rPr>
      </w:pPr>
      <w:r>
        <w:rPr>
          <w:rFonts w:eastAsia="Arial" w:cs="Arial" w:ascii="Arial" w:hAnsi="Arial"/>
          <w:b w:val="false"/>
          <w:i w:val="false"/>
          <w:caps w:val="false"/>
          <w:smallCaps w:val="false"/>
          <w:strike w:val="false"/>
          <w:dstrike w:val="false"/>
          <w:color w:val="000000"/>
          <w:position w:val="0"/>
          <w:sz w:val="20"/>
          <w:sz w:val="20"/>
          <w:szCs w:val="20"/>
          <w:shd w:fill="FFFF00" w:val="clear"/>
          <w:vertAlign w:val="baseline"/>
        </w:rPr>
        <w:t>XXXXXXXX</w:t>
      </w: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 inscrito no CNPJ n.º </w:t>
      </w:r>
      <w:r>
        <w:rPr>
          <w:rFonts w:eastAsia="Arial" w:cs="Arial" w:ascii="Arial" w:hAnsi="Arial"/>
          <w:b w:val="false"/>
          <w:i w:val="false"/>
          <w:caps w:val="false"/>
          <w:smallCaps w:val="false"/>
          <w:strike w:val="false"/>
          <w:dstrike w:val="false"/>
          <w:color w:val="000000"/>
          <w:position w:val="0"/>
          <w:sz w:val="20"/>
          <w:sz w:val="20"/>
          <w:szCs w:val="20"/>
          <w:shd w:fill="FFFF00" w:val="clear"/>
          <w:vertAlign w:val="baseline"/>
        </w:rPr>
        <w:t>XXXXXXXX</w:t>
      </w: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 por intermédio de seu representante legal, o(a) Sr.(a) </w:t>
      </w:r>
      <w:r>
        <w:rPr>
          <w:rFonts w:eastAsia="Arial" w:cs="Arial" w:ascii="Arial" w:hAnsi="Arial"/>
          <w:b w:val="false"/>
          <w:i w:val="false"/>
          <w:caps w:val="false"/>
          <w:smallCaps w:val="false"/>
          <w:strike w:val="false"/>
          <w:dstrike w:val="false"/>
          <w:color w:val="000000"/>
          <w:position w:val="0"/>
          <w:sz w:val="20"/>
          <w:sz w:val="20"/>
          <w:szCs w:val="20"/>
          <w:shd w:fill="FFFF00" w:val="clear"/>
          <w:vertAlign w:val="baseline"/>
        </w:rPr>
        <w:t>XXXXXXXX</w:t>
      </w: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 portador(a) da Carteira de Identidade n.º </w:t>
      </w:r>
      <w:r>
        <w:rPr>
          <w:rFonts w:eastAsia="Arial" w:cs="Arial" w:ascii="Arial" w:hAnsi="Arial"/>
          <w:b w:val="false"/>
          <w:i w:val="false"/>
          <w:caps w:val="false"/>
          <w:smallCaps w:val="false"/>
          <w:strike w:val="false"/>
          <w:dstrike w:val="false"/>
          <w:color w:val="000000"/>
          <w:position w:val="0"/>
          <w:sz w:val="20"/>
          <w:sz w:val="20"/>
          <w:szCs w:val="20"/>
          <w:shd w:fill="FFFF00" w:val="clear"/>
          <w:vertAlign w:val="baseline"/>
        </w:rPr>
        <w:t>XXXXXXXX</w:t>
      </w: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 e do CPF n.º </w:t>
      </w:r>
      <w:r>
        <w:rPr>
          <w:rFonts w:eastAsia="Arial" w:cs="Arial" w:ascii="Arial" w:hAnsi="Arial"/>
          <w:b w:val="false"/>
          <w:i w:val="false"/>
          <w:caps w:val="false"/>
          <w:smallCaps w:val="false"/>
          <w:strike w:val="false"/>
          <w:dstrike w:val="false"/>
          <w:color w:val="000000"/>
          <w:position w:val="0"/>
          <w:sz w:val="20"/>
          <w:sz w:val="20"/>
          <w:szCs w:val="20"/>
          <w:shd w:fill="FFFF00" w:val="clear"/>
          <w:vertAlign w:val="baseline"/>
        </w:rPr>
        <w:t>XXXXXXXX</w:t>
      </w:r>
      <w:r>
        <w:rPr>
          <w:rFonts w:eastAsia="Arial" w:cs="Arial" w:ascii="Arial" w:hAnsi="Arial"/>
          <w:b w:val="false"/>
          <w:i w:val="false"/>
          <w:caps w:val="false"/>
          <w:smallCaps w:val="false"/>
          <w:strike w:val="false"/>
          <w:dstrike w:val="false"/>
          <w:color w:val="000000"/>
          <w:position w:val="0"/>
          <w:sz w:val="20"/>
          <w:sz w:val="20"/>
          <w:szCs w:val="20"/>
          <w:vertAlign w:val="baseline"/>
        </w:rPr>
        <w:t>, DECLARA, para os devidos fins, que tem pleno conhecimento das regras contidas no edital de licitação e que possui as condições de habilitação previstas no edital, bem como tem ciência de que:</w:t>
      </w:r>
    </w:p>
    <w:p>
      <w:pPr>
        <w:pStyle w:val="Normal"/>
        <w:shd w:val="clear" w:fill="FFFFFF"/>
        <w:tabs>
          <w:tab w:val="clear" w:pos="720"/>
          <w:tab w:val="left" w:pos="320" w:leader="none"/>
        </w:tabs>
        <w:spacing w:lineRule="auto" w:line="240" w:before="0" w:after="57"/>
        <w:ind w:hanging="0" w:start="18" w:end="0"/>
        <w:jc w:val="both"/>
        <w:rPr>
          <w:rFonts w:ascii="Arial" w:hAnsi="Arial" w:eastAsia="Arial" w:cs="Arial"/>
          <w:b/>
          <w:color w:val="000000"/>
          <w:position w:val="0"/>
          <w:sz w:val="20"/>
          <w:sz w:val="20"/>
          <w:szCs w:val="20"/>
          <w:vertAlign w:val="baseline"/>
        </w:rPr>
      </w:pPr>
      <w:r>
        <w:rPr>
          <w:rFonts w:eastAsia="Arial" w:cs="Arial" w:ascii="Arial" w:hAnsi="Arial"/>
          <w:b/>
          <w:color w:val="000000"/>
          <w:position w:val="0"/>
          <w:sz w:val="20"/>
          <w:sz w:val="20"/>
          <w:szCs w:val="20"/>
          <w:vertAlign w:val="baseline"/>
        </w:rPr>
      </w:r>
    </w:p>
    <w:p>
      <w:pPr>
        <w:pStyle w:val="Normal"/>
        <w:shd w:val="clear" w:fill="FFFFFF"/>
        <w:tabs>
          <w:tab w:val="clear" w:pos="720"/>
          <w:tab w:val="left" w:pos="320" w:leader="none"/>
        </w:tabs>
        <w:spacing w:lineRule="auto" w:line="240" w:before="0" w:after="57"/>
        <w:ind w:hanging="0" w:start="18" w:end="0"/>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vertAlign w:val="baseline"/>
        </w:rPr>
        <w:t xml:space="preserve">1. </w:t>
      </w:r>
      <w:r>
        <w:rPr>
          <w:rFonts w:eastAsia="Arial" w:cs="Arial" w:ascii="Arial" w:hAnsi="Arial"/>
          <w:b w:val="false"/>
          <w:i w:val="false"/>
          <w:caps w:val="false"/>
          <w:smallCaps w:val="false"/>
          <w:strike w:val="false"/>
          <w:dstrike w:val="false"/>
          <w:color w:val="000000"/>
          <w:position w:val="0"/>
          <w:sz w:val="20"/>
          <w:sz w:val="20"/>
          <w:szCs w:val="20"/>
          <w:vertAlign w:val="baseline"/>
        </w:rPr>
        <w:t>Como condição para participar desta licitação e ser contratado(a), o(a) interessado(a) deve fornecer para a Administração Pública diversos dados pessoais, entre eles:</w:t>
      </w:r>
    </w:p>
    <w:p>
      <w:pPr>
        <w:pStyle w:val="Normal"/>
        <w:shd w:val="clear" w:fill="FFFFFF"/>
        <w:tabs>
          <w:tab w:val="clear" w:pos="720"/>
          <w:tab w:val="left" w:pos="320" w:leader="none"/>
        </w:tabs>
        <w:spacing w:lineRule="auto" w:line="240" w:before="0" w:after="57"/>
        <w:ind w:hanging="0" w:start="18" w:end="0"/>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vertAlign w:val="baseline"/>
        </w:rPr>
        <w:t xml:space="preserve">1.1. </w:t>
      </w:r>
      <w:r>
        <w:rPr>
          <w:rFonts w:eastAsia="Arial" w:cs="Arial" w:ascii="Arial" w:hAnsi="Arial"/>
          <w:b w:val="false"/>
          <w:i w:val="false"/>
          <w:caps w:val="false"/>
          <w:smallCaps w:val="false"/>
          <w:strike w:val="false"/>
          <w:dstrike w:val="false"/>
          <w:color w:val="000000"/>
          <w:position w:val="0"/>
          <w:sz w:val="20"/>
          <w:sz w:val="20"/>
          <w:szCs w:val="20"/>
          <w:vertAlign w:val="baseline"/>
        </w:rPr>
        <w:t>aqueles inerentes a documentos de identificação;</w:t>
      </w:r>
    </w:p>
    <w:p>
      <w:pPr>
        <w:pStyle w:val="Normal"/>
        <w:shd w:val="clear" w:fill="FFFFFF"/>
        <w:tabs>
          <w:tab w:val="clear" w:pos="720"/>
          <w:tab w:val="left" w:pos="320" w:leader="none"/>
        </w:tabs>
        <w:spacing w:lineRule="auto" w:line="240" w:before="0" w:after="57"/>
        <w:ind w:hanging="0" w:start="18" w:end="0"/>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vertAlign w:val="baseline"/>
        </w:rPr>
        <w:t>1.2.</w:t>
      </w: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 referentes a participações societárias;</w:t>
      </w:r>
    </w:p>
    <w:p>
      <w:pPr>
        <w:pStyle w:val="Normal"/>
        <w:shd w:val="clear" w:fill="FFFFFF"/>
        <w:tabs>
          <w:tab w:val="clear" w:pos="720"/>
          <w:tab w:val="left" w:pos="320" w:leader="none"/>
        </w:tabs>
        <w:spacing w:lineRule="auto" w:line="240" w:before="0" w:after="57"/>
        <w:ind w:hanging="0" w:start="18" w:end="0"/>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vertAlign w:val="baseline"/>
        </w:rPr>
        <w:t xml:space="preserve">1.3. </w:t>
      </w:r>
      <w:r>
        <w:rPr>
          <w:rFonts w:eastAsia="Arial" w:cs="Arial" w:ascii="Arial" w:hAnsi="Arial"/>
          <w:b w:val="false"/>
          <w:i w:val="false"/>
          <w:caps w:val="false"/>
          <w:smallCaps w:val="false"/>
          <w:strike w:val="false"/>
          <w:dstrike w:val="false"/>
          <w:color w:val="000000"/>
          <w:position w:val="0"/>
          <w:sz w:val="20"/>
          <w:sz w:val="20"/>
          <w:szCs w:val="20"/>
          <w:vertAlign w:val="baseline"/>
        </w:rPr>
        <w:t>informações inseridas em contratos sociais;</w:t>
      </w:r>
    </w:p>
    <w:p>
      <w:pPr>
        <w:pStyle w:val="Normal"/>
        <w:shd w:val="clear" w:fill="FFFFFF"/>
        <w:tabs>
          <w:tab w:val="clear" w:pos="720"/>
          <w:tab w:val="left" w:pos="320" w:leader="none"/>
        </w:tabs>
        <w:spacing w:lineRule="auto" w:line="240" w:before="0" w:after="57"/>
        <w:ind w:hanging="0" w:start="18" w:end="0"/>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vertAlign w:val="baseline"/>
        </w:rPr>
        <w:t xml:space="preserve">1.4. </w:t>
      </w:r>
      <w:r>
        <w:rPr>
          <w:rFonts w:eastAsia="Arial" w:cs="Arial" w:ascii="Arial" w:hAnsi="Arial"/>
          <w:b w:val="false"/>
          <w:i w:val="false"/>
          <w:caps w:val="false"/>
          <w:smallCaps w:val="false"/>
          <w:strike w:val="false"/>
          <w:dstrike w:val="false"/>
          <w:color w:val="000000"/>
          <w:position w:val="0"/>
          <w:sz w:val="20"/>
          <w:sz w:val="20"/>
          <w:szCs w:val="20"/>
          <w:vertAlign w:val="baseline"/>
        </w:rPr>
        <w:t>endereços físicos e eletrônicos;</w:t>
      </w:r>
    </w:p>
    <w:p>
      <w:pPr>
        <w:pStyle w:val="Normal"/>
        <w:shd w:val="clear" w:fill="FFFFFF"/>
        <w:tabs>
          <w:tab w:val="clear" w:pos="720"/>
          <w:tab w:val="left" w:pos="320" w:leader="none"/>
        </w:tabs>
        <w:spacing w:lineRule="auto" w:line="240" w:before="0" w:after="57"/>
        <w:ind w:hanging="0" w:start="18" w:end="0"/>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vertAlign w:val="baseline"/>
        </w:rPr>
        <w:t>1.5.</w:t>
      </w:r>
      <w:r>
        <w:rPr>
          <w:rFonts w:eastAsia="Arial" w:cs="Arial" w:ascii="Arial" w:hAnsi="Arial"/>
          <w:b w:val="false"/>
          <w:i w:val="false"/>
          <w:caps w:val="false"/>
          <w:smallCaps w:val="false"/>
          <w:strike w:val="false"/>
          <w:dstrike w:val="false"/>
          <w:color w:val="000000"/>
          <w:position w:val="0"/>
          <w:sz w:val="20"/>
          <w:sz w:val="20"/>
          <w:szCs w:val="20"/>
          <w:vertAlign w:val="baseline"/>
        </w:rPr>
        <w:t xml:space="preserve"> estado civil;</w:t>
      </w:r>
    </w:p>
    <w:p>
      <w:pPr>
        <w:pStyle w:val="Normal"/>
        <w:shd w:val="clear" w:fill="FFFFFF"/>
        <w:tabs>
          <w:tab w:val="clear" w:pos="720"/>
          <w:tab w:val="left" w:pos="320" w:leader="none"/>
        </w:tabs>
        <w:spacing w:lineRule="auto" w:line="240" w:before="0" w:after="57"/>
        <w:ind w:hanging="0" w:start="18" w:end="0"/>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vertAlign w:val="baseline"/>
        </w:rPr>
        <w:t xml:space="preserve">1.6. </w:t>
      </w:r>
      <w:r>
        <w:rPr>
          <w:rFonts w:eastAsia="Arial" w:cs="Arial" w:ascii="Arial" w:hAnsi="Arial"/>
          <w:b w:val="false"/>
          <w:i w:val="false"/>
          <w:caps w:val="false"/>
          <w:smallCaps w:val="false"/>
          <w:strike w:val="false"/>
          <w:dstrike w:val="false"/>
          <w:color w:val="000000"/>
          <w:position w:val="0"/>
          <w:sz w:val="20"/>
          <w:sz w:val="20"/>
          <w:szCs w:val="20"/>
          <w:vertAlign w:val="baseline"/>
        </w:rPr>
        <w:t>eventuais informações sobre cônjuges;</w:t>
      </w:r>
    </w:p>
    <w:p>
      <w:pPr>
        <w:pStyle w:val="Normal"/>
        <w:shd w:val="clear" w:fill="FFFFFF"/>
        <w:tabs>
          <w:tab w:val="clear" w:pos="720"/>
          <w:tab w:val="left" w:pos="320" w:leader="none"/>
        </w:tabs>
        <w:spacing w:lineRule="auto" w:line="240" w:before="0" w:after="57"/>
        <w:ind w:hanging="0" w:start="18" w:end="0"/>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vertAlign w:val="baseline"/>
        </w:rPr>
        <w:t xml:space="preserve">1.7. </w:t>
      </w:r>
      <w:r>
        <w:rPr>
          <w:rFonts w:eastAsia="Arial" w:cs="Arial" w:ascii="Arial" w:hAnsi="Arial"/>
          <w:b w:val="false"/>
          <w:i w:val="false"/>
          <w:caps w:val="false"/>
          <w:smallCaps w:val="false"/>
          <w:strike w:val="false"/>
          <w:dstrike w:val="false"/>
          <w:color w:val="000000"/>
          <w:position w:val="0"/>
          <w:sz w:val="20"/>
          <w:sz w:val="20"/>
          <w:szCs w:val="20"/>
          <w:vertAlign w:val="baseline"/>
        </w:rPr>
        <w:t>relações de parentesco;</w:t>
      </w:r>
    </w:p>
    <w:p>
      <w:pPr>
        <w:pStyle w:val="Normal"/>
        <w:shd w:val="clear" w:fill="FFFFFF"/>
        <w:tabs>
          <w:tab w:val="clear" w:pos="720"/>
          <w:tab w:val="left" w:pos="320" w:leader="none"/>
        </w:tabs>
        <w:spacing w:lineRule="auto" w:line="240" w:before="0" w:after="57"/>
        <w:ind w:hanging="0" w:start="18" w:end="0"/>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vertAlign w:val="baseline"/>
        </w:rPr>
        <w:t xml:space="preserve">1.8. </w:t>
      </w:r>
      <w:r>
        <w:rPr>
          <w:rFonts w:eastAsia="Arial" w:cs="Arial" w:ascii="Arial" w:hAnsi="Arial"/>
          <w:b w:val="false"/>
          <w:i w:val="false"/>
          <w:caps w:val="false"/>
          <w:smallCaps w:val="false"/>
          <w:strike w:val="false"/>
          <w:dstrike w:val="false"/>
          <w:color w:val="000000"/>
          <w:position w:val="0"/>
          <w:sz w:val="20"/>
          <w:sz w:val="20"/>
          <w:szCs w:val="20"/>
          <w:vertAlign w:val="baseline"/>
        </w:rPr>
        <w:t>número de telefone;</w:t>
      </w:r>
    </w:p>
    <w:p>
      <w:pPr>
        <w:pStyle w:val="Normal"/>
        <w:shd w:val="clear" w:fill="FFFFFF"/>
        <w:tabs>
          <w:tab w:val="clear" w:pos="720"/>
          <w:tab w:val="left" w:pos="320" w:leader="none"/>
        </w:tabs>
        <w:spacing w:lineRule="auto" w:line="240" w:before="0" w:after="57"/>
        <w:ind w:hanging="0" w:start="18" w:end="0"/>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vertAlign w:val="baseline"/>
        </w:rPr>
        <w:t xml:space="preserve">1.9. </w:t>
      </w:r>
      <w:r>
        <w:rPr>
          <w:rFonts w:eastAsia="Arial" w:cs="Arial" w:ascii="Arial" w:hAnsi="Arial"/>
          <w:b w:val="false"/>
          <w:i w:val="false"/>
          <w:caps w:val="false"/>
          <w:smallCaps w:val="false"/>
          <w:strike w:val="false"/>
          <w:dstrike w:val="false"/>
          <w:color w:val="000000"/>
          <w:position w:val="0"/>
          <w:sz w:val="20"/>
          <w:sz w:val="20"/>
          <w:szCs w:val="20"/>
          <w:vertAlign w:val="baseline"/>
        </w:rPr>
        <w:t>sanções administrativas que esteja cumprindo perante a Administração Pública;</w:t>
      </w:r>
    </w:p>
    <w:p>
      <w:pPr>
        <w:pStyle w:val="Normal"/>
        <w:shd w:val="clear" w:fill="FFFFFF"/>
        <w:tabs>
          <w:tab w:val="clear" w:pos="720"/>
          <w:tab w:val="left" w:pos="320" w:leader="none"/>
        </w:tabs>
        <w:spacing w:lineRule="auto" w:line="240" w:before="0" w:after="57"/>
        <w:ind w:hanging="0" w:start="18" w:end="0"/>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vertAlign w:val="baseline"/>
        </w:rPr>
        <w:t xml:space="preserve">1.10. </w:t>
      </w:r>
      <w:r>
        <w:rPr>
          <w:rFonts w:eastAsia="Arial" w:cs="Arial" w:ascii="Arial" w:hAnsi="Arial"/>
          <w:b w:val="false"/>
          <w:i w:val="false"/>
          <w:caps w:val="false"/>
          <w:smallCaps w:val="false"/>
          <w:strike w:val="false"/>
          <w:dstrike w:val="false"/>
          <w:color w:val="000000"/>
          <w:position w:val="0"/>
          <w:sz w:val="20"/>
          <w:sz w:val="20"/>
          <w:szCs w:val="20"/>
          <w:vertAlign w:val="baseline"/>
        </w:rPr>
        <w:t>informações sobre eventuais condenações no plano criminal ou por improbidade administrativa; dentre outros necessários à contratação.</w:t>
      </w:r>
    </w:p>
    <w:p>
      <w:pPr>
        <w:pStyle w:val="Normal"/>
        <w:shd w:val="clear" w:fill="FFFFFF"/>
        <w:tabs>
          <w:tab w:val="clear" w:pos="720"/>
          <w:tab w:val="left" w:pos="320" w:leader="none"/>
        </w:tabs>
        <w:spacing w:lineRule="auto" w:line="240" w:before="0" w:after="57"/>
        <w:ind w:hanging="0" w:start="18" w:end="0"/>
        <w:jc w:val="both"/>
        <w:rPr>
          <w:rFonts w:ascii="Arial" w:hAnsi="Arial" w:eastAsia="Arial" w:cs="Arial"/>
          <w:color w:val="000000"/>
          <w:position w:val="0"/>
          <w:sz w:val="20"/>
          <w:sz w:val="20"/>
          <w:szCs w:val="20"/>
          <w:vertAlign w:val="baseline"/>
        </w:rPr>
      </w:pPr>
      <w:r>
        <w:rPr>
          <w:rFonts w:eastAsia="Arial" w:cs="Arial" w:ascii="Arial" w:hAnsi="Arial"/>
          <w:color w:val="000000"/>
          <w:position w:val="0"/>
          <w:sz w:val="20"/>
          <w:sz w:val="20"/>
          <w:szCs w:val="20"/>
          <w:vertAlign w:val="baseline"/>
        </w:rPr>
      </w:r>
    </w:p>
    <w:p>
      <w:pPr>
        <w:pStyle w:val="Normal"/>
        <w:keepNext w:val="false"/>
        <w:keepLines w:val="false"/>
        <w:pageBreakBefore w:val="false"/>
        <w:widowControl/>
        <w:shd w:val="clear" w:fill="FFFFFF"/>
        <w:spacing w:lineRule="auto" w:line="276" w:before="0" w:after="200"/>
        <w:ind w:hanging="0" w:start="360" w:end="0"/>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u w:val="none"/>
          <w:vertAlign w:val="baseline"/>
        </w:rPr>
        <w:t>2.</w:t>
      </w:r>
      <w:r>
        <w:rPr>
          <w:rFonts w:eastAsia="Arial" w:cs="Arial" w:ascii="Arial" w:hAnsi="Arial"/>
          <w:b w:val="false"/>
          <w:i w:val="false"/>
          <w:caps w:val="false"/>
          <w:smallCaps w:val="false"/>
          <w:strike w:val="false"/>
          <w:dstrike w:val="false"/>
          <w:color w:val="000000"/>
          <w:position w:val="0"/>
          <w:sz w:val="20"/>
          <w:sz w:val="20"/>
          <w:szCs w:val="20"/>
          <w:u w:val="none"/>
          <w:vertAlign w:val="baseline"/>
        </w:rPr>
        <w:t xml:space="preserve"> Essas informações constarão do processo administrativo e serão objeto de tratamento por parte da Administração Pública.</w:t>
      </w:r>
    </w:p>
    <w:p>
      <w:pPr>
        <w:pStyle w:val="Normal"/>
        <w:keepNext w:val="false"/>
        <w:keepLines w:val="false"/>
        <w:pageBreakBefore w:val="false"/>
        <w:widowControl/>
        <w:shd w:val="clear" w:fill="FFFFFF"/>
        <w:spacing w:lineRule="auto" w:line="276" w:before="0" w:after="200"/>
        <w:ind w:hanging="0" w:start="360" w:end="0"/>
        <w:jc w:val="both"/>
        <w:rPr>
          <w:rFonts w:ascii="Arial" w:hAnsi="Arial"/>
          <w:sz w:val="20"/>
          <w:szCs w:val="20"/>
        </w:rPr>
      </w:pPr>
      <w:r>
        <w:rPr>
          <w:rFonts w:eastAsia="Arial" w:cs="Arial" w:ascii="Arial" w:hAnsi="Arial"/>
          <w:b/>
          <w:i w:val="false"/>
          <w:caps w:val="false"/>
          <w:smallCaps w:val="false"/>
          <w:strike w:val="false"/>
          <w:dstrike w:val="false"/>
          <w:color w:val="000000"/>
          <w:position w:val="0"/>
          <w:sz w:val="20"/>
          <w:sz w:val="20"/>
          <w:szCs w:val="20"/>
          <w:u w:val="none"/>
          <w:vertAlign w:val="baseline"/>
        </w:rPr>
        <w:t>3.</w:t>
      </w:r>
      <w:r>
        <w:rPr>
          <w:rFonts w:eastAsia="Arial" w:cs="Arial" w:ascii="Arial" w:hAnsi="Arial"/>
          <w:b w:val="false"/>
          <w:i w:val="false"/>
          <w:caps w:val="false"/>
          <w:smallCaps w:val="false"/>
          <w:strike w:val="false"/>
          <w:dstrike w:val="false"/>
          <w:color w:val="000000"/>
          <w:position w:val="0"/>
          <w:sz w:val="20"/>
          <w:sz w:val="20"/>
          <w:szCs w:val="20"/>
          <w:u w:val="none"/>
          <w:vertAlign w:val="baseline"/>
        </w:rPr>
        <w:t xml:space="preserve"> O tratamento dos dados pessoais relacionados aos processos de contratação se presume válido, legítimo e, portanto, juridicamente adequado.</w:t>
      </w:r>
    </w:p>
    <w:p>
      <w:pPr>
        <w:pStyle w:val="Normal"/>
        <w:shd w:val="clear" w:fill="FFFFFF"/>
        <w:tabs>
          <w:tab w:val="clear" w:pos="720"/>
          <w:tab w:val="left" w:pos="532" w:leader="none"/>
        </w:tabs>
        <w:ind w:hanging="0" w:start="266" w:end="-12"/>
        <w:jc w:val="center"/>
        <w:rPr>
          <w:rFonts w:ascii="Arial" w:hAnsi="Arial" w:eastAsia="Arial" w:cs="Arial"/>
          <w:color w:val="000000"/>
          <w:position w:val="0"/>
          <w:sz w:val="20"/>
          <w:sz w:val="20"/>
          <w:szCs w:val="20"/>
          <w:shd w:fill="FFFFFF" w:val="clear"/>
          <w:vertAlign w:val="baseline"/>
        </w:rPr>
      </w:pPr>
      <w:r>
        <w:rPr>
          <w:rFonts w:eastAsia="Arial" w:cs="Arial" w:ascii="Arial" w:hAnsi="Arial"/>
          <w:color w:val="000000"/>
          <w:position w:val="0"/>
          <w:sz w:val="20"/>
          <w:sz w:val="20"/>
          <w:szCs w:val="20"/>
          <w:shd w:fill="FFFFFF" w:val="clear"/>
          <w:vertAlign w:val="baseline"/>
        </w:rPr>
      </w:r>
    </w:p>
    <w:p>
      <w:pPr>
        <w:pStyle w:val="Normal"/>
        <w:shd w:val="clear" w:fill="FFFFFF"/>
        <w:jc w:val="both"/>
        <w:rPr>
          <w:rFonts w:ascii="Arial" w:hAnsi="Arial" w:eastAsia="Arial" w:cs="Arial"/>
          <w:b w:val="false"/>
          <w:i w:val="false"/>
          <w:i w:val="false"/>
          <w:caps w:val="false"/>
          <w:smallCaps w:val="false"/>
          <w:strike w:val="false"/>
          <w:dstrike w:val="false"/>
          <w:position w:val="0"/>
          <w:sz w:val="20"/>
          <w:sz w:val="20"/>
          <w:szCs w:val="20"/>
          <w:vertAlign w:val="baseline"/>
        </w:rPr>
      </w:pPr>
      <w:r>
        <w:rPr>
          <w:rFonts w:eastAsia="Arial" w:cs="Arial" w:ascii="Arial" w:hAnsi="Arial"/>
          <w:b w:val="false"/>
          <w:i w:val="false"/>
          <w:caps w:val="false"/>
          <w:smallCaps w:val="false"/>
          <w:strike w:val="false"/>
          <w:dstrike w:val="false"/>
          <w:position w:val="0"/>
          <w:sz w:val="20"/>
          <w:sz w:val="20"/>
          <w:szCs w:val="20"/>
          <w:vertAlign w:val="baseline"/>
        </w:rPr>
        <w:t>Local e data</w:t>
      </w:r>
    </w:p>
    <w:p>
      <w:pPr>
        <w:pStyle w:val="Normal"/>
        <w:shd w:val="clear" w:fill="FFFFFF"/>
        <w:jc w:val="both"/>
        <w:rPr>
          <w:rFonts w:ascii="Arial" w:hAnsi="Arial" w:eastAsia="Arial" w:cs="Arial"/>
          <w:position w:val="0"/>
          <w:sz w:val="20"/>
          <w:sz w:val="20"/>
          <w:szCs w:val="20"/>
          <w:vertAlign w:val="baseline"/>
        </w:rPr>
      </w:pPr>
      <w:r>
        <w:rPr>
          <w:rFonts w:eastAsia="Arial" w:cs="Arial" w:ascii="Arial" w:hAnsi="Arial"/>
          <w:position w:val="0"/>
          <w:sz w:val="20"/>
          <w:sz w:val="20"/>
          <w:szCs w:val="20"/>
          <w:vertAlign w:val="baseline"/>
        </w:rPr>
      </w:r>
    </w:p>
    <w:p>
      <w:pPr>
        <w:pStyle w:val="Normal"/>
        <w:shd w:val="clear" w:fill="FFFFFF"/>
        <w:jc w:val="center"/>
        <w:rPr>
          <w:rFonts w:ascii="Arial" w:hAnsi="Arial" w:eastAsia="Arial" w:cs="Arial"/>
          <w:b w:val="false"/>
          <w:i w:val="false"/>
          <w:i w:val="false"/>
          <w:caps w:val="false"/>
          <w:smallCaps w:val="false"/>
          <w:strike w:val="false"/>
          <w:dstrike w:val="false"/>
          <w:position w:val="0"/>
          <w:sz w:val="20"/>
          <w:sz w:val="20"/>
          <w:szCs w:val="20"/>
          <w:vertAlign w:val="baseline"/>
        </w:rPr>
      </w:pPr>
      <w:r>
        <w:rPr>
          <w:rFonts w:eastAsia="Arial" w:cs="Arial" w:ascii="Arial" w:hAnsi="Arial"/>
          <w:b w:val="false"/>
          <w:i w:val="false"/>
          <w:caps w:val="false"/>
          <w:smallCaps w:val="false"/>
          <w:strike w:val="false"/>
          <w:dstrike w:val="false"/>
          <w:position w:val="0"/>
          <w:sz w:val="20"/>
          <w:sz w:val="20"/>
          <w:szCs w:val="20"/>
          <w:vertAlign w:val="baseline"/>
        </w:rPr>
        <w:t>________________________________</w:t>
      </w:r>
    </w:p>
    <w:p>
      <w:pPr>
        <w:pStyle w:val="Normal"/>
        <w:shd w:val="clear" w:fill="FFFFFF"/>
        <w:tabs>
          <w:tab w:val="clear" w:pos="720"/>
          <w:tab w:val="left" w:pos="532" w:leader="none"/>
        </w:tabs>
        <w:spacing w:lineRule="auto" w:line="240" w:before="57" w:after="0"/>
        <w:ind w:hanging="0" w:start="266" w:end="-12"/>
        <w:jc w:val="center"/>
        <w:rPr>
          <w:rFonts w:ascii="Arial" w:hAnsi="Arial" w:eastAsia="Arial" w:cs="Arial"/>
          <w:b/>
          <w:i w:val="false"/>
          <w:i w:val="false"/>
          <w:caps w:val="false"/>
          <w:smallCaps w:val="false"/>
          <w:strike w:val="false"/>
          <w:dstrike w:val="false"/>
          <w:color w:val="000000"/>
          <w:position w:val="0"/>
          <w:sz w:val="20"/>
          <w:sz w:val="20"/>
          <w:szCs w:val="20"/>
          <w:vertAlign w:val="baseline"/>
        </w:rPr>
      </w:pPr>
      <w:r>
        <w:rPr>
          <w:rFonts w:eastAsia="Arial" w:cs="Arial" w:ascii="Arial" w:hAnsi="Arial"/>
          <w:b/>
          <w:i w:val="false"/>
          <w:caps w:val="false"/>
          <w:smallCaps w:val="false"/>
          <w:strike w:val="false"/>
          <w:dstrike w:val="false"/>
          <w:color w:val="000000"/>
          <w:position w:val="0"/>
          <w:sz w:val="20"/>
          <w:sz w:val="20"/>
          <w:szCs w:val="20"/>
          <w:vertAlign w:val="baseline"/>
        </w:rPr>
        <w:t>Representante Legal</w:t>
      </w:r>
      <w:r>
        <w:br w:type="page"/>
      </w:r>
    </w:p>
    <w:p>
      <w:pPr>
        <w:pStyle w:val="Normal"/>
        <w:shd w:val="clear" w:fill="FFFFFF"/>
        <w:tabs>
          <w:tab w:val="clear" w:pos="720"/>
          <w:tab w:val="left" w:pos="532" w:leader="none"/>
        </w:tabs>
        <w:spacing w:before="0" w:after="0"/>
        <w:ind w:hanging="0" w:start="266" w:end="-12"/>
        <w:jc w:val="center"/>
        <w:rPr>
          <w:rFonts w:ascii="Arial" w:hAnsi="Arial" w:eastAsia="Arial" w:cs="Arial"/>
          <w:b/>
          <w:i w:val="false"/>
          <w:i w:val="false"/>
          <w:caps w:val="false"/>
          <w:smallCaps w:val="false"/>
          <w:strike w:val="false"/>
          <w:dstrike w:val="false"/>
          <w:color w:val="000000"/>
          <w:position w:val="0"/>
          <w:sz w:val="20"/>
          <w:sz w:val="20"/>
          <w:szCs w:val="20"/>
          <w:vertAlign w:val="baseline"/>
        </w:rPr>
      </w:pPr>
      <w:r>
        <w:rPr>
          <w:rFonts w:eastAsia="Arial" w:cs="Arial" w:ascii="Arial" w:hAnsi="Arial"/>
          <w:b/>
          <w:i w:val="false"/>
          <w:caps w:val="false"/>
          <w:smallCaps w:val="false"/>
          <w:strike w:val="false"/>
          <w:dstrike w:val="false"/>
          <w:color w:val="000000"/>
          <w:position w:val="0"/>
          <w:sz w:val="20"/>
          <w:sz w:val="20"/>
          <w:szCs w:val="20"/>
          <w:vertAlign w:val="baseline"/>
        </w:rPr>
        <w:t>Anexo XVII</w:t>
      </w:r>
    </w:p>
    <w:p>
      <w:pPr>
        <w:pStyle w:val="Normal"/>
        <w:shd w:val="clear" w:fill="FFFFFF"/>
        <w:tabs>
          <w:tab w:val="clear" w:pos="720"/>
          <w:tab w:val="left" w:pos="532" w:leader="none"/>
        </w:tabs>
        <w:ind w:hanging="0" w:start="266" w:end="-12"/>
        <w:jc w:val="center"/>
        <w:rPr>
          <w:rFonts w:ascii="Arial" w:hAnsi="Arial" w:eastAsia="Arial" w:cs="Arial"/>
          <w:color w:val="000000"/>
          <w:position w:val="0"/>
          <w:sz w:val="20"/>
          <w:sz w:val="20"/>
          <w:szCs w:val="20"/>
          <w:vertAlign w:val="baseline"/>
        </w:rPr>
      </w:pPr>
      <w:r>
        <w:rPr>
          <w:rFonts w:eastAsia="Arial" w:cs="Arial" w:ascii="Arial" w:hAnsi="Arial"/>
          <w:color w:val="000000"/>
          <w:position w:val="0"/>
          <w:sz w:val="20"/>
          <w:sz w:val="20"/>
          <w:szCs w:val="20"/>
          <w:vertAlign w:val="baseline"/>
        </w:rPr>
      </w:r>
    </w:p>
    <w:p>
      <w:pPr>
        <w:pStyle w:val="Normal"/>
        <w:shd w:val="clear" w:fill="FFFFFF"/>
        <w:tabs>
          <w:tab w:val="clear" w:pos="720"/>
          <w:tab w:val="left" w:pos="532" w:leader="none"/>
        </w:tabs>
        <w:ind w:hanging="0" w:start="266" w:end="-12"/>
        <w:jc w:val="center"/>
        <w:rPr>
          <w:rFonts w:ascii="Arial" w:hAnsi="Arial" w:eastAsia="Arial" w:cs="Arial"/>
          <w:b/>
          <w:i w:val="false"/>
          <w:i w:val="false"/>
          <w:caps w:val="false"/>
          <w:smallCaps w:val="false"/>
          <w:strike w:val="false"/>
          <w:dstrike w:val="false"/>
          <w:color w:val="000000"/>
          <w:position w:val="0"/>
          <w:sz w:val="20"/>
          <w:sz w:val="20"/>
          <w:szCs w:val="20"/>
          <w:vertAlign w:val="baseline"/>
        </w:rPr>
      </w:pPr>
      <w:r>
        <w:rPr>
          <w:rFonts w:eastAsia="Arial" w:cs="Arial" w:ascii="Arial" w:hAnsi="Arial"/>
          <w:b/>
          <w:i w:val="false"/>
          <w:caps w:val="false"/>
          <w:smallCaps w:val="false"/>
          <w:strike w:val="false"/>
          <w:dstrike w:val="false"/>
          <w:color w:val="000000"/>
          <w:position w:val="0"/>
          <w:sz w:val="20"/>
          <w:sz w:val="20"/>
          <w:szCs w:val="20"/>
          <w:vertAlign w:val="baseline"/>
        </w:rPr>
        <w:t>REGRAMENTO PARA ELABORAÇÃO DO PROGRAMA DE INTEGRIDADE</w:t>
      </w:r>
    </w:p>
    <w:p>
      <w:pPr>
        <w:pStyle w:val="Normal"/>
        <w:shd w:val="clear" w:fill="FFFFFF"/>
        <w:tabs>
          <w:tab w:val="clear" w:pos="720"/>
          <w:tab w:val="left" w:pos="320" w:leader="none"/>
        </w:tabs>
        <w:ind w:hanging="0" w:start="18" w:end="0"/>
        <w:jc w:val="center"/>
        <w:rPr>
          <w:rFonts w:ascii="Arial" w:hAnsi="Arial" w:eastAsia="Arial" w:cs="Arial"/>
          <w:color w:val="000000"/>
          <w:position w:val="0"/>
          <w:sz w:val="20"/>
          <w:sz w:val="20"/>
          <w:szCs w:val="20"/>
          <w:shd w:fill="FFFFFF" w:val="clear"/>
          <w:vertAlign w:val="baseline"/>
        </w:rPr>
      </w:pPr>
      <w:r>
        <w:rPr>
          <w:rFonts w:eastAsia="Arial" w:cs="Arial" w:ascii="Arial" w:hAnsi="Arial"/>
          <w:color w:val="000000"/>
          <w:position w:val="0"/>
          <w:sz w:val="20"/>
          <w:sz w:val="20"/>
          <w:szCs w:val="20"/>
          <w:shd w:fill="FFFFFF" w:val="clear"/>
          <w:vertAlign w:val="baseline"/>
        </w:rPr>
      </w:r>
    </w:p>
    <w:p>
      <w:pPr>
        <w:pStyle w:val="Normal"/>
        <w:shd w:val="clear" w:fill="FFFFFF"/>
        <w:tabs>
          <w:tab w:val="clear" w:pos="720"/>
          <w:tab w:val="left" w:pos="320" w:leader="none"/>
        </w:tabs>
        <w:ind w:hanging="0" w:start="18" w:end="0"/>
        <w:jc w:val="center"/>
        <w:rPr>
          <w:rFonts w:ascii="Arial" w:hAnsi="Arial" w:eastAsia="Arial" w:cs="Arial"/>
          <w:color w:val="000000"/>
          <w:position w:val="0"/>
          <w:sz w:val="20"/>
          <w:sz w:val="20"/>
          <w:szCs w:val="20"/>
          <w:shd w:fill="FFFFFF" w:val="clear"/>
          <w:vertAlign w:val="baseline"/>
        </w:rPr>
      </w:pPr>
      <w:r>
        <w:rPr>
          <w:rFonts w:eastAsia="Arial" w:cs="Arial" w:ascii="Arial" w:hAnsi="Arial"/>
          <w:color w:val="000000"/>
          <w:position w:val="0"/>
          <w:sz w:val="20"/>
          <w:sz w:val="20"/>
          <w:szCs w:val="20"/>
          <w:shd w:fill="FFFFFF" w:val="clear"/>
          <w:vertAlign w:val="baseline"/>
        </w:rPr>
      </w:r>
    </w:p>
    <w:tbl>
      <w:tblPr>
        <w:tblW w:w="9075" w:type="dxa"/>
        <w:jc w:val="start"/>
        <w:tblInd w:w="-60" w:type="dxa"/>
        <w:tblLayout w:type="fixed"/>
        <w:tblCellMar>
          <w:top w:w="0" w:type="dxa"/>
          <w:start w:w="108" w:type="dxa"/>
          <w:bottom w:w="0" w:type="dxa"/>
          <w:end w:w="108" w:type="dxa"/>
        </w:tblCellMar>
      </w:tblPr>
      <w:tblGrid>
        <w:gridCol w:w="9075"/>
      </w:tblGrid>
      <w:tr>
        <w:trPr/>
        <w:tc>
          <w:tcPr>
            <w:tcW w:w="9075" w:type="dxa"/>
            <w:tcBorders>
              <w:top w:val="single" w:sz="4" w:space="0" w:color="000000"/>
              <w:start w:val="single" w:sz="4" w:space="0" w:color="000000"/>
              <w:bottom w:val="single" w:sz="4" w:space="0" w:color="000000"/>
              <w:end w:val="single" w:sz="4" w:space="0" w:color="000000"/>
            </w:tcBorders>
          </w:tcPr>
          <w:p>
            <w:pPr>
              <w:pStyle w:val="Normal"/>
              <w:shd w:val="clear" w:fill="FFFF00"/>
              <w:spacing w:lineRule="auto" w:line="240"/>
              <w:rPr>
                <w:rFonts w:ascii="Arial" w:hAnsi="Arial"/>
                <w:sz w:val="20"/>
                <w:szCs w:val="20"/>
              </w:rPr>
            </w:pPr>
            <w:r>
              <w:rPr>
                <w:rFonts w:eastAsia="Arial" w:cs="Arial" w:ascii="Arial" w:hAnsi="Arial"/>
                <w:b/>
                <w:i w:val="false"/>
                <w:caps w:val="false"/>
                <w:smallCaps w:val="false"/>
                <w:strike w:val="false"/>
                <w:dstrike w:val="false"/>
                <w:position w:val="0"/>
                <w:sz w:val="20"/>
                <w:sz w:val="20"/>
                <w:szCs w:val="20"/>
                <w:vertAlign w:val="baseline"/>
              </w:rPr>
              <w:t xml:space="preserve">Nota explicativa </w:t>
            </w:r>
            <w:r>
              <w:rPr>
                <w:rFonts w:eastAsia="Arial" w:cs="Arial" w:ascii="Arial" w:hAnsi="Arial"/>
                <w:b/>
                <w:i w:val="false"/>
                <w:caps w:val="false"/>
                <w:smallCaps w:val="false"/>
                <w:strike w:val="false"/>
                <w:dstrike w:val="false"/>
                <w:position w:val="0"/>
                <w:sz w:val="20"/>
                <w:sz w:val="20"/>
                <w:szCs w:val="20"/>
                <w:vertAlign w:val="baseline"/>
              </w:rPr>
              <w:fldChar w:fldCharType="begin"/>
            </w:r>
            <w:r>
              <w:rPr>
                <w:smallCaps w:val="false"/>
                <w:caps w:val="false"/>
                <w:dstrike w:val="false"/>
                <w:strike w:val="false"/>
                <w:vertAlign w:val="baseline"/>
                <w:position w:val="0"/>
                <w:sz w:val="20"/>
                <w:sz w:val="20"/>
                <w:i w:val="false"/>
                <w:b/>
                <w:szCs w:val="20"/>
                <w:rFonts w:eastAsia="Arial" w:cs="Arial" w:ascii="Arial" w:hAnsi="Arial"/>
              </w:rPr>
              <w:instrText xml:space="preserve"> SEQ Desenho \* ARABIC </w:instrText>
            </w:r>
            <w:r>
              <w:rPr>
                <w:smallCaps w:val="false"/>
                <w:caps w:val="false"/>
                <w:dstrike w:val="false"/>
                <w:strike w:val="false"/>
                <w:vertAlign w:val="baseline"/>
                <w:position w:val="0"/>
                <w:sz w:val="20"/>
                <w:sz w:val="20"/>
                <w:i w:val="false"/>
                <w:b/>
                <w:szCs w:val="20"/>
                <w:rFonts w:eastAsia="Arial" w:cs="Arial" w:ascii="Arial" w:hAnsi="Arial"/>
              </w:rPr>
              <w:fldChar w:fldCharType="separate"/>
            </w:r>
            <w:r>
              <w:rPr>
                <w:smallCaps w:val="false"/>
                <w:caps w:val="false"/>
                <w:dstrike w:val="false"/>
                <w:strike w:val="false"/>
                <w:vertAlign w:val="baseline"/>
                <w:position w:val="0"/>
                <w:sz w:val="20"/>
                <w:sz w:val="20"/>
                <w:i w:val="false"/>
                <w:b/>
                <w:szCs w:val="20"/>
                <w:rFonts w:eastAsia="Arial" w:cs="Arial" w:ascii="Arial" w:hAnsi="Arial"/>
              </w:rPr>
              <w:t>55</w:t>
            </w:r>
            <w:r>
              <w:rPr>
                <w:smallCaps w:val="false"/>
                <w:caps w:val="false"/>
                <w:dstrike w:val="false"/>
                <w:strike w:val="false"/>
                <w:vertAlign w:val="baseline"/>
                <w:position w:val="0"/>
                <w:sz w:val="20"/>
                <w:sz w:val="20"/>
                <w:i w:val="false"/>
                <w:b/>
                <w:szCs w:val="20"/>
                <w:rFonts w:eastAsia="Arial" w:cs="Arial" w:ascii="Arial" w:hAnsi="Arial"/>
              </w:rPr>
              <w:fldChar w:fldCharType="end"/>
            </w:r>
            <w:r>
              <w:rPr>
                <w:rFonts w:eastAsia="Arial" w:cs="Arial" w:ascii="Arial" w:hAnsi="Arial"/>
                <w:b/>
                <w:i w:val="false"/>
                <w:caps w:val="false"/>
                <w:smallCaps w:val="false"/>
                <w:strike w:val="false"/>
                <w:dstrike w:val="false"/>
                <w:position w:val="0"/>
                <w:sz w:val="20"/>
                <w:sz w:val="20"/>
                <w:szCs w:val="20"/>
                <w:vertAlign w:val="baseline"/>
              </w:rPr>
              <w:t>:</w:t>
            </w:r>
          </w:p>
          <w:p>
            <w:pPr>
              <w:pStyle w:val="Normal"/>
              <w:shd w:val="clear" w:fill="FFFF00"/>
              <w:spacing w:lineRule="auto" w:line="240" w:before="0" w:after="57"/>
              <w:ind w:firstLine="9" w:start="-9" w:end="0"/>
              <w:jc w:val="both"/>
              <w:rPr>
                <w:rFonts w:ascii="Arial" w:hAnsi="Arial" w:eastAsia="Arial" w:cs="Arial"/>
                <w:b/>
                <w:i w:val="false"/>
                <w:i w:val="false"/>
                <w:caps w:val="false"/>
                <w:smallCaps w:val="false"/>
                <w:strike w:val="false"/>
                <w:dstrike w:val="false"/>
                <w:color w:val="000000"/>
                <w:position w:val="0"/>
                <w:sz w:val="20"/>
                <w:sz w:val="20"/>
                <w:szCs w:val="20"/>
                <w:shd w:fill="FFFF00" w:val="clear"/>
                <w:vertAlign w:val="baseline"/>
              </w:rPr>
            </w:pPr>
            <w:r>
              <w:rPr>
                <w:rFonts w:eastAsia="Arial" w:cs="Arial" w:ascii="Arial" w:hAnsi="Arial"/>
                <w:b/>
                <w:i w:val="false"/>
                <w:caps w:val="false"/>
                <w:smallCaps w:val="false"/>
                <w:strike w:val="false"/>
                <w:dstrike w:val="false"/>
                <w:color w:val="000000"/>
                <w:position w:val="0"/>
                <w:sz w:val="20"/>
                <w:sz w:val="20"/>
                <w:szCs w:val="20"/>
                <w:shd w:fill="FFFF00" w:val="clear"/>
                <w:vertAlign w:val="baseline"/>
              </w:rPr>
              <w:t>(Obs. As notas explicativas são meramente orientativas. Portanto, devem ser excluídas do edital a ser publicado)</w:t>
            </w:r>
          </w:p>
          <w:p>
            <w:pPr>
              <w:pStyle w:val="Normal"/>
              <w:shd w:val="clear" w:fill="FFFF00"/>
              <w:spacing w:lineRule="auto" w:line="240" w:before="0" w:after="57"/>
              <w:ind w:firstLine="9" w:start="-9" w:end="0"/>
              <w:jc w:val="both"/>
              <w:rPr>
                <w:rFonts w:ascii="Arial" w:hAnsi="Arial"/>
                <w:position w:val="0"/>
                <w:sz w:val="20"/>
                <w:sz w:val="20"/>
                <w:szCs w:val="20"/>
                <w:vertAlign w:val="baseline"/>
              </w:rPr>
            </w:pPr>
            <w:r>
              <w:rPr>
                <w:rFonts w:ascii="Arial" w:hAnsi="Arial"/>
                <w:position w:val="0"/>
                <w:sz w:val="20"/>
                <w:sz w:val="20"/>
                <w:szCs w:val="20"/>
                <w:vertAlign w:val="baseline"/>
              </w:rPr>
            </w:r>
          </w:p>
          <w:p>
            <w:pPr>
              <w:pStyle w:val="Normal"/>
              <w:shd w:val="clear" w:fill="FFFF00"/>
              <w:spacing w:lineRule="auto" w:line="240"/>
              <w:jc w:val="both"/>
              <w:rPr>
                <w:rFonts w:ascii="Arial" w:hAnsi="Arial" w:eastAsia="Arial" w:cs="Arial"/>
                <w:b w:val="false"/>
                <w:i w:val="false"/>
                <w:i w:val="false"/>
                <w:caps w:val="false"/>
                <w:smallCaps w:val="false"/>
                <w:strike w:val="false"/>
                <w:dstrike w:val="false"/>
                <w:color w:val="000000"/>
                <w:position w:val="0"/>
                <w:sz w:val="20"/>
                <w:sz w:val="20"/>
                <w:szCs w:val="20"/>
                <w:shd w:fill="FFFF00" w:val="clear"/>
                <w:vertAlign w:val="baseline"/>
              </w:rPr>
            </w:pPr>
            <w:r>
              <w:rPr>
                <w:rFonts w:eastAsia="Arial" w:cs="Arial" w:ascii="Arial" w:hAnsi="Arial"/>
                <w:b w:val="false"/>
                <w:i w:val="false"/>
                <w:caps w:val="false"/>
                <w:smallCaps w:val="false"/>
                <w:strike w:val="false"/>
                <w:dstrike w:val="false"/>
                <w:color w:val="000000"/>
                <w:position w:val="0"/>
                <w:sz w:val="20"/>
                <w:sz w:val="20"/>
                <w:szCs w:val="20"/>
                <w:shd w:fill="FFFF00" w:val="clear"/>
                <w:vertAlign w:val="baseline"/>
              </w:rPr>
              <w:t>Nos casos de contratações e fornecimentos de grande vulto, o edital deverá conter regramento para elaboração de programa de integridade.</w:t>
            </w:r>
          </w:p>
          <w:p>
            <w:pPr>
              <w:pStyle w:val="Normal"/>
              <w:shd w:val="clear" w:fill="FFFF00"/>
              <w:spacing w:lineRule="auto" w:line="240"/>
              <w:jc w:val="both"/>
              <w:rPr>
                <w:rFonts w:ascii="Arial" w:hAnsi="Arial" w:eastAsia="Arial" w:cs="Arial"/>
                <w:color w:val="000000"/>
                <w:position w:val="0"/>
                <w:sz w:val="20"/>
                <w:sz w:val="20"/>
                <w:szCs w:val="20"/>
                <w:shd w:fill="FFFF00" w:val="clear"/>
                <w:vertAlign w:val="baseline"/>
              </w:rPr>
            </w:pPr>
            <w:r>
              <w:rPr>
                <w:rFonts w:eastAsia="Arial" w:cs="Arial" w:ascii="Arial" w:hAnsi="Arial"/>
                <w:color w:val="000000"/>
                <w:position w:val="0"/>
                <w:sz w:val="20"/>
                <w:sz w:val="20"/>
                <w:szCs w:val="20"/>
                <w:shd w:fill="FFFF00" w:val="clear"/>
                <w:vertAlign w:val="baseline"/>
              </w:rPr>
            </w:r>
          </w:p>
          <w:p>
            <w:pPr>
              <w:pStyle w:val="Normal"/>
              <w:shd w:val="clear" w:fill="FFFF00"/>
              <w:spacing w:lineRule="auto" w:line="240" w:before="0" w:after="200"/>
              <w:jc w:val="both"/>
              <w:rPr>
                <w:rFonts w:ascii="Arial" w:hAnsi="Arial" w:eastAsia="Arial" w:cs="Arial"/>
                <w:b w:val="false"/>
                <w:i w:val="false"/>
                <w:i w:val="false"/>
                <w:caps w:val="false"/>
                <w:smallCaps w:val="false"/>
                <w:strike w:val="false"/>
                <w:dstrike w:val="false"/>
                <w:color w:val="000000"/>
                <w:position w:val="0"/>
                <w:sz w:val="20"/>
                <w:sz w:val="20"/>
                <w:szCs w:val="20"/>
                <w:shd w:fill="FFFF00" w:val="clear"/>
                <w:vertAlign w:val="baseline"/>
              </w:rPr>
            </w:pPr>
            <w:r>
              <w:rPr>
                <w:rFonts w:eastAsia="Arial" w:cs="Arial" w:ascii="Arial" w:hAnsi="Arial"/>
                <w:b w:val="false"/>
                <w:i w:val="false"/>
                <w:caps w:val="false"/>
                <w:smallCaps w:val="false"/>
                <w:strike w:val="false"/>
                <w:dstrike w:val="false"/>
                <w:color w:val="000000"/>
                <w:position w:val="0"/>
                <w:sz w:val="20"/>
                <w:sz w:val="20"/>
                <w:szCs w:val="20"/>
                <w:shd w:fill="FFFF00" w:val="clear"/>
                <w:vertAlign w:val="baseline"/>
              </w:rPr>
              <w:t>Caso não seja de grande vulto, este anexo deverá ser excluído e ajustada a numeração sequencial.</w:t>
            </w:r>
          </w:p>
        </w:tc>
      </w:tr>
    </w:tbl>
    <w:p>
      <w:pPr>
        <w:pStyle w:val="Normal"/>
        <w:shd w:val="clear" w:fill="FFFFFF"/>
        <w:tabs>
          <w:tab w:val="clear" w:pos="720"/>
          <w:tab w:val="left" w:pos="274" w:leader="none"/>
        </w:tabs>
        <w:spacing w:lineRule="auto" w:line="240" w:before="57" w:after="0"/>
        <w:ind w:hanging="0" w:start="-10" w:end="0"/>
        <w:rPr>
          <w:rFonts w:ascii="Arial" w:hAnsi="Arial"/>
          <w:sz w:val="20"/>
          <w:szCs w:val="20"/>
        </w:rPr>
      </w:pPr>
      <w:r>
        <w:rPr>
          <w:rFonts w:ascii="Arial" w:hAnsi="Arial"/>
          <w:sz w:val="20"/>
          <w:szCs w:val="20"/>
        </w:rPr>
      </w:r>
    </w:p>
    <w:sectPr>
      <w:type w:val="continuous"/>
      <w:pgSz w:w="11906" w:h="16838"/>
      <w:pgMar w:left="1701" w:right="1134" w:gutter="0" w:header="1701" w:top="3232" w:footer="1134" w:bottom="1191"/>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Liberation Sans">
    <w:altName w:val="Arial"/>
    <w:charset w:val="00" w:characterSet="windows-1252"/>
    <w:family w:val="roman"/>
    <w:pitch w:val="variable"/>
  </w:font>
  <w:font w:name="Georgia">
    <w:charset w:val="00" w:characterSet="windows-1252"/>
    <w:family w:val="roman"/>
    <w:pitch w:val="variable"/>
  </w:font>
  <w:font w:name="Arial">
    <w:charset w:val="00" w:characterSet="windows-1252"/>
    <w:family w:val="roman"/>
    <w:pitch w:val="variable"/>
  </w:font>
  <w:font w:name="Noto Sans Symbols">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hd w:val="clear" w:fill="FFFFFF"/>
      <w:rPr>
        <w:rFonts w:ascii="Arial" w:hAnsi="Arial" w:eastAsia="Arial" w:cs="Arial"/>
        <w:position w:val="0"/>
        <w:sz w:val="14"/>
        <w:sz w:val="14"/>
        <w:szCs w:val="14"/>
        <w:vertAlign w:val="baseline"/>
      </w:rPr>
    </w:pPr>
    <w:r>
      <w:rPr>
        <w:rFonts w:eastAsia="Arial" w:cs="Arial" w:ascii="Arial" w:hAnsi="Arial"/>
        <w:position w:val="0"/>
        <w:sz w:val="14"/>
        <w:sz w:val="14"/>
        <w:szCs w:val="14"/>
        <w:vertAlign w:val="baseline"/>
      </w:rPr>
    </w:r>
  </w:p>
  <w:p>
    <w:pPr>
      <w:pStyle w:val="Normal"/>
      <w:shd w:val="clear" w:fill="FFFFFF"/>
      <w:rPr>
        <w:rFonts w:ascii="Arial" w:hAnsi="Arial" w:eastAsia="Arial" w:cs="Arial"/>
        <w:b w:val="false"/>
        <w:i w:val="false"/>
        <w:i w:val="false"/>
        <w:caps w:val="false"/>
        <w:smallCaps w:val="false"/>
        <w:strike w:val="false"/>
        <w:dstrike w:val="false"/>
        <w:position w:val="0"/>
        <w:sz w:val="14"/>
        <w:sz w:val="14"/>
        <w:szCs w:val="14"/>
        <w:vertAlign w:val="baseline"/>
      </w:rPr>
    </w:pPr>
    <w:r>
      <w:rPr>
        <w:rFonts w:eastAsia="Arial" w:cs="Arial" w:ascii="Arial" w:hAnsi="Arial"/>
        <w:b w:val="false"/>
        <w:i w:val="false"/>
        <w:caps w:val="false"/>
        <w:smallCaps w:val="false"/>
        <w:strike w:val="false"/>
        <w:dstrike w:val="false"/>
        <w:position w:val="0"/>
        <w:sz w:val="14"/>
        <w:sz w:val="14"/>
        <w:szCs w:val="14"/>
        <w:vertAlign w:val="baseline"/>
      </w:rPr>
      <w:t>Procuradoria-Geral do Estado do Paraná</w:t>
    </w:r>
  </w:p>
  <w:p>
    <w:pPr>
      <w:pStyle w:val="Normal"/>
      <w:rPr>
        <w:rFonts w:ascii="Arial" w:hAnsi="Arial" w:eastAsia="Arial" w:cs="Arial"/>
        <w:b w:val="false"/>
        <w:i w:val="false"/>
        <w:i w:val="false"/>
        <w:caps w:val="false"/>
        <w:smallCaps w:val="false"/>
        <w:strike w:val="false"/>
        <w:dstrike w:val="false"/>
        <w:position w:val="0"/>
        <w:sz w:val="14"/>
        <w:sz w:val="14"/>
        <w:szCs w:val="14"/>
        <w:vertAlign w:val="baseline"/>
      </w:rPr>
    </w:pPr>
    <w:r>
      <w:rPr>
        <w:rFonts w:eastAsia="Arial" w:cs="Arial" w:ascii="Arial" w:hAnsi="Arial"/>
        <w:b w:val="false"/>
        <w:i w:val="false"/>
        <w:caps w:val="false"/>
        <w:smallCaps w:val="false"/>
        <w:strike w:val="false"/>
        <w:dstrike w:val="false"/>
        <w:position w:val="0"/>
        <w:sz w:val="14"/>
        <w:sz w:val="14"/>
        <w:szCs w:val="14"/>
        <w:vertAlign w:val="baseline"/>
      </w:rPr>
      <w:t>Minuta Padronizada para contratação de obra (ou dos serviços especiais de engenharia) – Lei Federal n.º 14.133, de 2021 – Decreto Estadual n.º 10.086, de 2022.</w:t>
    </w:r>
  </w:p>
  <w:p>
    <w:pPr>
      <w:pStyle w:val="Normal"/>
      <w:keepNext w:val="false"/>
      <w:keepLines w:val="false"/>
      <w:widowControl/>
      <w:spacing w:lineRule="auto" w:line="276" w:before="0" w:after="200"/>
      <w:jc w:val="start"/>
      <w:rPr>
        <w:rFonts w:ascii="Arial" w:hAnsi="Arial" w:eastAsia="Arial" w:cs="Arial"/>
        <w:b w:val="false"/>
        <w:i w:val="false"/>
        <w:i w:val="false"/>
        <w:caps w:val="false"/>
        <w:smallCaps w:val="false"/>
        <w:strike w:val="false"/>
        <w:dstrike w:val="false"/>
        <w:position w:val="0"/>
        <w:sz w:val="14"/>
        <w:sz w:val="14"/>
        <w:szCs w:val="14"/>
        <w:vertAlign w:val="baseline"/>
      </w:rPr>
    </w:pPr>
    <w:r>
      <w:rPr>
        <w:rFonts w:eastAsia="Arial" w:cs="Arial" w:ascii="Arial" w:hAnsi="Arial"/>
        <w:b w:val="false"/>
        <w:i w:val="false"/>
        <w:caps w:val="false"/>
        <w:smallCaps w:val="false"/>
        <w:strike w:val="false"/>
        <w:dstrike w:val="false"/>
        <w:position w:val="0"/>
        <w:sz w:val="14"/>
        <w:sz w:val="14"/>
        <w:szCs w:val="14"/>
        <w:vertAlign w:val="baseline"/>
      </w:rPr>
      <w:t>Atualização: Fevereiro/2025</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hd w:val="clear" w:fill="FFFFFF"/>
      <w:rPr>
        <w:rFonts w:ascii="Arial" w:hAnsi="Arial" w:eastAsia="Arial" w:cs="Arial"/>
        <w:position w:val="0"/>
        <w:sz w:val="14"/>
        <w:sz w:val="14"/>
        <w:szCs w:val="14"/>
        <w:vertAlign w:val="baseline"/>
      </w:rPr>
    </w:pPr>
    <w:r>
      <w:rPr>
        <w:rFonts w:eastAsia="Arial" w:cs="Arial" w:ascii="Arial" w:hAnsi="Arial"/>
        <w:position w:val="0"/>
        <w:sz w:val="14"/>
        <w:sz w:val="14"/>
        <w:szCs w:val="14"/>
        <w:vertAlign w:val="baseline"/>
      </w:rPr>
    </w:r>
  </w:p>
  <w:p>
    <w:pPr>
      <w:pStyle w:val="Normal"/>
      <w:shd w:val="clear" w:fill="FFFFFF"/>
      <w:rPr>
        <w:rFonts w:ascii="Arial" w:hAnsi="Arial" w:eastAsia="Arial" w:cs="Arial"/>
        <w:b w:val="false"/>
        <w:i w:val="false"/>
        <w:i w:val="false"/>
        <w:caps w:val="false"/>
        <w:smallCaps w:val="false"/>
        <w:strike w:val="false"/>
        <w:dstrike w:val="false"/>
        <w:position w:val="0"/>
        <w:sz w:val="14"/>
        <w:sz w:val="14"/>
        <w:szCs w:val="14"/>
        <w:vertAlign w:val="baseline"/>
      </w:rPr>
    </w:pPr>
    <w:r>
      <w:rPr>
        <w:rFonts w:eastAsia="Arial" w:cs="Arial" w:ascii="Arial" w:hAnsi="Arial"/>
        <w:b w:val="false"/>
        <w:i w:val="false"/>
        <w:caps w:val="false"/>
        <w:smallCaps w:val="false"/>
        <w:strike w:val="false"/>
        <w:dstrike w:val="false"/>
        <w:position w:val="0"/>
        <w:sz w:val="14"/>
        <w:sz w:val="14"/>
        <w:szCs w:val="14"/>
        <w:vertAlign w:val="baseline"/>
      </w:rPr>
      <w:t>Procuradoria-Geral do Estado do Paraná</w:t>
    </w:r>
  </w:p>
  <w:p>
    <w:pPr>
      <w:pStyle w:val="Normal"/>
      <w:rPr>
        <w:rFonts w:ascii="Arial" w:hAnsi="Arial" w:eastAsia="Arial" w:cs="Arial"/>
        <w:b w:val="false"/>
        <w:i w:val="false"/>
        <w:i w:val="false"/>
        <w:caps w:val="false"/>
        <w:smallCaps w:val="false"/>
        <w:strike w:val="false"/>
        <w:dstrike w:val="false"/>
        <w:position w:val="0"/>
        <w:sz w:val="14"/>
        <w:sz w:val="14"/>
        <w:szCs w:val="14"/>
        <w:vertAlign w:val="baseline"/>
      </w:rPr>
    </w:pPr>
    <w:r>
      <w:rPr>
        <w:rFonts w:eastAsia="Arial" w:cs="Arial" w:ascii="Arial" w:hAnsi="Arial"/>
        <w:b w:val="false"/>
        <w:i w:val="false"/>
        <w:caps w:val="false"/>
        <w:smallCaps w:val="false"/>
        <w:strike w:val="false"/>
        <w:dstrike w:val="false"/>
        <w:position w:val="0"/>
        <w:sz w:val="14"/>
        <w:sz w:val="14"/>
        <w:szCs w:val="14"/>
        <w:vertAlign w:val="baseline"/>
      </w:rPr>
      <w:t>Minuta Padronizada para contratação de obra (ou dos serviços especiais de engenharia) – Lei Federal n.º 14.133, de 2021 – Decreto Estadual n.º 10.086, de 2022.</w:t>
    </w:r>
  </w:p>
  <w:p>
    <w:pPr>
      <w:pStyle w:val="Normal"/>
      <w:keepNext w:val="false"/>
      <w:keepLines w:val="false"/>
      <w:widowControl/>
      <w:spacing w:lineRule="auto" w:line="276" w:before="0" w:after="200"/>
      <w:jc w:val="start"/>
      <w:rPr>
        <w:rFonts w:ascii="Arial" w:hAnsi="Arial" w:eastAsia="Arial" w:cs="Arial"/>
        <w:b w:val="false"/>
        <w:i w:val="false"/>
        <w:i w:val="false"/>
        <w:caps w:val="false"/>
        <w:smallCaps w:val="false"/>
        <w:strike w:val="false"/>
        <w:dstrike w:val="false"/>
        <w:position w:val="0"/>
        <w:sz w:val="14"/>
        <w:sz w:val="14"/>
        <w:szCs w:val="14"/>
        <w:vertAlign w:val="baseline"/>
      </w:rPr>
    </w:pPr>
    <w:r>
      <w:rPr>
        <w:rFonts w:eastAsia="Arial" w:cs="Arial" w:ascii="Arial" w:hAnsi="Arial"/>
        <w:b w:val="false"/>
        <w:i w:val="false"/>
        <w:caps w:val="false"/>
        <w:smallCaps w:val="false"/>
        <w:strike w:val="false"/>
        <w:dstrike w:val="false"/>
        <w:position w:val="0"/>
        <w:sz w:val="14"/>
        <w:sz w:val="14"/>
        <w:szCs w:val="14"/>
        <w:vertAlign w:val="baseline"/>
      </w:rPr>
      <w:t>Atualização: Fevereiro/2025</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hd w:val="clear" w:fill="FFFFFF"/>
      <w:tabs>
        <w:tab w:val="clear" w:pos="720"/>
        <w:tab w:val="left" w:pos="993" w:leader="none"/>
      </w:tabs>
      <w:rPr/>
    </w:pPr>
    <w:r>
      <w:drawing>
        <wp:anchor behindDoc="1" distT="0" distB="0" distL="0" distR="0" simplePos="0" locked="0" layoutInCell="1" allowOverlap="1" relativeHeight="94">
          <wp:simplePos x="0" y="0"/>
          <wp:positionH relativeFrom="column">
            <wp:posOffset>-28575</wp:posOffset>
          </wp:positionH>
          <wp:positionV relativeFrom="paragraph">
            <wp:posOffset>-123825</wp:posOffset>
          </wp:positionV>
          <wp:extent cx="520700" cy="521970"/>
          <wp:effectExtent l="0" t="0" r="0" b="0"/>
          <wp:wrapNone/>
          <wp:docPr id="1" name="image1.png"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title=""/>
                  <pic:cNvPicPr>
                    <a:picLocks noChangeAspect="1" noChangeArrowheads="1"/>
                  </pic:cNvPicPr>
                </pic:nvPicPr>
                <pic:blipFill>
                  <a:blip r:embed="rId1"/>
                  <a:srcRect l="-19" t="-16" r="-19" b="-16"/>
                  <a:stretch>
                    <a:fillRect/>
                  </a:stretch>
                </pic:blipFill>
                <pic:spPr bwMode="auto">
                  <a:xfrm>
                    <a:off x="0" y="0"/>
                    <a:ext cx="520700" cy="521970"/>
                  </a:xfrm>
                  <a:prstGeom prst="rect">
                    <a:avLst/>
                  </a:prstGeom>
                </pic:spPr>
              </pic:pic>
            </a:graphicData>
          </a:graphic>
        </wp:anchor>
      </w:drawing>
    </w:r>
    <w:r>
      <w:rPr>
        <w:rFonts w:eastAsia="Arial" w:cs="Arial" w:ascii="Arial" w:hAnsi="Arial"/>
        <w:b/>
        <w:i w:val="false"/>
        <w:caps w:val="false"/>
        <w:smallCaps w:val="false"/>
        <w:strike w:val="false"/>
        <w:dstrike w:val="false"/>
        <w:color w:val="262626"/>
        <w:position w:val="0"/>
        <w:sz w:val="22"/>
        <w:sz w:val="22"/>
        <w:szCs w:val="22"/>
        <w:vertAlign w:val="baseline"/>
      </w:rPr>
      <w:tab/>
      <w:t>ESTADO DO PARANÁ</w:t>
    </w:r>
  </w:p>
  <w:p>
    <w:pPr>
      <w:pStyle w:val="Normal"/>
      <w:shd w:val="clear" w:fill="FFFFFF"/>
      <w:tabs>
        <w:tab w:val="clear" w:pos="720"/>
        <w:tab w:val="left" w:pos="993" w:leader="none"/>
      </w:tabs>
      <w:rPr>
        <w:rFonts w:ascii="Arial" w:hAnsi="Arial" w:eastAsia="Arial" w:cs="Arial"/>
        <w:b/>
        <w:i w:val="false"/>
        <w:i w:val="false"/>
        <w:caps w:val="false"/>
        <w:smallCaps w:val="false"/>
        <w:strike w:val="false"/>
        <w:dstrike w:val="false"/>
        <w:color w:val="262626"/>
        <w:position w:val="0"/>
        <w:sz w:val="22"/>
        <w:sz w:val="22"/>
        <w:szCs w:val="22"/>
        <w:vertAlign w:val="baseline"/>
      </w:rPr>
    </w:pPr>
    <w:r>
      <w:rPr>
        <w:rFonts w:eastAsia="Arial" w:cs="Arial" w:ascii="Arial" w:hAnsi="Arial"/>
        <w:b/>
        <w:i w:val="false"/>
        <w:caps w:val="false"/>
        <w:smallCaps w:val="false"/>
        <w:strike w:val="false"/>
        <w:dstrike w:val="false"/>
        <w:color w:val="262626"/>
        <w:position w:val="0"/>
        <w:sz w:val="22"/>
        <w:sz w:val="22"/>
        <w:szCs w:val="22"/>
        <w:vertAlign w:val="baseline"/>
      </w:rPr>
      <w:tab/>
      <w:t>(ÓRGÃO/ENTIDADE ESTADUAL)</w:t>
    </w:r>
  </w:p>
  <w:p>
    <w:pPr>
      <w:pStyle w:val="Normal"/>
      <w:shd w:val="clear" w:fill="FFFFFF"/>
      <w:tabs>
        <w:tab w:val="clear" w:pos="720"/>
        <w:tab w:val="left" w:pos="993" w:leader="none"/>
      </w:tabs>
      <w:rPr/>
    </w:pPr>
    <w:r>
      <w:rPr>
        <w:rFonts w:eastAsia="Arial" w:cs="Arial" w:ascii="Arial" w:hAnsi="Arial"/>
        <w:b w:val="false"/>
        <w:i w:val="false"/>
        <w:caps w:val="false"/>
        <w:smallCaps w:val="false"/>
        <w:strike w:val="false"/>
        <w:dstrike w:val="false"/>
        <w:color w:val="262626"/>
        <w:position w:val="0"/>
        <w:sz w:val="22"/>
        <w:sz w:val="22"/>
        <w:szCs w:val="22"/>
        <w:vertAlign w:val="baseline"/>
      </w:rPr>
      <w:tab/>
    </w:r>
    <w:r>
      <w:rPr>
        <w:rFonts w:eastAsia="Arial" w:cs="Arial" w:ascii="Arial" w:hAnsi="Arial"/>
        <w:b/>
        <w:i w:val="false"/>
        <w:caps w:val="false"/>
        <w:smallCaps w:val="false"/>
        <w:strike w:val="false"/>
        <w:dstrike w:val="false"/>
        <w:color w:val="262626"/>
        <w:position w:val="0"/>
        <w:sz w:val="22"/>
        <w:sz w:val="22"/>
        <w:szCs w:val="22"/>
        <w:vertAlign w:val="baseline"/>
      </w:rPr>
      <w:t>(SETOR)</w:t>
    </w:r>
  </w:p>
  <w:p>
    <w:pPr>
      <w:pStyle w:val="Normal"/>
      <w:shd w:val="clear" w:fill="FFFFFF"/>
      <w:tabs>
        <w:tab w:val="clear" w:pos="720"/>
        <w:tab w:val="left" w:pos="993" w:leader="none"/>
      </w:tabs>
      <w:rPr>
        <w:rFonts w:ascii="Arial" w:hAnsi="Arial" w:eastAsia="Arial" w:cs="Arial"/>
        <w:color w:val="262626"/>
        <w:position w:val="0"/>
        <w:sz w:val="22"/>
        <w:sz w:val="22"/>
        <w:szCs w:val="22"/>
        <w:vertAlign w:val="baseline"/>
      </w:rPr>
    </w:pPr>
    <w:r>
      <w:rPr>
        <w:rFonts w:eastAsia="Arial" w:cs="Arial" w:ascii="Arial" w:hAnsi="Arial"/>
        <w:color w:val="262626"/>
        <w:position w:val="0"/>
        <w:sz w:val="22"/>
        <w:sz w:val="22"/>
        <w:szCs w:val="22"/>
        <w:vertAlign w:val="baseline"/>
      </w:rPr>
    </w:r>
  </w:p>
  <w:p>
    <w:pPr>
      <w:pStyle w:val="Normal"/>
      <w:pBdr>
        <w:top w:val="single" w:sz="4" w:space="0" w:color="000000"/>
        <w:left w:val="single" w:sz="4" w:space="0" w:color="000000"/>
        <w:bottom w:val="single" w:sz="4" w:space="0" w:color="000000"/>
        <w:right w:val="single" w:sz="4" w:space="0" w:color="000000"/>
      </w:pBdr>
      <w:shd w:val="clear" w:fill="FFFFFF"/>
      <w:tabs>
        <w:tab w:val="clear" w:pos="720"/>
        <w:tab w:val="left" w:pos="3231" w:leader="none"/>
        <w:tab w:val="center" w:pos="6490" w:leader="none"/>
        <w:tab w:val="right" w:pos="10742" w:leader="none"/>
      </w:tabs>
      <w:spacing w:lineRule="auto" w:line="240" w:before="0" w:after="200"/>
      <w:ind w:hanging="0" w:start="2238" w:end="3"/>
      <w:jc w:val="end"/>
      <w:rPr/>
    </w:pPr>
    <w:r>
      <w:rPr>
        <w:rFonts w:eastAsia="Arial" w:cs="Arial" w:ascii="Arial" w:hAnsi="Arial"/>
        <w:b w:val="false"/>
        <w:i w:val="false"/>
        <w:caps w:val="false"/>
        <w:smallCaps w:val="false"/>
        <w:strike w:val="false"/>
        <w:dstrike w:val="false"/>
        <w:position w:val="0"/>
        <w:sz w:val="14"/>
        <w:sz w:val="14"/>
        <w:szCs w:val="14"/>
        <w:vertAlign w:val="baseline"/>
      </w:rPr>
      <w:t xml:space="preserve">Protocolo n° </w:t>
    </w:r>
    <w:r>
      <w:rPr>
        <w:rFonts w:eastAsia="Arial" w:cs="Arial" w:ascii="Arial" w:hAnsi="Arial"/>
        <w:b w:val="false"/>
        <w:i w:val="false"/>
        <w:caps w:val="false"/>
        <w:smallCaps w:val="false"/>
        <w:strike w:val="false"/>
        <w:dstrike w:val="false"/>
        <w:color w:val="FF0000"/>
        <w:position w:val="0"/>
        <w:sz w:val="14"/>
        <w:sz w:val="14"/>
        <w:szCs w:val="14"/>
        <w:vertAlign w:val="baseline"/>
      </w:rPr>
      <w:t xml:space="preserve">                     </w:t>
    </w:r>
    <w:r>
      <w:rPr>
        <w:rFonts w:eastAsia="Arial" w:cs="Arial" w:ascii="Arial" w:hAnsi="Arial"/>
        <w:b w:val="false"/>
        <w:i w:val="false"/>
        <w:caps w:val="false"/>
        <w:smallCaps w:val="false"/>
        <w:strike w:val="false"/>
        <w:dstrike w:val="false"/>
        <w:position w:val="0"/>
        <w:sz w:val="14"/>
        <w:sz w:val="14"/>
        <w:szCs w:val="14"/>
        <w:vertAlign w:val="baseline"/>
      </w:rPr>
      <w:t xml:space="preserve"> Concorrência Eletrônica n°  </w:t>
    </w:r>
    <w:r>
      <w:rPr>
        <w:rFonts w:eastAsia="Arial" w:cs="Arial" w:ascii="Arial" w:hAnsi="Arial"/>
        <w:b w:val="false"/>
        <w:i w:val="false"/>
        <w:caps w:val="false"/>
        <w:smallCaps w:val="false"/>
        <w:strike w:val="false"/>
        <w:dstrike w:val="false"/>
        <w:color w:val="FF0000"/>
        <w:position w:val="0"/>
        <w:sz w:val="14"/>
        <w:sz w:val="14"/>
        <w:szCs w:val="14"/>
        <w:vertAlign w:val="baseline"/>
      </w:rPr>
      <w:t xml:space="preserve">                       </w:t>
    </w:r>
    <w:r>
      <w:rPr>
        <w:rFonts w:eastAsia="Arial" w:cs="Arial" w:ascii="Arial" w:hAnsi="Arial"/>
        <w:b w:val="false"/>
        <w:i w:val="false"/>
        <w:caps w:val="false"/>
        <w:smallCaps w:val="false"/>
        <w:strike w:val="false"/>
        <w:dstrike w:val="false"/>
        <w:position w:val="0"/>
        <w:sz w:val="14"/>
        <w:sz w:val="14"/>
        <w:szCs w:val="14"/>
        <w:vertAlign w:val="baseline"/>
      </w:rPr>
      <w:t xml:space="preserve"> – EDITAL  </w:t>
    </w:r>
    <w:r>
      <w:rPr>
        <w:rFonts w:eastAsia="Arial" w:cs="Arial" w:ascii="Arial" w:hAnsi="Arial"/>
        <w:b w:val="false"/>
        <w:i w:val="false"/>
        <w:caps w:val="false"/>
        <w:smallCaps w:val="false"/>
        <w:strike w:val="false"/>
        <w:dstrike w:val="false"/>
        <w:position w:val="0"/>
        <w:sz w:val="14"/>
        <w:sz w:val="14"/>
        <w:szCs w:val="14"/>
        <w:u w:val="single"/>
        <w:vertAlign w:val="baseline"/>
      </w:rPr>
      <w:t xml:space="preserve">(página </w:t>
    </w:r>
    <w:r>
      <w:rPr>
        <w:rFonts w:ascii="Arial" w:hAnsi="Arial"/>
        <w:sz w:val="14"/>
        <w:szCs w:val="14"/>
      </w:rPr>
      <w:fldChar w:fldCharType="begin"/>
    </w:r>
    <w:r>
      <w:rPr>
        <w:sz w:val="14"/>
        <w:szCs w:val="14"/>
        <w:rFonts w:ascii="Arial" w:hAnsi="Arial"/>
      </w:rPr>
      <w:instrText xml:space="preserve"> PAGE </w:instrText>
    </w:r>
    <w:r>
      <w:rPr>
        <w:sz w:val="14"/>
        <w:szCs w:val="14"/>
        <w:rFonts w:ascii="Arial" w:hAnsi="Arial"/>
      </w:rPr>
      <w:fldChar w:fldCharType="separate"/>
    </w:r>
    <w:r>
      <w:rPr>
        <w:sz w:val="14"/>
        <w:szCs w:val="14"/>
        <w:rFonts w:ascii="Arial" w:hAnsi="Arial"/>
      </w:rPr>
      <w:t>93</w:t>
    </w:r>
    <w:r>
      <w:rPr>
        <w:sz w:val="14"/>
        <w:szCs w:val="14"/>
        <w:rFonts w:ascii="Arial" w:hAnsi="Arial"/>
      </w:rPr>
      <w:fldChar w:fldCharType="end"/>
    </w:r>
    <w:r>
      <w:rPr>
        <w:rFonts w:eastAsia="Arial" w:cs="Arial" w:ascii="Arial" w:hAnsi="Arial"/>
        <w:b w:val="false"/>
        <w:i w:val="false"/>
        <w:caps w:val="false"/>
        <w:smallCaps w:val="false"/>
        <w:strike w:val="false"/>
        <w:dstrike w:val="false"/>
        <w:position w:val="0"/>
        <w:sz w:val="14"/>
        <w:sz w:val="14"/>
        <w:szCs w:val="14"/>
        <w:u w:val="single"/>
        <w:vertAlign w:val="baseline"/>
      </w:rPr>
      <w:t xml:space="preserve"> de </w:t>
    </w:r>
    <w:r>
      <w:rPr>
        <w:rFonts w:ascii="Arial" w:hAnsi="Arial"/>
        <w:sz w:val="14"/>
        <w:szCs w:val="14"/>
      </w:rPr>
      <w:fldChar w:fldCharType="begin"/>
    </w:r>
    <w:r>
      <w:rPr>
        <w:sz w:val="14"/>
        <w:szCs w:val="14"/>
        <w:rFonts w:ascii="Arial" w:hAnsi="Arial"/>
      </w:rPr>
      <w:instrText xml:space="preserve"> NUMPAGES </w:instrText>
    </w:r>
    <w:r>
      <w:rPr>
        <w:sz w:val="14"/>
        <w:szCs w:val="14"/>
        <w:rFonts w:ascii="Arial" w:hAnsi="Arial"/>
      </w:rPr>
      <w:fldChar w:fldCharType="separate"/>
    </w:r>
    <w:r>
      <w:rPr>
        <w:sz w:val="14"/>
        <w:szCs w:val="14"/>
        <w:rFonts w:ascii="Arial" w:hAnsi="Arial"/>
      </w:rPr>
      <w:t>93</w:t>
    </w:r>
    <w:r>
      <w:rPr>
        <w:sz w:val="14"/>
        <w:szCs w:val="14"/>
        <w:rFonts w:ascii="Arial" w:hAnsi="Arial"/>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hd w:val="clear" w:fill="FFFFFF"/>
      <w:tabs>
        <w:tab w:val="clear" w:pos="720"/>
        <w:tab w:val="left" w:pos="993" w:leader="none"/>
      </w:tabs>
      <w:rPr/>
    </w:pPr>
    <w:r>
      <w:drawing>
        <wp:anchor behindDoc="1" distT="0" distB="0" distL="0" distR="0" simplePos="0" locked="0" layoutInCell="1" allowOverlap="1" relativeHeight="94">
          <wp:simplePos x="0" y="0"/>
          <wp:positionH relativeFrom="column">
            <wp:posOffset>-28575</wp:posOffset>
          </wp:positionH>
          <wp:positionV relativeFrom="paragraph">
            <wp:posOffset>-123825</wp:posOffset>
          </wp:positionV>
          <wp:extent cx="520700" cy="521970"/>
          <wp:effectExtent l="0" t="0" r="0" b="0"/>
          <wp:wrapNone/>
          <wp:docPr id="2" name="image1.png"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 title=""/>
                  <pic:cNvPicPr>
                    <a:picLocks noChangeAspect="1" noChangeArrowheads="1"/>
                  </pic:cNvPicPr>
                </pic:nvPicPr>
                <pic:blipFill>
                  <a:blip r:embed="rId1"/>
                  <a:srcRect l="-19" t="-16" r="-19" b="-16"/>
                  <a:stretch>
                    <a:fillRect/>
                  </a:stretch>
                </pic:blipFill>
                <pic:spPr bwMode="auto">
                  <a:xfrm>
                    <a:off x="0" y="0"/>
                    <a:ext cx="520700" cy="521970"/>
                  </a:xfrm>
                  <a:prstGeom prst="rect">
                    <a:avLst/>
                  </a:prstGeom>
                </pic:spPr>
              </pic:pic>
            </a:graphicData>
          </a:graphic>
        </wp:anchor>
      </w:drawing>
    </w:r>
    <w:r>
      <w:rPr>
        <w:rFonts w:eastAsia="Arial" w:cs="Arial" w:ascii="Arial" w:hAnsi="Arial"/>
        <w:b/>
        <w:i w:val="false"/>
        <w:caps w:val="false"/>
        <w:smallCaps w:val="false"/>
        <w:strike w:val="false"/>
        <w:dstrike w:val="false"/>
        <w:color w:val="262626"/>
        <w:position w:val="0"/>
        <w:sz w:val="22"/>
        <w:sz w:val="22"/>
        <w:szCs w:val="22"/>
        <w:vertAlign w:val="baseline"/>
      </w:rPr>
      <w:tab/>
      <w:t>ESTADO DO PARANÁ</w:t>
    </w:r>
  </w:p>
  <w:p>
    <w:pPr>
      <w:pStyle w:val="Normal"/>
      <w:shd w:val="clear" w:fill="FFFFFF"/>
      <w:tabs>
        <w:tab w:val="clear" w:pos="720"/>
        <w:tab w:val="left" w:pos="993" w:leader="none"/>
      </w:tabs>
      <w:rPr>
        <w:rFonts w:ascii="Arial" w:hAnsi="Arial" w:eastAsia="Arial" w:cs="Arial"/>
        <w:b/>
        <w:i w:val="false"/>
        <w:i w:val="false"/>
        <w:caps w:val="false"/>
        <w:smallCaps w:val="false"/>
        <w:strike w:val="false"/>
        <w:dstrike w:val="false"/>
        <w:color w:val="262626"/>
        <w:position w:val="0"/>
        <w:sz w:val="22"/>
        <w:sz w:val="22"/>
        <w:szCs w:val="22"/>
        <w:vertAlign w:val="baseline"/>
      </w:rPr>
    </w:pPr>
    <w:r>
      <w:rPr>
        <w:rFonts w:eastAsia="Arial" w:cs="Arial" w:ascii="Arial" w:hAnsi="Arial"/>
        <w:b/>
        <w:i w:val="false"/>
        <w:caps w:val="false"/>
        <w:smallCaps w:val="false"/>
        <w:strike w:val="false"/>
        <w:dstrike w:val="false"/>
        <w:color w:val="262626"/>
        <w:position w:val="0"/>
        <w:sz w:val="22"/>
        <w:sz w:val="22"/>
        <w:szCs w:val="22"/>
        <w:vertAlign w:val="baseline"/>
      </w:rPr>
      <w:tab/>
      <w:t>(ÓRGÃO/ENTIDADE ESTADUAL)</w:t>
    </w:r>
  </w:p>
  <w:p>
    <w:pPr>
      <w:pStyle w:val="Normal"/>
      <w:shd w:val="clear" w:fill="FFFFFF"/>
      <w:tabs>
        <w:tab w:val="clear" w:pos="720"/>
        <w:tab w:val="left" w:pos="993" w:leader="none"/>
      </w:tabs>
      <w:rPr/>
    </w:pPr>
    <w:r>
      <w:rPr>
        <w:rFonts w:eastAsia="Arial" w:cs="Arial" w:ascii="Arial" w:hAnsi="Arial"/>
        <w:b w:val="false"/>
        <w:i w:val="false"/>
        <w:caps w:val="false"/>
        <w:smallCaps w:val="false"/>
        <w:strike w:val="false"/>
        <w:dstrike w:val="false"/>
        <w:color w:val="262626"/>
        <w:position w:val="0"/>
        <w:sz w:val="22"/>
        <w:sz w:val="22"/>
        <w:szCs w:val="22"/>
        <w:vertAlign w:val="baseline"/>
      </w:rPr>
      <w:tab/>
    </w:r>
    <w:r>
      <w:rPr>
        <w:rFonts w:eastAsia="Arial" w:cs="Arial" w:ascii="Arial" w:hAnsi="Arial"/>
        <w:b/>
        <w:i w:val="false"/>
        <w:caps w:val="false"/>
        <w:smallCaps w:val="false"/>
        <w:strike w:val="false"/>
        <w:dstrike w:val="false"/>
        <w:color w:val="262626"/>
        <w:position w:val="0"/>
        <w:sz w:val="22"/>
        <w:sz w:val="22"/>
        <w:szCs w:val="22"/>
        <w:vertAlign w:val="baseline"/>
      </w:rPr>
      <w:t>(SETOR)</w:t>
    </w:r>
  </w:p>
  <w:p>
    <w:pPr>
      <w:pStyle w:val="Normal"/>
      <w:shd w:val="clear" w:fill="FFFFFF"/>
      <w:tabs>
        <w:tab w:val="clear" w:pos="720"/>
        <w:tab w:val="left" w:pos="993" w:leader="none"/>
      </w:tabs>
      <w:rPr>
        <w:rFonts w:ascii="Arial" w:hAnsi="Arial" w:eastAsia="Arial" w:cs="Arial"/>
        <w:color w:val="262626"/>
        <w:position w:val="0"/>
        <w:sz w:val="22"/>
        <w:sz w:val="22"/>
        <w:szCs w:val="22"/>
        <w:vertAlign w:val="baseline"/>
      </w:rPr>
    </w:pPr>
    <w:r>
      <w:rPr>
        <w:rFonts w:eastAsia="Arial" w:cs="Arial" w:ascii="Arial" w:hAnsi="Arial"/>
        <w:color w:val="262626"/>
        <w:position w:val="0"/>
        <w:sz w:val="22"/>
        <w:sz w:val="22"/>
        <w:szCs w:val="22"/>
        <w:vertAlign w:val="baseline"/>
      </w:rPr>
    </w:r>
  </w:p>
  <w:p>
    <w:pPr>
      <w:pStyle w:val="Normal"/>
      <w:pBdr>
        <w:top w:val="single" w:sz="4" w:space="0" w:color="000000"/>
        <w:left w:val="single" w:sz="4" w:space="0" w:color="000000"/>
        <w:bottom w:val="single" w:sz="4" w:space="0" w:color="000000"/>
        <w:right w:val="single" w:sz="4" w:space="0" w:color="000000"/>
      </w:pBdr>
      <w:shd w:val="clear" w:fill="FFFFFF"/>
      <w:tabs>
        <w:tab w:val="clear" w:pos="720"/>
        <w:tab w:val="left" w:pos="3231" w:leader="none"/>
        <w:tab w:val="center" w:pos="6490" w:leader="none"/>
        <w:tab w:val="right" w:pos="10742" w:leader="none"/>
      </w:tabs>
      <w:spacing w:lineRule="auto" w:line="240" w:before="0" w:after="200"/>
      <w:ind w:hanging="0" w:start="2238" w:end="3"/>
      <w:jc w:val="end"/>
      <w:rPr/>
    </w:pPr>
    <w:r>
      <w:rPr>
        <w:rFonts w:eastAsia="Arial" w:cs="Arial" w:ascii="Arial" w:hAnsi="Arial"/>
        <w:b w:val="false"/>
        <w:i w:val="false"/>
        <w:caps w:val="false"/>
        <w:smallCaps w:val="false"/>
        <w:strike w:val="false"/>
        <w:dstrike w:val="false"/>
        <w:position w:val="0"/>
        <w:sz w:val="14"/>
        <w:sz w:val="14"/>
        <w:szCs w:val="14"/>
        <w:vertAlign w:val="baseline"/>
      </w:rPr>
      <w:t xml:space="preserve">Protocolo n° </w:t>
    </w:r>
    <w:r>
      <w:rPr>
        <w:rFonts w:eastAsia="Arial" w:cs="Arial" w:ascii="Arial" w:hAnsi="Arial"/>
        <w:b w:val="false"/>
        <w:i w:val="false"/>
        <w:caps w:val="false"/>
        <w:smallCaps w:val="false"/>
        <w:strike w:val="false"/>
        <w:dstrike w:val="false"/>
        <w:color w:val="FF0000"/>
        <w:position w:val="0"/>
        <w:sz w:val="14"/>
        <w:sz w:val="14"/>
        <w:szCs w:val="14"/>
        <w:vertAlign w:val="baseline"/>
      </w:rPr>
      <w:t xml:space="preserve">                     </w:t>
    </w:r>
    <w:r>
      <w:rPr>
        <w:rFonts w:eastAsia="Arial" w:cs="Arial" w:ascii="Arial" w:hAnsi="Arial"/>
        <w:b w:val="false"/>
        <w:i w:val="false"/>
        <w:caps w:val="false"/>
        <w:smallCaps w:val="false"/>
        <w:strike w:val="false"/>
        <w:dstrike w:val="false"/>
        <w:position w:val="0"/>
        <w:sz w:val="14"/>
        <w:sz w:val="14"/>
        <w:szCs w:val="14"/>
        <w:vertAlign w:val="baseline"/>
      </w:rPr>
      <w:t xml:space="preserve"> Concorrência Eletrônica n°  </w:t>
    </w:r>
    <w:r>
      <w:rPr>
        <w:rFonts w:eastAsia="Arial" w:cs="Arial" w:ascii="Arial" w:hAnsi="Arial"/>
        <w:b w:val="false"/>
        <w:i w:val="false"/>
        <w:caps w:val="false"/>
        <w:smallCaps w:val="false"/>
        <w:strike w:val="false"/>
        <w:dstrike w:val="false"/>
        <w:color w:val="FF0000"/>
        <w:position w:val="0"/>
        <w:sz w:val="14"/>
        <w:sz w:val="14"/>
        <w:szCs w:val="14"/>
        <w:vertAlign w:val="baseline"/>
      </w:rPr>
      <w:t xml:space="preserve">                       </w:t>
    </w:r>
    <w:r>
      <w:rPr>
        <w:rFonts w:eastAsia="Arial" w:cs="Arial" w:ascii="Arial" w:hAnsi="Arial"/>
        <w:b w:val="false"/>
        <w:i w:val="false"/>
        <w:caps w:val="false"/>
        <w:smallCaps w:val="false"/>
        <w:strike w:val="false"/>
        <w:dstrike w:val="false"/>
        <w:position w:val="0"/>
        <w:sz w:val="14"/>
        <w:sz w:val="14"/>
        <w:szCs w:val="14"/>
        <w:vertAlign w:val="baseline"/>
      </w:rPr>
      <w:t xml:space="preserve"> – EDITAL  </w:t>
    </w:r>
    <w:r>
      <w:rPr>
        <w:rFonts w:eastAsia="Arial" w:cs="Arial" w:ascii="Arial" w:hAnsi="Arial"/>
        <w:b w:val="false"/>
        <w:i w:val="false"/>
        <w:caps w:val="false"/>
        <w:smallCaps w:val="false"/>
        <w:strike w:val="false"/>
        <w:dstrike w:val="false"/>
        <w:position w:val="0"/>
        <w:sz w:val="14"/>
        <w:sz w:val="14"/>
        <w:szCs w:val="14"/>
        <w:u w:val="single"/>
        <w:vertAlign w:val="baseline"/>
      </w:rPr>
      <w:t xml:space="preserve">(página </w:t>
    </w:r>
    <w:r>
      <w:rPr>
        <w:rFonts w:ascii="Arial" w:hAnsi="Arial"/>
        <w:sz w:val="14"/>
        <w:szCs w:val="14"/>
      </w:rPr>
      <w:fldChar w:fldCharType="begin"/>
    </w:r>
    <w:r>
      <w:rPr>
        <w:sz w:val="14"/>
        <w:szCs w:val="14"/>
        <w:rFonts w:ascii="Arial" w:hAnsi="Arial"/>
      </w:rPr>
      <w:instrText xml:space="preserve"> PAGE </w:instrText>
    </w:r>
    <w:r>
      <w:rPr>
        <w:sz w:val="14"/>
        <w:szCs w:val="14"/>
        <w:rFonts w:ascii="Arial" w:hAnsi="Arial"/>
      </w:rPr>
      <w:fldChar w:fldCharType="separate"/>
    </w:r>
    <w:r>
      <w:rPr>
        <w:sz w:val="14"/>
        <w:szCs w:val="14"/>
        <w:rFonts w:ascii="Arial" w:hAnsi="Arial"/>
      </w:rPr>
      <w:t>93</w:t>
    </w:r>
    <w:r>
      <w:rPr>
        <w:sz w:val="14"/>
        <w:szCs w:val="14"/>
        <w:rFonts w:ascii="Arial" w:hAnsi="Arial"/>
      </w:rPr>
      <w:fldChar w:fldCharType="end"/>
    </w:r>
    <w:r>
      <w:rPr>
        <w:rFonts w:eastAsia="Arial" w:cs="Arial" w:ascii="Arial" w:hAnsi="Arial"/>
        <w:b w:val="false"/>
        <w:i w:val="false"/>
        <w:caps w:val="false"/>
        <w:smallCaps w:val="false"/>
        <w:strike w:val="false"/>
        <w:dstrike w:val="false"/>
        <w:position w:val="0"/>
        <w:sz w:val="14"/>
        <w:sz w:val="14"/>
        <w:szCs w:val="14"/>
        <w:u w:val="single"/>
        <w:vertAlign w:val="baseline"/>
      </w:rPr>
      <w:t xml:space="preserve"> de </w:t>
    </w:r>
    <w:r>
      <w:rPr>
        <w:rFonts w:ascii="Arial" w:hAnsi="Arial"/>
        <w:sz w:val="14"/>
        <w:szCs w:val="14"/>
      </w:rPr>
      <w:fldChar w:fldCharType="begin"/>
    </w:r>
    <w:r>
      <w:rPr>
        <w:sz w:val="14"/>
        <w:szCs w:val="14"/>
        <w:rFonts w:ascii="Arial" w:hAnsi="Arial"/>
      </w:rPr>
      <w:instrText xml:space="preserve"> NUMPAGES </w:instrText>
    </w:r>
    <w:r>
      <w:rPr>
        <w:sz w:val="14"/>
        <w:szCs w:val="14"/>
        <w:rFonts w:ascii="Arial" w:hAnsi="Arial"/>
      </w:rPr>
      <w:fldChar w:fldCharType="separate"/>
    </w:r>
    <w:r>
      <w:rPr>
        <w:sz w:val="14"/>
        <w:szCs w:val="14"/>
        <w:rFonts w:ascii="Arial" w:hAnsi="Arial"/>
      </w:rPr>
      <w:t>93</w:t>
    </w:r>
    <w:r>
      <w:rPr>
        <w:sz w:val="14"/>
        <w:szCs w:val="14"/>
        <w:rFonts w:ascii="Arial" w:hAnsi="Arial"/>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 %1 -"/>
      <w:lvlJc w:val="start"/>
      <w:pPr>
        <w:tabs>
          <w:tab w:val="num" w:pos="0"/>
        </w:tabs>
        <w:ind w:start="0" w:hanging="0"/>
      </w:pPr>
      <w:rPr>
        <w:vertAlign w:val="baseline"/>
        <w:position w:val="0"/>
        <w:sz w:val="20"/>
        <w:sz w:val="20"/>
      </w:rPr>
    </w:lvl>
    <w:lvl w:ilvl="1">
      <w:start w:val="1"/>
      <w:numFmt w:val="upperLetter"/>
      <w:lvlText w:val=" %2 -"/>
      <w:lvlJc w:val="start"/>
      <w:pPr>
        <w:tabs>
          <w:tab w:val="num" w:pos="0"/>
        </w:tabs>
        <w:ind w:start="0" w:hanging="0"/>
      </w:pPr>
      <w:rPr>
        <w:vertAlign w:val="baseline"/>
        <w:position w:val="0"/>
        <w:sz w:val="20"/>
        <w:sz w:val="20"/>
        <w:b/>
      </w:rPr>
    </w:lvl>
    <w:lvl w:ilvl="2">
      <w:start w:val="1"/>
      <w:numFmt w:val="lowerRoman"/>
      <w:lvlText w:val=" %3."/>
      <w:lvlJc w:val="start"/>
      <w:pPr>
        <w:tabs>
          <w:tab w:val="num" w:pos="0"/>
        </w:tabs>
        <w:ind w:start="0" w:hanging="0"/>
      </w:pPr>
      <w:rPr>
        <w:vertAlign w:val="baseline"/>
        <w:position w:val="0"/>
        <w:sz w:val="20"/>
        <w:sz w:val="20"/>
      </w:rPr>
    </w:lvl>
    <w:lvl w:ilvl="3">
      <w:start w:val="1"/>
      <w:numFmt w:val="lowerLetter"/>
      <w:lvlText w:val=" %4)"/>
      <w:lvlJc w:val="start"/>
      <w:pPr>
        <w:tabs>
          <w:tab w:val="num" w:pos="0"/>
        </w:tabs>
        <w:ind w:start="0" w:hanging="0"/>
      </w:pPr>
      <w:rPr>
        <w:vertAlign w:val="baseline"/>
        <w:position w:val="0"/>
        <w:sz w:val="20"/>
        <w:sz w:val="20"/>
      </w:rPr>
    </w:lvl>
    <w:lvl w:ilvl="4">
      <w:start w:val="1"/>
      <w:numFmt w:val="none"/>
      <w:suff w:val="nothing"/>
      <w:lvlText w:val="%5​"/>
      <w:lvlJc w:val="start"/>
      <w:pPr>
        <w:tabs>
          <w:tab w:val="num" w:pos="0"/>
        </w:tabs>
        <w:ind w:start="0" w:hanging="0"/>
      </w:pPr>
      <w:rPr>
        <w:vertAlign w:val="baseline"/>
        <w:position w:val="0"/>
        <w:sz w:val="20"/>
        <w:sz w:val="20"/>
      </w:rPr>
    </w:lvl>
    <w:lvl w:ilvl="5">
      <w:start w:val="1"/>
      <w:numFmt w:val="none"/>
      <w:suff w:val="nothing"/>
      <w:lvlText w:val="%6​"/>
      <w:lvlJc w:val="start"/>
      <w:pPr>
        <w:tabs>
          <w:tab w:val="num" w:pos="0"/>
        </w:tabs>
        <w:ind w:start="0" w:hanging="0"/>
      </w:pPr>
      <w:rPr>
        <w:vertAlign w:val="baseline"/>
        <w:position w:val="0"/>
        <w:sz w:val="20"/>
        <w:sz w:val="20"/>
      </w:rPr>
    </w:lvl>
    <w:lvl w:ilvl="6">
      <w:start w:val="1"/>
      <w:numFmt w:val="none"/>
      <w:suff w:val="nothing"/>
      <w:lvlText w:val="%7​"/>
      <w:lvlJc w:val="start"/>
      <w:pPr>
        <w:tabs>
          <w:tab w:val="num" w:pos="0"/>
        </w:tabs>
        <w:ind w:start="0" w:hanging="0"/>
      </w:pPr>
      <w:rPr>
        <w:vertAlign w:val="baseline"/>
        <w:position w:val="0"/>
        <w:sz w:val="20"/>
        <w:sz w:val="20"/>
      </w:rPr>
    </w:lvl>
    <w:lvl w:ilvl="7">
      <w:start w:val="1"/>
      <w:numFmt w:val="none"/>
      <w:suff w:val="nothing"/>
      <w:lvlText w:val="%8​"/>
      <w:lvlJc w:val="start"/>
      <w:pPr>
        <w:tabs>
          <w:tab w:val="num" w:pos="0"/>
        </w:tabs>
        <w:ind w:start="0" w:hanging="0"/>
      </w:pPr>
      <w:rPr>
        <w:vertAlign w:val="baseline"/>
        <w:position w:val="0"/>
        <w:sz w:val="20"/>
        <w:sz w:val="20"/>
      </w:rPr>
    </w:lvl>
    <w:lvl w:ilvl="8">
      <w:start w:val="1"/>
      <w:numFmt w:val="none"/>
      <w:suff w:val="nothing"/>
      <w:lvlText w:val="%9​"/>
      <w:lvlJc w:val="start"/>
      <w:pPr>
        <w:tabs>
          <w:tab w:val="num" w:pos="0"/>
        </w:tabs>
        <w:ind w:start="0" w:hanging="0"/>
      </w:pPr>
      <w:rPr>
        <w:vertAlign w:val="baseline"/>
        <w:position w:val="0"/>
        <w:sz w:val="20"/>
        <w:sz w:val="20"/>
      </w:rPr>
    </w:lvl>
  </w:abstractNum>
  <w:abstractNum w:abstractNumId="2">
    <w:lvl w:ilvl="0">
      <w:start w:val="2"/>
      <w:numFmt w:val="lowerLetter"/>
      <w:lvlText w:val="%1)"/>
      <w:lvlJc w:val="start"/>
      <w:pPr>
        <w:tabs>
          <w:tab w:val="num" w:pos="0"/>
        </w:tabs>
        <w:ind w:start="432" w:hanging="432"/>
      </w:pPr>
      <w:rPr>
        <w:vertAlign w:val="baseline"/>
        <w:position w:val="0"/>
        <w:sz w:val="20"/>
        <w:sz w:val="20"/>
        <w:i w:val="false"/>
        <w:b/>
        <w:rFonts w:eastAsia="Tahoma" w:cs="Tahoma"/>
      </w:rPr>
    </w:lvl>
    <w:lvl w:ilvl="1">
      <w:start w:val="1"/>
      <w:numFmt w:val="decimal"/>
      <w:lvlText w:val="%1.%2)"/>
      <w:lvlJc w:val="start"/>
      <w:pPr>
        <w:tabs>
          <w:tab w:val="num" w:pos="0"/>
        </w:tabs>
        <w:ind w:start="576" w:hanging="576"/>
      </w:pPr>
      <w:rPr>
        <w:vertAlign w:val="baseline"/>
        <w:position w:val="0"/>
        <w:sz w:val="20"/>
        <w:sz w:val="20"/>
        <w:b/>
        <w:rFonts w:ascii="Arial" w:hAnsi="Arial"/>
      </w:rPr>
    </w:lvl>
    <w:lvl w:ilvl="2">
      <w:start w:val="1"/>
      <w:numFmt w:val="decimal"/>
      <w:lvlText w:val="%1.%2.%3)"/>
      <w:lvlJc w:val="start"/>
      <w:pPr>
        <w:tabs>
          <w:tab w:val="num" w:pos="0"/>
        </w:tabs>
        <w:ind w:start="720" w:hanging="720"/>
      </w:pPr>
      <w:rPr>
        <w:vertAlign w:val="baseline"/>
        <w:position w:val="0"/>
        <w:sz w:val="20"/>
        <w:sz w:val="20"/>
      </w:rPr>
    </w:lvl>
    <w:lvl w:ilvl="3">
      <w:start w:val="1"/>
      <w:numFmt w:val="decimal"/>
      <w:lvlText w:val="%1.%2.%3.%4"/>
      <w:lvlJc w:val="start"/>
      <w:pPr>
        <w:tabs>
          <w:tab w:val="num" w:pos="0"/>
        </w:tabs>
        <w:ind w:start="864" w:hanging="864"/>
      </w:pPr>
      <w:rPr>
        <w:vertAlign w:val="baseline"/>
        <w:position w:val="0"/>
        <w:sz w:val="20"/>
        <w:sz w:val="20"/>
      </w:rPr>
    </w:lvl>
    <w:lvl w:ilvl="4">
      <w:start w:val="1"/>
      <w:numFmt w:val="decimal"/>
      <w:lvlText w:val="%1.%2.%3.%4.%5"/>
      <w:lvlJc w:val="start"/>
      <w:pPr>
        <w:tabs>
          <w:tab w:val="num" w:pos="0"/>
        </w:tabs>
        <w:ind w:start="1008" w:hanging="1008"/>
      </w:pPr>
      <w:rPr>
        <w:vertAlign w:val="baseline"/>
        <w:position w:val="0"/>
        <w:sz w:val="20"/>
        <w:sz w:val="20"/>
      </w:rPr>
    </w:lvl>
    <w:lvl w:ilvl="5">
      <w:start w:val="1"/>
      <w:numFmt w:val="decimal"/>
      <w:lvlText w:val="%1.%2.%3.%4.%5.%6"/>
      <w:lvlJc w:val="start"/>
      <w:pPr>
        <w:tabs>
          <w:tab w:val="num" w:pos="0"/>
        </w:tabs>
        <w:ind w:start="1152" w:hanging="1152"/>
      </w:pPr>
      <w:rPr>
        <w:vertAlign w:val="baseline"/>
        <w:position w:val="0"/>
        <w:sz w:val="20"/>
        <w:sz w:val="20"/>
      </w:rPr>
    </w:lvl>
    <w:lvl w:ilvl="6">
      <w:start w:val="1"/>
      <w:numFmt w:val="decimal"/>
      <w:lvlText w:val="%1.%2.%3.%4.%5.%6.%7"/>
      <w:lvlJc w:val="start"/>
      <w:pPr>
        <w:tabs>
          <w:tab w:val="num" w:pos="0"/>
        </w:tabs>
        <w:ind w:start="1296" w:hanging="1296"/>
      </w:pPr>
      <w:rPr>
        <w:vertAlign w:val="baseline"/>
        <w:position w:val="0"/>
        <w:sz w:val="20"/>
        <w:sz w:val="20"/>
      </w:rPr>
    </w:lvl>
    <w:lvl w:ilvl="7">
      <w:start w:val="1"/>
      <w:numFmt w:val="decimal"/>
      <w:lvlText w:val="%1.%2.%3.%4.%5.%6.%7.%8"/>
      <w:lvlJc w:val="start"/>
      <w:pPr>
        <w:tabs>
          <w:tab w:val="num" w:pos="0"/>
        </w:tabs>
        <w:ind w:start="1440" w:hanging="1440"/>
      </w:pPr>
      <w:rPr>
        <w:vertAlign w:val="baseline"/>
        <w:position w:val="0"/>
        <w:sz w:val="20"/>
        <w:sz w:val="20"/>
      </w:rPr>
    </w:lvl>
    <w:lvl w:ilvl="8">
      <w:start w:val="1"/>
      <w:numFmt w:val="decimal"/>
      <w:lvlText w:val="%1.%2.%3.%4.%5.%6.%7.%8.%9"/>
      <w:lvlJc w:val="start"/>
      <w:pPr>
        <w:tabs>
          <w:tab w:val="num" w:pos="0"/>
        </w:tabs>
        <w:ind w:start="1584" w:hanging="1584"/>
      </w:pPr>
      <w:rPr>
        <w:vertAlign w:val="baseline"/>
        <w:position w:val="0"/>
        <w:sz w:val="20"/>
        <w:sz w:val="20"/>
      </w:rPr>
    </w:lvl>
  </w:abstractNum>
  <w:abstractNum w:abstractNumId="3">
    <w:lvl w:ilvl="0">
      <w:start w:val="1"/>
      <w:numFmt w:val="decimal"/>
      <w:lvlText w:val="%1"/>
      <w:lvlJc w:val="start"/>
      <w:pPr>
        <w:tabs>
          <w:tab w:val="num" w:pos="0"/>
        </w:tabs>
        <w:ind w:start="360" w:hanging="360"/>
      </w:pPr>
      <w:rPr>
        <w:vertAlign w:val="baseline"/>
        <w:position w:val="0"/>
        <w:sz w:val="20"/>
        <w:sz w:val="20"/>
      </w:rPr>
    </w:lvl>
    <w:lvl w:ilvl="1">
      <w:start w:val="1"/>
      <w:numFmt w:val="decimal"/>
      <w:lvlText w:val="%1.%2"/>
      <w:lvlJc w:val="start"/>
      <w:pPr>
        <w:tabs>
          <w:tab w:val="num" w:pos="0"/>
        </w:tabs>
        <w:ind w:start="792" w:hanging="432"/>
      </w:pPr>
      <w:rPr>
        <w:vertAlign w:val="baseline"/>
        <w:position w:val="0"/>
        <w:sz w:val="20"/>
        <w:sz w:val="20"/>
      </w:rPr>
    </w:lvl>
    <w:lvl w:ilvl="2">
      <w:start w:val="1"/>
      <w:numFmt w:val="decimal"/>
      <w:lvlText w:val="%1.%2.%3"/>
      <w:lvlJc w:val="start"/>
      <w:pPr>
        <w:tabs>
          <w:tab w:val="num" w:pos="0"/>
        </w:tabs>
        <w:ind w:start="1224" w:hanging="504"/>
      </w:pPr>
      <w:rPr>
        <w:vertAlign w:val="baseline"/>
        <w:position w:val="0"/>
        <w:sz w:val="20"/>
        <w:sz w:val="20"/>
      </w:rPr>
    </w:lvl>
    <w:lvl w:ilvl="3">
      <w:start w:val="1"/>
      <w:numFmt w:val="decimal"/>
      <w:lvlText w:val="%1.%2.%3.%4"/>
      <w:lvlJc w:val="start"/>
      <w:pPr>
        <w:tabs>
          <w:tab w:val="num" w:pos="0"/>
        </w:tabs>
        <w:ind w:start="1728" w:hanging="647"/>
      </w:pPr>
      <w:rPr>
        <w:vertAlign w:val="baseline"/>
        <w:position w:val="0"/>
        <w:sz w:val="20"/>
        <w:sz w:val="20"/>
      </w:rPr>
    </w:lvl>
    <w:lvl w:ilvl="4">
      <w:start w:val="1"/>
      <w:numFmt w:val="decimal"/>
      <w:lvlText w:val="%1.%2.%3.%4.%5."/>
      <w:lvlJc w:val="start"/>
      <w:pPr>
        <w:tabs>
          <w:tab w:val="num" w:pos="0"/>
        </w:tabs>
        <w:ind w:start="2232" w:hanging="792"/>
      </w:pPr>
      <w:rPr>
        <w:vertAlign w:val="baseline"/>
        <w:position w:val="0"/>
        <w:sz w:val="20"/>
        <w:sz w:val="20"/>
      </w:rPr>
    </w:lvl>
    <w:lvl w:ilvl="5">
      <w:start w:val="1"/>
      <w:numFmt w:val="decimal"/>
      <w:lvlText w:val="%1.%2.%3.%4.%5.%6."/>
      <w:lvlJc w:val="start"/>
      <w:pPr>
        <w:tabs>
          <w:tab w:val="num" w:pos="0"/>
        </w:tabs>
        <w:ind w:start="2736" w:hanging="935"/>
      </w:pPr>
      <w:rPr>
        <w:vertAlign w:val="baseline"/>
        <w:position w:val="0"/>
        <w:sz w:val="20"/>
        <w:sz w:val="20"/>
      </w:rPr>
    </w:lvl>
    <w:lvl w:ilvl="6">
      <w:start w:val="1"/>
      <w:numFmt w:val="decimal"/>
      <w:lvlText w:val="%1.%2.%3.%4.%5.%6.%7."/>
      <w:lvlJc w:val="start"/>
      <w:pPr>
        <w:tabs>
          <w:tab w:val="num" w:pos="0"/>
        </w:tabs>
        <w:ind w:start="3240" w:hanging="1080"/>
      </w:pPr>
      <w:rPr>
        <w:vertAlign w:val="baseline"/>
        <w:position w:val="0"/>
        <w:sz w:val="20"/>
        <w:sz w:val="20"/>
      </w:rPr>
    </w:lvl>
    <w:lvl w:ilvl="7">
      <w:start w:val="1"/>
      <w:numFmt w:val="decimal"/>
      <w:lvlText w:val="%1.%2.%3.%4.%5.%6.%7.%8."/>
      <w:lvlJc w:val="start"/>
      <w:pPr>
        <w:tabs>
          <w:tab w:val="num" w:pos="0"/>
        </w:tabs>
        <w:ind w:start="3744" w:hanging="1224"/>
      </w:pPr>
      <w:rPr>
        <w:vertAlign w:val="baseline"/>
        <w:position w:val="0"/>
        <w:sz w:val="20"/>
        <w:sz w:val="20"/>
      </w:rPr>
    </w:lvl>
    <w:lvl w:ilvl="8">
      <w:start w:val="1"/>
      <w:numFmt w:val="decimal"/>
      <w:lvlText w:val="%1.%2.%3.%4.%5.%6.%7.%8.%9."/>
      <w:lvlJc w:val="start"/>
      <w:pPr>
        <w:tabs>
          <w:tab w:val="num" w:pos="0"/>
        </w:tabs>
        <w:ind w:start="4320" w:hanging="1440"/>
      </w:pPr>
      <w:rPr>
        <w:vertAlign w:val="baseline"/>
        <w:position w:val="0"/>
        <w:sz w:val="20"/>
        <w:sz w:val="20"/>
      </w:rPr>
    </w:lvl>
  </w:abstractNum>
  <w:abstractNum w:abstractNumId="4">
    <w:lvl w:ilvl="0">
      <w:start w:val="2"/>
      <w:numFmt w:val="decimal"/>
      <w:lvlText w:val="%1"/>
      <w:lvlJc w:val="start"/>
      <w:pPr>
        <w:tabs>
          <w:tab w:val="num" w:pos="0"/>
        </w:tabs>
        <w:ind w:start="360" w:hanging="360"/>
      </w:pPr>
      <w:rPr>
        <w:vertAlign w:val="baseline"/>
        <w:position w:val="0"/>
        <w:sz w:val="20"/>
        <w:sz w:val="20"/>
      </w:rPr>
    </w:lvl>
    <w:lvl w:ilvl="1">
      <w:start w:val="7"/>
      <w:numFmt w:val="decimal"/>
      <w:lvlText w:val="%1.%2"/>
      <w:lvlJc w:val="start"/>
      <w:pPr>
        <w:tabs>
          <w:tab w:val="num" w:pos="0"/>
        </w:tabs>
        <w:ind w:start="792" w:hanging="432"/>
      </w:pPr>
      <w:rPr>
        <w:vertAlign w:val="baseline"/>
        <w:position w:val="0"/>
        <w:sz w:val="20"/>
        <w:sz w:val="20"/>
      </w:rPr>
    </w:lvl>
    <w:lvl w:ilvl="2">
      <w:start w:val="1"/>
      <w:numFmt w:val="decimal"/>
      <w:lvlText w:val="%1.%2.%3"/>
      <w:lvlJc w:val="start"/>
      <w:pPr>
        <w:tabs>
          <w:tab w:val="num" w:pos="0"/>
        </w:tabs>
        <w:ind w:start="1224" w:hanging="504"/>
      </w:pPr>
      <w:rPr>
        <w:vertAlign w:val="baseline"/>
        <w:position w:val="0"/>
        <w:sz w:val="20"/>
        <w:sz w:val="20"/>
        <w:rFonts w:ascii="Arial" w:hAnsi="Arial"/>
      </w:rPr>
    </w:lvl>
    <w:lvl w:ilvl="3">
      <w:start w:val="1"/>
      <w:numFmt w:val="decimal"/>
      <w:lvlText w:val="%1.%2.%3.%4"/>
      <w:lvlJc w:val="start"/>
      <w:pPr>
        <w:tabs>
          <w:tab w:val="num" w:pos="0"/>
        </w:tabs>
        <w:ind w:start="1728" w:hanging="647"/>
      </w:pPr>
      <w:rPr>
        <w:vertAlign w:val="baseline"/>
        <w:position w:val="0"/>
        <w:sz w:val="20"/>
        <w:sz w:val="20"/>
      </w:rPr>
    </w:lvl>
    <w:lvl w:ilvl="4">
      <w:start w:val="1"/>
      <w:numFmt w:val="decimal"/>
      <w:lvlText w:val="%1.%2.%3.%4.%5."/>
      <w:lvlJc w:val="start"/>
      <w:pPr>
        <w:tabs>
          <w:tab w:val="num" w:pos="0"/>
        </w:tabs>
        <w:ind w:start="2232" w:hanging="792"/>
      </w:pPr>
      <w:rPr>
        <w:vertAlign w:val="baseline"/>
        <w:position w:val="0"/>
        <w:sz w:val="20"/>
        <w:sz w:val="20"/>
      </w:rPr>
    </w:lvl>
    <w:lvl w:ilvl="5">
      <w:start w:val="1"/>
      <w:numFmt w:val="decimal"/>
      <w:lvlText w:val="%1.%2.%3.%4.%5.%6."/>
      <w:lvlJc w:val="start"/>
      <w:pPr>
        <w:tabs>
          <w:tab w:val="num" w:pos="0"/>
        </w:tabs>
        <w:ind w:start="2736" w:hanging="935"/>
      </w:pPr>
      <w:rPr>
        <w:vertAlign w:val="baseline"/>
        <w:position w:val="0"/>
        <w:sz w:val="20"/>
        <w:sz w:val="20"/>
      </w:rPr>
    </w:lvl>
    <w:lvl w:ilvl="6">
      <w:start w:val="1"/>
      <w:numFmt w:val="decimal"/>
      <w:lvlText w:val="%1.%2.%3.%4.%5.%6.%7."/>
      <w:lvlJc w:val="start"/>
      <w:pPr>
        <w:tabs>
          <w:tab w:val="num" w:pos="0"/>
        </w:tabs>
        <w:ind w:start="3240" w:hanging="1080"/>
      </w:pPr>
      <w:rPr>
        <w:vertAlign w:val="baseline"/>
        <w:position w:val="0"/>
        <w:sz w:val="20"/>
        <w:sz w:val="20"/>
      </w:rPr>
    </w:lvl>
    <w:lvl w:ilvl="7">
      <w:start w:val="1"/>
      <w:numFmt w:val="decimal"/>
      <w:lvlText w:val="%1.%2.%3.%4.%5.%6.%7.%8."/>
      <w:lvlJc w:val="start"/>
      <w:pPr>
        <w:tabs>
          <w:tab w:val="num" w:pos="0"/>
        </w:tabs>
        <w:ind w:start="3744" w:hanging="1224"/>
      </w:pPr>
      <w:rPr>
        <w:vertAlign w:val="baseline"/>
        <w:position w:val="0"/>
        <w:sz w:val="20"/>
        <w:sz w:val="20"/>
      </w:rPr>
    </w:lvl>
    <w:lvl w:ilvl="8">
      <w:start w:val="1"/>
      <w:numFmt w:val="decimal"/>
      <w:lvlText w:val="%1.%2.%3.%4.%5.%6.%7.%8.%9."/>
      <w:lvlJc w:val="start"/>
      <w:pPr>
        <w:tabs>
          <w:tab w:val="num" w:pos="0"/>
        </w:tabs>
        <w:ind w:start="4320" w:hanging="1440"/>
      </w:pPr>
      <w:rPr>
        <w:vertAlign w:val="baseline"/>
        <w:position w:val="0"/>
        <w:sz w:val="20"/>
        <w:sz w:val="20"/>
      </w:rPr>
    </w:lvl>
  </w:abstractNum>
  <w:abstractNum w:abstractNumId="5">
    <w:lvl w:ilvl="0">
      <w:start w:val="1"/>
      <w:numFmt w:val="lowerLetter"/>
      <w:lvlText w:val="%1)"/>
      <w:lvlJc w:val="start"/>
      <w:pPr>
        <w:tabs>
          <w:tab w:val="num" w:pos="0"/>
        </w:tabs>
        <w:ind w:start="360" w:hanging="360"/>
      </w:pPr>
      <w:rPr>
        <w:vertAlign w:val="baseline"/>
        <w:position w:val="0"/>
        <w:sz w:val="20"/>
        <w:sz w:val="20"/>
        <w:b/>
        <w:rFonts w:ascii="Arial" w:hAnsi="Arial"/>
      </w:rPr>
    </w:lvl>
    <w:lvl w:ilvl="1">
      <w:start w:val="1"/>
      <w:numFmt w:val="decimal"/>
      <w:lvlText w:val="%2."/>
      <w:lvlJc w:val="start"/>
      <w:pPr>
        <w:tabs>
          <w:tab w:val="num" w:pos="0"/>
        </w:tabs>
        <w:ind w:start="1080" w:hanging="360"/>
      </w:pPr>
      <w:rPr>
        <w:vertAlign w:val="baseline"/>
        <w:position w:val="0"/>
        <w:sz w:val="20"/>
        <w:sz w:val="20"/>
      </w:rPr>
    </w:lvl>
    <w:lvl w:ilvl="2">
      <w:start w:val="1"/>
      <w:numFmt w:val="decimal"/>
      <w:lvlText w:val="%3."/>
      <w:lvlJc w:val="start"/>
      <w:pPr>
        <w:tabs>
          <w:tab w:val="num" w:pos="0"/>
        </w:tabs>
        <w:ind w:start="1440" w:hanging="360"/>
      </w:pPr>
      <w:rPr>
        <w:vertAlign w:val="baseline"/>
        <w:position w:val="0"/>
        <w:sz w:val="20"/>
        <w:sz w:val="20"/>
      </w:rPr>
    </w:lvl>
    <w:lvl w:ilvl="3">
      <w:start w:val="1"/>
      <w:numFmt w:val="decimal"/>
      <w:lvlText w:val="%4."/>
      <w:lvlJc w:val="start"/>
      <w:pPr>
        <w:tabs>
          <w:tab w:val="num" w:pos="0"/>
        </w:tabs>
        <w:ind w:start="1800" w:hanging="360"/>
      </w:pPr>
      <w:rPr>
        <w:vertAlign w:val="baseline"/>
        <w:position w:val="0"/>
        <w:sz w:val="20"/>
        <w:sz w:val="20"/>
      </w:rPr>
    </w:lvl>
    <w:lvl w:ilvl="4">
      <w:start w:val="1"/>
      <w:numFmt w:val="decimal"/>
      <w:lvlText w:val="%5."/>
      <w:lvlJc w:val="start"/>
      <w:pPr>
        <w:tabs>
          <w:tab w:val="num" w:pos="0"/>
        </w:tabs>
        <w:ind w:start="2160" w:hanging="360"/>
      </w:pPr>
      <w:rPr>
        <w:vertAlign w:val="baseline"/>
        <w:position w:val="0"/>
        <w:sz w:val="20"/>
        <w:sz w:val="20"/>
      </w:rPr>
    </w:lvl>
    <w:lvl w:ilvl="5">
      <w:start w:val="1"/>
      <w:numFmt w:val="decimal"/>
      <w:lvlText w:val="%6."/>
      <w:lvlJc w:val="start"/>
      <w:pPr>
        <w:tabs>
          <w:tab w:val="num" w:pos="0"/>
        </w:tabs>
        <w:ind w:start="2520" w:hanging="360"/>
      </w:pPr>
      <w:rPr>
        <w:vertAlign w:val="baseline"/>
        <w:position w:val="0"/>
        <w:sz w:val="20"/>
        <w:sz w:val="20"/>
      </w:rPr>
    </w:lvl>
    <w:lvl w:ilvl="6">
      <w:start w:val="1"/>
      <w:numFmt w:val="decimal"/>
      <w:lvlText w:val="%7."/>
      <w:lvlJc w:val="start"/>
      <w:pPr>
        <w:tabs>
          <w:tab w:val="num" w:pos="0"/>
        </w:tabs>
        <w:ind w:start="2880" w:hanging="360"/>
      </w:pPr>
      <w:rPr>
        <w:vertAlign w:val="baseline"/>
        <w:position w:val="0"/>
        <w:sz w:val="20"/>
        <w:sz w:val="20"/>
      </w:rPr>
    </w:lvl>
    <w:lvl w:ilvl="7">
      <w:start w:val="1"/>
      <w:numFmt w:val="decimal"/>
      <w:lvlText w:val="%8."/>
      <w:lvlJc w:val="start"/>
      <w:pPr>
        <w:tabs>
          <w:tab w:val="num" w:pos="0"/>
        </w:tabs>
        <w:ind w:start="3240" w:hanging="360"/>
      </w:pPr>
      <w:rPr>
        <w:vertAlign w:val="baseline"/>
        <w:position w:val="0"/>
        <w:sz w:val="20"/>
        <w:sz w:val="20"/>
      </w:rPr>
    </w:lvl>
    <w:lvl w:ilvl="8">
      <w:start w:val="1"/>
      <w:numFmt w:val="decimal"/>
      <w:lvlText w:val="%9."/>
      <w:lvlJc w:val="start"/>
      <w:pPr>
        <w:tabs>
          <w:tab w:val="num" w:pos="0"/>
        </w:tabs>
        <w:ind w:start="3600" w:hanging="360"/>
      </w:pPr>
      <w:rPr>
        <w:vertAlign w:val="baseline"/>
        <w:position w:val="0"/>
        <w:sz w:val="20"/>
        <w:sz w:val="20"/>
      </w:rPr>
    </w:lvl>
  </w:abstractNum>
  <w:abstractNum w:abstractNumId="6">
    <w:lvl w:ilvl="0">
      <w:start w:val="1"/>
      <w:numFmt w:val="lowerLetter"/>
      <w:lvlText w:val="%1)"/>
      <w:lvlJc w:val="start"/>
      <w:pPr>
        <w:tabs>
          <w:tab w:val="num" w:pos="0"/>
        </w:tabs>
        <w:ind w:start="432" w:hanging="432"/>
      </w:pPr>
      <w:rPr>
        <w:vertAlign w:val="baseline"/>
        <w:position w:val="0"/>
        <w:sz w:val="20"/>
        <w:sz w:val="20"/>
        <w:rFonts w:ascii="Arial" w:hAnsi="Arial"/>
      </w:rPr>
    </w:lvl>
    <w:lvl w:ilvl="1">
      <w:start w:val="1"/>
      <w:numFmt w:val="decimal"/>
      <w:lvlText w:val="%1.%2)"/>
      <w:lvlJc w:val="start"/>
      <w:pPr>
        <w:tabs>
          <w:tab w:val="num" w:pos="0"/>
        </w:tabs>
        <w:ind w:start="3836" w:hanging="576"/>
      </w:pPr>
      <w:rPr>
        <w:vertAlign w:val="baseline"/>
        <w:position w:val="0"/>
        <w:sz w:val="20"/>
        <w:sz w:val="20"/>
        <w:rFonts w:ascii="Arial" w:hAnsi="Arial"/>
      </w:rPr>
    </w:lvl>
    <w:lvl w:ilvl="2">
      <w:start w:val="1"/>
      <w:numFmt w:val="decimal"/>
      <w:lvlText w:val="%1.%2.%3)"/>
      <w:lvlJc w:val="start"/>
      <w:pPr>
        <w:tabs>
          <w:tab w:val="num" w:pos="0"/>
        </w:tabs>
        <w:ind w:start="720" w:hanging="720"/>
      </w:pPr>
      <w:rPr>
        <w:vertAlign w:val="baseline"/>
        <w:position w:val="0"/>
        <w:sz w:val="20"/>
        <w:sz w:val="20"/>
      </w:rPr>
    </w:lvl>
    <w:lvl w:ilvl="3">
      <w:start w:val="1"/>
      <w:numFmt w:val="decimal"/>
      <w:lvlText w:val="%1.%2.%3.%4"/>
      <w:lvlJc w:val="start"/>
      <w:pPr>
        <w:tabs>
          <w:tab w:val="num" w:pos="0"/>
        </w:tabs>
        <w:ind w:start="864" w:hanging="864"/>
      </w:pPr>
      <w:rPr>
        <w:vertAlign w:val="baseline"/>
        <w:position w:val="0"/>
        <w:sz w:val="20"/>
        <w:sz w:val="20"/>
      </w:rPr>
    </w:lvl>
    <w:lvl w:ilvl="4">
      <w:start w:val="1"/>
      <w:numFmt w:val="decimal"/>
      <w:lvlText w:val="%1.%2.%3.%4.%5"/>
      <w:lvlJc w:val="start"/>
      <w:pPr>
        <w:tabs>
          <w:tab w:val="num" w:pos="0"/>
        </w:tabs>
        <w:ind w:start="1008" w:hanging="1008"/>
      </w:pPr>
      <w:rPr>
        <w:vertAlign w:val="baseline"/>
        <w:position w:val="0"/>
        <w:sz w:val="20"/>
        <w:sz w:val="20"/>
      </w:rPr>
    </w:lvl>
    <w:lvl w:ilvl="5">
      <w:start w:val="1"/>
      <w:numFmt w:val="decimal"/>
      <w:lvlText w:val="%1.%2.%3.%4.%5.%6"/>
      <w:lvlJc w:val="start"/>
      <w:pPr>
        <w:tabs>
          <w:tab w:val="num" w:pos="0"/>
        </w:tabs>
        <w:ind w:start="1152" w:hanging="1152"/>
      </w:pPr>
      <w:rPr>
        <w:vertAlign w:val="baseline"/>
        <w:position w:val="0"/>
        <w:sz w:val="20"/>
        <w:sz w:val="20"/>
      </w:rPr>
    </w:lvl>
    <w:lvl w:ilvl="6">
      <w:start w:val="1"/>
      <w:numFmt w:val="decimal"/>
      <w:lvlText w:val="%1.%2.%3.%4.%5.%6.%7"/>
      <w:lvlJc w:val="start"/>
      <w:pPr>
        <w:tabs>
          <w:tab w:val="num" w:pos="0"/>
        </w:tabs>
        <w:ind w:start="1296" w:hanging="1296"/>
      </w:pPr>
      <w:rPr>
        <w:vertAlign w:val="baseline"/>
        <w:position w:val="0"/>
        <w:sz w:val="20"/>
        <w:sz w:val="20"/>
      </w:rPr>
    </w:lvl>
    <w:lvl w:ilvl="7">
      <w:start w:val="1"/>
      <w:numFmt w:val="decimal"/>
      <w:lvlText w:val="%1.%2.%3.%4.%5.%6.%7.%8"/>
      <w:lvlJc w:val="start"/>
      <w:pPr>
        <w:tabs>
          <w:tab w:val="num" w:pos="0"/>
        </w:tabs>
        <w:ind w:start="1440" w:hanging="1440"/>
      </w:pPr>
      <w:rPr>
        <w:vertAlign w:val="baseline"/>
        <w:position w:val="0"/>
        <w:sz w:val="20"/>
        <w:sz w:val="20"/>
      </w:rPr>
    </w:lvl>
    <w:lvl w:ilvl="8">
      <w:start w:val="1"/>
      <w:numFmt w:val="decimal"/>
      <w:lvlText w:val="%1.%2.%3.%4.%5.%6.%7.%8.%9"/>
      <w:lvlJc w:val="start"/>
      <w:pPr>
        <w:tabs>
          <w:tab w:val="num" w:pos="0"/>
        </w:tabs>
        <w:ind w:start="1584" w:hanging="1584"/>
      </w:pPr>
      <w:rPr>
        <w:vertAlign w:val="baseline"/>
        <w:position w:val="0"/>
        <w:sz w:val="20"/>
        <w:sz w:val="20"/>
      </w:rPr>
    </w:lvl>
  </w:abstractNum>
  <w:abstractNum w:abstractNumId="7">
    <w:lvl w:ilvl="0">
      <w:start w:val="1"/>
      <w:numFmt w:val="lowerLetter"/>
      <w:lvlText w:val="%1)"/>
      <w:lvlJc w:val="start"/>
      <w:pPr>
        <w:tabs>
          <w:tab w:val="num" w:pos="0"/>
        </w:tabs>
        <w:ind w:start="360" w:hanging="360"/>
      </w:pPr>
      <w:rPr>
        <w:vertAlign w:val="baseline"/>
        <w:position w:val="0"/>
        <w:sz w:val="20"/>
        <w:sz w:val="20"/>
        <w:rFonts w:ascii="Arial" w:hAnsi="Arial"/>
      </w:rPr>
    </w:lvl>
    <w:lvl w:ilvl="1">
      <w:start w:val="1"/>
      <w:numFmt w:val="decimal"/>
      <w:lvlText w:val="%2."/>
      <w:lvlJc w:val="start"/>
      <w:pPr>
        <w:tabs>
          <w:tab w:val="num" w:pos="0"/>
        </w:tabs>
        <w:ind w:start="1080" w:hanging="360"/>
      </w:pPr>
      <w:rPr>
        <w:vertAlign w:val="baseline"/>
        <w:position w:val="0"/>
        <w:sz w:val="20"/>
        <w:sz w:val="20"/>
      </w:rPr>
    </w:lvl>
    <w:lvl w:ilvl="2">
      <w:start w:val="1"/>
      <w:numFmt w:val="decimal"/>
      <w:lvlText w:val="%3."/>
      <w:lvlJc w:val="start"/>
      <w:pPr>
        <w:tabs>
          <w:tab w:val="num" w:pos="0"/>
        </w:tabs>
        <w:ind w:start="1440" w:hanging="360"/>
      </w:pPr>
      <w:rPr>
        <w:vertAlign w:val="baseline"/>
        <w:position w:val="0"/>
        <w:sz w:val="20"/>
        <w:sz w:val="20"/>
      </w:rPr>
    </w:lvl>
    <w:lvl w:ilvl="3">
      <w:start w:val="1"/>
      <w:numFmt w:val="decimal"/>
      <w:lvlText w:val="%4."/>
      <w:lvlJc w:val="start"/>
      <w:pPr>
        <w:tabs>
          <w:tab w:val="num" w:pos="0"/>
        </w:tabs>
        <w:ind w:start="1800" w:hanging="360"/>
      </w:pPr>
      <w:rPr>
        <w:vertAlign w:val="baseline"/>
        <w:position w:val="0"/>
        <w:sz w:val="20"/>
        <w:sz w:val="20"/>
      </w:rPr>
    </w:lvl>
    <w:lvl w:ilvl="4">
      <w:start w:val="1"/>
      <w:numFmt w:val="decimal"/>
      <w:lvlText w:val="%5."/>
      <w:lvlJc w:val="start"/>
      <w:pPr>
        <w:tabs>
          <w:tab w:val="num" w:pos="0"/>
        </w:tabs>
        <w:ind w:start="2160" w:hanging="360"/>
      </w:pPr>
      <w:rPr>
        <w:vertAlign w:val="baseline"/>
        <w:position w:val="0"/>
        <w:sz w:val="20"/>
        <w:sz w:val="20"/>
      </w:rPr>
    </w:lvl>
    <w:lvl w:ilvl="5">
      <w:start w:val="1"/>
      <w:numFmt w:val="decimal"/>
      <w:lvlText w:val="%6."/>
      <w:lvlJc w:val="start"/>
      <w:pPr>
        <w:tabs>
          <w:tab w:val="num" w:pos="0"/>
        </w:tabs>
        <w:ind w:start="2520" w:hanging="360"/>
      </w:pPr>
      <w:rPr>
        <w:vertAlign w:val="baseline"/>
        <w:position w:val="0"/>
        <w:sz w:val="20"/>
        <w:sz w:val="20"/>
      </w:rPr>
    </w:lvl>
    <w:lvl w:ilvl="6">
      <w:start w:val="1"/>
      <w:numFmt w:val="decimal"/>
      <w:lvlText w:val="%7."/>
      <w:lvlJc w:val="start"/>
      <w:pPr>
        <w:tabs>
          <w:tab w:val="num" w:pos="0"/>
        </w:tabs>
        <w:ind w:start="2880" w:hanging="360"/>
      </w:pPr>
      <w:rPr>
        <w:vertAlign w:val="baseline"/>
        <w:position w:val="0"/>
        <w:sz w:val="20"/>
        <w:sz w:val="20"/>
      </w:rPr>
    </w:lvl>
    <w:lvl w:ilvl="7">
      <w:start w:val="1"/>
      <w:numFmt w:val="decimal"/>
      <w:lvlText w:val="%8."/>
      <w:lvlJc w:val="start"/>
      <w:pPr>
        <w:tabs>
          <w:tab w:val="num" w:pos="0"/>
        </w:tabs>
        <w:ind w:start="3240" w:hanging="360"/>
      </w:pPr>
      <w:rPr>
        <w:vertAlign w:val="baseline"/>
        <w:position w:val="0"/>
        <w:sz w:val="20"/>
        <w:sz w:val="20"/>
      </w:rPr>
    </w:lvl>
    <w:lvl w:ilvl="8">
      <w:start w:val="1"/>
      <w:numFmt w:val="decimal"/>
      <w:lvlText w:val="%9."/>
      <w:lvlJc w:val="start"/>
      <w:pPr>
        <w:tabs>
          <w:tab w:val="num" w:pos="0"/>
        </w:tabs>
        <w:ind w:start="3600" w:hanging="360"/>
      </w:pPr>
      <w:rPr>
        <w:vertAlign w:val="baseline"/>
        <w:position w:val="0"/>
        <w:sz w:val="20"/>
        <w:sz w:val="20"/>
      </w:rPr>
    </w:lvl>
  </w:abstractNum>
  <w:abstractNum w:abstractNumId="8">
    <w:lvl w:ilvl="0">
      <w:start w:val="1"/>
      <w:numFmt w:val="lowerLetter"/>
      <w:lvlText w:val="%1)"/>
      <w:lvlJc w:val="start"/>
      <w:pPr>
        <w:tabs>
          <w:tab w:val="num" w:pos="0"/>
        </w:tabs>
        <w:ind w:start="432" w:hanging="432"/>
      </w:pPr>
      <w:rPr>
        <w:vertAlign w:val="baseline"/>
        <w:position w:val="0"/>
        <w:sz w:val="20"/>
        <w:sz w:val="20"/>
        <w:b/>
        <w:rFonts w:ascii="Arial" w:hAnsi="Arial"/>
      </w:rPr>
    </w:lvl>
    <w:lvl w:ilvl="1">
      <w:start w:val="1"/>
      <w:numFmt w:val="decimal"/>
      <w:lvlText w:val="%1.%2)"/>
      <w:lvlJc w:val="start"/>
      <w:pPr>
        <w:tabs>
          <w:tab w:val="num" w:pos="0"/>
        </w:tabs>
        <w:ind w:start="576" w:hanging="576"/>
      </w:pPr>
      <w:rPr>
        <w:vertAlign w:val="baseline"/>
        <w:position w:val="0"/>
        <w:sz w:val="20"/>
        <w:sz w:val="20"/>
      </w:rPr>
    </w:lvl>
    <w:lvl w:ilvl="2">
      <w:start w:val="1"/>
      <w:numFmt w:val="decimal"/>
      <w:lvlText w:val="%1.%2.%3)"/>
      <w:lvlJc w:val="start"/>
      <w:pPr>
        <w:tabs>
          <w:tab w:val="num" w:pos="0"/>
        </w:tabs>
        <w:ind w:start="720" w:hanging="720"/>
      </w:pPr>
      <w:rPr>
        <w:vertAlign w:val="baseline"/>
        <w:position w:val="0"/>
        <w:sz w:val="20"/>
        <w:sz w:val="20"/>
      </w:rPr>
    </w:lvl>
    <w:lvl w:ilvl="3">
      <w:start w:val="1"/>
      <w:numFmt w:val="decimal"/>
      <w:lvlText w:val="%1.%2.%3.%4"/>
      <w:lvlJc w:val="start"/>
      <w:pPr>
        <w:tabs>
          <w:tab w:val="num" w:pos="0"/>
        </w:tabs>
        <w:ind w:start="864" w:hanging="864"/>
      </w:pPr>
      <w:rPr>
        <w:vertAlign w:val="baseline"/>
        <w:position w:val="0"/>
        <w:sz w:val="20"/>
        <w:sz w:val="20"/>
      </w:rPr>
    </w:lvl>
    <w:lvl w:ilvl="4">
      <w:start w:val="1"/>
      <w:numFmt w:val="decimal"/>
      <w:lvlText w:val="%1.%2.%3.%4.%5"/>
      <w:lvlJc w:val="start"/>
      <w:pPr>
        <w:tabs>
          <w:tab w:val="num" w:pos="0"/>
        </w:tabs>
        <w:ind w:start="1008" w:hanging="1008"/>
      </w:pPr>
      <w:rPr>
        <w:vertAlign w:val="baseline"/>
        <w:position w:val="0"/>
        <w:sz w:val="20"/>
        <w:sz w:val="20"/>
      </w:rPr>
    </w:lvl>
    <w:lvl w:ilvl="5">
      <w:start w:val="1"/>
      <w:numFmt w:val="decimal"/>
      <w:lvlText w:val="%1.%2.%3.%4.%5.%6"/>
      <w:lvlJc w:val="start"/>
      <w:pPr>
        <w:tabs>
          <w:tab w:val="num" w:pos="0"/>
        </w:tabs>
        <w:ind w:start="1152" w:hanging="1152"/>
      </w:pPr>
      <w:rPr>
        <w:vertAlign w:val="baseline"/>
        <w:position w:val="0"/>
        <w:sz w:val="20"/>
        <w:sz w:val="20"/>
      </w:rPr>
    </w:lvl>
    <w:lvl w:ilvl="6">
      <w:start w:val="1"/>
      <w:numFmt w:val="decimal"/>
      <w:lvlText w:val="%1.%2.%3.%4.%5.%6.%7"/>
      <w:lvlJc w:val="start"/>
      <w:pPr>
        <w:tabs>
          <w:tab w:val="num" w:pos="0"/>
        </w:tabs>
        <w:ind w:start="1296" w:hanging="1296"/>
      </w:pPr>
      <w:rPr>
        <w:vertAlign w:val="baseline"/>
        <w:position w:val="0"/>
        <w:sz w:val="20"/>
        <w:sz w:val="20"/>
      </w:rPr>
    </w:lvl>
    <w:lvl w:ilvl="7">
      <w:start w:val="1"/>
      <w:numFmt w:val="decimal"/>
      <w:lvlText w:val="%1.%2.%3.%4.%5.%6.%7.%8"/>
      <w:lvlJc w:val="start"/>
      <w:pPr>
        <w:tabs>
          <w:tab w:val="num" w:pos="0"/>
        </w:tabs>
        <w:ind w:start="1440" w:hanging="1440"/>
      </w:pPr>
      <w:rPr>
        <w:vertAlign w:val="baseline"/>
        <w:position w:val="0"/>
        <w:sz w:val="20"/>
        <w:sz w:val="20"/>
      </w:rPr>
    </w:lvl>
    <w:lvl w:ilvl="8">
      <w:start w:val="1"/>
      <w:numFmt w:val="decimal"/>
      <w:lvlText w:val="%1.%2.%3.%4.%5.%6.%7.%8.%9"/>
      <w:lvlJc w:val="start"/>
      <w:pPr>
        <w:tabs>
          <w:tab w:val="num" w:pos="0"/>
        </w:tabs>
        <w:ind w:start="1584" w:hanging="1584"/>
      </w:pPr>
      <w:rPr>
        <w:vertAlign w:val="baseline"/>
        <w:position w:val="0"/>
        <w:sz w:val="20"/>
        <w:sz w:val="20"/>
      </w:rPr>
    </w:lvl>
  </w:abstractNum>
  <w:abstractNum w:abstractNumId="9">
    <w:lvl w:ilvl="0">
      <w:start w:val="1"/>
      <w:numFmt w:val="lowerLetter"/>
      <w:lvlText w:val="%1)"/>
      <w:lvlJc w:val="start"/>
      <w:pPr>
        <w:tabs>
          <w:tab w:val="num" w:pos="0"/>
        </w:tabs>
        <w:ind w:start="432" w:hanging="432"/>
      </w:pPr>
      <w:rPr>
        <w:vertAlign w:val="baseline"/>
        <w:position w:val="0"/>
        <w:sz w:val="20"/>
        <w:sz w:val="20"/>
        <w:b/>
        <w:rFonts w:ascii="Arial" w:hAnsi="Arial"/>
      </w:rPr>
    </w:lvl>
    <w:lvl w:ilvl="1">
      <w:start w:val="1"/>
      <w:numFmt w:val="decimal"/>
      <w:lvlText w:val="%1.%2)"/>
      <w:lvlJc w:val="start"/>
      <w:pPr>
        <w:tabs>
          <w:tab w:val="num" w:pos="0"/>
        </w:tabs>
        <w:ind w:start="576" w:hanging="576"/>
      </w:pPr>
      <w:rPr>
        <w:vertAlign w:val="baseline"/>
        <w:position w:val="0"/>
        <w:sz w:val="20"/>
        <w:sz w:val="20"/>
        <w:rFonts w:ascii="Arial" w:hAnsi="Arial"/>
      </w:rPr>
    </w:lvl>
    <w:lvl w:ilvl="2">
      <w:start w:val="1"/>
      <w:numFmt w:val="decimal"/>
      <w:lvlText w:val="%1.%2.%3)"/>
      <w:lvlJc w:val="start"/>
      <w:pPr>
        <w:tabs>
          <w:tab w:val="num" w:pos="0"/>
        </w:tabs>
        <w:ind w:start="720" w:hanging="720"/>
      </w:pPr>
      <w:rPr>
        <w:vertAlign w:val="baseline"/>
        <w:position w:val="0"/>
        <w:sz w:val="20"/>
        <w:sz w:val="20"/>
      </w:rPr>
    </w:lvl>
    <w:lvl w:ilvl="3">
      <w:start w:val="1"/>
      <w:numFmt w:val="decimal"/>
      <w:lvlText w:val="%1.%2.%3.%4"/>
      <w:lvlJc w:val="start"/>
      <w:pPr>
        <w:tabs>
          <w:tab w:val="num" w:pos="0"/>
        </w:tabs>
        <w:ind w:start="864" w:hanging="864"/>
      </w:pPr>
      <w:rPr>
        <w:vertAlign w:val="baseline"/>
        <w:position w:val="0"/>
        <w:sz w:val="20"/>
        <w:sz w:val="20"/>
      </w:rPr>
    </w:lvl>
    <w:lvl w:ilvl="4">
      <w:start w:val="1"/>
      <w:numFmt w:val="decimal"/>
      <w:lvlText w:val="%1.%2.%3.%4.%5"/>
      <w:lvlJc w:val="start"/>
      <w:pPr>
        <w:tabs>
          <w:tab w:val="num" w:pos="0"/>
        </w:tabs>
        <w:ind w:start="1008" w:hanging="1008"/>
      </w:pPr>
      <w:rPr>
        <w:vertAlign w:val="baseline"/>
        <w:position w:val="0"/>
        <w:sz w:val="20"/>
        <w:sz w:val="20"/>
      </w:rPr>
    </w:lvl>
    <w:lvl w:ilvl="5">
      <w:start w:val="1"/>
      <w:numFmt w:val="decimal"/>
      <w:lvlText w:val="%1.%2.%3.%4.%5.%6"/>
      <w:lvlJc w:val="start"/>
      <w:pPr>
        <w:tabs>
          <w:tab w:val="num" w:pos="0"/>
        </w:tabs>
        <w:ind w:start="1152" w:hanging="1152"/>
      </w:pPr>
      <w:rPr>
        <w:vertAlign w:val="baseline"/>
        <w:position w:val="0"/>
        <w:sz w:val="20"/>
        <w:sz w:val="20"/>
      </w:rPr>
    </w:lvl>
    <w:lvl w:ilvl="6">
      <w:start w:val="1"/>
      <w:numFmt w:val="decimal"/>
      <w:lvlText w:val="%1.%2.%3.%4.%5.%6.%7"/>
      <w:lvlJc w:val="start"/>
      <w:pPr>
        <w:tabs>
          <w:tab w:val="num" w:pos="0"/>
        </w:tabs>
        <w:ind w:start="1296" w:hanging="1296"/>
      </w:pPr>
      <w:rPr>
        <w:vertAlign w:val="baseline"/>
        <w:position w:val="0"/>
        <w:sz w:val="20"/>
        <w:sz w:val="20"/>
      </w:rPr>
    </w:lvl>
    <w:lvl w:ilvl="7">
      <w:start w:val="1"/>
      <w:numFmt w:val="decimal"/>
      <w:lvlText w:val="%1.%2.%3.%4.%5.%6.%7.%8"/>
      <w:lvlJc w:val="start"/>
      <w:pPr>
        <w:tabs>
          <w:tab w:val="num" w:pos="0"/>
        </w:tabs>
        <w:ind w:start="1440" w:hanging="1440"/>
      </w:pPr>
      <w:rPr>
        <w:vertAlign w:val="baseline"/>
        <w:position w:val="0"/>
        <w:sz w:val="20"/>
        <w:sz w:val="20"/>
      </w:rPr>
    </w:lvl>
    <w:lvl w:ilvl="8">
      <w:start w:val="1"/>
      <w:numFmt w:val="decimal"/>
      <w:lvlText w:val="%1.%2.%3.%4.%5.%6.%7.%8.%9"/>
      <w:lvlJc w:val="start"/>
      <w:pPr>
        <w:tabs>
          <w:tab w:val="num" w:pos="0"/>
        </w:tabs>
        <w:ind w:start="1584" w:hanging="1584"/>
      </w:pPr>
      <w:rPr>
        <w:vertAlign w:val="baseline"/>
        <w:position w:val="0"/>
        <w:sz w:val="20"/>
        <w:sz w:val="20"/>
      </w:rPr>
    </w:lvl>
  </w:abstractNum>
  <w:abstractNum w:abstractNumId="10">
    <w:lvl w:ilvl="0">
      <w:start w:val="1"/>
      <w:numFmt w:val="lowerLetter"/>
      <w:lvlText w:val="%1)"/>
      <w:lvlJc w:val="start"/>
      <w:pPr>
        <w:tabs>
          <w:tab w:val="num" w:pos="0"/>
        </w:tabs>
        <w:ind w:start="360" w:hanging="360"/>
      </w:pPr>
      <w:rPr>
        <w:vertAlign w:val="baseline"/>
        <w:position w:val="0"/>
        <w:sz w:val="20"/>
        <w:sz w:val="20"/>
        <w:szCs w:val="20"/>
        <w:rFonts w:ascii="Arial" w:hAnsi="Arial" w:eastAsia="Arial" w:cs="Arial"/>
      </w:rPr>
    </w:lvl>
    <w:lvl w:ilvl="1">
      <w:start w:val="1"/>
      <w:numFmt w:val="decimal"/>
      <w:lvlText w:val="%2."/>
      <w:lvlJc w:val="start"/>
      <w:pPr>
        <w:tabs>
          <w:tab w:val="num" w:pos="0"/>
        </w:tabs>
        <w:ind w:start="1080" w:hanging="360"/>
      </w:pPr>
      <w:rPr>
        <w:vertAlign w:val="baseline"/>
        <w:position w:val="0"/>
        <w:sz w:val="20"/>
        <w:sz w:val="20"/>
        <w:szCs w:val="20"/>
        <w:rFonts w:eastAsia="Courier New" w:cs="Courier New"/>
      </w:rPr>
    </w:lvl>
    <w:lvl w:ilvl="2">
      <w:start w:val="1"/>
      <w:numFmt w:val="decimal"/>
      <w:lvlText w:val="%3."/>
      <w:lvlJc w:val="start"/>
      <w:pPr>
        <w:tabs>
          <w:tab w:val="num" w:pos="0"/>
        </w:tabs>
        <w:ind w:start="1440" w:hanging="360"/>
      </w:pPr>
      <w:rPr>
        <w:vertAlign w:val="baseline"/>
        <w:position w:val="0"/>
        <w:sz w:val="20"/>
        <w:sz w:val="20"/>
        <w:szCs w:val="20"/>
        <w:rFonts w:eastAsia="Noto Sans Symbols" w:cs="Noto Sans Symbols"/>
      </w:rPr>
    </w:lvl>
    <w:lvl w:ilvl="3">
      <w:start w:val="1"/>
      <w:numFmt w:val="decimal"/>
      <w:lvlText w:val="%4."/>
      <w:lvlJc w:val="start"/>
      <w:pPr>
        <w:tabs>
          <w:tab w:val="num" w:pos="0"/>
        </w:tabs>
        <w:ind w:start="1800" w:hanging="360"/>
      </w:pPr>
      <w:rPr>
        <w:vertAlign w:val="baseline"/>
        <w:position w:val="0"/>
        <w:sz w:val="20"/>
        <w:sz w:val="20"/>
      </w:rPr>
    </w:lvl>
    <w:lvl w:ilvl="4">
      <w:start w:val="1"/>
      <w:numFmt w:val="decimal"/>
      <w:lvlText w:val="%5."/>
      <w:lvlJc w:val="start"/>
      <w:pPr>
        <w:tabs>
          <w:tab w:val="num" w:pos="0"/>
        </w:tabs>
        <w:ind w:start="2160" w:hanging="360"/>
      </w:pPr>
      <w:rPr>
        <w:vertAlign w:val="baseline"/>
        <w:position w:val="0"/>
        <w:sz w:val="20"/>
        <w:sz w:val="20"/>
      </w:rPr>
    </w:lvl>
    <w:lvl w:ilvl="5">
      <w:start w:val="1"/>
      <w:numFmt w:val="decimal"/>
      <w:lvlText w:val="%6."/>
      <w:lvlJc w:val="start"/>
      <w:pPr>
        <w:tabs>
          <w:tab w:val="num" w:pos="0"/>
        </w:tabs>
        <w:ind w:start="2520" w:hanging="360"/>
      </w:pPr>
      <w:rPr>
        <w:vertAlign w:val="baseline"/>
        <w:position w:val="0"/>
        <w:sz w:val="20"/>
        <w:sz w:val="20"/>
      </w:rPr>
    </w:lvl>
    <w:lvl w:ilvl="6">
      <w:start w:val="1"/>
      <w:numFmt w:val="decimal"/>
      <w:lvlText w:val="%7."/>
      <w:lvlJc w:val="start"/>
      <w:pPr>
        <w:tabs>
          <w:tab w:val="num" w:pos="0"/>
        </w:tabs>
        <w:ind w:start="2880" w:hanging="360"/>
      </w:pPr>
      <w:rPr>
        <w:vertAlign w:val="baseline"/>
        <w:position w:val="0"/>
        <w:sz w:val="20"/>
        <w:sz w:val="20"/>
      </w:rPr>
    </w:lvl>
    <w:lvl w:ilvl="7">
      <w:start w:val="1"/>
      <w:numFmt w:val="decimal"/>
      <w:lvlText w:val="%8."/>
      <w:lvlJc w:val="start"/>
      <w:pPr>
        <w:tabs>
          <w:tab w:val="num" w:pos="0"/>
        </w:tabs>
        <w:ind w:start="3240" w:hanging="360"/>
      </w:pPr>
      <w:rPr>
        <w:vertAlign w:val="baseline"/>
        <w:position w:val="0"/>
        <w:sz w:val="20"/>
        <w:sz w:val="20"/>
      </w:rPr>
    </w:lvl>
    <w:lvl w:ilvl="8">
      <w:start w:val="1"/>
      <w:numFmt w:val="decimal"/>
      <w:lvlText w:val="%9."/>
      <w:lvlJc w:val="start"/>
      <w:pPr>
        <w:tabs>
          <w:tab w:val="num" w:pos="0"/>
        </w:tabs>
        <w:ind w:start="3600" w:hanging="360"/>
      </w:pPr>
      <w:rPr>
        <w:vertAlign w:val="baseline"/>
        <w:position w:val="0"/>
        <w:sz w:val="20"/>
        <w:sz w:val="20"/>
      </w:rPr>
    </w:lvl>
  </w:abstractNum>
  <w:abstractNum w:abstractNumId="11">
    <w:lvl w:ilvl="0">
      <w:start w:val="1"/>
      <w:numFmt w:val="bullet"/>
      <w:lvlText w:val="−"/>
      <w:lvlJc w:val="start"/>
      <w:pPr>
        <w:tabs>
          <w:tab w:val="num" w:pos="0"/>
        </w:tabs>
        <w:ind w:start="0" w:hanging="0"/>
      </w:pPr>
      <w:rPr>
        <w:rFonts w:ascii="Noto Sans Symbols" w:hAnsi="Noto Sans Symbols" w:cs="Noto Sans Symbols" w:hint="default"/>
        <w:vertAlign w:val="baseline"/>
        <w:position w:val="0"/>
        <w:sz w:val="20"/>
        <w:sz w:val="20"/>
        <w:b/>
        <w:shd w:fill="FFFF00" w:val="clear"/>
        <w:szCs w:val="20"/>
        <w:color w:val="000000"/>
      </w:rPr>
    </w:lvl>
    <w:lvl w:ilvl="1">
      <w:start w:val="1"/>
      <w:numFmt w:val="bullet"/>
      <w:lvlText w:val="−"/>
      <w:lvlJc w:val="start"/>
      <w:pPr>
        <w:tabs>
          <w:tab w:val="num" w:pos="0"/>
        </w:tabs>
        <w:ind w:start="0" w:hanging="0"/>
      </w:pPr>
      <w:rPr>
        <w:rFonts w:ascii="Noto Sans Symbols" w:hAnsi="Noto Sans Symbols" w:cs="Noto Sans Symbols" w:hint="default"/>
        <w:vertAlign w:val="baseline"/>
        <w:position w:val="0"/>
        <w:sz w:val="20"/>
        <w:sz w:val="20"/>
        <w:shd w:fill="FFFF00" w:val="clear"/>
        <w:szCs w:val="20"/>
        <w:color w:val="000000"/>
      </w:rPr>
    </w:lvl>
    <w:lvl w:ilvl="2">
      <w:start w:val="1"/>
      <w:numFmt w:val="bullet"/>
      <w:lvlText w:val="−"/>
      <w:lvlJc w:val="start"/>
      <w:pPr>
        <w:tabs>
          <w:tab w:val="num" w:pos="0"/>
        </w:tabs>
        <w:ind w:start="0" w:hanging="0"/>
      </w:pPr>
      <w:rPr>
        <w:rFonts w:ascii="Noto Sans Symbols" w:hAnsi="Noto Sans Symbols" w:cs="Noto Sans Symbols" w:hint="default"/>
        <w:vertAlign w:val="baseline"/>
        <w:position w:val="0"/>
        <w:sz w:val="20"/>
        <w:sz w:val="20"/>
        <w:shd w:fill="FFFF00" w:val="clear"/>
        <w:szCs w:val="20"/>
        <w:color w:val="000000"/>
      </w:rPr>
    </w:lvl>
    <w:lvl w:ilvl="3">
      <w:start w:val="1"/>
      <w:numFmt w:val="bullet"/>
      <w:lvlText w:val="−"/>
      <w:lvlJc w:val="start"/>
      <w:pPr>
        <w:tabs>
          <w:tab w:val="num" w:pos="0"/>
        </w:tabs>
        <w:ind w:start="0" w:hanging="0"/>
      </w:pPr>
      <w:rPr>
        <w:rFonts w:ascii="Noto Sans Symbols" w:hAnsi="Noto Sans Symbols" w:cs="Noto Sans Symbols" w:hint="default"/>
        <w:vertAlign w:val="baseline"/>
        <w:position w:val="0"/>
        <w:sz w:val="20"/>
        <w:sz w:val="20"/>
        <w:shd w:fill="FFFF00" w:val="clear"/>
        <w:szCs w:val="20"/>
        <w:color w:val="000000"/>
      </w:rPr>
    </w:lvl>
    <w:lvl w:ilvl="4">
      <w:start w:val="1"/>
      <w:numFmt w:val="bullet"/>
      <w:lvlText w:val="−"/>
      <w:lvlJc w:val="start"/>
      <w:pPr>
        <w:tabs>
          <w:tab w:val="num" w:pos="0"/>
        </w:tabs>
        <w:ind w:start="0" w:hanging="0"/>
      </w:pPr>
      <w:rPr>
        <w:rFonts w:ascii="Noto Sans Symbols" w:hAnsi="Noto Sans Symbols" w:cs="Noto Sans Symbols" w:hint="default"/>
        <w:vertAlign w:val="baseline"/>
        <w:position w:val="0"/>
        <w:sz w:val="20"/>
        <w:sz w:val="20"/>
        <w:shd w:fill="FFFF00" w:val="clear"/>
        <w:szCs w:val="20"/>
        <w:color w:val="000000"/>
      </w:rPr>
    </w:lvl>
    <w:lvl w:ilvl="5">
      <w:start w:val="1"/>
      <w:numFmt w:val="bullet"/>
      <w:lvlText w:val="−"/>
      <w:lvlJc w:val="start"/>
      <w:pPr>
        <w:tabs>
          <w:tab w:val="num" w:pos="0"/>
        </w:tabs>
        <w:ind w:start="0" w:hanging="0"/>
      </w:pPr>
      <w:rPr>
        <w:rFonts w:ascii="Noto Sans Symbols" w:hAnsi="Noto Sans Symbols" w:cs="Noto Sans Symbols" w:hint="default"/>
        <w:vertAlign w:val="baseline"/>
        <w:position w:val="0"/>
        <w:sz w:val="20"/>
        <w:sz w:val="20"/>
        <w:shd w:fill="FFFF00" w:val="clear"/>
        <w:szCs w:val="20"/>
        <w:color w:val="000000"/>
      </w:rPr>
    </w:lvl>
    <w:lvl w:ilvl="6">
      <w:start w:val="1"/>
      <w:numFmt w:val="bullet"/>
      <w:lvlText w:val="−"/>
      <w:lvlJc w:val="start"/>
      <w:pPr>
        <w:tabs>
          <w:tab w:val="num" w:pos="0"/>
        </w:tabs>
        <w:ind w:start="0" w:hanging="0"/>
      </w:pPr>
      <w:rPr>
        <w:rFonts w:ascii="Noto Sans Symbols" w:hAnsi="Noto Sans Symbols" w:cs="Noto Sans Symbols" w:hint="default"/>
        <w:vertAlign w:val="baseline"/>
        <w:position w:val="0"/>
        <w:sz w:val="20"/>
        <w:sz w:val="20"/>
        <w:shd w:fill="FFFF00" w:val="clear"/>
        <w:szCs w:val="20"/>
        <w:color w:val="000000"/>
      </w:rPr>
    </w:lvl>
    <w:lvl w:ilvl="7">
      <w:start w:val="1"/>
      <w:numFmt w:val="bullet"/>
      <w:lvlText w:val="−"/>
      <w:lvlJc w:val="start"/>
      <w:pPr>
        <w:tabs>
          <w:tab w:val="num" w:pos="0"/>
        </w:tabs>
        <w:ind w:start="0" w:hanging="0"/>
      </w:pPr>
      <w:rPr>
        <w:rFonts w:ascii="Noto Sans Symbols" w:hAnsi="Noto Sans Symbols" w:cs="Noto Sans Symbols" w:hint="default"/>
        <w:vertAlign w:val="baseline"/>
        <w:position w:val="0"/>
        <w:sz w:val="20"/>
        <w:sz w:val="20"/>
        <w:shd w:fill="FFFF00" w:val="clear"/>
        <w:szCs w:val="20"/>
        <w:color w:val="000000"/>
      </w:rPr>
    </w:lvl>
    <w:lvl w:ilvl="8">
      <w:start w:val="1"/>
      <w:numFmt w:val="bullet"/>
      <w:lvlText w:val="−"/>
      <w:lvlJc w:val="start"/>
      <w:pPr>
        <w:tabs>
          <w:tab w:val="num" w:pos="0"/>
        </w:tabs>
        <w:ind w:start="0" w:hanging="0"/>
      </w:pPr>
      <w:rPr>
        <w:rFonts w:ascii="Noto Sans Symbols" w:hAnsi="Noto Sans Symbols" w:cs="Noto Sans Symbols" w:hint="default"/>
        <w:vertAlign w:val="baseline"/>
        <w:position w:val="0"/>
        <w:sz w:val="20"/>
        <w:sz w:val="20"/>
        <w:shd w:fill="FFFF00" w:val="clear"/>
        <w:szCs w:val="20"/>
        <w:color w:val="000000"/>
      </w:rPr>
    </w:lvl>
  </w:abstractNum>
  <w:abstractNum w:abstractNumId="12">
    <w:lvl w:ilvl="0">
      <w:start w:val="1"/>
      <w:numFmt w:val="bullet"/>
      <w:lvlText w:val="●"/>
      <w:lvlJc w:val="start"/>
      <w:pPr>
        <w:tabs>
          <w:tab w:val="num" w:pos="0"/>
        </w:tabs>
        <w:ind w:start="0" w:hanging="0"/>
      </w:pPr>
      <w:rPr>
        <w:rFonts w:ascii="Noto Sans Symbols" w:hAnsi="Noto Sans Symbols" w:cs="Noto Sans Symbols" w:hint="default"/>
        <w:vertAlign w:val="baseline"/>
        <w:position w:val="0"/>
        <w:sz w:val="20"/>
        <w:sz w:val="20"/>
        <w:shd w:fill="FFFFFF" w:val="clear"/>
        <w:szCs w:val="20"/>
      </w:rPr>
    </w:lvl>
    <w:lvl w:ilvl="1">
      <w:start w:val="1"/>
      <w:numFmt w:val="decimal"/>
      <w:lvlText w:val="%2."/>
      <w:lvlJc w:val="start"/>
      <w:pPr>
        <w:tabs>
          <w:tab w:val="num" w:pos="0"/>
        </w:tabs>
        <w:ind w:start="0" w:hanging="0"/>
      </w:pPr>
      <w:rPr>
        <w:vertAlign w:val="baseline"/>
        <w:position w:val="0"/>
        <w:sz w:val="20"/>
        <w:sz w:val="20"/>
        <w:rFonts w:ascii="Arial" w:hAnsi="Arial"/>
      </w:rPr>
    </w:lvl>
    <w:lvl w:ilvl="2">
      <w:start w:val="1"/>
      <w:numFmt w:val="decimal"/>
      <w:lvlText w:val="%3."/>
      <w:lvlJc w:val="start"/>
      <w:pPr>
        <w:tabs>
          <w:tab w:val="num" w:pos="0"/>
        </w:tabs>
        <w:ind w:start="0" w:hanging="0"/>
      </w:pPr>
      <w:rPr>
        <w:vertAlign w:val="baseline"/>
        <w:position w:val="0"/>
        <w:sz w:val="20"/>
        <w:sz w:val="20"/>
        <w:rFonts w:ascii="Arial" w:hAnsi="Arial"/>
      </w:rPr>
    </w:lvl>
    <w:lvl w:ilvl="3">
      <w:start w:val="1"/>
      <w:numFmt w:val="decimal"/>
      <w:lvlText w:val="%4."/>
      <w:lvlJc w:val="start"/>
      <w:pPr>
        <w:tabs>
          <w:tab w:val="num" w:pos="0"/>
        </w:tabs>
        <w:ind w:start="0" w:hanging="0"/>
      </w:pPr>
      <w:rPr>
        <w:vertAlign w:val="baseline"/>
        <w:position w:val="0"/>
        <w:sz w:val="20"/>
        <w:sz w:val="20"/>
      </w:rPr>
    </w:lvl>
    <w:lvl w:ilvl="4">
      <w:start w:val="1"/>
      <w:numFmt w:val="decimal"/>
      <w:lvlText w:val="%5."/>
      <w:lvlJc w:val="start"/>
      <w:pPr>
        <w:tabs>
          <w:tab w:val="num" w:pos="0"/>
        </w:tabs>
        <w:ind w:start="0" w:hanging="0"/>
      </w:pPr>
      <w:rPr>
        <w:vertAlign w:val="baseline"/>
        <w:position w:val="0"/>
        <w:sz w:val="20"/>
        <w:sz w:val="20"/>
      </w:rPr>
    </w:lvl>
    <w:lvl w:ilvl="5">
      <w:start w:val="1"/>
      <w:numFmt w:val="decimal"/>
      <w:lvlText w:val="%6."/>
      <w:lvlJc w:val="start"/>
      <w:pPr>
        <w:tabs>
          <w:tab w:val="num" w:pos="0"/>
        </w:tabs>
        <w:ind w:start="0" w:hanging="0"/>
      </w:pPr>
      <w:rPr>
        <w:vertAlign w:val="baseline"/>
        <w:position w:val="0"/>
        <w:sz w:val="20"/>
        <w:sz w:val="20"/>
      </w:rPr>
    </w:lvl>
    <w:lvl w:ilvl="6">
      <w:start w:val="1"/>
      <w:numFmt w:val="decimal"/>
      <w:lvlText w:val="%7."/>
      <w:lvlJc w:val="start"/>
      <w:pPr>
        <w:tabs>
          <w:tab w:val="num" w:pos="0"/>
        </w:tabs>
        <w:ind w:start="0" w:hanging="0"/>
      </w:pPr>
      <w:rPr>
        <w:vertAlign w:val="baseline"/>
        <w:position w:val="0"/>
        <w:sz w:val="20"/>
        <w:sz w:val="20"/>
      </w:rPr>
    </w:lvl>
    <w:lvl w:ilvl="7">
      <w:start w:val="1"/>
      <w:numFmt w:val="decimal"/>
      <w:lvlText w:val="%8."/>
      <w:lvlJc w:val="start"/>
      <w:pPr>
        <w:tabs>
          <w:tab w:val="num" w:pos="0"/>
        </w:tabs>
        <w:ind w:start="0" w:hanging="0"/>
      </w:pPr>
      <w:rPr>
        <w:vertAlign w:val="baseline"/>
        <w:position w:val="0"/>
        <w:sz w:val="20"/>
        <w:sz w:val="20"/>
      </w:rPr>
    </w:lvl>
    <w:lvl w:ilvl="8">
      <w:start w:val="1"/>
      <w:numFmt w:val="decimal"/>
      <w:lvlText w:val="%9."/>
      <w:lvlJc w:val="start"/>
      <w:pPr>
        <w:tabs>
          <w:tab w:val="num" w:pos="0"/>
        </w:tabs>
        <w:ind w:start="0" w:hanging="0"/>
      </w:pPr>
      <w:rPr>
        <w:vertAlign w:val="baseline"/>
        <w:position w:val="0"/>
        <w:sz w:val="20"/>
        <w:sz w:val="20"/>
      </w:rPr>
    </w:lvl>
  </w:abstractNum>
  <w:abstractNum w:abstractNumId="1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Linux Libertine G" w:cs="Linux Libertine G"/>
        <w:lang w:val="pt-BR" w:eastAsia="zh-CN" w:bidi="hi-IN"/>
      </w:rPr>
    </w:rPrDefault>
    <w:pPrDefault>
      <w:pPr>
        <w:suppressAutoHyphens w:val="true"/>
      </w:pPr>
    </w:pPrDefault>
  </w:docDefaults>
  <w:style w:type="paragraph" w:styleId="Normal">
    <w:name w:val="Normal"/>
    <w:qFormat/>
    <w:pPr>
      <w:widowControl w:val="false"/>
      <w:suppressAutoHyphens w:val="true"/>
      <w:overflowPunct w:val="false"/>
      <w:bidi w:val="0"/>
      <w:spacing w:before="0" w:after="0"/>
      <w:jc w:val="start"/>
    </w:pPr>
    <w:rPr>
      <w:rFonts w:ascii="Calibri" w:hAnsi="Calibri" w:eastAsia="Linux Libertine G" w:cs="Linux Libertine G"/>
      <w:color w:val="auto"/>
      <w:kern w:val="0"/>
      <w:sz w:val="20"/>
      <w:szCs w:val="20"/>
      <w:lang w:val="pt-BR" w:eastAsia="zh-CN" w:bidi="hi-IN"/>
    </w:rPr>
  </w:style>
  <w:style w:type="paragraph" w:styleId="Heading1">
    <w:name w:val="Heading 1"/>
    <w:basedOn w:val="Normal1"/>
    <w:next w:val="Normal"/>
    <w:qFormat/>
    <w:pPr>
      <w:keepNext w:val="true"/>
      <w:keepLines/>
      <w:pageBreakBefore w:val="false"/>
      <w:spacing w:lineRule="auto" w:line="240" w:before="480" w:after="120"/>
    </w:pPr>
    <w:rPr>
      <w:b/>
      <w:sz w:val="48"/>
      <w:szCs w:val="48"/>
    </w:rPr>
  </w:style>
  <w:style w:type="paragraph" w:styleId="Heading2">
    <w:name w:val="Heading 2"/>
    <w:basedOn w:val="Normal1"/>
    <w:next w:val="Normal"/>
    <w:qFormat/>
    <w:pPr>
      <w:keepNext w:val="true"/>
      <w:keepLines/>
      <w:pageBreakBefore w:val="false"/>
      <w:spacing w:lineRule="auto" w:line="240" w:before="360" w:after="80"/>
    </w:pPr>
    <w:rPr>
      <w:b/>
      <w:sz w:val="36"/>
      <w:szCs w:val="36"/>
    </w:rPr>
  </w:style>
  <w:style w:type="paragraph" w:styleId="Heading3">
    <w:name w:val="Heading 3"/>
    <w:basedOn w:val="Normal1"/>
    <w:next w:val="Normal"/>
    <w:qFormat/>
    <w:pPr>
      <w:keepNext w:val="true"/>
      <w:keepLines/>
      <w:pageBreakBefore w:val="false"/>
      <w:spacing w:lineRule="auto" w:line="240" w:before="280" w:after="80"/>
    </w:pPr>
    <w:rPr>
      <w:b/>
      <w:sz w:val="28"/>
      <w:szCs w:val="28"/>
    </w:rPr>
  </w:style>
  <w:style w:type="paragraph" w:styleId="Heading4">
    <w:name w:val="Heading 4"/>
    <w:basedOn w:val="Normal1"/>
    <w:next w:val="Normal"/>
    <w:qFormat/>
    <w:pPr>
      <w:keepNext w:val="true"/>
      <w:keepLines/>
      <w:pageBreakBefore w:val="false"/>
      <w:spacing w:lineRule="auto" w:line="240" w:before="240" w:after="40"/>
    </w:pPr>
    <w:rPr>
      <w:b/>
      <w:sz w:val="24"/>
      <w:szCs w:val="24"/>
    </w:rPr>
  </w:style>
  <w:style w:type="paragraph" w:styleId="Heading5">
    <w:name w:val="Heading 5"/>
    <w:basedOn w:val="Normal1"/>
    <w:next w:val="Normal"/>
    <w:qFormat/>
    <w:pPr>
      <w:keepNext w:val="true"/>
      <w:keepLines/>
      <w:pageBreakBefore w:val="false"/>
      <w:spacing w:lineRule="auto" w:line="240" w:before="220" w:after="40"/>
    </w:pPr>
    <w:rPr>
      <w:b/>
      <w:sz w:val="22"/>
      <w:szCs w:val="22"/>
    </w:rPr>
  </w:style>
  <w:style w:type="paragraph" w:styleId="Heading6">
    <w:name w:val="Heading 6"/>
    <w:basedOn w:val="Normal1"/>
    <w:next w:val="Normal"/>
    <w:qFormat/>
    <w:pPr>
      <w:keepNext w:val="true"/>
      <w:keepLines/>
      <w:pageBreakBefore w:val="false"/>
      <w:spacing w:lineRule="auto" w:line="240" w:before="200" w:after="40"/>
    </w:pPr>
    <w:rPr>
      <w:b/>
      <w:sz w:val="20"/>
      <w:szCs w:val="20"/>
    </w:rPr>
  </w:style>
  <w:style w:type="character" w:styleId="Hyperlink">
    <w:name w:val="Hyperlink"/>
    <w:rPr>
      <w:color w:val="000080"/>
      <w:u w:val="single"/>
      <w:lang w:val="zxx" w:eastAsia="zxx" w:bidi="zxx"/>
    </w:rPr>
  </w:style>
  <w:style w:type="paragraph" w:styleId="Ttulo">
    <w:name w:val="Título"/>
    <w:basedOn w:val="Normal"/>
    <w:next w:val="BodyText"/>
    <w:qFormat/>
    <w:pPr>
      <w:keepNext w:val="true"/>
      <w:spacing w:before="240" w:after="120"/>
    </w:pPr>
    <w:rPr>
      <w:rFonts w:ascii="Liberation Sans" w:hAnsi="Liberation Sans" w:eastAsia="Linux Libertine G" w:cs="Linux Libertine G"/>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Ndice">
    <w:name w:val="Índice"/>
    <w:basedOn w:val="Normal"/>
    <w:qFormat/>
    <w:pPr>
      <w:suppressLineNumbers/>
    </w:pPr>
    <w:rPr/>
  </w:style>
  <w:style w:type="paragraph" w:styleId="Normal1">
    <w:name w:val="normal1"/>
    <w:qFormat/>
    <w:pPr>
      <w:widowControl/>
      <w:suppressAutoHyphens w:val="true"/>
      <w:overflowPunct w:val="false"/>
      <w:bidi w:val="0"/>
      <w:spacing w:before="0" w:after="0"/>
      <w:jc w:val="start"/>
    </w:pPr>
    <w:rPr>
      <w:rFonts w:ascii="Calibri" w:hAnsi="Calibri" w:eastAsia="Linux Libertine G" w:cs="Linux Libertine G"/>
      <w:color w:val="auto"/>
      <w:kern w:val="0"/>
      <w:sz w:val="20"/>
      <w:szCs w:val="20"/>
      <w:lang w:val="pt-BR" w:eastAsia="zh-CN" w:bidi="hi-IN"/>
    </w:rPr>
  </w:style>
  <w:style w:type="paragraph" w:styleId="Title">
    <w:name w:val="Title"/>
    <w:basedOn w:val="Normal1"/>
    <w:next w:val="Normal"/>
    <w:qFormat/>
    <w:pPr>
      <w:keepNext w:val="true"/>
      <w:keepLines/>
      <w:pageBreakBefore w:val="false"/>
      <w:spacing w:lineRule="auto" w:line="240" w:before="480" w:after="120"/>
    </w:pPr>
    <w:rPr>
      <w:b/>
      <w:sz w:val="72"/>
      <w:szCs w:val="72"/>
    </w:rPr>
  </w:style>
  <w:style w:type="paragraph" w:styleId="Subtitle">
    <w:name w:val="Subtitle"/>
    <w:basedOn w:val="Normal1"/>
    <w:next w:val="Normal"/>
    <w:qFormat/>
    <w:pPr>
      <w:keepNext w:val="true"/>
      <w:keepLines/>
      <w:pageBreakBefore w:val="false"/>
      <w:spacing w:lineRule="auto" w:line="240" w:before="360" w:after="80"/>
    </w:pPr>
    <w:rPr>
      <w:rFonts w:ascii="Georgia" w:hAnsi="Georgia" w:eastAsia="Georgia" w:cs="Georgia"/>
      <w:i/>
      <w:color w:val="666666"/>
      <w:sz w:val="48"/>
      <w:szCs w:val="48"/>
    </w:rPr>
  </w:style>
  <w:style w:type="paragraph" w:styleId="CabealhoeRodap">
    <w:name w:val="Cabeçalho e Rodapé"/>
    <w:basedOn w:val="Normal"/>
    <w:qFormat/>
    <w:pPr>
      <w:suppressLineNumbers/>
      <w:tabs>
        <w:tab w:val="clear" w:pos="720"/>
        <w:tab w:val="center" w:pos="4819" w:leader="none"/>
        <w:tab w:val="right" w:pos="9638" w:leader="none"/>
      </w:tabs>
    </w:pPr>
    <w:rPr/>
  </w:style>
  <w:style w:type="paragraph" w:styleId="Header">
    <w:name w:val="Header"/>
    <w:basedOn w:val="Normal"/>
    <w:pPr/>
    <w:rPr/>
  </w:style>
  <w:style w:type="paragraph" w:styleId="Footer">
    <w:name w:val="Footer"/>
    <w:basedOn w:val="Normal"/>
    <w:pPr/>
    <w:rPr/>
  </w:style>
  <w:style w:type="paragraph" w:styleId="Contedodatabela">
    <w:name w:val="Conteúdo da tabela"/>
    <w:basedOn w:val="Normal"/>
    <w:qFormat/>
    <w:pPr>
      <w:widowControl w:val="false"/>
      <w:suppressLineNumbers/>
    </w:pPr>
    <w:rPr/>
  </w:style>
  <w:style w:type="paragraph" w:styleId="Normal11">
    <w:name w:val="normal11"/>
    <w:qFormat/>
    <w:pPr>
      <w:widowControl/>
      <w:suppressAutoHyphens w:val="true"/>
      <w:overflowPunct w:val="false"/>
      <w:bidi w:val="0"/>
      <w:spacing w:lineRule="auto" w:line="276" w:before="0" w:after="200"/>
      <w:jc w:val="start"/>
    </w:pPr>
    <w:rPr>
      <w:rFonts w:ascii="Calibri" w:hAnsi="Calibri" w:eastAsia="Calibri" w:cs="Calibri"/>
      <w:color w:val="auto"/>
      <w:kern w:val="0"/>
      <w:sz w:val="22"/>
      <w:szCs w:val="22"/>
      <w:lang w:val="pt-BR" w:eastAsia="zh-CN" w:bidi="hi-IN"/>
    </w:rPr>
  </w:style>
  <w:style w:type="paragraph" w:styleId="Recuodecorpodetexto21">
    <w:name w:val="Recuo de corpo de texto 21"/>
    <w:basedOn w:val="Normal11"/>
    <w:qFormat/>
    <w:pPr>
      <w:keepNext w:val="false"/>
      <w:keepLines w:val="false"/>
      <w:pageBreakBefore w:val="false"/>
      <w:widowControl/>
      <w:numPr>
        <w:ilvl w:val="0"/>
        <w:numId w:val="0"/>
      </w:numPr>
      <w:shd w:val="clear" w:fill="FFFFFF"/>
      <w:suppressAutoHyphens w:val="false"/>
      <w:overflowPunct w:val="false"/>
      <w:bidi w:val="0"/>
      <w:spacing w:lineRule="auto" w:line="276" w:before="0" w:after="200"/>
      <w:ind w:hanging="0" w:start="360" w:end="0"/>
      <w:jc w:val="both"/>
      <w:textAlignment w:val="auto"/>
      <w:outlineLvl w:val="0"/>
    </w:pPr>
    <w:rPr>
      <w:rFonts w:ascii="Arial" w:hAnsi="Arial" w:eastAsia="Times New Roman" w:cs="Arial"/>
      <w:b w:val="false"/>
      <w:bCs w:val="false"/>
      <w:i w:val="false"/>
      <w:iCs w:val="false"/>
      <w:caps w:val="false"/>
      <w:smallCaps w:val="false"/>
      <w:strike w:val="false"/>
      <w:dstrike w:val="false"/>
      <w:outline w:val="false"/>
      <w:color w:val="FF0000"/>
      <w:spacing w:val="0"/>
      <w:w w:val="100"/>
      <w:kern w:val="0"/>
      <w:position w:val="0"/>
      <w:sz w:val="22"/>
      <w:sz w:val="22"/>
      <w:szCs w:val="22"/>
      <w:u w:val="none"/>
      <w:effect w:val="none"/>
      <w:vertAlign w:val="baseline"/>
      <w:em w:val="none"/>
      <w:lang w:val="pt-BR" w:eastAsia="zh-CN" w:bidi="ar-S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licitacoes-e.com.br/" TargetMode="External"/><Relationship Id="rId3" Type="http://schemas.openxmlformats.org/officeDocument/2006/relationships/hyperlink" Target="http://www.comprasparana.pr.gov.br/" TargetMode="External"/><Relationship Id="rId4" Type="http://schemas.openxmlformats.org/officeDocument/2006/relationships/hyperlink" Target="http://www.licitacoes-e.com.br/" TargetMode="External"/><Relationship Id="rId5" Type="http://schemas.openxmlformats.org/officeDocument/2006/relationships/hyperlink" Target="http://www.licitacoes-e.com.br/" TargetMode="External"/><Relationship Id="rId6" Type="http://schemas.openxmlformats.org/officeDocument/2006/relationships/hyperlink" Target="https://www.e-protocolo.pr.gov.br/" TargetMode="Externa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footer" Target="footer3.xml"/><Relationship Id="rId13" Type="http://schemas.openxmlformats.org/officeDocument/2006/relationships/hyperlink" Target="https://www.e-protocolo.pr.gov.br/" TargetMode="Externa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213</TotalTime>
  <Application>LibreOffice/24.2.3.2$Windows_X86_64 LibreOffice_project/433d9c2ded56988e8a90e6b2e771ee4e6a5ab2ba</Application>
  <AppVersion>15.0000</AppVersion>
  <Pages>93</Pages>
  <Words>33213</Words>
  <Characters>189638</Characters>
  <CharactersWithSpaces>220979</CharactersWithSpaces>
  <Paragraphs>2064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2022-10-10T15:41:00Z</dcterms:created>
  <dc:creator>Rafael Costa Santos</dc:creator>
  <dc:description/>
  <dc:language>pt-BR</dc:language>
  <cp:lastModifiedBy/>
  <cp:lastPrinted>2025-02-20T15:17:08Z</cp:lastPrinted>
  <dcterms:modified xsi:type="dcterms:W3CDTF">2025-02-20T16:21:55Z</dcterms:modified>
  <cp:revision>44</cp:revision>
  <dc:subject/>
  <dc:title/>
</cp:coreProperties>
</file>

<file path=docProps/custom.xml><?xml version="1.0" encoding="utf-8"?>
<Properties xmlns="http://schemas.openxmlformats.org/officeDocument/2006/custom-properties" xmlns:vt="http://schemas.openxmlformats.org/officeDocument/2006/docPropsVTypes"/>
</file>