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61772" w:rsidRDefault="00761772">
      <w:pPr>
        <w:shd w:val="clear" w:color="auto" w:fill="FFFFFF"/>
        <w:tabs>
          <w:tab w:val="left" w:pos="284"/>
        </w:tabs>
        <w:spacing w:after="0" w:line="100" w:lineRule="atLeast"/>
        <w:jc w:val="center"/>
      </w:pPr>
      <w:bookmarkStart w:id="0" w:name="_GoBack"/>
      <w:bookmarkEnd w:id="0"/>
    </w:p>
    <w:p w:rsidR="00761772" w:rsidRDefault="00C247C1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Style w:val="Fontepargpadro1"/>
          <w:rFonts w:ascii="Arial" w:eastAsia="Myriad Pro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Fontepargpadro1"/>
          <w:rFonts w:ascii="Arial" w:eastAsia="Myriad Pro" w:hAnsi="Arial" w:cs="Arial"/>
          <w:b/>
          <w:bCs/>
          <w:sz w:val="20"/>
          <w:szCs w:val="20"/>
        </w:rPr>
        <w:t>MINUTA – A</w:t>
      </w:r>
    </w:p>
    <w:p w:rsidR="00761772" w:rsidRDefault="00C247C1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Style w:val="Fontepargpadro1"/>
          <w:rFonts w:ascii="Arial" w:eastAsia="Myriad Pro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Fontepargpadro1"/>
          <w:rFonts w:ascii="Arial" w:eastAsia="Myriad Pro" w:hAnsi="Arial" w:cs="Arial"/>
          <w:b/>
          <w:bCs/>
          <w:color w:val="000000"/>
          <w:sz w:val="20"/>
          <w:szCs w:val="20"/>
          <w:shd w:val="clear" w:color="auto" w:fill="FFFFFF"/>
        </w:rPr>
        <w:t>TERMO ADITIVO</w:t>
      </w:r>
    </w:p>
    <w:p w:rsidR="00761772" w:rsidRDefault="00C247C1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Style w:val="Fontepargpadro1"/>
          <w:rFonts w:ascii="Arial" w:eastAsia="Myriad Pro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Fontepargpadro1"/>
          <w:rFonts w:ascii="Arial" w:eastAsia="Myriad Pro" w:hAnsi="Arial" w:cs="Arial"/>
          <w:b/>
          <w:bCs/>
          <w:color w:val="000000"/>
          <w:sz w:val="20"/>
          <w:szCs w:val="20"/>
          <w:shd w:val="clear" w:color="auto" w:fill="FFFFFF"/>
        </w:rPr>
        <w:t>PRORROGAÇÃO DA VIGÊNCIA DE CONTRATO DE SERVIÇOS CONTÍNUOS</w:t>
      </w:r>
    </w:p>
    <w:p w:rsidR="00761772" w:rsidRDefault="00C247C1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Fontepargpadro1"/>
          <w:rFonts w:ascii="Arial" w:eastAsia="Myriad Pro" w:hAnsi="Arial" w:cs="Arial"/>
          <w:b/>
          <w:bCs/>
          <w:color w:val="000000"/>
          <w:sz w:val="20"/>
          <w:szCs w:val="20"/>
          <w:shd w:val="clear" w:color="auto" w:fill="FFFFFF"/>
        </w:rPr>
        <w:t>(PRORROGAÇÃO ORDINÁRIA OU EXCEPCIONAL)</w:t>
      </w:r>
    </w:p>
    <w:p w:rsidR="00761772" w:rsidRDefault="00761772">
      <w:pPr>
        <w:tabs>
          <w:tab w:val="left" w:pos="284"/>
        </w:tabs>
        <w:spacing w:after="0" w:line="10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44"/>
      </w:tblGrid>
      <w:tr w:rsidR="00761772">
        <w:tc>
          <w:tcPr>
            <w:tcW w:w="9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shd w:val="clear" w:color="auto" w:fill="FFFF00"/>
              <w:spacing w:before="57" w:after="57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Notas explicativas</w:t>
            </w:r>
          </w:p>
          <w:p w:rsidR="00761772" w:rsidRDefault="00C247C1">
            <w:pPr>
              <w:pStyle w:val="Contedodatabela"/>
              <w:shd w:val="clear" w:color="auto" w:fill="FFFF00"/>
              <w:spacing w:before="57" w:after="57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Style w:val="Fontepargpadro1"/>
                <w:rFonts w:ascii="Arial" w:eastAsia="ArialMT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Obs. As notas explicativas são meramente orientativas. Portanto, devem ser excluídas da minuta a ser assinada)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61772" w:rsidRDefault="00C247C1">
            <w:pPr>
              <w:pStyle w:val="Contedodatabela"/>
              <w:shd w:val="clear" w:color="auto" w:fill="FFFF00"/>
              <w:spacing w:before="57" w:after="57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 minuta de Termo Aditivo tem aplicação exclusiva para a prorrogação de contratos de prestação de serviços executados de forma contínua, nos termos do art. 103, inc. II, da Lei Estadual n.º 15.608/2007, e deverá ser acompanhada da lista de verificações correspondente, publicada pela Procuradoria-Geral do Estado.</w:t>
            </w:r>
          </w:p>
          <w:p w:rsidR="00761772" w:rsidRDefault="00C247C1">
            <w:pPr>
              <w:pStyle w:val="Contedodatabela"/>
              <w:shd w:val="clear" w:color="auto" w:fill="FFFF00"/>
              <w:spacing w:before="57" w:after="57" w:line="100" w:lineRule="atLeast"/>
              <w:jc w:val="both"/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Conforme a Instrução Normativa MPOG n.º 02/2008, alterada pela Instrução Normativa MPOG n.º 06/2013, consideram-se serviços continuados aqueles cuja interrupção possa comprometer a continuidade das atividades da Administração e cuja necessidade de contratação deva estender-se por mais de um exercício financeiro e continuamente.</w:t>
            </w:r>
          </w:p>
          <w:p w:rsidR="00761772" w:rsidRDefault="00C247C1">
            <w:pPr>
              <w:suppressLineNumbers/>
              <w:shd w:val="clear" w:color="auto" w:fill="FFFF00"/>
              <w:spacing w:before="57" w:after="57" w:line="100" w:lineRule="atLeast"/>
              <w:jc w:val="both"/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A minuta referida poderá ser utilizada para o caso de prorrogação ordinária (art. 103, II, da Lei Estadual n.º 15.608/2007) e excepcional (art. 105 da Lei n.º 15.608/2007).</w:t>
            </w:r>
          </w:p>
          <w:p w:rsidR="00761772" w:rsidRDefault="00C247C1">
            <w:pPr>
              <w:suppressLineNumbers/>
              <w:shd w:val="clear" w:color="auto" w:fill="FFFF00"/>
              <w:spacing w:before="57" w:after="57" w:line="100" w:lineRule="atLeast"/>
              <w:jc w:val="both"/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A minuta referida não poderá ser utilizada para serviços contínuos de engenharia.</w:t>
            </w:r>
          </w:p>
          <w:p w:rsidR="00761772" w:rsidRDefault="00C247C1">
            <w:pPr>
              <w:suppressLineNumbers/>
              <w:shd w:val="clear" w:color="auto" w:fill="FFFF00"/>
              <w:spacing w:before="57" w:after="57" w:line="100" w:lineRule="atLeast"/>
              <w:jc w:val="both"/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A minuta referida não poderá incluir outros objetos além daquele definido na sua cláusula primeira.</w:t>
            </w:r>
          </w:p>
        </w:tc>
      </w:tr>
    </w:tbl>
    <w:p w:rsidR="00761772" w:rsidRDefault="00761772">
      <w:pPr>
        <w:tabs>
          <w:tab w:val="left" w:pos="1418"/>
        </w:tabs>
        <w:spacing w:after="57" w:line="100" w:lineRule="atLeast"/>
      </w:pPr>
    </w:p>
    <w:p w:rsidR="00761772" w:rsidRDefault="00C247C1">
      <w:pPr>
        <w:shd w:val="clear" w:color="auto" w:fill="FFFFFF"/>
        <w:tabs>
          <w:tab w:val="left" w:pos="4819"/>
        </w:tabs>
        <w:spacing w:after="0" w:line="100" w:lineRule="atLeast"/>
        <w:ind w:left="4535"/>
        <w:jc w:val="both"/>
        <w:rPr>
          <w:rFonts w:ascii="Arial" w:hAnsi="Arial" w:cs="Arial"/>
          <w:sz w:val="20"/>
          <w:szCs w:val="20"/>
        </w:rPr>
      </w:pPr>
      <w:r>
        <w:rPr>
          <w:rStyle w:val="Fontepargpadro1"/>
          <w:rFonts w:ascii="Arial" w:hAnsi="Arial" w:cs="Arial"/>
          <w:sz w:val="20"/>
          <w:szCs w:val="20"/>
          <w:shd w:val="clear" w:color="auto" w:fill="FFFF00"/>
        </w:rPr>
        <w:t>XXXX [NÚMERO ORDINAL]</w:t>
      </w:r>
      <w:r>
        <w:rPr>
          <w:rStyle w:val="Fontepargpadro1"/>
          <w:rFonts w:ascii="Arial" w:hAnsi="Arial" w:cs="Arial"/>
          <w:sz w:val="20"/>
          <w:szCs w:val="20"/>
        </w:rPr>
        <w:t xml:space="preserve"> TERMO ADITIVO AO CONTRATO N.º </w:t>
      </w:r>
      <w:r>
        <w:rPr>
          <w:rStyle w:val="Fontepargpadro1"/>
          <w:rFonts w:ascii="Arial" w:hAnsi="Arial" w:cs="Arial"/>
          <w:sz w:val="20"/>
          <w:szCs w:val="20"/>
          <w:shd w:val="clear" w:color="auto" w:fill="FFFF00"/>
        </w:rPr>
        <w:t>XXXX/XXXX,</w:t>
      </w:r>
      <w:r>
        <w:rPr>
          <w:rStyle w:val="Fontepargpadro1"/>
          <w:rFonts w:ascii="Arial" w:hAnsi="Arial" w:cs="Arial"/>
          <w:sz w:val="20"/>
          <w:szCs w:val="20"/>
          <w:shd w:val="clear" w:color="auto" w:fill="FFFFFF"/>
        </w:rPr>
        <w:t xml:space="preserve"> PROTOCOLO N.º </w:t>
      </w:r>
      <w:r>
        <w:rPr>
          <w:rStyle w:val="Fontepargpadro1"/>
          <w:rFonts w:ascii="Arial" w:hAnsi="Arial" w:cs="Arial"/>
          <w:sz w:val="20"/>
          <w:szCs w:val="20"/>
          <w:shd w:val="clear" w:color="auto" w:fill="FFFF00"/>
        </w:rPr>
        <w:t>XXXX</w:t>
      </w:r>
      <w:r>
        <w:rPr>
          <w:rStyle w:val="Fontepargpadro1"/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Style w:val="Fontepargpadro1"/>
          <w:rFonts w:ascii="Arial" w:hAnsi="Arial" w:cs="Arial"/>
          <w:sz w:val="20"/>
          <w:szCs w:val="20"/>
        </w:rPr>
        <w:t xml:space="preserve">CELEBRADO PELO </w:t>
      </w:r>
      <w:r>
        <w:rPr>
          <w:rStyle w:val="Fontepargpadro1"/>
          <w:rFonts w:ascii="Arial" w:hAnsi="Arial" w:cs="Arial"/>
          <w:sz w:val="20"/>
          <w:szCs w:val="20"/>
          <w:shd w:val="clear" w:color="auto" w:fill="FFFF00"/>
        </w:rPr>
        <w:t>XXXXXXXX [CONTRANTE]</w:t>
      </w:r>
      <w:r>
        <w:rPr>
          <w:rStyle w:val="Fontepargpadro1"/>
          <w:rFonts w:ascii="Arial" w:hAnsi="Arial" w:cs="Arial"/>
          <w:sz w:val="20"/>
          <w:szCs w:val="20"/>
        </w:rPr>
        <w:t xml:space="preserve"> E PELA </w:t>
      </w:r>
      <w:r>
        <w:rPr>
          <w:rStyle w:val="Fontepargpadro1"/>
          <w:rFonts w:ascii="Arial" w:hAnsi="Arial" w:cs="Arial"/>
          <w:sz w:val="20"/>
          <w:szCs w:val="20"/>
          <w:shd w:val="clear" w:color="auto" w:fill="FFFF00"/>
        </w:rPr>
        <w:t>XXXXXXXX [CONTRATADA]</w:t>
      </w:r>
      <w:r>
        <w:rPr>
          <w:rStyle w:val="Fontepargpadro1"/>
          <w:rFonts w:ascii="Arial" w:hAnsi="Arial" w:cs="Arial"/>
          <w:sz w:val="20"/>
          <w:szCs w:val="20"/>
          <w:shd w:val="clear" w:color="auto" w:fill="FFFFFF"/>
        </w:rPr>
        <w:t>,</w:t>
      </w:r>
      <w:r>
        <w:rPr>
          <w:rStyle w:val="Fontepargpadro1"/>
          <w:rFonts w:ascii="Arial" w:hAnsi="Arial" w:cs="Arial"/>
          <w:sz w:val="20"/>
          <w:szCs w:val="20"/>
        </w:rPr>
        <w:t xml:space="preserve"> QUE TEM POR OBJETO </w:t>
      </w:r>
      <w:r>
        <w:rPr>
          <w:rStyle w:val="Fontepargpadro1"/>
          <w:rFonts w:ascii="Arial" w:hAnsi="Arial" w:cs="Arial"/>
          <w:sz w:val="20"/>
          <w:szCs w:val="20"/>
          <w:shd w:val="clear" w:color="auto" w:fill="FFFF00"/>
        </w:rPr>
        <w:t>XXXXXXXX</w:t>
      </w:r>
      <w:r>
        <w:rPr>
          <w:rStyle w:val="Fontepargpadro1"/>
          <w:rFonts w:ascii="Arial" w:hAnsi="Arial" w:cs="Arial"/>
          <w:sz w:val="20"/>
          <w:szCs w:val="20"/>
        </w:rPr>
        <w:t>.</w:t>
      </w:r>
    </w:p>
    <w:p w:rsidR="00761772" w:rsidRDefault="00761772">
      <w:pPr>
        <w:pStyle w:val="Recuodecorpodetexto31"/>
        <w:shd w:val="clear" w:color="auto" w:fill="FFFFFF"/>
        <w:ind w:firstLine="0"/>
        <w:jc w:val="right"/>
        <w:rPr>
          <w:rFonts w:ascii="Arial" w:hAnsi="Arial" w:cs="Arial"/>
          <w:b w:val="0"/>
          <w:sz w:val="20"/>
          <w:szCs w:val="20"/>
        </w:rPr>
      </w:pPr>
    </w:p>
    <w:p w:rsidR="00761772" w:rsidRDefault="00C247C1">
      <w:pPr>
        <w:pStyle w:val="Corpodetexto"/>
        <w:shd w:val="clear" w:color="auto" w:fill="FFFFFF"/>
        <w:spacing w:before="57" w:after="57" w:line="100" w:lineRule="atLeast"/>
        <w:ind w:left="27"/>
        <w:jc w:val="both"/>
      </w:pPr>
      <w:r>
        <w:rPr>
          <w:rStyle w:val="Fontepargpadro1"/>
          <w:rFonts w:ascii="Arial" w:hAnsi="Arial" w:cs="Arial"/>
          <w:b/>
          <w:bCs/>
          <w:sz w:val="20"/>
          <w:szCs w:val="20"/>
          <w:shd w:val="clear" w:color="auto" w:fill="FFFFFF"/>
        </w:rPr>
        <w:t>CONTRATANTE</w:t>
      </w:r>
      <w:r>
        <w:rPr>
          <w:rStyle w:val="Fontepargpadro1"/>
          <w:rFonts w:ascii="Arial" w:hAnsi="Arial" w:cs="Arial"/>
          <w:sz w:val="20"/>
          <w:szCs w:val="20"/>
          <w:shd w:val="clear" w:color="auto" w:fill="FFFFFF"/>
        </w:rPr>
        <w:t>: [</w:t>
      </w:r>
      <w:r>
        <w:rPr>
          <w:rStyle w:val="Fontepargpadro1"/>
          <w:rFonts w:ascii="Arial" w:hAnsi="Arial" w:cs="Arial"/>
          <w:sz w:val="20"/>
          <w:szCs w:val="20"/>
          <w:shd w:val="clear" w:color="auto" w:fill="FFFF00"/>
        </w:rPr>
        <w:t>O ESTADO DO PARANÁ, por intermédio do órgão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00"/>
        </w:rPr>
        <w:t xml:space="preserve"> XXXXXXXX] ou [A ENTIDADE PÚBLICA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], com sede no(a) 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00"/>
        </w:rPr>
        <w:t>XXXXXXXX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inscrito(a) no CNPJ sob o n.º 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00"/>
        </w:rPr>
        <w:t>XXXXXXXX</w:t>
      </w:r>
      <w:r>
        <w:rPr>
          <w:rStyle w:val="Fontepargpadro1"/>
          <w:rFonts w:ascii="Arial" w:hAnsi="Arial" w:cs="Arial"/>
          <w:sz w:val="20"/>
          <w:szCs w:val="20"/>
          <w:shd w:val="clear" w:color="auto" w:fill="FFFFFF"/>
        </w:rPr>
        <w:t>, neste ato representado(a) pelo(a) [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00"/>
        </w:rPr>
        <w:t>CARGO E NOME DA AUTORIDADE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FF"/>
        </w:rPr>
        <w:t>],</w:t>
      </w:r>
      <w:r>
        <w:rPr>
          <w:rStyle w:val="Fontepargpadro1"/>
          <w:rFonts w:ascii="Arial" w:hAnsi="Arial" w:cs="Arial"/>
          <w:sz w:val="20"/>
          <w:szCs w:val="20"/>
          <w:shd w:val="clear" w:color="auto" w:fill="FFFFFF"/>
        </w:rPr>
        <w:t xml:space="preserve"> nomeado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FF"/>
        </w:rPr>
        <w:t>(a)</w:t>
      </w:r>
      <w:r>
        <w:rPr>
          <w:rStyle w:val="Fontepargpadro1"/>
          <w:rFonts w:ascii="Arial" w:hAnsi="Arial" w:cs="Arial"/>
          <w:sz w:val="20"/>
          <w:szCs w:val="20"/>
          <w:shd w:val="clear" w:color="auto" w:fill="FFFFFF"/>
        </w:rPr>
        <w:t xml:space="preserve"> pelo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FF"/>
        </w:rPr>
        <w:t>(a)</w:t>
      </w:r>
      <w:r>
        <w:rPr>
          <w:rStyle w:val="Fontepargpadro1"/>
          <w:rFonts w:ascii="Arial" w:hAnsi="Arial" w:cs="Arial"/>
          <w:sz w:val="20"/>
          <w:szCs w:val="20"/>
          <w:shd w:val="clear" w:color="auto" w:fill="FFFFFF"/>
        </w:rPr>
        <w:t xml:space="preserve"> Decreto/Portaria n.º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00"/>
        </w:rPr>
        <w:t>XXXXXXXX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inscrito(a) no CPF sob o n.º 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00"/>
        </w:rPr>
        <w:t>XXXXXXXX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portador(a) da carteira de identidade n.º 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00"/>
        </w:rPr>
        <w:t>XXXXXXXX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761772" w:rsidRDefault="00761772">
      <w:pPr>
        <w:pStyle w:val="Corpodetexto"/>
        <w:shd w:val="clear" w:color="auto" w:fill="FFFFFF"/>
        <w:spacing w:after="0" w:line="100" w:lineRule="atLeast"/>
        <w:ind w:left="27"/>
        <w:jc w:val="both"/>
      </w:pPr>
    </w:p>
    <w:p w:rsidR="00761772" w:rsidRDefault="00C247C1">
      <w:pPr>
        <w:pStyle w:val="Corpodetexto"/>
        <w:spacing w:before="57" w:after="57" w:line="100" w:lineRule="atLeast"/>
        <w:ind w:left="27"/>
        <w:jc w:val="both"/>
        <w:rPr>
          <w:rFonts w:ascii="Arial" w:hAnsi="Arial" w:cs="Arial"/>
          <w:b/>
          <w:bCs/>
          <w:color w:val="000000"/>
          <w:sz w:val="8"/>
          <w:szCs w:val="20"/>
        </w:rPr>
      </w:pPr>
      <w:r>
        <w:rPr>
          <w:rStyle w:val="Fontepargpadro1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CONTRATADO(A)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FF"/>
        </w:rPr>
        <w:t>: [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00"/>
          <w:lang w:eastAsia="pt-BR"/>
        </w:rPr>
        <w:t>NOME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], inscrito(a) no CNPJ/CPF sob o n.º 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00"/>
          <w:lang w:eastAsia="pt-BR"/>
        </w:rPr>
        <w:t>XXXXXXXX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, com sede no(a) 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00"/>
          <w:lang w:eastAsia="pt-BR"/>
        </w:rPr>
        <w:t>XXXXXXXX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FF"/>
          <w:lang w:eastAsia="pt-BR"/>
        </w:rPr>
        <w:t>, neste ato representado(a) por [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00"/>
          <w:lang w:eastAsia="pt-BR"/>
        </w:rPr>
        <w:t>NOME E QUALIFICAÇÃO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], inscrito(a) no CPF sob o n.º 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00"/>
          <w:lang w:eastAsia="pt-BR"/>
        </w:rPr>
        <w:t>XXXXXXXX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, portador(a) da carteira de identidade n.º 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00"/>
          <w:lang w:eastAsia="pt-BR"/>
        </w:rPr>
        <w:t>XXXXXXXX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, residente e domiciliado no(a) 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00"/>
          <w:lang w:eastAsia="pt-BR"/>
        </w:rPr>
        <w:t>XXXXXXXX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, e-mail 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00"/>
          <w:lang w:eastAsia="pt-BR"/>
        </w:rPr>
        <w:t>XXXXXXXX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e telefone 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00"/>
          <w:lang w:eastAsia="pt-BR"/>
        </w:rPr>
        <w:t>XXXXXXXX</w:t>
      </w:r>
      <w:r>
        <w:rPr>
          <w:rStyle w:val="Fontepargpadro1"/>
          <w:rFonts w:ascii="Arial" w:hAnsi="Arial" w:cs="Arial"/>
          <w:color w:val="000000"/>
          <w:sz w:val="20"/>
          <w:szCs w:val="20"/>
          <w:shd w:val="clear" w:color="auto" w:fill="FFFFFF"/>
          <w:lang w:eastAsia="pt-BR"/>
        </w:rPr>
        <w:t>.</w:t>
      </w:r>
    </w:p>
    <w:p w:rsidR="00761772" w:rsidRDefault="00761772">
      <w:pPr>
        <w:pStyle w:val="Corpodetexto"/>
        <w:spacing w:after="0" w:line="100" w:lineRule="atLeast"/>
        <w:ind w:left="27"/>
        <w:jc w:val="both"/>
        <w:rPr>
          <w:rFonts w:ascii="Arial" w:hAnsi="Arial" w:cs="Arial"/>
          <w:b/>
          <w:bCs/>
          <w:color w:val="000000"/>
          <w:sz w:val="8"/>
          <w:szCs w:val="20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44"/>
      </w:tblGrid>
      <w:tr w:rsidR="00761772">
        <w:tc>
          <w:tcPr>
            <w:tcW w:w="9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shd w:val="clear" w:color="auto" w:fill="FFFF00"/>
              <w:spacing w:before="57" w:after="57" w:line="100" w:lineRule="atLeast"/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Notas explicativas</w:t>
            </w:r>
          </w:p>
          <w:p w:rsidR="00761772" w:rsidRDefault="00C247C1">
            <w:pPr>
              <w:pStyle w:val="Contedodatabela"/>
              <w:shd w:val="clear" w:color="auto" w:fill="FFFF00"/>
              <w:spacing w:before="57" w:after="57" w:line="100" w:lineRule="atLeast"/>
              <w:jc w:val="both"/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 xml:space="preserve">O contratante deverá optar por uma das redações abaixo, conforme se trate de prorrogação </w:t>
            </w:r>
            <w:proofErr w:type="gramStart"/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ordinária  ou</w:t>
            </w:r>
            <w:proofErr w:type="gramEnd"/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 xml:space="preserve"> excepcional:</w:t>
            </w:r>
          </w:p>
          <w:p w:rsidR="00761772" w:rsidRDefault="00C247C1">
            <w:pPr>
              <w:pStyle w:val="Contedodatabela"/>
              <w:shd w:val="clear" w:color="auto" w:fill="FFFF00"/>
              <w:spacing w:before="57" w:after="57" w:line="100" w:lineRule="atLeast"/>
              <w:jc w:val="both"/>
              <w:rPr>
                <w:rStyle w:val="Fontepargpadro1"/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Para a prorrogação ordinária:</w:t>
            </w:r>
          </w:p>
          <w:p w:rsidR="00761772" w:rsidRDefault="00C247C1">
            <w:pPr>
              <w:pStyle w:val="Corpodetexto"/>
              <w:shd w:val="clear" w:color="auto" w:fill="FFFF00"/>
              <w:spacing w:before="57" w:after="57" w:line="100" w:lineRule="atLeast"/>
              <w:jc w:val="both"/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Style w:val="Fontepargpadro1"/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“</w:t>
            </w:r>
            <w:r>
              <w:rPr>
                <w:rStyle w:val="Fontepargpadro1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As partes celebram este Termo Aditivo, com fundamento no art. 103, inc. II, da Lei Estadual n.º 15.608/2007, e estabelecem as seguintes cláusulas:”</w:t>
            </w:r>
          </w:p>
          <w:p w:rsidR="00761772" w:rsidRDefault="00C247C1">
            <w:pPr>
              <w:pStyle w:val="Corpodetexto"/>
              <w:shd w:val="clear" w:color="auto" w:fill="FFFF00"/>
              <w:spacing w:before="57" w:after="57" w:line="100" w:lineRule="atLeast"/>
              <w:jc w:val="both"/>
              <w:rPr>
                <w:rStyle w:val="Fontepargpadro1"/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Para a prorrogação excepcional:</w:t>
            </w:r>
          </w:p>
          <w:p w:rsidR="00761772" w:rsidRDefault="00C247C1">
            <w:pPr>
              <w:pStyle w:val="Corpodetexto"/>
              <w:shd w:val="clear" w:color="auto" w:fill="FFFF00"/>
              <w:spacing w:before="57" w:after="57" w:line="100" w:lineRule="atLeast"/>
              <w:jc w:val="both"/>
            </w:pPr>
            <w:r>
              <w:rPr>
                <w:rStyle w:val="Fontepargpadro1"/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“</w:t>
            </w:r>
            <w:r>
              <w:rPr>
                <w:rStyle w:val="Fontepargpadro1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As partes celebram este Termo Aditivo, com fundamento no art. 103, inc. II c/c o art. 105, ambos da Lei Estadual n.º 15.608/2007, e estabelecem as seguintes cláusulas:”</w:t>
            </w:r>
          </w:p>
        </w:tc>
      </w:tr>
    </w:tbl>
    <w:p w:rsidR="00761772" w:rsidRDefault="00761772">
      <w:pPr>
        <w:pStyle w:val="Ttulo1"/>
        <w:spacing w:before="57" w:after="57" w:line="100" w:lineRule="atLeast"/>
        <w:ind w:firstLine="0"/>
        <w:jc w:val="left"/>
        <w:rPr>
          <w:rFonts w:ascii="Arial" w:hAnsi="Arial" w:cs="Arial"/>
          <w:sz w:val="12"/>
          <w:szCs w:val="20"/>
        </w:rPr>
      </w:pPr>
    </w:p>
    <w:p w:rsidR="00761772" w:rsidRDefault="00C247C1">
      <w:pPr>
        <w:pStyle w:val="Ttulo1"/>
        <w:spacing w:before="57" w:after="57" w:line="100" w:lineRule="atLeast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CLÁUSULA PRIMEIRA - DO OBJETO</w:t>
      </w:r>
    </w:p>
    <w:p w:rsidR="00761772" w:rsidRDefault="00C247C1">
      <w:pPr>
        <w:pStyle w:val="Recuodecorpodetexto"/>
        <w:tabs>
          <w:tab w:val="left" w:pos="1418"/>
        </w:tabs>
        <w:spacing w:before="57" w:after="57" w:line="100" w:lineRule="atLea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Este Termo Aditivo tem por objeto a [</w:t>
      </w:r>
      <w:r>
        <w:rPr>
          <w:rFonts w:ascii="Arial" w:hAnsi="Arial" w:cs="Arial"/>
          <w:sz w:val="20"/>
          <w:szCs w:val="20"/>
          <w:shd w:val="clear" w:color="auto" w:fill="FFFF00"/>
        </w:rPr>
        <w:t>PRORROGAÇÃO OU PRORROGAÇÃO EXCEPCIONAL</w:t>
      </w:r>
      <w:r>
        <w:rPr>
          <w:rFonts w:ascii="Arial" w:hAnsi="Arial" w:cs="Arial"/>
          <w:sz w:val="20"/>
          <w:szCs w:val="20"/>
        </w:rPr>
        <w:t xml:space="preserve">] do prazo de vigência do Contrato nº </w:t>
      </w:r>
      <w:r>
        <w:rPr>
          <w:rStyle w:val="Fontepargpadro1"/>
          <w:rFonts w:ascii="Arial" w:hAnsi="Arial" w:cs="Arial"/>
          <w:sz w:val="20"/>
          <w:szCs w:val="20"/>
          <w:shd w:val="clear" w:color="auto" w:fill="FFFF00"/>
        </w:rPr>
        <w:t>XXXX/XXXX</w:t>
      </w:r>
      <w:r>
        <w:rPr>
          <w:rFonts w:ascii="Arial" w:hAnsi="Arial" w:cs="Arial"/>
          <w:sz w:val="20"/>
          <w:szCs w:val="20"/>
        </w:rPr>
        <w:t xml:space="preserve">, nos termos da sua Cláusula </w:t>
      </w:r>
      <w:r>
        <w:rPr>
          <w:rStyle w:val="Fontepargpadro1"/>
          <w:rFonts w:ascii="Arial" w:hAnsi="Arial" w:cs="Arial"/>
          <w:sz w:val="20"/>
          <w:szCs w:val="20"/>
          <w:shd w:val="clear" w:color="auto" w:fill="FFFF00"/>
        </w:rPr>
        <w:t>XXXXXXXX</w:t>
      </w:r>
      <w:r>
        <w:rPr>
          <w:rFonts w:ascii="Arial" w:hAnsi="Arial" w:cs="Arial"/>
          <w:sz w:val="20"/>
          <w:szCs w:val="20"/>
        </w:rPr>
        <w:t>.</w:t>
      </w:r>
    </w:p>
    <w:p w:rsidR="00761772" w:rsidRDefault="00761772">
      <w:pPr>
        <w:spacing w:after="0" w:line="100" w:lineRule="atLeast"/>
        <w:ind w:left="2410" w:hanging="2410"/>
        <w:jc w:val="both"/>
        <w:rPr>
          <w:rFonts w:ascii="Arial" w:hAnsi="Arial" w:cs="Arial"/>
          <w:sz w:val="20"/>
          <w:szCs w:val="20"/>
        </w:rPr>
      </w:pPr>
    </w:p>
    <w:p w:rsidR="00761772" w:rsidRDefault="00C247C1">
      <w:pPr>
        <w:spacing w:before="57" w:after="57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CLÁUSULA SEGUNDA - DA PRORROGAÇÃO</w:t>
      </w:r>
    </w:p>
    <w:p w:rsidR="00761772" w:rsidRDefault="00C247C1">
      <w:pPr>
        <w:tabs>
          <w:tab w:val="left" w:pos="1418"/>
        </w:tabs>
        <w:spacing w:before="57" w:after="57" w:line="100" w:lineRule="atLeast"/>
        <w:ind w:firstLine="1474"/>
        <w:jc w:val="both"/>
      </w:pPr>
      <w:r>
        <w:rPr>
          <w:rFonts w:ascii="Arial" w:hAnsi="Arial" w:cs="Arial"/>
          <w:sz w:val="20"/>
          <w:szCs w:val="20"/>
        </w:rPr>
        <w:t xml:space="preserve">Fica prorrogada a vigência do contrato pelo prazo de </w:t>
      </w:r>
      <w:r>
        <w:rPr>
          <w:rStyle w:val="Fontepargpadro1"/>
          <w:rFonts w:ascii="Arial" w:hAnsi="Arial" w:cs="Arial"/>
          <w:sz w:val="20"/>
          <w:szCs w:val="20"/>
          <w:shd w:val="clear" w:color="auto" w:fill="FFFF00"/>
        </w:rPr>
        <w:t>XXXX [INDICAR O PERÍODO POR EXTENSO]</w:t>
      </w:r>
      <w:r>
        <w:rPr>
          <w:rStyle w:val="Fontepargpadro1"/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</w:rPr>
        <w:t>a partir de ___/___/___ até ___/___/___.</w:t>
      </w:r>
    </w:p>
    <w:p w:rsidR="00761772" w:rsidRDefault="00761772">
      <w:pPr>
        <w:tabs>
          <w:tab w:val="left" w:pos="1418"/>
        </w:tabs>
        <w:spacing w:before="57" w:after="57" w:line="100" w:lineRule="atLeast"/>
        <w:ind w:firstLine="1474"/>
        <w:jc w:val="both"/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44"/>
      </w:tblGrid>
      <w:tr w:rsidR="00761772">
        <w:tc>
          <w:tcPr>
            <w:tcW w:w="9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shd w:val="clear" w:color="auto" w:fill="FFFF00"/>
              <w:spacing w:before="57" w:after="57" w:line="100" w:lineRule="atLeast"/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Notas explicativas</w:t>
            </w:r>
          </w:p>
          <w:p w:rsidR="00761772" w:rsidRDefault="00C247C1">
            <w:pPr>
              <w:pStyle w:val="Contedodatabela"/>
              <w:shd w:val="clear" w:color="auto" w:fill="FFFF00"/>
              <w:spacing w:before="57" w:after="57" w:line="100" w:lineRule="atLeast"/>
              <w:jc w:val="both"/>
              <w:rPr>
                <w:rStyle w:val="Fontepargpadro1"/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Tratando-se de prorrogação excepcional deverá ser incluído o seguinte item:</w:t>
            </w:r>
          </w:p>
          <w:p w:rsidR="00761772" w:rsidRDefault="00C247C1">
            <w:pPr>
              <w:pStyle w:val="Corpodetexto"/>
              <w:shd w:val="clear" w:color="auto" w:fill="FFFF00"/>
              <w:spacing w:before="57" w:after="57" w:line="100" w:lineRule="atLeast"/>
              <w:jc w:val="both"/>
            </w:pPr>
            <w:r>
              <w:rPr>
                <w:rStyle w:val="Fontepargpadro1"/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“</w:t>
            </w:r>
            <w:r>
              <w:rPr>
                <w:rStyle w:val="Fontepargpadro1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O Contratado concorda com a extinção antecipada do contrato na hipótese de homologação de novo procedimento licitatório e da consequente possibilidade de assinatura de novo instrumento contratual, sem direito ao pagamento de indenização.”</w:t>
            </w:r>
          </w:p>
        </w:tc>
      </w:tr>
    </w:tbl>
    <w:p w:rsidR="00761772" w:rsidRDefault="00761772">
      <w:pPr>
        <w:tabs>
          <w:tab w:val="left" w:pos="1418"/>
        </w:tabs>
        <w:spacing w:before="57" w:after="57" w:line="100" w:lineRule="atLeast"/>
        <w:jc w:val="both"/>
        <w:rPr>
          <w:rFonts w:ascii="Arial" w:hAnsi="Arial" w:cs="Arial"/>
          <w:sz w:val="20"/>
          <w:szCs w:val="20"/>
        </w:rPr>
      </w:pPr>
    </w:p>
    <w:p w:rsidR="00761772" w:rsidRDefault="00C247C1">
      <w:pPr>
        <w:pStyle w:val="Ttulo3"/>
        <w:spacing w:before="57" w:after="57" w:line="100" w:lineRule="atLeas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CLÁUSULA TERCEIRA – DO VALOR </w:t>
      </w:r>
    </w:p>
    <w:p w:rsidR="00761772" w:rsidRDefault="00C247C1">
      <w:pPr>
        <w:pStyle w:val="Corpodetexto"/>
        <w:shd w:val="clear" w:color="auto" w:fill="FFFFFF"/>
        <w:tabs>
          <w:tab w:val="left" w:pos="1418"/>
        </w:tabs>
        <w:spacing w:before="57" w:after="57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Fica mantido o valor mensal do contrato, que é de R$ </w:t>
      </w:r>
      <w:r>
        <w:rPr>
          <w:rFonts w:ascii="Arial" w:hAnsi="Arial" w:cs="Arial"/>
          <w:sz w:val="20"/>
          <w:szCs w:val="20"/>
          <w:shd w:val="clear" w:color="auto" w:fill="FFFF00"/>
        </w:rPr>
        <w:t>XXX</w:t>
      </w:r>
      <w:r>
        <w:rPr>
          <w:rStyle w:val="Fontepargpadro1"/>
          <w:rFonts w:ascii="Arial" w:hAnsi="Arial" w:cs="Arial"/>
          <w:sz w:val="20"/>
          <w:szCs w:val="20"/>
          <w:shd w:val="clear" w:color="auto" w:fill="FFFF00"/>
        </w:rPr>
        <w:t>X [INDICAR O VALOR POR EXTENSO]</w:t>
      </w:r>
      <w:r>
        <w:rPr>
          <w:rStyle w:val="Fontepargpadro1"/>
          <w:rFonts w:ascii="Arial" w:hAnsi="Arial" w:cs="Arial"/>
          <w:sz w:val="20"/>
          <w:szCs w:val="20"/>
          <w:shd w:val="clear" w:color="auto" w:fill="FFFFFF"/>
        </w:rPr>
        <w:t>.</w:t>
      </w:r>
    </w:p>
    <w:p w:rsidR="00761772" w:rsidRDefault="00761772">
      <w:pPr>
        <w:pStyle w:val="Corpodetexto"/>
        <w:tabs>
          <w:tab w:val="left" w:pos="1418"/>
        </w:tabs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761772" w:rsidRDefault="00C247C1">
      <w:pPr>
        <w:pStyle w:val="Corpodetexto"/>
        <w:tabs>
          <w:tab w:val="left" w:pos="1418"/>
        </w:tabs>
        <w:spacing w:before="57" w:after="57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CLÁUSULA QUARTA </w:t>
      </w:r>
      <w:proofErr w:type="gramStart"/>
      <w:r>
        <w:rPr>
          <w:rFonts w:ascii="Arial" w:hAnsi="Arial" w:cs="Arial"/>
          <w:b/>
          <w:sz w:val="20"/>
          <w:szCs w:val="20"/>
        </w:rPr>
        <w:t>–  DAS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DESPESAS</w:t>
      </w:r>
    </w:p>
    <w:p w:rsidR="00761772" w:rsidRDefault="00C247C1">
      <w:pPr>
        <w:pStyle w:val="Corpodetexto"/>
        <w:tabs>
          <w:tab w:val="left" w:pos="1418"/>
        </w:tabs>
        <w:spacing w:before="57" w:after="57" w:line="10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As despesas deste Termo Aditivo correrão à conta da Dotação Orçamentária n.º </w:t>
      </w:r>
      <w:r>
        <w:rPr>
          <w:rStyle w:val="Fontepargpadro1"/>
          <w:rFonts w:ascii="Arial" w:hAnsi="Arial" w:cs="Arial"/>
          <w:sz w:val="20"/>
          <w:szCs w:val="20"/>
          <w:shd w:val="clear" w:color="auto" w:fill="FFFF00"/>
        </w:rPr>
        <w:t>XXXX</w:t>
      </w:r>
      <w:r>
        <w:rPr>
          <w:rStyle w:val="Fontepargpadro1"/>
          <w:rFonts w:ascii="Arial" w:hAnsi="Arial" w:cs="Arial"/>
          <w:sz w:val="20"/>
          <w:szCs w:val="20"/>
          <w:shd w:val="clear" w:color="auto" w:fill="FFFFFF"/>
        </w:rPr>
        <w:t xml:space="preserve">, Elemento de Despesa n.º </w:t>
      </w:r>
      <w:r>
        <w:rPr>
          <w:rStyle w:val="Fontepargpadro1"/>
          <w:rFonts w:ascii="Arial" w:hAnsi="Arial" w:cs="Arial"/>
          <w:sz w:val="20"/>
          <w:szCs w:val="20"/>
          <w:shd w:val="clear" w:color="auto" w:fill="FFFF00"/>
        </w:rPr>
        <w:t>XXXX</w:t>
      </w:r>
      <w:r>
        <w:rPr>
          <w:rStyle w:val="Fontepargpadro1"/>
          <w:rFonts w:ascii="Arial" w:hAnsi="Arial" w:cs="Arial"/>
          <w:sz w:val="20"/>
          <w:szCs w:val="20"/>
          <w:shd w:val="clear" w:color="auto" w:fill="FFFFFF"/>
        </w:rPr>
        <w:t xml:space="preserve">, Fonte de Recursos n.º </w:t>
      </w:r>
      <w:r>
        <w:rPr>
          <w:rStyle w:val="Fontepargpadro1"/>
          <w:rFonts w:ascii="Arial" w:hAnsi="Arial" w:cs="Arial"/>
          <w:sz w:val="20"/>
          <w:szCs w:val="20"/>
          <w:shd w:val="clear" w:color="auto" w:fill="FFFF00"/>
        </w:rPr>
        <w:t>XXXX.</w:t>
      </w:r>
    </w:p>
    <w:p w:rsidR="00761772" w:rsidRDefault="00C247C1">
      <w:pPr>
        <w:pStyle w:val="Corpodetexto"/>
        <w:tabs>
          <w:tab w:val="left" w:pos="1418"/>
        </w:tabs>
        <w:spacing w:before="57" w:after="57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Parágrafo Único</w:t>
      </w:r>
      <w:r>
        <w:rPr>
          <w:rFonts w:ascii="Arial" w:hAnsi="Arial" w:cs="Arial"/>
          <w:sz w:val="20"/>
          <w:szCs w:val="20"/>
        </w:rPr>
        <w:t xml:space="preserve"> As eventuais despesas para o exercício subsequente serão alocadas à dotação orçamentária respectiva na Lei Orçamentária Anual correspondente.</w:t>
      </w:r>
    </w:p>
    <w:p w:rsidR="00761772" w:rsidRDefault="00761772">
      <w:pPr>
        <w:pStyle w:val="Corpodetexto"/>
        <w:tabs>
          <w:tab w:val="left" w:pos="1418"/>
        </w:tabs>
        <w:spacing w:after="0" w:line="100" w:lineRule="atLeast"/>
        <w:rPr>
          <w:rFonts w:ascii="Arial" w:hAnsi="Arial" w:cs="Arial"/>
          <w:sz w:val="20"/>
          <w:szCs w:val="20"/>
        </w:rPr>
      </w:pPr>
    </w:p>
    <w:p w:rsidR="00761772" w:rsidRDefault="00C247C1">
      <w:pPr>
        <w:pStyle w:val="Corpodetexto"/>
        <w:tabs>
          <w:tab w:val="left" w:pos="1418"/>
        </w:tabs>
        <w:spacing w:before="57" w:after="57" w:line="1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CLÁUSULA QUINTA – DO FUNDAMENTO LEGAL</w:t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9"/>
      </w:tblGrid>
      <w:tr w:rsidR="00761772">
        <w:tc>
          <w:tcPr>
            <w:tcW w:w="9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shd w:val="clear" w:color="auto" w:fill="FFFF00"/>
              <w:spacing w:before="57" w:after="57" w:line="100" w:lineRule="atLeast"/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Notas explicativas</w:t>
            </w:r>
          </w:p>
          <w:p w:rsidR="00761772" w:rsidRDefault="00C247C1">
            <w:pPr>
              <w:pStyle w:val="Contedodatabela"/>
              <w:shd w:val="clear" w:color="auto" w:fill="FFFF00"/>
              <w:spacing w:before="57" w:after="57" w:line="100" w:lineRule="atLeast"/>
              <w:jc w:val="both"/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O contratante deverá optar por uma das redações abaixo, conforme se trate de prorrogação ordinária ou excepcional:</w:t>
            </w:r>
          </w:p>
          <w:p w:rsidR="00761772" w:rsidRDefault="00C247C1">
            <w:pPr>
              <w:pStyle w:val="Contedodatabela"/>
              <w:shd w:val="clear" w:color="auto" w:fill="FFFF00"/>
              <w:spacing w:before="57" w:after="57" w:line="100" w:lineRule="atLeast"/>
              <w:jc w:val="both"/>
              <w:rPr>
                <w:rStyle w:val="Fontepargpadro1"/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Para a prorrogação ordinária:</w:t>
            </w:r>
          </w:p>
          <w:p w:rsidR="00761772" w:rsidRDefault="00C247C1">
            <w:pPr>
              <w:pStyle w:val="Corpodetexto"/>
              <w:shd w:val="clear" w:color="auto" w:fill="FFFF00"/>
              <w:spacing w:before="57" w:after="57" w:line="100" w:lineRule="atLeast"/>
              <w:jc w:val="both"/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Style w:val="Fontepargpadro1"/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“</w:t>
            </w:r>
            <w:r>
              <w:rPr>
                <w:rStyle w:val="Fontepargpadro1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Este Termo Aditivo tem por fundamento o art. 103, inc. II, da Lei Estadual n.º 15.608/2007.”</w:t>
            </w:r>
          </w:p>
          <w:p w:rsidR="00761772" w:rsidRDefault="00C247C1">
            <w:pPr>
              <w:pStyle w:val="Corpodetexto"/>
              <w:shd w:val="clear" w:color="auto" w:fill="FFFF00"/>
              <w:spacing w:before="57" w:after="57" w:line="100" w:lineRule="atLeast"/>
              <w:jc w:val="both"/>
              <w:rPr>
                <w:rStyle w:val="Fontepargpadro1"/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Para a prorrogação excepcional:</w:t>
            </w:r>
          </w:p>
          <w:p w:rsidR="00761772" w:rsidRDefault="00C247C1">
            <w:pPr>
              <w:pStyle w:val="Corpodetexto"/>
              <w:shd w:val="clear" w:color="auto" w:fill="FFFF00"/>
              <w:spacing w:before="57" w:after="57" w:line="100" w:lineRule="atLeast"/>
              <w:jc w:val="both"/>
            </w:pPr>
            <w:r>
              <w:rPr>
                <w:rStyle w:val="Fontepargpadro1"/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“</w:t>
            </w:r>
            <w:r>
              <w:rPr>
                <w:rStyle w:val="Fontepargpadro1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Este Termo Aditivo tem por fundamento o art. 103, inc. II c/c o art. 105, ambos da Lei Estadual n.º 15.608/2007.”</w:t>
            </w:r>
          </w:p>
        </w:tc>
      </w:tr>
    </w:tbl>
    <w:p w:rsidR="00761772" w:rsidRDefault="00761772">
      <w:pPr>
        <w:pStyle w:val="Ttulo1"/>
        <w:tabs>
          <w:tab w:val="left" w:pos="1418"/>
        </w:tabs>
        <w:spacing w:before="57" w:after="57" w:line="100" w:lineRule="atLeast"/>
        <w:ind w:firstLine="0"/>
        <w:jc w:val="left"/>
        <w:rPr>
          <w:rFonts w:ascii="Arial" w:hAnsi="Arial" w:cs="Arial"/>
          <w:sz w:val="12"/>
          <w:szCs w:val="20"/>
        </w:rPr>
      </w:pPr>
    </w:p>
    <w:p w:rsidR="00761772" w:rsidRDefault="00C247C1">
      <w:pPr>
        <w:spacing w:before="57" w:after="57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CLÁUSULA SEXTA – DA RATIFICAÇÃO DAS CLÁUSULAS</w:t>
      </w:r>
    </w:p>
    <w:p w:rsidR="00761772" w:rsidRDefault="00C247C1">
      <w:pPr>
        <w:tabs>
          <w:tab w:val="left" w:pos="1418"/>
        </w:tabs>
        <w:spacing w:before="57" w:after="57" w:line="10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Ratificam-se as demais cláusulas e condições estabelecidas no contrato inicial.</w:t>
      </w:r>
    </w:p>
    <w:p w:rsidR="00761772" w:rsidRDefault="00761772">
      <w:pPr>
        <w:tabs>
          <w:tab w:val="left" w:pos="1418"/>
        </w:tabs>
        <w:spacing w:after="0" w:line="10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44"/>
      </w:tblGrid>
      <w:tr w:rsidR="00761772">
        <w:tc>
          <w:tcPr>
            <w:tcW w:w="9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shd w:val="clear" w:color="auto" w:fill="FFFF00"/>
              <w:spacing w:before="57" w:after="57" w:line="100" w:lineRule="atLeast"/>
              <w:rPr>
                <w:rStyle w:val="Fontepargpadro1"/>
                <w:rFonts w:ascii="Arial" w:eastAsia="ArialMT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Nota explicativa </w:t>
            </w:r>
          </w:p>
          <w:p w:rsidR="00761772" w:rsidRDefault="00C247C1">
            <w:pPr>
              <w:pStyle w:val="Contedodatabela"/>
              <w:shd w:val="clear" w:color="auto" w:fill="FFFF00"/>
              <w:spacing w:before="57" w:after="57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epargpadro1"/>
                <w:rFonts w:ascii="Arial" w:eastAsia="ArialMT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(Obs. As notas explicativas são meramente orientativas. Portanto, devem ser excluídas da minuta a ser assinada)</w:t>
            </w:r>
          </w:p>
          <w:p w:rsidR="00761772" w:rsidRDefault="00C247C1">
            <w:pPr>
              <w:pStyle w:val="Contedodatabela"/>
              <w:shd w:val="clear" w:color="auto" w:fill="FFFF00"/>
              <w:spacing w:before="57" w:after="57" w:line="100" w:lineRule="atLeas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Pretendendo a Administração assegurar ao Contratado o direito ao reajuste já previsto no contrato, poderá inserir o parágrafo único a seguir:</w:t>
            </w:r>
          </w:p>
          <w:p w:rsidR="00761772" w:rsidRDefault="00C247C1">
            <w:pPr>
              <w:pStyle w:val="Contedodatabela"/>
              <w:shd w:val="clear" w:color="auto" w:fill="FFFF00"/>
              <w:spacing w:before="57" w:after="57" w:line="100" w:lineRule="atLeast"/>
              <w:jc w:val="both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Parágrafo único.</w:t>
            </w:r>
            <w:r>
              <w:rPr>
                <w:rFonts w:ascii="Arial" w:hAnsi="Arial" w:cs="Arial"/>
                <w:sz w:val="20"/>
                <w:szCs w:val="20"/>
              </w:rPr>
              <w:t xml:space="preserve"> Fica assegurado ao Contratado o direito ao reajuste previsto na Cláusula XXXX, desde que atendidas as exigências legais e contratuais.”</w:t>
            </w:r>
          </w:p>
        </w:tc>
      </w:tr>
    </w:tbl>
    <w:p w:rsidR="00761772" w:rsidRDefault="00761772">
      <w:pPr>
        <w:tabs>
          <w:tab w:val="left" w:pos="1418"/>
        </w:tabs>
        <w:spacing w:after="0" w:line="100" w:lineRule="atLeast"/>
      </w:pPr>
    </w:p>
    <w:p w:rsidR="00761772" w:rsidRDefault="00C247C1">
      <w:pPr>
        <w:tabs>
          <w:tab w:val="left" w:pos="1418"/>
        </w:tabs>
        <w:spacing w:before="57" w:after="57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CLÁUSULA SÉTIMA – DA PUBLICAÇÃO</w:t>
      </w:r>
    </w:p>
    <w:p w:rsidR="00761772" w:rsidRDefault="00C247C1">
      <w:pPr>
        <w:tabs>
          <w:tab w:val="left" w:pos="1418"/>
        </w:tabs>
        <w:spacing w:before="57" w:after="57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 resumo deste instrumento deverá ser publicado no Diário Oficial do Estado, até o 5º (quinto) dia útil do mês subsequente ao da assinatura, nos termos do art. 110 da Lei Estadual nº 15.608/2007.</w:t>
      </w:r>
    </w:p>
    <w:p w:rsidR="00761772" w:rsidRDefault="00C247C1">
      <w:pPr>
        <w:tabs>
          <w:tab w:val="left" w:pos="1418"/>
        </w:tabs>
        <w:spacing w:before="57" w:after="57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Por estarem as partes justas e acordadas firmam este Termo Aditivo em 2 (duas) vias de igual teor e forma, na presença de 02 (duas) testemunhas.</w:t>
      </w:r>
    </w:p>
    <w:p w:rsidR="00761772" w:rsidRDefault="00761772">
      <w:pPr>
        <w:tabs>
          <w:tab w:val="left" w:pos="1418"/>
        </w:tabs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761772" w:rsidRDefault="00C247C1">
      <w:pPr>
        <w:pStyle w:val="Ttulo4"/>
        <w:spacing w:before="57" w:after="57" w:line="100" w:lineRule="atLeast"/>
        <w:jc w:val="center"/>
        <w:rPr>
          <w:rFonts w:hint="eastAsia"/>
        </w:rPr>
      </w:pPr>
      <w:r>
        <w:rPr>
          <w:rFonts w:ascii="Arial" w:hAnsi="Arial" w:cs="Arial"/>
          <w:sz w:val="20"/>
          <w:szCs w:val="20"/>
          <w:shd w:val="clear" w:color="auto" w:fill="FFFF00"/>
        </w:rPr>
        <w:lastRenderedPageBreak/>
        <w:t>Cidade (XXXXX)</w:t>
      </w:r>
      <w:r>
        <w:t>, ____ de _________de ____.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536"/>
      </w:tblGrid>
      <w:tr w:rsidR="00761772">
        <w:trPr>
          <w:trHeight w:val="1189"/>
        </w:trPr>
        <w:tc>
          <w:tcPr>
            <w:tcW w:w="4748" w:type="dxa"/>
            <w:shd w:val="clear" w:color="auto" w:fill="auto"/>
          </w:tcPr>
          <w:p w:rsidR="00761772" w:rsidRDefault="00761772">
            <w:pPr>
              <w:pStyle w:val="Ttulo3"/>
              <w:snapToGrid w:val="0"/>
              <w:rPr>
                <w:rFonts w:hint="eastAsia"/>
              </w:rPr>
            </w:pPr>
          </w:p>
          <w:p w:rsidR="00761772" w:rsidRDefault="00C247C1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_________________________________</w:t>
            </w:r>
          </w:p>
          <w:p w:rsidR="00761772" w:rsidRDefault="00C247C1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>XXXXXXXXXXXX</w:t>
            </w:r>
          </w:p>
          <w:p w:rsidR="00761772" w:rsidRDefault="00C24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Autoridade Competente </w:t>
            </w:r>
          </w:p>
          <w:p w:rsidR="00761772" w:rsidRDefault="00761772">
            <w:pPr>
              <w:pStyle w:val="Ttulo4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61772" w:rsidRDefault="0076177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1772" w:rsidRDefault="00C247C1">
            <w:pPr>
              <w:pStyle w:val="Ttulo3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761772" w:rsidRDefault="00C247C1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>XXXXXXXXXXXXXXX</w:t>
            </w:r>
          </w:p>
          <w:p w:rsidR="00761772" w:rsidRDefault="00C24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>Representante legal da empresa</w:t>
            </w:r>
          </w:p>
          <w:p w:rsidR="00761772" w:rsidRDefault="00761772">
            <w:pPr>
              <w:pStyle w:val="Ttulo4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761772" w:rsidRDefault="00761772">
      <w:pPr>
        <w:jc w:val="center"/>
      </w:pPr>
    </w:p>
    <w:p w:rsidR="00761772" w:rsidRDefault="00C247C1">
      <w:r>
        <w:rPr>
          <w:rFonts w:ascii="Arial" w:hAnsi="Arial" w:cs="Arial"/>
          <w:b/>
          <w:sz w:val="20"/>
          <w:szCs w:val="20"/>
        </w:rPr>
        <w:t>TESTEMUNHAS: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536"/>
      </w:tblGrid>
      <w:tr w:rsidR="00761772">
        <w:tc>
          <w:tcPr>
            <w:tcW w:w="4748" w:type="dxa"/>
            <w:shd w:val="clear" w:color="auto" w:fill="auto"/>
          </w:tcPr>
          <w:p w:rsidR="00761772" w:rsidRDefault="00761772">
            <w:pPr>
              <w:snapToGrid w:val="0"/>
              <w:jc w:val="center"/>
            </w:pPr>
          </w:p>
          <w:p w:rsidR="00761772" w:rsidRDefault="00C247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</w:t>
            </w:r>
          </w:p>
          <w:p w:rsidR="00761772" w:rsidRDefault="00C247C1">
            <w:pPr>
              <w:ind w:left="7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  <w:p w:rsidR="00761772" w:rsidRDefault="00C247C1">
            <w:pPr>
              <w:ind w:left="7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  <w:p w:rsidR="00761772" w:rsidRDefault="00C247C1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RG n.º:</w:t>
            </w:r>
          </w:p>
          <w:p w:rsidR="00761772" w:rsidRDefault="00761772">
            <w:pPr>
              <w:pStyle w:val="Ttulo4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61772" w:rsidRDefault="0076177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1772" w:rsidRDefault="00C247C1">
            <w:pPr>
              <w:pStyle w:val="Ttulo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761772" w:rsidRDefault="00C247C1">
            <w:pPr>
              <w:ind w:left="6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  <w:p w:rsidR="00761772" w:rsidRDefault="00C247C1">
            <w:pPr>
              <w:ind w:left="6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  <w:p w:rsidR="00761772" w:rsidRDefault="00C247C1">
            <w:pPr>
              <w:ind w:left="614"/>
            </w:pPr>
            <w:r>
              <w:rPr>
                <w:rFonts w:ascii="Arial" w:hAnsi="Arial" w:cs="Arial"/>
                <w:b/>
                <w:sz w:val="20"/>
                <w:szCs w:val="20"/>
              </w:rPr>
              <w:t>RG n.º:</w:t>
            </w:r>
          </w:p>
        </w:tc>
      </w:tr>
    </w:tbl>
    <w:p w:rsidR="00761772" w:rsidRDefault="00761772">
      <w:pPr>
        <w:sectPr w:rsidR="0076177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134" w:bottom="1200" w:left="1701" w:header="567" w:footer="544" w:gutter="0"/>
          <w:cols w:space="720"/>
          <w:titlePg/>
          <w:docGrid w:linePitch="360"/>
        </w:sectPr>
      </w:pPr>
    </w:p>
    <w:p w:rsidR="00761772" w:rsidRDefault="00C247C1">
      <w:pPr>
        <w:pageBreakBefore/>
        <w:shd w:val="clear" w:color="auto" w:fill="000000"/>
        <w:tabs>
          <w:tab w:val="left" w:pos="284"/>
        </w:tabs>
        <w:spacing w:after="0" w:line="100" w:lineRule="atLeast"/>
        <w:jc w:val="center"/>
        <w:rPr>
          <w:rStyle w:val="Fontepargpadro1"/>
          <w:rFonts w:ascii="Arial" w:eastAsia="Myriad Pro" w:hAnsi="Arial" w:cs="Arial"/>
          <w:b/>
          <w:bCs/>
          <w:color w:val="FFFFFF"/>
          <w:sz w:val="28"/>
          <w:szCs w:val="20"/>
          <w:shd w:val="clear" w:color="auto" w:fill="000000"/>
        </w:rPr>
      </w:pPr>
      <w:r>
        <w:rPr>
          <w:rStyle w:val="Fontepargpadro1"/>
          <w:rFonts w:ascii="Arial" w:eastAsia="Myriad Pro" w:hAnsi="Arial" w:cs="Arial"/>
          <w:b/>
          <w:bCs/>
          <w:color w:val="FFFFFF"/>
          <w:sz w:val="28"/>
          <w:szCs w:val="20"/>
          <w:shd w:val="clear" w:color="auto" w:fill="000000"/>
        </w:rPr>
        <w:lastRenderedPageBreak/>
        <w:t>LISTA DE VERIFICAÇÃO - A</w:t>
      </w:r>
    </w:p>
    <w:p w:rsidR="00761772" w:rsidRDefault="00C247C1">
      <w:pPr>
        <w:shd w:val="clear" w:color="auto" w:fill="000000"/>
        <w:tabs>
          <w:tab w:val="left" w:pos="284"/>
        </w:tabs>
        <w:spacing w:after="0" w:line="100" w:lineRule="atLeast"/>
        <w:jc w:val="center"/>
        <w:rPr>
          <w:rStyle w:val="Fontepargpadro1"/>
          <w:rFonts w:ascii="Arial" w:eastAsia="Myriad Pro" w:hAnsi="Arial" w:cs="Arial"/>
          <w:b/>
          <w:bCs/>
          <w:color w:val="FFFFFF"/>
          <w:sz w:val="24"/>
          <w:szCs w:val="20"/>
          <w:shd w:val="clear" w:color="auto" w:fill="000000"/>
        </w:rPr>
      </w:pPr>
      <w:r>
        <w:rPr>
          <w:rStyle w:val="Fontepargpadro1"/>
          <w:rFonts w:ascii="Arial" w:eastAsia="Myriad Pro" w:hAnsi="Arial" w:cs="Arial"/>
          <w:b/>
          <w:bCs/>
          <w:color w:val="FFFFFF"/>
          <w:sz w:val="28"/>
          <w:szCs w:val="20"/>
          <w:shd w:val="clear" w:color="auto" w:fill="000000"/>
        </w:rPr>
        <w:t>TERMO ADITIVO</w:t>
      </w:r>
    </w:p>
    <w:p w:rsidR="00761772" w:rsidRDefault="00C247C1">
      <w:pPr>
        <w:shd w:val="clear" w:color="auto" w:fill="000000"/>
        <w:tabs>
          <w:tab w:val="left" w:pos="284"/>
        </w:tabs>
        <w:spacing w:after="0" w:line="100" w:lineRule="atLeast"/>
        <w:jc w:val="center"/>
        <w:rPr>
          <w:rStyle w:val="Fontepargpadro1"/>
          <w:rFonts w:ascii="Arial" w:eastAsia="Myriad Pro" w:hAnsi="Arial" w:cs="Arial"/>
          <w:b/>
          <w:bCs/>
          <w:color w:val="FFFFFF"/>
          <w:sz w:val="24"/>
          <w:szCs w:val="20"/>
          <w:shd w:val="clear" w:color="auto" w:fill="000000"/>
        </w:rPr>
      </w:pPr>
      <w:r>
        <w:rPr>
          <w:rStyle w:val="Fontepargpadro1"/>
          <w:rFonts w:ascii="Arial" w:eastAsia="Myriad Pro" w:hAnsi="Arial" w:cs="Arial"/>
          <w:b/>
          <w:bCs/>
          <w:color w:val="FFFFFF"/>
          <w:sz w:val="24"/>
          <w:szCs w:val="20"/>
          <w:shd w:val="clear" w:color="auto" w:fill="000000"/>
        </w:rPr>
        <w:t>PRORROGAÇÃO DA VIGÊNCIA DE CONTRATO DE SERVIÇOS CONTÍNUOS</w:t>
      </w:r>
    </w:p>
    <w:p w:rsidR="00761772" w:rsidRDefault="00C247C1">
      <w:pPr>
        <w:shd w:val="clear" w:color="auto" w:fill="000000"/>
        <w:tabs>
          <w:tab w:val="left" w:pos="284"/>
        </w:tabs>
        <w:spacing w:after="0" w:line="100" w:lineRule="atLeast"/>
        <w:jc w:val="center"/>
        <w:rPr>
          <w:rStyle w:val="Fontepargpadro1"/>
          <w:rFonts w:ascii="Arial" w:eastAsia="Myriad Pro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Fontepargpadro1"/>
          <w:rFonts w:ascii="Arial" w:eastAsia="Myriad Pro" w:hAnsi="Arial" w:cs="Arial"/>
          <w:b/>
          <w:bCs/>
          <w:color w:val="FFFFFF"/>
          <w:sz w:val="24"/>
          <w:szCs w:val="20"/>
          <w:shd w:val="clear" w:color="auto" w:fill="000000"/>
        </w:rPr>
        <w:t>(</w:t>
      </w:r>
      <w:r>
        <w:rPr>
          <w:rStyle w:val="Fontepargpadro1"/>
          <w:rFonts w:ascii="Arial" w:eastAsia="Myriad Pro" w:hAnsi="Arial" w:cs="Arial"/>
          <w:b/>
          <w:bCs/>
          <w:color w:val="FFFFFF"/>
          <w:sz w:val="20"/>
          <w:szCs w:val="20"/>
          <w:shd w:val="clear" w:color="auto" w:fill="000000"/>
        </w:rPr>
        <w:t>PRORROGAÇÃO ORDINÁRIA OU EXCEPCIONAL)</w:t>
      </w:r>
    </w:p>
    <w:tbl>
      <w:tblPr>
        <w:tblW w:w="0" w:type="auto"/>
        <w:tblInd w:w="47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4"/>
      </w:tblGrid>
      <w:tr w:rsidR="00761772">
        <w:trPr>
          <w:trHeight w:val="451"/>
        </w:trPr>
        <w:tc>
          <w:tcPr>
            <w:tcW w:w="4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shd w:val="clear" w:color="auto" w:fill="FFFFFF"/>
              <w:tabs>
                <w:tab w:val="left" w:pos="284"/>
              </w:tabs>
              <w:spacing w:after="0" w:line="100" w:lineRule="atLeast"/>
              <w:jc w:val="both"/>
            </w:pPr>
            <w:r>
              <w:rPr>
                <w:rStyle w:val="Fontepargpadro1"/>
                <w:rFonts w:ascii="Arial" w:eastAsia="Myriad Pro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Protocolo n.º</w:t>
            </w:r>
          </w:p>
        </w:tc>
      </w:tr>
      <w:tr w:rsidR="00761772">
        <w:tc>
          <w:tcPr>
            <w:tcW w:w="4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shd w:val="clear" w:color="auto" w:fill="FFFFFF"/>
              <w:tabs>
                <w:tab w:val="left" w:pos="284"/>
              </w:tabs>
              <w:spacing w:after="0" w:line="100" w:lineRule="atLeast"/>
            </w:pPr>
            <w:r>
              <w:rPr>
                <w:rStyle w:val="Fontepargpadro1"/>
                <w:rFonts w:ascii="Arial" w:eastAsia="Myriad Pro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Contrato n.º</w:t>
            </w:r>
          </w:p>
        </w:tc>
      </w:tr>
    </w:tbl>
    <w:p w:rsidR="00761772" w:rsidRDefault="00761772">
      <w:pPr>
        <w:shd w:val="clear" w:color="auto" w:fill="FFFFFF"/>
        <w:tabs>
          <w:tab w:val="left" w:pos="284"/>
        </w:tabs>
        <w:spacing w:after="0" w:line="100" w:lineRule="atLeast"/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9"/>
        <w:gridCol w:w="7197"/>
        <w:gridCol w:w="1421"/>
      </w:tblGrid>
      <w:tr w:rsidR="00761772">
        <w:tc>
          <w:tcPr>
            <w:tcW w:w="929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shd w:val="clear" w:color="auto" w:fill="000000"/>
              <w:jc w:val="center"/>
              <w:rPr>
                <w:rFonts w:hint="eastAsia"/>
              </w:rPr>
            </w:pPr>
            <w:r>
              <w:rPr>
                <w:color w:val="FFFFFF"/>
                <w:shd w:val="clear" w:color="auto" w:fill="000000"/>
              </w:rPr>
              <w:t>DOCUMENTOS DE INSTRUÇÃO OBRIGATÓRIOS AO TERMO ADITIVO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01.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>Autorização da autoridade competente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02.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>Previsão de prorrogação no Edital de Licitação e/ou Anexos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03.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>Previsão de prorrogação no contrato assinado pelas partes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04.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>Justificativa escrita e fundamentada para a prorrogação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05.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 xml:space="preserve">Manifestação atestando a </w:t>
            </w:r>
            <w:proofErr w:type="spellStart"/>
            <w:r>
              <w:t>vantajosidade</w:t>
            </w:r>
            <w:proofErr w:type="spellEnd"/>
            <w:r>
              <w:t xml:space="preserve"> 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06.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 xml:space="preserve">Documentos que demonstram a </w:t>
            </w:r>
            <w:proofErr w:type="spellStart"/>
            <w:r>
              <w:t>vantajosidade</w:t>
            </w:r>
            <w:proofErr w:type="spellEnd"/>
            <w:r>
              <w:t xml:space="preserve"> 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07.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 xml:space="preserve">Manifestação de concordância da Contratada 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08.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>Termo Aditivo elaborado conforme Minuta Padronizada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</w:tbl>
    <w:p w:rsidR="00761772" w:rsidRDefault="00761772">
      <w:pPr>
        <w:shd w:val="clear" w:color="auto" w:fill="FFFFFF"/>
        <w:tabs>
          <w:tab w:val="left" w:pos="284"/>
        </w:tabs>
        <w:spacing w:after="0" w:line="100" w:lineRule="atLeast"/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9"/>
        <w:gridCol w:w="7197"/>
        <w:gridCol w:w="1421"/>
      </w:tblGrid>
      <w:tr w:rsidR="00761772">
        <w:tc>
          <w:tcPr>
            <w:tcW w:w="929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shd w:val="clear" w:color="auto" w:fill="000000"/>
              <w:jc w:val="center"/>
              <w:rPr>
                <w:rFonts w:hint="eastAsia"/>
                <w:color w:val="FFFFFF"/>
                <w:shd w:val="clear" w:color="auto" w:fill="000000"/>
              </w:rPr>
            </w:pPr>
            <w:r>
              <w:rPr>
                <w:color w:val="FFFFFF"/>
                <w:shd w:val="clear" w:color="auto" w:fill="000000"/>
              </w:rPr>
              <w:t xml:space="preserve">REQUISITOS OBRIGATÓRIOS PARA A PRORROGAÇÃO EXCEPCIONAL </w:t>
            </w:r>
          </w:p>
          <w:p w:rsidR="00761772" w:rsidRDefault="00C247C1">
            <w:pPr>
              <w:pStyle w:val="Contedodatabela"/>
              <w:shd w:val="clear" w:color="auto" w:fill="000000"/>
              <w:jc w:val="center"/>
              <w:rPr>
                <w:rFonts w:hint="eastAsia"/>
              </w:rPr>
            </w:pPr>
            <w:r>
              <w:rPr>
                <w:color w:val="FFFFFF"/>
                <w:shd w:val="clear" w:color="auto" w:fill="000000"/>
              </w:rPr>
              <w:t>(SEM PREJUÍZO DOS DEMAIS REQUISITOS)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01.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>Justificativa atestando a excepcionalidade da prorrogação.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02.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>Demonstração de fato imprevisível e excepcional.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03.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>Demonstração do risco de prejuízos consideráveis ao bom funcionamento do órgão ou entidade pela ausência dos serviços.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04.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>Demonstração da impossibilidade de nova contratação em tempo hábil por meio de procedimento licitatório.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05.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 xml:space="preserve">Demonstração de que a necessidade da prorrogação não decorre de falta de planejamento, desídia ou má gestão. </w:t>
            </w:r>
          </w:p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 xml:space="preserve">Em caso de falta de planejamento, desídia ou má </w:t>
            </w:r>
            <w:proofErr w:type="gramStart"/>
            <w:r>
              <w:t>gestão,  comprovação</w:t>
            </w:r>
            <w:proofErr w:type="gramEnd"/>
            <w:r>
              <w:t xml:space="preserve"> da abertura de processo para apurar a falta.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snapToGrid w:val="0"/>
              <w:rPr>
                <w:rFonts w:hint="eastAsia"/>
              </w:rPr>
            </w:pPr>
            <w:r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06.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 xml:space="preserve">Demonstração da </w:t>
            </w:r>
            <w:proofErr w:type="spellStart"/>
            <w:r>
              <w:t>vantajosidade</w:t>
            </w:r>
            <w:proofErr w:type="spellEnd"/>
            <w:r>
              <w:t xml:space="preserve"> da prorrogação em relação à contratação emergencial.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snapToGrid w:val="0"/>
              <w:rPr>
                <w:rFonts w:hint="eastAsia"/>
              </w:rPr>
            </w:pPr>
            <w:r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07.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 xml:space="preserve">Autorização da autoridade superior. 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snapToGrid w:val="0"/>
              <w:rPr>
                <w:rFonts w:hint="eastAsia"/>
              </w:rPr>
            </w:pPr>
            <w:r>
              <w:t>Fls. _______</w:t>
            </w:r>
          </w:p>
        </w:tc>
      </w:tr>
    </w:tbl>
    <w:p w:rsidR="00761772" w:rsidRDefault="00761772">
      <w:pPr>
        <w:shd w:val="clear" w:color="auto" w:fill="FFFFFF"/>
        <w:tabs>
          <w:tab w:val="left" w:pos="284"/>
        </w:tabs>
        <w:spacing w:after="0" w:line="100" w:lineRule="atLeast"/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9"/>
        <w:gridCol w:w="7197"/>
        <w:gridCol w:w="1421"/>
      </w:tblGrid>
      <w:tr w:rsidR="00761772">
        <w:tc>
          <w:tcPr>
            <w:tcW w:w="929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shd w:val="clear" w:color="auto" w:fill="000000"/>
              <w:jc w:val="center"/>
              <w:rPr>
                <w:rFonts w:hint="eastAsia"/>
              </w:rPr>
            </w:pPr>
            <w:r>
              <w:rPr>
                <w:color w:val="FFFFFF"/>
                <w:shd w:val="clear" w:color="auto" w:fill="000000"/>
              </w:rPr>
              <w:t>HABILITAÇÃO, REGULARIDADE FISCAL E TRABALHISTA</w:t>
            </w:r>
          </w:p>
        </w:tc>
      </w:tr>
      <w:tr w:rsidR="00761772">
        <w:tc>
          <w:tcPr>
            <w:tcW w:w="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01.</w:t>
            </w:r>
          </w:p>
        </w:tc>
        <w:tc>
          <w:tcPr>
            <w:tcW w:w="7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 xml:space="preserve">Comprovação da manutenção dos requisitos de habilitação 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02.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>Certidão de Regularidade com a Fazenda Federal, inclusive, quanto aos débitos e às contribuições previdenciárias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03.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 xml:space="preserve">Certidão de Regularidade com a Fazenda Estadual do Paraná 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04.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 xml:space="preserve">Certidão de Regularidade com a Fazenda do Estado de origem (quando </w:t>
            </w:r>
            <w:r>
              <w:lastRenderedPageBreak/>
              <w:t>sediada em outro Estado)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lastRenderedPageBreak/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05.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>Certidão de Regularidade com a Fazenda Municipal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06.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Certidão de Regularidade perante a Justiça do Trabalho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07.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Certificado de Regularidade com o FGTS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</w:tbl>
    <w:p w:rsidR="00761772" w:rsidRDefault="00761772">
      <w:pPr>
        <w:shd w:val="clear" w:color="auto" w:fill="FFFFFF"/>
        <w:tabs>
          <w:tab w:val="left" w:pos="284"/>
        </w:tabs>
        <w:spacing w:after="0" w:line="100" w:lineRule="atLeast"/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9"/>
        <w:gridCol w:w="7197"/>
        <w:gridCol w:w="1421"/>
      </w:tblGrid>
      <w:tr w:rsidR="00761772">
        <w:tc>
          <w:tcPr>
            <w:tcW w:w="929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shd w:val="clear" w:color="auto" w:fill="000000"/>
              <w:jc w:val="center"/>
              <w:rPr>
                <w:rFonts w:hint="eastAsia"/>
              </w:rPr>
            </w:pPr>
            <w:r>
              <w:rPr>
                <w:color w:val="FFFFFF"/>
                <w:shd w:val="clear" w:color="auto" w:fill="000000"/>
              </w:rPr>
              <w:t>DOCUMENTOS ORÇAMENTÁRIOS E FINANCEIROS</w:t>
            </w:r>
          </w:p>
        </w:tc>
      </w:tr>
      <w:tr w:rsidR="00761772">
        <w:tc>
          <w:tcPr>
            <w:tcW w:w="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01.</w:t>
            </w:r>
          </w:p>
        </w:tc>
        <w:tc>
          <w:tcPr>
            <w:tcW w:w="7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>Informação do setor competente indicando a dotação orçamentária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02.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Quadro de Detalhamento da Despesa - QDD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03.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>Declaração de Adequação da Despesa e de Regularidade do Pedido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</w:tbl>
    <w:p w:rsidR="00761772" w:rsidRDefault="00761772">
      <w:pPr>
        <w:shd w:val="clear" w:color="auto" w:fill="FFFFFF"/>
        <w:tabs>
          <w:tab w:val="left" w:pos="284"/>
        </w:tabs>
        <w:spacing w:after="0" w:line="100" w:lineRule="atLeast"/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9"/>
        <w:gridCol w:w="7197"/>
        <w:gridCol w:w="1421"/>
      </w:tblGrid>
      <w:tr w:rsidR="00761772">
        <w:tc>
          <w:tcPr>
            <w:tcW w:w="929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shd w:val="clear" w:color="auto" w:fill="000000"/>
              <w:jc w:val="center"/>
              <w:rPr>
                <w:rFonts w:hint="eastAsia"/>
              </w:rPr>
            </w:pPr>
            <w:r>
              <w:rPr>
                <w:color w:val="FFFFFF"/>
                <w:shd w:val="clear" w:color="auto" w:fill="000000"/>
              </w:rPr>
              <w:t>CONSULTAS PRÉVIAS OBRIGATÓRIAS</w:t>
            </w:r>
          </w:p>
        </w:tc>
      </w:tr>
      <w:tr w:rsidR="00761772">
        <w:tc>
          <w:tcPr>
            <w:tcW w:w="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01.</w:t>
            </w:r>
          </w:p>
        </w:tc>
        <w:tc>
          <w:tcPr>
            <w:tcW w:w="7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 xml:space="preserve">Consulta à relação de empresas suspensas ou impedidas de contratar – GMS 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02.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jc w:val="both"/>
              <w:rPr>
                <w:rFonts w:hint="eastAsia"/>
              </w:rPr>
            </w:pPr>
            <w:r>
              <w:t>Consulta ao Cadastro Nacional das Empresas Inidôneas e Suspensas – CEIS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  <w:tr w:rsidR="00761772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03.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Consulta ao CADIN do Estado do Paraná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ntedodatabela"/>
              <w:rPr>
                <w:rFonts w:hint="eastAsia"/>
              </w:rPr>
            </w:pPr>
            <w:r>
              <w:t>Fls. _______</w:t>
            </w:r>
          </w:p>
        </w:tc>
      </w:tr>
    </w:tbl>
    <w:p w:rsidR="00761772" w:rsidRDefault="00761772">
      <w:pPr>
        <w:shd w:val="clear" w:color="auto" w:fill="FFFFFF"/>
        <w:tabs>
          <w:tab w:val="left" w:pos="284"/>
        </w:tabs>
        <w:spacing w:after="0" w:line="100" w:lineRule="atLeast"/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1"/>
      </w:tblGrid>
      <w:tr w:rsidR="00761772">
        <w:tc>
          <w:tcPr>
            <w:tcW w:w="9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772" w:rsidRDefault="00C247C1">
            <w:pPr>
              <w:pStyle w:val="Corpodetexto"/>
              <w:shd w:val="clear" w:color="auto" w:fill="FFFF00"/>
              <w:spacing w:after="0"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Notas explicativas </w:t>
            </w:r>
          </w:p>
          <w:p w:rsidR="00761772" w:rsidRDefault="00761772">
            <w:pPr>
              <w:pStyle w:val="Corpodetexto"/>
              <w:shd w:val="clear" w:color="auto" w:fill="FFFF00"/>
              <w:spacing w:after="0"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1772" w:rsidRDefault="00C247C1">
            <w:pPr>
              <w:pStyle w:val="Contedodatabela"/>
              <w:numPr>
                <w:ilvl w:val="0"/>
                <w:numId w:val="3"/>
              </w:numPr>
              <w:shd w:val="clear" w:color="auto" w:fill="FFFF00"/>
              <w:spacing w:line="100" w:lineRule="atLeast"/>
              <w:ind w:left="0" w:firstLine="0"/>
              <w:jc w:val="both"/>
              <w:rPr>
                <w:rFonts w:hint="eastAsia"/>
              </w:rPr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</w:rPr>
              <w:t>Esse documento tem a sua utilização restrita à minuta de termo aditivo para a prorrogação de contratos de prestação de serviços executados de forma contínua, nos termos do art. 103, inc. II, da Lei Estadual n.º 15.608/2007.</w:t>
            </w:r>
          </w:p>
          <w:p w:rsidR="00761772" w:rsidRDefault="00761772">
            <w:pPr>
              <w:pStyle w:val="Contedodatabela"/>
              <w:shd w:val="clear" w:color="auto" w:fill="FFFF00"/>
              <w:spacing w:line="100" w:lineRule="atLeast"/>
              <w:jc w:val="both"/>
              <w:rPr>
                <w:rFonts w:hint="eastAsia"/>
              </w:rPr>
            </w:pPr>
          </w:p>
          <w:p w:rsidR="00761772" w:rsidRDefault="00C247C1">
            <w:pPr>
              <w:pStyle w:val="Contedodatabela"/>
              <w:numPr>
                <w:ilvl w:val="0"/>
                <w:numId w:val="3"/>
              </w:numPr>
              <w:shd w:val="clear" w:color="auto" w:fill="FFFF00"/>
              <w:spacing w:line="100" w:lineRule="atLeast"/>
              <w:ind w:left="0" w:firstLine="0"/>
              <w:jc w:val="both"/>
              <w:rPr>
                <w:rFonts w:hint="eastAsia"/>
              </w:rPr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 xml:space="preserve">A minuta referida também poderá ser utilizada para o caso de prorrogação excepcional, nos termos do art. 105 da Lei n.º 15.608/2007. Trata-se de medida de </w:t>
            </w:r>
            <w:r>
              <w:rPr>
                <w:rStyle w:val="Fontepargpadro1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exceção</w:t>
            </w: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 xml:space="preserve">, que depende de justificativa expressa, do atendimento dos requisitos previstos na lista de verificação e da aprovação da autoridade superior. </w:t>
            </w:r>
          </w:p>
          <w:p w:rsidR="00761772" w:rsidRDefault="00761772">
            <w:pPr>
              <w:shd w:val="clear" w:color="auto" w:fill="FFFF00"/>
              <w:spacing w:after="0" w:line="100" w:lineRule="atLeast"/>
              <w:jc w:val="both"/>
            </w:pPr>
          </w:p>
          <w:p w:rsidR="00761772" w:rsidRDefault="00C247C1">
            <w:pPr>
              <w:widowControl w:val="0"/>
              <w:numPr>
                <w:ilvl w:val="0"/>
                <w:numId w:val="3"/>
              </w:numPr>
              <w:shd w:val="clear" w:color="auto" w:fill="FFFF00"/>
              <w:spacing w:after="0" w:line="100" w:lineRule="atLeast"/>
              <w:ind w:left="737" w:hanging="737"/>
              <w:jc w:val="both"/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</w:rPr>
              <w:t>A minuta referida não poderá ser utilizada para serviços contínuos de engenharia.</w:t>
            </w:r>
          </w:p>
          <w:p w:rsidR="00761772" w:rsidRDefault="00761772">
            <w:pPr>
              <w:shd w:val="clear" w:color="auto" w:fill="FFFF00"/>
              <w:spacing w:after="0" w:line="100" w:lineRule="atLeast"/>
              <w:ind w:left="737" w:hanging="737"/>
              <w:jc w:val="both"/>
            </w:pPr>
          </w:p>
          <w:p w:rsidR="00761772" w:rsidRDefault="00C247C1">
            <w:pPr>
              <w:widowControl w:val="0"/>
              <w:numPr>
                <w:ilvl w:val="0"/>
                <w:numId w:val="3"/>
              </w:numPr>
              <w:shd w:val="clear" w:color="auto" w:fill="FFFF00"/>
              <w:spacing w:after="0" w:line="100" w:lineRule="atLeast"/>
              <w:ind w:left="0" w:firstLine="0"/>
              <w:jc w:val="both"/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</w:rPr>
              <w:t xml:space="preserve">O prazo máximo de duração dos contratos de prestação de serviços executados de forma contínua está limitado ao prazo total de 60 (sessenta) meses, </w:t>
            </w:r>
            <w:proofErr w:type="gramStart"/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</w:rPr>
              <w:t>salvo Na</w:t>
            </w:r>
            <w:proofErr w:type="gramEnd"/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</w:rPr>
              <w:t xml:space="preserve"> hipótese de prorrogação excepcional, caso em que poderá alcançar 72 (setenta e dois) meses. </w:t>
            </w:r>
          </w:p>
          <w:p w:rsidR="00761772" w:rsidRDefault="00761772">
            <w:pPr>
              <w:widowControl w:val="0"/>
              <w:shd w:val="clear" w:color="auto" w:fill="FFFF00"/>
              <w:spacing w:after="0" w:line="100" w:lineRule="atLeast"/>
              <w:jc w:val="both"/>
            </w:pPr>
          </w:p>
          <w:p w:rsidR="00761772" w:rsidRDefault="00C247C1">
            <w:pPr>
              <w:widowControl w:val="0"/>
              <w:numPr>
                <w:ilvl w:val="0"/>
                <w:numId w:val="3"/>
              </w:numPr>
              <w:shd w:val="clear" w:color="auto" w:fill="FFFF00"/>
              <w:spacing w:after="0" w:line="100" w:lineRule="atLeast"/>
              <w:ind w:left="0" w:firstLine="0"/>
              <w:jc w:val="both"/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</w:rPr>
              <w:t>A Administração deverá verificar se o contrato está em vigor e, inclusive, se não houve quebra de continuidade nas prorrogações anteriores.</w:t>
            </w:r>
          </w:p>
          <w:p w:rsidR="00761772" w:rsidRDefault="00761772">
            <w:pPr>
              <w:shd w:val="clear" w:color="auto" w:fill="FFFF00"/>
              <w:spacing w:after="0" w:line="100" w:lineRule="atLeast"/>
              <w:jc w:val="both"/>
            </w:pPr>
          </w:p>
          <w:p w:rsidR="00761772" w:rsidRDefault="00C247C1">
            <w:pPr>
              <w:widowControl w:val="0"/>
              <w:numPr>
                <w:ilvl w:val="0"/>
                <w:numId w:val="3"/>
              </w:numPr>
              <w:shd w:val="clear" w:color="auto" w:fill="FFFF00"/>
              <w:spacing w:after="0" w:line="100" w:lineRule="atLeast"/>
              <w:ind w:left="0" w:firstLine="0"/>
              <w:jc w:val="both"/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</w:rPr>
              <w:t>O Termo Aditivo deverá ser subscrito antes do encerramento do prazo de vigência do contrato.</w:t>
            </w:r>
          </w:p>
          <w:p w:rsidR="00761772" w:rsidRDefault="00761772">
            <w:pPr>
              <w:shd w:val="clear" w:color="auto" w:fill="FFFF00"/>
              <w:spacing w:after="0" w:line="100" w:lineRule="atLeast"/>
              <w:jc w:val="both"/>
            </w:pPr>
          </w:p>
          <w:p w:rsidR="00761772" w:rsidRDefault="00C247C1">
            <w:pPr>
              <w:widowControl w:val="0"/>
              <w:numPr>
                <w:ilvl w:val="0"/>
                <w:numId w:val="3"/>
              </w:numPr>
              <w:shd w:val="clear" w:color="auto" w:fill="FFFF00"/>
              <w:spacing w:after="0" w:line="100" w:lineRule="atLeast"/>
              <w:ind w:left="0" w:firstLine="0"/>
              <w:jc w:val="both"/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</w:rPr>
              <w:t>A minuta não compreende o reajustamento e a repactuação, eis independem de Termo Aditivo, podendo ser registrados por simples apostila, nos termos do art. 108, § 3º, inc. II da Lei Estadual n.º 15.608/2007.</w:t>
            </w:r>
          </w:p>
          <w:p w:rsidR="00761772" w:rsidRDefault="00761772">
            <w:pPr>
              <w:shd w:val="clear" w:color="auto" w:fill="FFFF00"/>
              <w:spacing w:after="0" w:line="100" w:lineRule="atLeast"/>
              <w:jc w:val="both"/>
            </w:pPr>
          </w:p>
          <w:p w:rsidR="00761772" w:rsidRDefault="00C247C1">
            <w:pPr>
              <w:widowControl w:val="0"/>
              <w:numPr>
                <w:ilvl w:val="0"/>
                <w:numId w:val="3"/>
              </w:numPr>
              <w:shd w:val="clear" w:color="auto" w:fill="FFFF00"/>
              <w:spacing w:after="0" w:line="100" w:lineRule="atLeast"/>
              <w:ind w:left="0" w:firstLine="0"/>
              <w:jc w:val="both"/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</w:rPr>
              <w:t>Deverá ser observada a competência do Sr.(a) Secretário de Administração e da Previdência para autorizar a prorrogação nas hipóteses elencadas nos incisos do art. 6º do Decreto Estadual n.º 4.189/2016.</w:t>
            </w:r>
          </w:p>
          <w:p w:rsidR="00761772" w:rsidRDefault="00761772">
            <w:pPr>
              <w:shd w:val="clear" w:color="auto" w:fill="FFFF00"/>
              <w:spacing w:after="0" w:line="100" w:lineRule="atLeast"/>
              <w:jc w:val="both"/>
            </w:pPr>
          </w:p>
          <w:p w:rsidR="00761772" w:rsidRDefault="00C247C1">
            <w:pPr>
              <w:widowControl w:val="0"/>
              <w:numPr>
                <w:ilvl w:val="0"/>
                <w:numId w:val="3"/>
              </w:numPr>
              <w:shd w:val="clear" w:color="auto" w:fill="FFFF00"/>
              <w:spacing w:after="0" w:line="100" w:lineRule="atLeast"/>
              <w:ind w:left="0" w:firstLine="0"/>
              <w:jc w:val="both"/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</w:rPr>
              <w:t xml:space="preserve">Deverá ser exigida a prorrogação da garantia ofertada pelo Contratado, quando essa estiver </w:t>
            </w: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</w:rPr>
              <w:lastRenderedPageBreak/>
              <w:t>prevista no contrato.</w:t>
            </w:r>
          </w:p>
          <w:p w:rsidR="00761772" w:rsidRDefault="00761772">
            <w:pPr>
              <w:shd w:val="clear" w:color="auto" w:fill="FFFF00"/>
              <w:spacing w:after="0" w:line="100" w:lineRule="atLeast"/>
              <w:jc w:val="both"/>
            </w:pPr>
          </w:p>
          <w:p w:rsidR="00761772" w:rsidRDefault="00C247C1">
            <w:pPr>
              <w:widowControl w:val="0"/>
              <w:numPr>
                <w:ilvl w:val="0"/>
                <w:numId w:val="3"/>
              </w:numPr>
              <w:shd w:val="clear" w:color="auto" w:fill="FFFF00"/>
              <w:spacing w:after="0" w:line="100" w:lineRule="atLeast"/>
              <w:ind w:left="0" w:firstLine="0"/>
              <w:jc w:val="both"/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</w:rPr>
              <w:t xml:space="preserve">A comprovação da </w:t>
            </w:r>
            <w:proofErr w:type="spellStart"/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</w:rPr>
              <w:t>vantajosidade</w:t>
            </w:r>
            <w:proofErr w:type="spellEnd"/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</w:rPr>
              <w:t xml:space="preserve"> compete ao setor técnico, que deverá valer-se, em regra, de pesquisa de mercado com, ao menos, 03 (três) fornecedores do ramo e outros meios idôneos. </w:t>
            </w:r>
          </w:p>
          <w:p w:rsidR="00761772" w:rsidRDefault="00761772">
            <w:pPr>
              <w:shd w:val="clear" w:color="auto" w:fill="FFFF00"/>
              <w:spacing w:after="0" w:line="100" w:lineRule="atLeast"/>
              <w:jc w:val="both"/>
            </w:pPr>
          </w:p>
          <w:p w:rsidR="00761772" w:rsidRDefault="00C247C1">
            <w:pPr>
              <w:widowControl w:val="0"/>
              <w:numPr>
                <w:ilvl w:val="0"/>
                <w:numId w:val="3"/>
              </w:numPr>
              <w:shd w:val="clear" w:color="auto" w:fill="FFFF00"/>
              <w:spacing w:after="0" w:line="100" w:lineRule="atLeast"/>
              <w:ind w:left="0" w:firstLine="0"/>
              <w:jc w:val="both"/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</w:rPr>
              <w:t>Tratando-se de contrato proveniente de dispensa ou inexigibilidade de licitação, a Administração deverá certificar-se de que permanece inalterada a situação fática que justificou a contratação direta.</w:t>
            </w:r>
          </w:p>
          <w:p w:rsidR="00761772" w:rsidRDefault="00761772">
            <w:pPr>
              <w:shd w:val="clear" w:color="auto" w:fill="FFFF00"/>
              <w:spacing w:after="0" w:line="100" w:lineRule="atLeast"/>
              <w:jc w:val="both"/>
            </w:pPr>
          </w:p>
          <w:p w:rsidR="00761772" w:rsidRDefault="00C247C1">
            <w:pPr>
              <w:widowControl w:val="0"/>
              <w:numPr>
                <w:ilvl w:val="0"/>
                <w:numId w:val="3"/>
              </w:numPr>
              <w:shd w:val="clear" w:color="auto" w:fill="FFFF00"/>
              <w:spacing w:after="0" w:line="100" w:lineRule="atLeast"/>
              <w:ind w:left="0" w:firstLine="0"/>
              <w:jc w:val="both"/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</w:rPr>
              <w:t xml:space="preserve">As certidões de regularidade fiscal e trabalhista deverão estar vigentes na data da assinatura do Termo Aditivo. </w:t>
            </w:r>
          </w:p>
          <w:p w:rsidR="00761772" w:rsidRDefault="00761772">
            <w:pPr>
              <w:shd w:val="clear" w:color="auto" w:fill="FFFF00"/>
              <w:spacing w:after="0" w:line="100" w:lineRule="atLeast"/>
              <w:jc w:val="both"/>
            </w:pPr>
          </w:p>
          <w:p w:rsidR="00761772" w:rsidRDefault="00C247C1">
            <w:pPr>
              <w:widowControl w:val="0"/>
              <w:numPr>
                <w:ilvl w:val="0"/>
                <w:numId w:val="3"/>
              </w:numPr>
              <w:shd w:val="clear" w:color="auto" w:fill="FFFF00"/>
              <w:tabs>
                <w:tab w:val="left" w:pos="-1"/>
              </w:tabs>
              <w:spacing w:after="0" w:line="100" w:lineRule="atLeast"/>
              <w:ind w:left="737" w:hanging="737"/>
              <w:jc w:val="both"/>
            </w:pP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A minuta de que trata esta lista de verificação não poderá incluir outros objetos além daquele definido na sua cláusula primeira.</w:t>
            </w:r>
          </w:p>
        </w:tc>
      </w:tr>
    </w:tbl>
    <w:p w:rsidR="00761772" w:rsidRDefault="00761772">
      <w:pPr>
        <w:shd w:val="clear" w:color="auto" w:fill="FFFFFF"/>
        <w:tabs>
          <w:tab w:val="left" w:pos="284"/>
        </w:tabs>
        <w:spacing w:after="0" w:line="100" w:lineRule="atLeast"/>
        <w:jc w:val="both"/>
      </w:pPr>
    </w:p>
    <w:tbl>
      <w:tblPr>
        <w:tblW w:w="0" w:type="auto"/>
        <w:tblInd w:w="-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2"/>
        <w:gridCol w:w="139"/>
        <w:gridCol w:w="4574"/>
      </w:tblGrid>
      <w:tr w:rsidR="00761772">
        <w:trPr>
          <w:trHeight w:val="283"/>
        </w:trPr>
        <w:tc>
          <w:tcPr>
            <w:tcW w:w="4582" w:type="dxa"/>
            <w:shd w:val="clear" w:color="auto" w:fill="auto"/>
            <w:vAlign w:val="bottom"/>
          </w:tcPr>
          <w:p w:rsidR="00761772" w:rsidRDefault="00C247C1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_________________, ___ de 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_____.</w:t>
            </w:r>
          </w:p>
        </w:tc>
        <w:tc>
          <w:tcPr>
            <w:tcW w:w="139" w:type="dxa"/>
            <w:shd w:val="clear" w:color="auto" w:fill="auto"/>
            <w:vAlign w:val="bottom"/>
          </w:tcPr>
          <w:p w:rsidR="00761772" w:rsidRDefault="00761772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  <w:vAlign w:val="bottom"/>
          </w:tcPr>
          <w:p w:rsidR="00761772" w:rsidRDefault="00C247C1">
            <w:pPr>
              <w:spacing w:after="0" w:line="100" w:lineRule="atLeast"/>
              <w:ind w:left="1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________________, ___ de 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_____.</w:t>
            </w:r>
          </w:p>
        </w:tc>
      </w:tr>
      <w:tr w:rsidR="00761772">
        <w:trPr>
          <w:trHeight w:val="521"/>
        </w:trPr>
        <w:tc>
          <w:tcPr>
            <w:tcW w:w="4582" w:type="dxa"/>
            <w:tcBorders>
              <w:bottom w:val="single" w:sz="4" w:space="0" w:color="000000"/>
            </w:tcBorders>
            <w:shd w:val="clear" w:color="auto" w:fill="auto"/>
          </w:tcPr>
          <w:p w:rsidR="00761772" w:rsidRDefault="00C247C1">
            <w:pPr>
              <w:spacing w:before="40" w:after="0" w:line="100" w:lineRule="atLeast"/>
              <w:ind w:left="850"/>
            </w:pPr>
            <w:r>
              <w:rPr>
                <w:sz w:val="16"/>
                <w:szCs w:val="16"/>
              </w:rPr>
              <w:t>(local)</w:t>
            </w:r>
          </w:p>
        </w:tc>
        <w:tc>
          <w:tcPr>
            <w:tcW w:w="139" w:type="dxa"/>
            <w:shd w:val="clear" w:color="auto" w:fill="auto"/>
          </w:tcPr>
          <w:p w:rsidR="00761772" w:rsidRDefault="00761772">
            <w:pPr>
              <w:snapToGrid w:val="0"/>
              <w:spacing w:before="40" w:after="0" w:line="100" w:lineRule="atLeast"/>
            </w:pPr>
          </w:p>
        </w:tc>
        <w:tc>
          <w:tcPr>
            <w:tcW w:w="4574" w:type="dxa"/>
            <w:tcBorders>
              <w:bottom w:val="single" w:sz="4" w:space="0" w:color="000000"/>
            </w:tcBorders>
            <w:shd w:val="clear" w:color="auto" w:fill="auto"/>
          </w:tcPr>
          <w:p w:rsidR="00761772" w:rsidRDefault="00C247C1">
            <w:pPr>
              <w:spacing w:after="0" w:line="100" w:lineRule="atLeast"/>
              <w:ind w:left="-2608"/>
              <w:jc w:val="center"/>
            </w:pPr>
            <w:r>
              <w:rPr>
                <w:rFonts w:ascii="Arial" w:hAnsi="Arial" w:cs="Arial"/>
                <w:sz w:val="16"/>
                <w:szCs w:val="20"/>
              </w:rPr>
              <w:t>(local)</w:t>
            </w:r>
          </w:p>
        </w:tc>
      </w:tr>
      <w:tr w:rsidR="00761772">
        <w:trPr>
          <w:trHeight w:val="538"/>
        </w:trPr>
        <w:tc>
          <w:tcPr>
            <w:tcW w:w="4582" w:type="dxa"/>
            <w:tcBorders>
              <w:top w:val="single" w:sz="4" w:space="0" w:color="000000"/>
            </w:tcBorders>
            <w:shd w:val="clear" w:color="auto" w:fill="auto"/>
          </w:tcPr>
          <w:p w:rsidR="00761772" w:rsidRDefault="00C247C1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>[Nome e assinatura do servidor responsável pelo preenchimento]</w:t>
            </w:r>
          </w:p>
          <w:p w:rsidR="00761772" w:rsidRDefault="00761772">
            <w:pPr>
              <w:spacing w:after="0" w:line="100" w:lineRule="atLeast"/>
            </w:pPr>
          </w:p>
        </w:tc>
        <w:tc>
          <w:tcPr>
            <w:tcW w:w="139" w:type="dxa"/>
            <w:shd w:val="clear" w:color="auto" w:fill="auto"/>
          </w:tcPr>
          <w:p w:rsidR="00761772" w:rsidRDefault="00761772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Cs w:val="20"/>
              </w:rPr>
            </w:pPr>
          </w:p>
          <w:p w:rsidR="00761772" w:rsidRDefault="00761772">
            <w:pPr>
              <w:spacing w:after="0" w:line="100" w:lineRule="atLeast"/>
            </w:pPr>
          </w:p>
        </w:tc>
        <w:tc>
          <w:tcPr>
            <w:tcW w:w="4574" w:type="dxa"/>
            <w:tcBorders>
              <w:top w:val="single" w:sz="4" w:space="0" w:color="000000"/>
            </w:tcBorders>
            <w:shd w:val="clear" w:color="auto" w:fill="auto"/>
          </w:tcPr>
          <w:p w:rsidR="00761772" w:rsidRDefault="00C247C1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[Nome e assinatura do chefe do setor </w:t>
            </w:r>
          </w:p>
          <w:p w:rsidR="00761772" w:rsidRDefault="00C247C1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>competente]</w:t>
            </w:r>
          </w:p>
          <w:p w:rsidR="00761772" w:rsidRDefault="00761772">
            <w:pPr>
              <w:spacing w:after="0" w:line="100" w:lineRule="atLeast"/>
            </w:pPr>
          </w:p>
        </w:tc>
      </w:tr>
    </w:tbl>
    <w:p w:rsidR="00C247C1" w:rsidRDefault="00C247C1">
      <w:pPr>
        <w:widowControl w:val="0"/>
        <w:tabs>
          <w:tab w:val="left" w:pos="640"/>
          <w:tab w:val="left" w:pos="1280"/>
          <w:tab w:val="left" w:pos="1920"/>
          <w:tab w:val="left" w:pos="2560"/>
          <w:tab w:val="left" w:pos="3200"/>
          <w:tab w:val="left" w:pos="3840"/>
          <w:tab w:val="left" w:pos="4480"/>
          <w:tab w:val="left" w:pos="5120"/>
          <w:tab w:val="left" w:pos="5760"/>
          <w:tab w:val="left" w:pos="6400"/>
          <w:tab w:val="left" w:pos="7040"/>
          <w:tab w:val="left" w:pos="7680"/>
          <w:tab w:val="left" w:pos="8320"/>
          <w:tab w:val="left" w:pos="8960"/>
          <w:tab w:val="left" w:pos="9600"/>
          <w:tab w:val="left" w:pos="10240"/>
          <w:tab w:val="left" w:pos="10880"/>
          <w:tab w:val="left" w:pos="11520"/>
          <w:tab w:val="left" w:pos="12160"/>
          <w:tab w:val="left" w:pos="12800"/>
          <w:tab w:val="left" w:pos="13440"/>
          <w:tab w:val="left" w:pos="14080"/>
          <w:tab w:val="left" w:pos="14720"/>
          <w:tab w:val="left" w:pos="15360"/>
          <w:tab w:val="left" w:pos="16000"/>
          <w:tab w:val="left" w:pos="16640"/>
          <w:tab w:val="left" w:pos="17280"/>
          <w:tab w:val="left" w:pos="17920"/>
          <w:tab w:val="left" w:pos="18560"/>
          <w:tab w:val="left" w:pos="19200"/>
          <w:tab w:val="left" w:pos="19840"/>
          <w:tab w:val="left" w:pos="20480"/>
        </w:tabs>
        <w:spacing w:after="0" w:line="240" w:lineRule="auto"/>
        <w:jc w:val="center"/>
      </w:pPr>
    </w:p>
    <w:sectPr w:rsidR="00C247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51" w:right="1306" w:bottom="720" w:left="130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3C5" w:rsidRDefault="003003C5">
      <w:pPr>
        <w:spacing w:after="0" w:line="240" w:lineRule="auto"/>
      </w:pPr>
      <w:r>
        <w:separator/>
      </w:r>
    </w:p>
  </w:endnote>
  <w:endnote w:type="continuationSeparator" w:id="0">
    <w:p w:rsidR="003003C5" w:rsidRDefault="0030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Times New Roman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772" w:rsidRDefault="00C247C1">
    <w:pPr>
      <w:pStyle w:val="Rodap"/>
      <w:jc w:val="right"/>
    </w:pPr>
    <w:r>
      <w:rPr>
        <w:rFonts w:ascii="Arial" w:hAnsi="Arial" w:cs="Arial"/>
        <w:color w:val="767171"/>
        <w:sz w:val="15"/>
        <w:szCs w:val="15"/>
      </w:rPr>
      <w:t xml:space="preserve">Página </w:t>
    </w:r>
    <w:r>
      <w:rPr>
        <w:rFonts w:cs="Arial"/>
        <w:b/>
        <w:bCs/>
        <w:color w:val="767171"/>
        <w:sz w:val="15"/>
        <w:szCs w:val="15"/>
      </w:rPr>
      <w:fldChar w:fldCharType="begin"/>
    </w:r>
    <w:r>
      <w:rPr>
        <w:rFonts w:cs="Arial"/>
        <w:b/>
        <w:bCs/>
        <w:color w:val="767171"/>
        <w:sz w:val="15"/>
        <w:szCs w:val="15"/>
      </w:rPr>
      <w:instrText xml:space="preserve"> PAGE </w:instrText>
    </w:r>
    <w:r>
      <w:rPr>
        <w:rFonts w:cs="Arial"/>
        <w:b/>
        <w:bCs/>
        <w:color w:val="767171"/>
        <w:sz w:val="15"/>
        <w:szCs w:val="15"/>
      </w:rPr>
      <w:fldChar w:fldCharType="separate"/>
    </w:r>
    <w:r>
      <w:rPr>
        <w:rFonts w:cs="Arial"/>
        <w:b/>
        <w:bCs/>
        <w:color w:val="767171"/>
        <w:sz w:val="15"/>
        <w:szCs w:val="15"/>
      </w:rPr>
      <w:t>3</w:t>
    </w:r>
    <w:r>
      <w:rPr>
        <w:rFonts w:cs="Arial"/>
        <w:b/>
        <w:bCs/>
        <w:color w:val="767171"/>
        <w:sz w:val="15"/>
        <w:szCs w:val="15"/>
      </w:rPr>
      <w:fldChar w:fldCharType="end"/>
    </w:r>
    <w:r>
      <w:rPr>
        <w:rFonts w:ascii="Arial" w:hAnsi="Arial" w:cs="Arial"/>
        <w:color w:val="767171"/>
        <w:sz w:val="15"/>
        <w:szCs w:val="15"/>
      </w:rPr>
      <w:t xml:space="preserve"> de </w:t>
    </w:r>
    <w:r>
      <w:rPr>
        <w:rFonts w:cs="Arial"/>
        <w:b/>
        <w:bCs/>
        <w:color w:val="767171"/>
        <w:sz w:val="15"/>
        <w:szCs w:val="15"/>
      </w:rPr>
      <w:fldChar w:fldCharType="begin"/>
    </w:r>
    <w:r>
      <w:rPr>
        <w:rFonts w:cs="Arial"/>
        <w:b/>
        <w:bCs/>
        <w:color w:val="767171"/>
        <w:sz w:val="15"/>
        <w:szCs w:val="15"/>
      </w:rPr>
      <w:instrText xml:space="preserve"> NUMPAGES \* ARABIC </w:instrText>
    </w:r>
    <w:r>
      <w:rPr>
        <w:rFonts w:cs="Arial"/>
        <w:b/>
        <w:bCs/>
        <w:color w:val="767171"/>
        <w:sz w:val="15"/>
        <w:szCs w:val="15"/>
      </w:rPr>
      <w:fldChar w:fldCharType="separate"/>
    </w:r>
    <w:r>
      <w:rPr>
        <w:rFonts w:cs="Arial"/>
        <w:b/>
        <w:bCs/>
        <w:color w:val="767171"/>
        <w:sz w:val="15"/>
        <w:szCs w:val="15"/>
      </w:rPr>
      <w:t>6</w:t>
    </w:r>
    <w:r>
      <w:rPr>
        <w:rFonts w:cs="Arial"/>
        <w:b/>
        <w:bCs/>
        <w:color w:val="76717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772" w:rsidRDefault="007617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772" w:rsidRDefault="0076177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772" w:rsidRDefault="0076177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772" w:rsidRDefault="007617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3C5" w:rsidRDefault="003003C5">
      <w:pPr>
        <w:spacing w:after="0" w:line="240" w:lineRule="auto"/>
      </w:pPr>
      <w:r>
        <w:separator/>
      </w:r>
    </w:p>
  </w:footnote>
  <w:footnote w:type="continuationSeparator" w:id="0">
    <w:p w:rsidR="003003C5" w:rsidRDefault="0030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772" w:rsidRDefault="00C247C1">
    <w:pPr>
      <w:pStyle w:val="Cabealho"/>
    </w:pPr>
    <w:r>
      <w:rPr>
        <w:rFonts w:eastAsia="Myriad Pro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772" w:rsidRDefault="00B57744">
    <w:pPr>
      <w:pStyle w:val="Cabealho"/>
      <w:rPr>
        <w:rFonts w:ascii="Arial" w:hAnsi="Arial" w:cs="Arial"/>
        <w:b/>
        <w:sz w:val="22"/>
        <w:szCs w:val="22"/>
      </w:rPr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-123825</wp:posOffset>
          </wp:positionV>
          <wp:extent cx="532765" cy="53403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340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47C1">
      <w:rPr>
        <w:rFonts w:ascii="Arial" w:hAnsi="Arial" w:cs="Arial"/>
        <w:sz w:val="22"/>
        <w:szCs w:val="22"/>
      </w:rPr>
      <w:tab/>
    </w:r>
    <w:r w:rsidR="00C247C1">
      <w:rPr>
        <w:rStyle w:val="Fontepargpadro1"/>
        <w:rFonts w:ascii="Arial" w:hAnsi="Arial" w:cs="Arial"/>
        <w:b/>
        <w:sz w:val="22"/>
        <w:szCs w:val="22"/>
      </w:rPr>
      <w:t>ESTADO</w:t>
    </w:r>
    <w:r w:rsidR="00C247C1">
      <w:rPr>
        <w:rStyle w:val="Fontepargpadro1"/>
        <w:rFonts w:ascii="Arial" w:eastAsia="Arial" w:hAnsi="Arial" w:cs="Arial"/>
        <w:b/>
        <w:sz w:val="22"/>
        <w:szCs w:val="22"/>
      </w:rPr>
      <w:t xml:space="preserve"> </w:t>
    </w:r>
    <w:r w:rsidR="00C247C1">
      <w:rPr>
        <w:rStyle w:val="Fontepargpadro1"/>
        <w:rFonts w:ascii="Arial" w:hAnsi="Arial" w:cs="Arial"/>
        <w:b/>
        <w:sz w:val="22"/>
        <w:szCs w:val="22"/>
      </w:rPr>
      <w:t>DO</w:t>
    </w:r>
    <w:r w:rsidR="00C247C1">
      <w:rPr>
        <w:rStyle w:val="Fontepargpadro1"/>
        <w:rFonts w:ascii="Arial" w:eastAsia="Arial" w:hAnsi="Arial" w:cs="Arial"/>
        <w:b/>
        <w:sz w:val="22"/>
        <w:szCs w:val="22"/>
      </w:rPr>
      <w:t xml:space="preserve"> </w:t>
    </w:r>
    <w:r w:rsidR="00C247C1">
      <w:rPr>
        <w:rStyle w:val="Fontepargpadro1"/>
        <w:rFonts w:ascii="Arial" w:hAnsi="Arial" w:cs="Arial"/>
        <w:b/>
        <w:sz w:val="22"/>
        <w:szCs w:val="22"/>
      </w:rPr>
      <w:t>PARANÁ</w:t>
    </w:r>
  </w:p>
  <w:p w:rsidR="00761772" w:rsidRDefault="00C247C1">
    <w:pPr>
      <w:pStyle w:val="Cabealho"/>
      <w:rPr>
        <w:rStyle w:val="Fontepargpadro1"/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  <w:t>(ÓRGÃO/ENTIDADE ESTADUAL)</w:t>
    </w:r>
  </w:p>
  <w:p w:rsidR="00761772" w:rsidRDefault="00C247C1">
    <w:pPr>
      <w:pStyle w:val="Cabealho"/>
      <w:rPr>
        <w:rFonts w:ascii="Arial" w:hAnsi="Arial" w:cs="Arial"/>
        <w:sz w:val="22"/>
        <w:szCs w:val="22"/>
      </w:rPr>
    </w:pPr>
    <w:r>
      <w:rPr>
        <w:rStyle w:val="Fontepargpadro1"/>
        <w:rFonts w:ascii="Arial" w:hAnsi="Arial" w:cs="Arial"/>
        <w:sz w:val="22"/>
        <w:szCs w:val="22"/>
      </w:rPr>
      <w:tab/>
    </w:r>
    <w:r>
      <w:rPr>
        <w:rStyle w:val="Fontepargpadro1"/>
        <w:rFonts w:ascii="Arial" w:hAnsi="Arial" w:cs="Arial"/>
        <w:b/>
        <w:bCs/>
        <w:sz w:val="22"/>
        <w:szCs w:val="22"/>
      </w:rPr>
      <w:t>(SETOR)</w:t>
    </w:r>
  </w:p>
  <w:p w:rsidR="00761772" w:rsidRDefault="00761772">
    <w:pPr>
      <w:pStyle w:val="Cabealho"/>
      <w:rPr>
        <w:rFonts w:ascii="Arial" w:hAnsi="Arial" w:cs="Arial"/>
        <w:sz w:val="22"/>
        <w:szCs w:val="22"/>
      </w:rPr>
    </w:pPr>
  </w:p>
  <w:p w:rsidR="00761772" w:rsidRDefault="00C247C1">
    <w:pPr>
      <w:pStyle w:val="Cabealho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3231"/>
        <w:tab w:val="center" w:pos="6490"/>
        <w:tab w:val="right" w:pos="10742"/>
      </w:tabs>
      <w:ind w:left="2238" w:right="3"/>
      <w:jc w:val="right"/>
    </w:pPr>
    <w:r>
      <w:rPr>
        <w:rStyle w:val="Fontepargpadro1"/>
        <w:rFonts w:ascii="Arial" w:hAnsi="Arial" w:cs="Arial"/>
        <w:sz w:val="14"/>
        <w:szCs w:val="14"/>
      </w:rPr>
      <w:t>Protocolo n° XXXXX - Contrato n°</w:t>
    </w:r>
    <w:r>
      <w:rPr>
        <w:rStyle w:val="Fontepargpadro1"/>
        <w:rFonts w:ascii="Arial" w:hAnsi="Arial" w:cs="Arial"/>
        <w:color w:val="FF0000"/>
        <w:sz w:val="14"/>
        <w:szCs w:val="14"/>
      </w:rPr>
      <w:t xml:space="preserve"> </w:t>
    </w:r>
    <w:r>
      <w:rPr>
        <w:rStyle w:val="Fontepargpadro1"/>
        <w:rFonts w:ascii="Arial" w:hAnsi="Arial" w:cs="Arial"/>
        <w:color w:val="000000"/>
        <w:sz w:val="14"/>
        <w:szCs w:val="14"/>
      </w:rPr>
      <w:t>XXXX/X</w:t>
    </w:r>
    <w:r>
      <w:rPr>
        <w:rStyle w:val="Fontepargpadro1"/>
        <w:rFonts w:ascii="Arial" w:hAnsi="Arial" w:cs="Arial"/>
        <w:sz w:val="14"/>
        <w:szCs w:val="14"/>
        <w:shd w:val="clear" w:color="auto" w:fill="FFFFFF"/>
      </w:rPr>
      <w:t>XXX</w:t>
    </w:r>
    <w:r>
      <w:rPr>
        <w:rStyle w:val="Fontepargpadro1"/>
        <w:rFonts w:ascii="Arial" w:hAnsi="Arial" w:cs="Arial"/>
        <w:sz w:val="14"/>
        <w:szCs w:val="14"/>
      </w:rPr>
      <w:t xml:space="preserve"> – XXXX Termo </w:t>
    </w:r>
    <w:proofErr w:type="gramStart"/>
    <w:r>
      <w:rPr>
        <w:rStyle w:val="Fontepargpadro1"/>
        <w:rFonts w:ascii="Arial" w:hAnsi="Arial" w:cs="Arial"/>
        <w:sz w:val="14"/>
        <w:szCs w:val="14"/>
      </w:rPr>
      <w:t xml:space="preserve">Aditivo  </w:t>
    </w:r>
    <w:r>
      <w:rPr>
        <w:rStyle w:val="Fontepargpadro1"/>
        <w:rFonts w:ascii="Arial" w:hAnsi="Arial" w:cs="Arial"/>
        <w:sz w:val="14"/>
        <w:szCs w:val="14"/>
        <w:u w:val="single"/>
      </w:rPr>
      <w:t>(</w:t>
    </w:r>
    <w:proofErr w:type="gramEnd"/>
    <w:r>
      <w:rPr>
        <w:rStyle w:val="Fontepargpadro1"/>
        <w:rFonts w:ascii="Arial" w:hAnsi="Arial" w:cs="Arial"/>
        <w:sz w:val="14"/>
        <w:szCs w:val="14"/>
        <w:u w:val="single"/>
      </w:rPr>
      <w:t xml:space="preserve">página </w:t>
    </w:r>
    <w:r>
      <w:rPr>
        <w:rStyle w:val="Fontepargpadro1"/>
        <w:rFonts w:cs="Arial"/>
        <w:sz w:val="14"/>
        <w:szCs w:val="14"/>
        <w:u w:val="single"/>
      </w:rPr>
      <w:fldChar w:fldCharType="begin"/>
    </w:r>
    <w:r>
      <w:rPr>
        <w:rStyle w:val="Fontepargpadro1"/>
        <w:rFonts w:cs="Arial"/>
        <w:sz w:val="14"/>
        <w:szCs w:val="14"/>
        <w:u w:val="single"/>
      </w:rPr>
      <w:instrText xml:space="preserve"> PAGE </w:instrText>
    </w:r>
    <w:r>
      <w:rPr>
        <w:rStyle w:val="Fontepargpadro1"/>
        <w:rFonts w:cs="Arial"/>
        <w:sz w:val="14"/>
        <w:szCs w:val="14"/>
        <w:u w:val="single"/>
      </w:rPr>
      <w:fldChar w:fldCharType="separate"/>
    </w:r>
    <w:r>
      <w:rPr>
        <w:rStyle w:val="Fontepargpadro1"/>
        <w:rFonts w:cs="Arial"/>
        <w:sz w:val="14"/>
        <w:szCs w:val="14"/>
        <w:u w:val="single"/>
      </w:rPr>
      <w:t>1</w:t>
    </w:r>
    <w:r>
      <w:rPr>
        <w:rStyle w:val="Fontepargpadro1"/>
        <w:rFonts w:cs="Arial"/>
        <w:sz w:val="14"/>
        <w:szCs w:val="14"/>
        <w:u w:val="single"/>
      </w:rPr>
      <w:fldChar w:fldCharType="end"/>
    </w:r>
    <w:r>
      <w:rPr>
        <w:rStyle w:val="Fontepargpadro1"/>
        <w:rFonts w:ascii="Arial" w:hAnsi="Arial" w:cs="Arial"/>
        <w:sz w:val="14"/>
        <w:szCs w:val="14"/>
        <w:u w:val="single"/>
      </w:rPr>
      <w:t xml:space="preserve"> de </w:t>
    </w:r>
    <w:r>
      <w:rPr>
        <w:rStyle w:val="Fontepargpadro1"/>
        <w:rFonts w:cs="Arial"/>
        <w:sz w:val="14"/>
        <w:szCs w:val="14"/>
        <w:u w:val="single"/>
      </w:rPr>
      <w:fldChar w:fldCharType="begin"/>
    </w:r>
    <w:r>
      <w:rPr>
        <w:rStyle w:val="Fontepargpadro1"/>
        <w:rFonts w:cs="Arial"/>
        <w:sz w:val="14"/>
        <w:szCs w:val="14"/>
        <w:u w:val="single"/>
      </w:rPr>
      <w:instrText xml:space="preserve"> NUMPAGES \* ARABIC </w:instrText>
    </w:r>
    <w:r>
      <w:rPr>
        <w:rStyle w:val="Fontepargpadro1"/>
        <w:rFonts w:cs="Arial"/>
        <w:sz w:val="14"/>
        <w:szCs w:val="14"/>
        <w:u w:val="single"/>
      </w:rPr>
      <w:fldChar w:fldCharType="separate"/>
    </w:r>
    <w:r>
      <w:rPr>
        <w:rStyle w:val="Fontepargpadro1"/>
        <w:rFonts w:cs="Arial"/>
        <w:sz w:val="14"/>
        <w:szCs w:val="14"/>
        <w:u w:val="single"/>
      </w:rPr>
      <w:t>6</w:t>
    </w:r>
    <w:r>
      <w:rPr>
        <w:rStyle w:val="Fontepargpadro1"/>
        <w:rFonts w:cs="Arial"/>
        <w:sz w:val="14"/>
        <w:szCs w:val="14"/>
        <w:u w:val="single"/>
      </w:rPr>
      <w:fldChar w:fldCharType="end"/>
    </w:r>
    <w:r w:rsidR="00B5774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172085</wp:posOffset>
              </wp:positionV>
              <wp:extent cx="5400675" cy="0"/>
              <wp:effectExtent l="9525" t="10160" r="9525" b="889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75C55" id="Line 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5pt" to="425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NImAIAAHcFAAAOAAAAZHJzL2Uyb0RvYy54bWysVF1v2yAUfZ+0/4B4d20nzpdVp2odZy/d&#10;Vqmd9kwAx2gYPKBxoqn/fReSuEv3Mk1NJMvAvcfn3nMu1zf7VqIdN1ZoVeD0KsGIK6qZUNsCf3ta&#10;R3OMrCOKEakVL/CBW3yz/Pjhuu9yPtKNlowbBCDK5n1X4Ma5Lo9jSxveEnulO67gsNamJQ6WZhsz&#10;Q3pAb2U8SpJp3GvDOqMptxZ2V8dDvAz4dc2p+1rXljskCwzcXHia8Nz4Z7y8JvnWkK4R9ESD/AeL&#10;lggFHx2gVsQR9GzEX1CtoEZbXbsrqttY17WgPNQA1aTJm2oeG9LxUAs0x3ZDm+z7wdIvuweDBCvw&#10;FCNFWpDoXiiOUt+ZvrM5BJTqwfja6F49dvea/rBI6bIhassDw6dDB2khI75I8QvbAf6m/6wZxJBn&#10;p0Ob9rVpPSQ0AO2DGodBDb53iMLmJAN9ZxOM6PksJvk5sTPWfeK6Rf6lwBI4B2Cyu7cOqEPoOcR/&#10;R+m1kDKILRXqC7wYT8EOlIDl7M+QabUUzEf5eGu2m1IatCPeN+HnGwKoF2GtcOBeKdoCz4cgkjec&#10;sEqx8DlHhDy+Q7JUHpwHXx55wmrv4DXsQ+HBM78WyaKaV/MsykbTKsqS1Sq6XZdZNF2ns8lqvCrL&#10;VfriWadZ3gjGuPLEz/5Ns3/zx2mSjs4bHDy0Kr5ED9UD2Uumt+tJMsvG82g2m4yjbFwl0d18XUa3&#10;ZTqdzqq78q56w7QK1dv3ITu00rPSz6DGY8N6xIQ3xXiyGKUYFjDvo9lRH0TkFi4q6gxGRrvvwjXB&#10;w959HuNC+Hni/yfhB/RjI84a+tWgwqm211aB5md9w2j4aTjO1Uazw4PxnvJTAtMdkk43kb8+/lyH&#10;qNf7cvkbAAD//wMAUEsDBBQABgAIAAAAIQCusd1f3gAAAAYBAAAPAAAAZHJzL2Rvd25yZXYueG1s&#10;TI9PSwMxEMXvgt8hTMGL2Gxrq2XdbBFBPAjSP6J4SzfTzeJmsiTT7vrtTfFgj/Pe473fFMvBteKI&#10;ITaeFEzGGQikypuGagXv2+ebBYjImoxuPaGCH4ywLC8vCp0b39MajxuuRSqhmGsFlrnLpYyVRafj&#10;2HdIydv74DSnM9TSBN2nctfKaZbdSacbSgtWd/hksfreHJyCt9A3kW9nsxXy18fL66ddXbu1Ulej&#10;4fEBBOPA/2E44Sd0KBPTzh/IRNEqSI+wgun9BERyF/NsDmL3J8iykOf45S8AAAD//wMAUEsBAi0A&#10;FAAGAAgAAAAhALaDOJL+AAAA4QEAABMAAAAAAAAAAAAAAAAAAAAAAFtDb250ZW50X1R5cGVzXS54&#10;bWxQSwECLQAUAAYACAAAACEAOP0h/9YAAACUAQAACwAAAAAAAAAAAAAAAAAvAQAAX3JlbHMvLnJl&#10;bHNQSwECLQAUAAYACAAAACEAx2XTSJgCAAB3BQAADgAAAAAAAAAAAAAAAAAuAgAAZHJzL2Uyb0Rv&#10;Yy54bWxQSwECLQAUAAYACAAAACEArrHdX94AAAAGAQAADwAAAAAAAAAAAAAAAADyBAAAZHJzL2Rv&#10;d25yZXYueG1sUEsFBgAAAAAEAAQA8wAAAP0FAAAAAA==&#10;" strokeweight=".26mm">
              <v:stroke joinstyle="miter" endcap="square"/>
            </v:line>
          </w:pict>
        </mc:Fallback>
      </mc:AlternateContent>
    </w:r>
    <w:r w:rsidR="00B5774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172085</wp:posOffset>
              </wp:positionV>
              <wp:extent cx="5400675" cy="0"/>
              <wp:effectExtent l="9525" t="10160" r="9525" b="889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A9AF03" id="Line 2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5pt" to="425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38TlAIAAHcFAAAOAAAAZHJzL2Uyb0RvYy54bWysVN9v2yAQfp+0/wHx7tpOnF9Wnap1nL10&#10;W6V22jMBHKNh8IDGqab97ztw4rWdJk1TE8ni4O7ju7vvuLw6thIduLFCqwKnFwlGXFHNhNoX+MvD&#10;NlpiZB1RjEiteIGfuMVX6/fvLvsu5xPdaMm4QQCibN53BW6c6/I4trThLbEXuuMKDmttWuLANPuY&#10;GdIDeivjSZLM414b1hlNubWwuxkO8Trg1zWn7nNdW+6QLDBwc+Frwnfnv/H6kuR7Q7pG0BMN8h8s&#10;WiIUXDpCbYgj6NGIP6BaQY22unYXVLexrmtBecgBskmTV9ncN6TjIRcoju3GMtm3g6WfDncGCVbg&#10;GUaKtNCiW6E4mvjK9J3NwaFUd8bnRo/qvrvV9JtFSpcNUXseGD48dRCW+oj4RYg3bAf4u/6jZuBD&#10;Hp0OZTrWpvWQUAB0DN14GrvBjw5R2Jxl0N8F0KLns5jk58DOWPeB6xb5RYElcA7A5HBrnSdC8rOL&#10;v0fprZAyNFsq1Bd4NZ2DHCgBydnvIdJqKZj38v7W7HelNOhAQDfLxP9DenDy3K0VDtQrReud/G/Q&#10;U8MJqxQL1zki5LAGSlJ5cB50OfAE6+hgGfYh8aCZH6tkVS2rZRZlk3kVZclmE11vyyyab9PFbDPd&#10;lOUm/elZp1neCMa48sTP+k2zf9PHaZIG5Y0KHksVv0QPNQWyL5leb2fJIpsuo8ViNo2yaZVEN8tt&#10;GV2X6Xy+qG7Km+oV0ypkb9+G7FhKz0o/QjfuG9YjJrwoprPVJMVgwLxPFkN/EJF7eKioMxgZ7b4K&#10;1wQNe/V5jL83fkQfCnHuobfGLpxy+10q6Pm5v2E0/DQMc7XT7OnOnEcGpjsEnV4i/3w8t2H9/L1c&#10;/wIAAP//AwBQSwMEFAAGAAgAAAAhADvXI4DdAAAABgEAAA8AAABkcnMvZG93bnJldi54bWxMj0Fr&#10;wkAQhe+F/odlCr3VjUIaSbMREQTrodBY6HXNjslidjZmV4399Z3SQ3uc9x7vfVMsRteJCw7BelIw&#10;nSQgkGpvLDUKPnbrpzmIEDUZ3XlCBTcMsCjv7wqdG3+ld7xUsRFcQiHXCtoY+1zKULfodJj4Hom9&#10;gx+cjnwOjTSDvnK56+QsSZ6l05Z4odU9rlqsj9XZKdi8HXdfr+utTa13plqdss8qzZR6fBiXLyAi&#10;jvEvDD/4jA4lM+39mUwQnQJ+JCqYZVMQ7M7TJAWx/xVkWcj/+OU3AAAA//8DAFBLAQItABQABgAI&#10;AAAAIQC2gziS/gAAAOEBAAATAAAAAAAAAAAAAAAAAAAAAABbQ29udGVudF9UeXBlc10ueG1sUEsB&#10;Ai0AFAAGAAgAAAAhADj9If/WAAAAlAEAAAsAAAAAAAAAAAAAAAAALwEAAF9yZWxzLy5yZWxzUEsB&#10;Ai0AFAAGAAgAAAAhAGyLfxOUAgAAdwUAAA4AAAAAAAAAAAAAAAAALgIAAGRycy9lMm9Eb2MueG1s&#10;UEsBAi0AFAAGAAgAAAAhADvXI4DdAAAABgEAAA8AAAAAAAAAAAAAAAAA7gQAAGRycy9kb3ducmV2&#10;LnhtbFBLBQYAAAAABAAEAPMAAAD4BQAAAAA=&#10;" strokecolor="gray" strokeweight=".26mm">
              <v:stroke joinstyle="miter" endcap="square"/>
            </v:line>
          </w:pict>
        </mc:Fallback>
      </mc:AlternateContent>
    </w:r>
    <w:r w:rsidR="00B5774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172085</wp:posOffset>
              </wp:positionV>
              <wp:extent cx="5400675" cy="0"/>
              <wp:effectExtent l="9525" t="10160" r="9525" b="889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749C8" id="Line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5pt" to="425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eAlQIAAHcFAAAOAAAAZHJzL2Uyb0RvYy54bWysVN9v2yAQfp+0/wHx7tpOnF9Wnap1nL10&#10;W6V22jMBHKNh8IDGqab97ztw4rWdJk1TE8ni4O7ju7vvuLw6thIduLFCqwKnFwlGXFHNhNoX+MvD&#10;NlpiZB1RjEiteIGfuMVX6/fvLvsu5xPdaMm4QQCibN53BW6c6/I4trThLbEXuuMKDmttWuLANPuY&#10;GdIDeivjSZLM414b1hlNubWwuxkO8Trg1zWn7nNdW+6QLDBwc+Frwnfnv/H6kuR7Q7pG0BMN8h8s&#10;WiIUXDpCbYgj6NGIP6BaQY22unYXVLexrmtBecgBskmTV9ncN6TjIRcoju3GMtm3g6WfDncGCVbg&#10;DCNFWmjRrVAcTX1l+s7m4FCqO+Nzo0d1391q+s0ipcuGqD0PDB+eOghLfUT8IsQbtgP8Xf9RM/Ah&#10;j06HMh1r03pIKAA6hm48jd3gR4cobM4y6O9ihhE9n8UkPwd2xroPXLfILwosgXMAJodb6zwRkp9d&#10;/D1Kb4WUodlSob7Aq+kc5EAJSM5+D5FWS8G8l/e3Zr8rpUEHArpZJv4f0oOT526tcKBeKVrv5H+D&#10;nhpOWKVYuM4RIYc1UJLKg/Ogy4EnWEcHy7APiQfN/Fglq2pZLbMom8yrKEs2m+h6W2bRfJsuZpvp&#10;piw36U/POs3yRjDGlSd+1m+a/Zs+TpM0KG9U8Fiq+CV6qCmQfcn0ejtLFtl0GS0Ws2mUTaskullu&#10;y+i6TOfzRXVT3lSvmFYhe/s2ZMdSelb6Ebpx37AeMeFFMZ2tJikGA+Z9shj6g4jcw0NFncHIaPdV&#10;uCZo2KvPY/y98SP6UIhzD701duGU2+9SQc/P/Q2j4adhmKudZk935jwyMN0h6PQS+efjuQ3r5+/l&#10;+hcAAAD//wMAUEsDBBQABgAIAAAAIQA71yOA3QAAAAYBAAAPAAAAZHJzL2Rvd25yZXYueG1sTI9B&#10;a8JAEIXvhf6HZQq91Y1CGkmzEREE66HQWOh1zY7JYnY2ZleN/fWd0kN7nPce731TLEbXiQsOwXpS&#10;MJ0kIJBqbyw1Cj5266c5iBA1Gd15QgU3DLAo7+8KnRt/pXe8VLERXEIh1wraGPtcylC36HSY+B6J&#10;vYMfnI58Do00g75yuevkLEmepdOWeKHVPa5arI/V2SnYvB13X6/rrU2td6ZanbLPKs2UenwYly8g&#10;Io7xLww/+IwOJTPt/ZlMEJ0CfiQqmGVTEOzO0yQFsf8VZFnI//jlNwAAAP//AwBQSwECLQAUAAYA&#10;CAAAACEAtoM4kv4AAADhAQAAEwAAAAAAAAAAAAAAAAAAAAAAW0NvbnRlbnRfVHlwZXNdLnhtbFBL&#10;AQItABQABgAIAAAAIQA4/SH/1gAAAJQBAAALAAAAAAAAAAAAAAAAAC8BAABfcmVscy8ucmVsc1BL&#10;AQItABQABgAIAAAAIQAdQteAlQIAAHcFAAAOAAAAAAAAAAAAAAAAAC4CAABkcnMvZTJvRG9jLnht&#10;bFBLAQItABQABgAIAAAAIQA71yOA3QAAAAYBAAAPAAAAAAAAAAAAAAAAAO8EAABkcnMvZG93bnJl&#10;di54bWxQSwUGAAAAAAQABADzAAAA+QUAAAAA&#10;" strokecolor="gray" strokeweight=".26mm">
              <v:stroke joinstyle="miter" endcap="square"/>
            </v:line>
          </w:pict>
        </mc:Fallback>
      </mc:AlternateContent>
    </w:r>
    <w:r w:rsidR="00B5774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172085</wp:posOffset>
              </wp:positionV>
              <wp:extent cx="5400675" cy="0"/>
              <wp:effectExtent l="9525" t="10160" r="9525" b="889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DEAFEB" id="Line 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5pt" to="425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/MlQIAAHcFAAAOAAAAZHJzL2Uyb0RvYy54bWysVN9v2yAQfp+0/wHx7tpOnF9Wnap1nL10&#10;W6V22jMBHKNh8IDGqab97ztw4rWdJk1TE8ni4O7ju7vvuLw6thIduLFCqwKnFwlGXFHNhNoX+MvD&#10;NlpiZB1RjEiteIGfuMVX6/fvLvsu5xPdaMm4QQCibN53BW6c6/I4trThLbEXuuMKDmttWuLANPuY&#10;GdIDeivjSZLM414b1hlNubWwuxkO8Trg1zWn7nNdW+6QLDBwc+Frwnfnv/H6kuR7Q7pG0BMN8h8s&#10;WiIUXDpCbYgj6NGIP6BaQY22unYXVLexrmtBecgBskmTV9ncN6TjIRcoju3GMtm3g6WfDncGCVbg&#10;KUaKtNCiW6E4ynxl+s7m4FCqO+Nzo0d1391q+s0ipcuGqD0PDB+eOghLfUT8IsQbtgP8Xf9RM/Ah&#10;j06HMh1r03pIKAA6hm48jd3gR4cobM4y6O9ihhE9n8UkPwd2xroPXLfILwosgXMAJodb6zwRkp9d&#10;/D1Kb4WUodlSob7Aq+kc5EAJSM5+D5FWS8G8l/e3Zr8rpUEHArpZJv4f0oOT526tcKBeKVrv5H+D&#10;nhpOWKVYuM4RIYc1UJLKg/Ogy4EnWEcHy7APiQfN/Fglq2pZLbMom8yrKEs2m+h6W2bRfJsuZpvp&#10;piw36U/POs3yRjDGlSd+1m+a/Zs+TpM0KG9U8Fiq+CV6qCmQfcn0ejtLFtl0GS0Ws2mUTaskullu&#10;y+i6TOfzRXVT3lSvmFYhe/s2ZMdSelb6Ebpx37AeMeFFMZ2tJikGA+Z9shj6g4jcw0NFncHIaPdV&#10;uCZo2KvPY/y98SP6UIhzD701duGU2+9SQc/P/Q2j4adhmKudZk935jwyMN0h6PQS+efjuQ3r5+/l&#10;+hcAAAD//wMAUEsDBBQABgAIAAAAIQA71yOA3QAAAAYBAAAPAAAAZHJzL2Rvd25yZXYueG1sTI9B&#10;a8JAEIXvhf6HZQq91Y1CGkmzEREE66HQWOh1zY7JYnY2ZleN/fWd0kN7nPce731TLEbXiQsOwXpS&#10;MJ0kIJBqbyw1Cj5266c5iBA1Gd15QgU3DLAo7+8KnRt/pXe8VLERXEIh1wraGPtcylC36HSY+B6J&#10;vYMfnI58Do00g75yuevkLEmepdOWeKHVPa5arI/V2SnYvB13X6/rrU2td6ZanbLPKs2UenwYly8g&#10;Io7xLww/+IwOJTPt/ZlMEJ0CfiQqmGVTEOzO0yQFsf8VZFnI//jlNwAAAP//AwBQSwECLQAUAAYA&#10;CAAAACEAtoM4kv4AAADhAQAAEwAAAAAAAAAAAAAAAAAAAAAAW0NvbnRlbnRfVHlwZXNdLnhtbFBL&#10;AQItABQABgAIAAAAIQA4/SH/1gAAAJQBAAALAAAAAAAAAAAAAAAAAC8BAABfcmVscy8ucmVsc1BL&#10;AQItABQABgAIAAAAIQDIMG/MlQIAAHcFAAAOAAAAAAAAAAAAAAAAAC4CAABkcnMvZTJvRG9jLnht&#10;bFBLAQItABQABgAIAAAAIQA71yOA3QAAAAYBAAAPAAAAAAAAAAAAAAAAAO8EAABkcnMvZG93bnJl&#10;di54bWxQSwUGAAAAAAQABADzAAAA+QUAAAAA&#10;" strokecolor="gray" strokeweight=".26mm">
              <v:stroke joinstyle="miter" endcap="square"/>
            </v:line>
          </w:pict>
        </mc:Fallback>
      </mc:AlternateContent>
    </w:r>
    <w:r w:rsidR="00B5774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172085</wp:posOffset>
              </wp:positionV>
              <wp:extent cx="5400675" cy="0"/>
              <wp:effectExtent l="9525" t="10160" r="9525" b="889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56A35" id="Line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5pt" to="425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NrlwIAAHcFAAAOAAAAZHJzL2Uyb0RvYy54bWysVF1v2yAUfZ+0/4B4d20nzpdVp2odZy/d&#10;Vqmd9kwAx2gYPKBxoqn/fReSeE33Mk1NJIuPy+Hce87l+mbfSrTjxgqtCpxeJRhxRTUTalvgb0/r&#10;aI6RdUQxIrXiBT5wi2+WHz9c913OR7rRknGDAETZvO8K3DjX5XFsacNbYq90xxVs1tq0xMHUbGNm&#10;SA/orYxHSTKNe21YZzTl1sLq6riJlwG/rjl1X+vacodkgYGbC18Tvhv/jZfXJN8a0jWCnmiQ/2DR&#10;EqHg0gFqRRxBz0b8BdUKarTVtbuiuo11XQvKQw6QTZq8yeaxIR0PuUBxbDeUyb4fLP2yezBIsAKP&#10;MFKkBYnuheJo4ivTdzaHgFI9GJ8b3avH7l7THxYpXTZEbXlg+HTo4FjqT8QXR/zEdoC/6T9rBjHk&#10;2elQpn1tWg8JBUD7oMZhUIPvHaKwOMlA39kEI3rei0l+PtgZ6z5x3SI/KLAEzgGY7O6t80RIfg7x&#10;9yi9FlIGsaVCfYEX4ynYgRKwnP0ZTlotBfNRPt6a7aaUBu2I9034hfRg53VYKxy4V4q2wPMhiOQN&#10;J6xSLFzniJDHMVCSyoPz4MsjT5jtHQzDOiQePPNrkSyqeTXPomw0raIsWa2i23WZRdN1Opusxquy&#10;XKUvnnWa5Y1gjCtP/OzfNPs3f5w66ei8wcFDqeJL9FBTIHvJ9HY9SWbZeB7NZpNxlI2rJLqbr8vo&#10;tkyn01l1V95Vb5hWIXv7PmSHUnpW+hnUeGxYj5jwphhPFqMUwwT6fTQ76oOI3MJDRZ3ByGj3Xbgm&#10;eNi7z2NcCD9P/P8k/IB+LMRZQz8bVDjl9qdUoPlZ39AavhuOfbXR7PBgzi0D3R0OnV4i/3y8nsP4&#10;9Xu5/A0AAP//AwBQSwMEFAAGAAgAAAAhAK6x3V/eAAAABgEAAA8AAABkcnMvZG93bnJldi54bWxM&#10;j09LAzEQxe+C3yFMwYvYbGurZd1sEUE8CNI/onhLN9PN4mayJNPu+u1N8WCP897jvd8Uy8G14ogh&#10;Np4UTMYZCKTKm4ZqBe/b55sFiMiajG49oYIfjLAsLy8KnRvf0xqPG65FKqGYawWWuculjJVFp+PY&#10;d0jJ2/vgNKcz1NIE3ady18pplt1JpxtKC1Z3+GSx+t4cnIK30DeRb2ezFfLXx8vrp11du7VSV6Ph&#10;8QEE48D/YTjhJ3QoE9POH8hE0SpIj7CC6f0ERHIX82wOYvcnyLKQ5/jlLwAAAP//AwBQSwECLQAU&#10;AAYACAAAACEAtoM4kv4AAADhAQAAEwAAAAAAAAAAAAAAAAAAAAAAW0NvbnRlbnRfVHlwZXNdLnht&#10;bFBLAQItABQABgAIAAAAIQA4/SH/1gAAAJQBAAALAAAAAAAAAAAAAAAAAC8BAABfcmVscy8ucmVs&#10;c1BLAQItABQABgAIAAAAIQDASuNrlwIAAHcFAAAOAAAAAAAAAAAAAAAAAC4CAABkcnMvZTJvRG9j&#10;LnhtbFBLAQItABQABgAIAAAAIQCusd1f3gAAAAYBAAAPAAAAAAAAAAAAAAAAAPEEAABkcnMvZG93&#10;bnJldi54bWxQSwUGAAAAAAQABADzAAAA/AUAAAAA&#10;" strokeweight=".26mm">
              <v:stroke joinstyle="miter" endcap="square"/>
            </v:line>
          </w:pict>
        </mc:Fallback>
      </mc:AlternateContent>
    </w:r>
    <w:r w:rsidR="00B5774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172085</wp:posOffset>
              </wp:positionV>
              <wp:extent cx="5400675" cy="0"/>
              <wp:effectExtent l="9525" t="10160" r="9525" b="889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1F435" id="Line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5pt" to="425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sElwIAAHcFAAAOAAAAZHJzL2Uyb0RvYy54bWysVF1v2yAUfZ+0/4B4d20nzpdVp2odZy/d&#10;Vqmd9kwAx2gYPKBxoqn/fReSeE33Mk1NJIuPy+Hce87l+mbfSrTjxgqtCpxeJRhxRTUTalvgb0/r&#10;aI6RdUQxIrXiBT5wi2+WHz9c913OR7rRknGDAETZvO8K3DjX5XFsacNbYq90xxVs1tq0xMHUbGNm&#10;SA/orYxHSTKNe21YZzTl1sLq6riJlwG/rjl1X+vacodkgYGbC18Tvhv/jZfXJN8a0jWCnmiQ/2DR&#10;EqHg0gFqRRxBz0b8BdUKarTVtbuiuo11XQvKQw6QTZq8yeaxIR0PuUBxbDeUyb4fLP2yezBIMNAO&#10;I0VakOheKI6mvjJ9Z3MIKNWD8bnRvXrs7jX9YZHSZUPUlgeGT4cOjqX+RHxxxE9sB/ib/rNmEEOe&#10;nQ5l2tem9ZBQALQPahwGNfjeIQqLkwz0nU0woue9mOTng52x7hPXLfKDAkvgHIDJ7t46T4Tk5xB/&#10;j9JrIWUQWyrUF3gxnoIdKAHL2Z/hpNVSMB/l463Zbkpp0I5434RfSA92Xoe1woF7pWgLPB+CSN5w&#10;wirFwnWOCHkcAyWpPDgPvjzyhNnewTCsQ+LBM78WyaKaV/MsykbTKsqS1Sq6XZdZNF2ns8lqvCrL&#10;VfriWadZ3gjGuPLEz/5Ns3/zx6mTjs4bHDyUKr5EDzUFspdMb9eTZJaN59FsNhlH2bhKorv5uoxu&#10;y3Q6nVV35V31hmkVsrfvQ3YopWeln0GNx4b1iAlvivFkMQJXMwH9Ppod9UFEbuGhos5gZLT7LlwT&#10;POzd5zEuhJ8n/n8SfkA/FuKsoZ8NKpxy+1Mq0Pysb2gN3w3Hvtpodngw55aB7g6HTi+Rfz5ez2H8&#10;+r1c/gYAAP//AwBQSwMEFAAGAAgAAAAhAK6x3V/eAAAABgEAAA8AAABkcnMvZG93bnJldi54bWxM&#10;j09LAzEQxe+C3yFMwYvYbGurZd1sEUE8CNI/onhLN9PN4mayJNPu+u1N8WCP897jvd8Uy8G14ogh&#10;Np4UTMYZCKTKm4ZqBe/b55sFiMiajG49oYIfjLAsLy8KnRvf0xqPG65FKqGYawWWuculjJVFp+PY&#10;d0jJ2/vgNKcz1NIE3ady18pplt1JpxtKC1Z3+GSx+t4cnIK30DeRb2ezFfLXx8vrp11du7VSV6Ph&#10;8QEE48D/YTjhJ3QoE9POH8hE0SpIj7CC6f0ERHIX82wOYvcnyLKQ5/jlLwAAAP//AwBQSwECLQAU&#10;AAYACAAAACEAtoM4kv4AAADhAQAAEwAAAAAAAAAAAAAAAAAAAAAAW0NvbnRlbnRfVHlwZXNdLnht&#10;bFBLAQItABQABgAIAAAAIQA4/SH/1gAAAJQBAAALAAAAAAAAAAAAAAAAAC8BAABfcmVscy8ucmVs&#10;c1BLAQItABQABgAIAAAAIQASF2sElwIAAHcFAAAOAAAAAAAAAAAAAAAAAC4CAABkcnMvZTJvRG9j&#10;LnhtbFBLAQItABQABgAIAAAAIQCusd1f3gAAAAYBAAAPAAAAAAAAAAAAAAAAAPEEAABkcnMvZG93&#10;bnJldi54bWxQSwUGAAAAAAQABADzAAAA/AUAAAAA&#10;" strokeweight=".26mm">
              <v:stroke joinstyle="miter" endcap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772" w:rsidRDefault="0076177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772" w:rsidRDefault="00B57744">
    <w:pPr>
      <w:pStyle w:val="Cabealho"/>
      <w:rPr>
        <w:rFonts w:ascii="Arial" w:hAnsi="Arial" w:cs="Arial"/>
        <w:b/>
        <w:sz w:val="22"/>
        <w:szCs w:val="22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-123825</wp:posOffset>
          </wp:positionV>
          <wp:extent cx="532765" cy="53403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340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47C1">
      <w:rPr>
        <w:rFonts w:ascii="Arial" w:hAnsi="Arial" w:cs="Arial"/>
        <w:sz w:val="22"/>
        <w:szCs w:val="22"/>
      </w:rPr>
      <w:tab/>
    </w:r>
    <w:r w:rsidR="00C247C1">
      <w:rPr>
        <w:rStyle w:val="Fontepargpadro1"/>
        <w:rFonts w:ascii="Arial" w:hAnsi="Arial" w:cs="Arial"/>
        <w:b/>
        <w:sz w:val="22"/>
        <w:szCs w:val="22"/>
      </w:rPr>
      <w:t>ESTADO</w:t>
    </w:r>
    <w:r w:rsidR="00C247C1">
      <w:rPr>
        <w:rStyle w:val="Fontepargpadro1"/>
        <w:rFonts w:ascii="Arial" w:eastAsia="Arial" w:hAnsi="Arial" w:cs="Arial"/>
        <w:b/>
        <w:sz w:val="22"/>
        <w:szCs w:val="22"/>
      </w:rPr>
      <w:t xml:space="preserve"> </w:t>
    </w:r>
    <w:r w:rsidR="00C247C1">
      <w:rPr>
        <w:rStyle w:val="Fontepargpadro1"/>
        <w:rFonts w:ascii="Arial" w:hAnsi="Arial" w:cs="Arial"/>
        <w:b/>
        <w:sz w:val="22"/>
        <w:szCs w:val="22"/>
      </w:rPr>
      <w:t>DO</w:t>
    </w:r>
    <w:r w:rsidR="00C247C1">
      <w:rPr>
        <w:rStyle w:val="Fontepargpadro1"/>
        <w:rFonts w:ascii="Arial" w:eastAsia="Arial" w:hAnsi="Arial" w:cs="Arial"/>
        <w:b/>
        <w:sz w:val="22"/>
        <w:szCs w:val="22"/>
      </w:rPr>
      <w:t xml:space="preserve"> </w:t>
    </w:r>
    <w:r w:rsidR="00C247C1">
      <w:rPr>
        <w:rStyle w:val="Fontepargpadro1"/>
        <w:rFonts w:ascii="Arial" w:hAnsi="Arial" w:cs="Arial"/>
        <w:b/>
        <w:sz w:val="22"/>
        <w:szCs w:val="22"/>
      </w:rPr>
      <w:t>PARANÁ</w:t>
    </w:r>
  </w:p>
  <w:p w:rsidR="00761772" w:rsidRDefault="00C247C1">
    <w:pPr>
      <w:pStyle w:val="Cabealho"/>
      <w:rPr>
        <w:rStyle w:val="Fontepargpadro1"/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  <w:t>(ÓRGÃO/ENTIDADE ESTADUAL)</w:t>
    </w:r>
  </w:p>
  <w:p w:rsidR="00761772" w:rsidRDefault="00C247C1">
    <w:pPr>
      <w:pStyle w:val="Cabealho"/>
      <w:rPr>
        <w:rFonts w:ascii="Arial" w:hAnsi="Arial" w:cs="Arial"/>
        <w:sz w:val="22"/>
        <w:szCs w:val="22"/>
      </w:rPr>
    </w:pPr>
    <w:r>
      <w:rPr>
        <w:rStyle w:val="Fontepargpadro1"/>
        <w:rFonts w:ascii="Arial" w:hAnsi="Arial" w:cs="Arial"/>
        <w:sz w:val="22"/>
        <w:szCs w:val="22"/>
      </w:rPr>
      <w:tab/>
    </w:r>
    <w:r>
      <w:rPr>
        <w:rStyle w:val="Fontepargpadro1"/>
        <w:rFonts w:ascii="Arial" w:hAnsi="Arial" w:cs="Arial"/>
        <w:b/>
        <w:bCs/>
        <w:sz w:val="22"/>
        <w:szCs w:val="22"/>
      </w:rPr>
      <w:t>(SETOR)</w:t>
    </w:r>
  </w:p>
  <w:p w:rsidR="00761772" w:rsidRDefault="00761772">
    <w:pPr>
      <w:pStyle w:val="Cabealho"/>
      <w:rPr>
        <w:rFonts w:ascii="Arial" w:hAnsi="Arial" w:cs="Arial"/>
        <w:sz w:val="22"/>
        <w:szCs w:val="22"/>
      </w:rPr>
    </w:pPr>
  </w:p>
  <w:p w:rsidR="00761772" w:rsidRDefault="00C247C1">
    <w:pPr>
      <w:pStyle w:val="Cabealho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3231"/>
        <w:tab w:val="center" w:pos="6490"/>
        <w:tab w:val="right" w:pos="10742"/>
      </w:tabs>
      <w:ind w:left="2238" w:right="3"/>
      <w:jc w:val="right"/>
    </w:pPr>
    <w:r>
      <w:rPr>
        <w:rStyle w:val="Fontepargpadro1"/>
        <w:rFonts w:ascii="Arial" w:hAnsi="Arial" w:cs="Arial"/>
        <w:sz w:val="14"/>
        <w:szCs w:val="14"/>
      </w:rPr>
      <w:t>Protocolo n° XXXXX - Contrato n°</w:t>
    </w:r>
    <w:r>
      <w:rPr>
        <w:rStyle w:val="Fontepargpadro1"/>
        <w:rFonts w:ascii="Arial" w:hAnsi="Arial" w:cs="Arial"/>
        <w:color w:val="FF0000"/>
        <w:sz w:val="14"/>
        <w:szCs w:val="14"/>
      </w:rPr>
      <w:t xml:space="preserve"> </w:t>
    </w:r>
    <w:r>
      <w:rPr>
        <w:rStyle w:val="Fontepargpadro1"/>
        <w:rFonts w:ascii="Arial" w:hAnsi="Arial" w:cs="Arial"/>
        <w:color w:val="000000"/>
        <w:sz w:val="14"/>
        <w:szCs w:val="14"/>
      </w:rPr>
      <w:t>XXXX/X</w:t>
    </w:r>
    <w:r>
      <w:rPr>
        <w:rStyle w:val="Fontepargpadro1"/>
        <w:rFonts w:ascii="Arial" w:hAnsi="Arial" w:cs="Arial"/>
        <w:sz w:val="14"/>
        <w:szCs w:val="14"/>
        <w:shd w:val="clear" w:color="auto" w:fill="FFFFFF"/>
      </w:rPr>
      <w:t>XXX</w:t>
    </w:r>
    <w:r>
      <w:rPr>
        <w:rStyle w:val="Fontepargpadro1"/>
        <w:rFonts w:ascii="Arial" w:hAnsi="Arial" w:cs="Arial"/>
        <w:sz w:val="14"/>
        <w:szCs w:val="14"/>
      </w:rPr>
      <w:t xml:space="preserve"> – XXXX Termo </w:t>
    </w:r>
    <w:proofErr w:type="gramStart"/>
    <w:r>
      <w:rPr>
        <w:rStyle w:val="Fontepargpadro1"/>
        <w:rFonts w:ascii="Arial" w:hAnsi="Arial" w:cs="Arial"/>
        <w:sz w:val="14"/>
        <w:szCs w:val="14"/>
      </w:rPr>
      <w:t xml:space="preserve">Aditivo  </w:t>
    </w:r>
    <w:r>
      <w:rPr>
        <w:rStyle w:val="Fontepargpadro1"/>
        <w:rFonts w:ascii="Arial" w:hAnsi="Arial" w:cs="Arial"/>
        <w:sz w:val="14"/>
        <w:szCs w:val="14"/>
        <w:u w:val="single"/>
      </w:rPr>
      <w:t>(</w:t>
    </w:r>
    <w:proofErr w:type="gramEnd"/>
    <w:r>
      <w:rPr>
        <w:rStyle w:val="Fontepargpadro1"/>
        <w:rFonts w:ascii="Arial" w:hAnsi="Arial" w:cs="Arial"/>
        <w:sz w:val="14"/>
        <w:szCs w:val="14"/>
        <w:u w:val="single"/>
      </w:rPr>
      <w:t xml:space="preserve">página </w:t>
    </w:r>
    <w:r>
      <w:rPr>
        <w:rStyle w:val="Fontepargpadro1"/>
        <w:rFonts w:cs="Arial"/>
        <w:sz w:val="14"/>
        <w:szCs w:val="14"/>
        <w:u w:val="single"/>
      </w:rPr>
      <w:fldChar w:fldCharType="begin"/>
    </w:r>
    <w:r>
      <w:rPr>
        <w:rStyle w:val="Fontepargpadro1"/>
        <w:rFonts w:cs="Arial"/>
        <w:sz w:val="14"/>
        <w:szCs w:val="14"/>
        <w:u w:val="single"/>
      </w:rPr>
      <w:instrText xml:space="preserve"> PAGE </w:instrText>
    </w:r>
    <w:r>
      <w:rPr>
        <w:rStyle w:val="Fontepargpadro1"/>
        <w:rFonts w:cs="Arial"/>
        <w:sz w:val="14"/>
        <w:szCs w:val="14"/>
        <w:u w:val="single"/>
      </w:rPr>
      <w:fldChar w:fldCharType="separate"/>
    </w:r>
    <w:r>
      <w:rPr>
        <w:rStyle w:val="Fontepargpadro1"/>
        <w:rFonts w:cs="Arial"/>
        <w:sz w:val="14"/>
        <w:szCs w:val="14"/>
        <w:u w:val="single"/>
      </w:rPr>
      <w:t>6</w:t>
    </w:r>
    <w:r>
      <w:rPr>
        <w:rStyle w:val="Fontepargpadro1"/>
        <w:rFonts w:cs="Arial"/>
        <w:sz w:val="14"/>
        <w:szCs w:val="14"/>
        <w:u w:val="single"/>
      </w:rPr>
      <w:fldChar w:fldCharType="end"/>
    </w:r>
    <w:r>
      <w:rPr>
        <w:rStyle w:val="Fontepargpadro1"/>
        <w:rFonts w:ascii="Arial" w:hAnsi="Arial" w:cs="Arial"/>
        <w:sz w:val="14"/>
        <w:szCs w:val="14"/>
        <w:u w:val="single"/>
      </w:rPr>
      <w:t xml:space="preserve"> de </w:t>
    </w:r>
    <w:r>
      <w:rPr>
        <w:rStyle w:val="Fontepargpadro1"/>
        <w:rFonts w:cs="Arial"/>
        <w:sz w:val="14"/>
        <w:szCs w:val="14"/>
        <w:u w:val="single"/>
      </w:rPr>
      <w:fldChar w:fldCharType="begin"/>
    </w:r>
    <w:r>
      <w:rPr>
        <w:rStyle w:val="Fontepargpadro1"/>
        <w:rFonts w:cs="Arial"/>
        <w:sz w:val="14"/>
        <w:szCs w:val="14"/>
        <w:u w:val="single"/>
      </w:rPr>
      <w:instrText xml:space="preserve"> NUMPAGES \* ARABIC </w:instrText>
    </w:r>
    <w:r>
      <w:rPr>
        <w:rStyle w:val="Fontepargpadro1"/>
        <w:rFonts w:cs="Arial"/>
        <w:sz w:val="14"/>
        <w:szCs w:val="14"/>
        <w:u w:val="single"/>
      </w:rPr>
      <w:fldChar w:fldCharType="separate"/>
    </w:r>
    <w:r>
      <w:rPr>
        <w:rStyle w:val="Fontepargpadro1"/>
        <w:rFonts w:cs="Arial"/>
        <w:sz w:val="14"/>
        <w:szCs w:val="14"/>
        <w:u w:val="single"/>
      </w:rPr>
      <w:t>6</w:t>
    </w:r>
    <w:r>
      <w:rPr>
        <w:rStyle w:val="Fontepargpadro1"/>
        <w:rFonts w:cs="Arial"/>
        <w:sz w:val="14"/>
        <w:szCs w:val="14"/>
        <w:u w:val="single"/>
      </w:rPr>
      <w:fldChar w:fldCharType="end"/>
    </w:r>
    <w:r>
      <w:rPr>
        <w:rStyle w:val="Fontepargpadro1"/>
        <w:rFonts w:ascii="Arial" w:hAnsi="Arial" w:cs="Arial"/>
        <w:sz w:val="14"/>
        <w:szCs w:val="14"/>
        <w:u w:val="single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772" w:rsidRDefault="007617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44"/>
    <w:rsid w:val="003003C5"/>
    <w:rsid w:val="00761772"/>
    <w:rsid w:val="00986FAE"/>
    <w:rsid w:val="00B57744"/>
    <w:rsid w:val="00C2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453053D-38BA-420E-9B5A-CC513A9F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2"/>
      </w:numPr>
      <w:spacing w:after="0" w:line="240" w:lineRule="auto"/>
      <w:ind w:left="0" w:hanging="709"/>
      <w:jc w:val="center"/>
      <w:outlineLvl w:val="0"/>
    </w:pPr>
    <w:rPr>
      <w:rFonts w:ascii="Myriad Pro" w:eastAsia="SimSun" w:hAnsi="Myriad Pro" w:cs="Mangal"/>
      <w:b/>
      <w:kern w:val="1"/>
      <w:sz w:val="24"/>
      <w:szCs w:val="24"/>
      <w:lang w:bidi="hi-IN"/>
    </w:rPr>
  </w:style>
  <w:style w:type="paragraph" w:styleId="Ttulo3">
    <w:name w:val="heading 3"/>
    <w:basedOn w:val="Normal"/>
    <w:next w:val="Normal"/>
    <w:qFormat/>
    <w:pPr>
      <w:keepNext/>
      <w:widowControl w:val="0"/>
      <w:numPr>
        <w:ilvl w:val="2"/>
        <w:numId w:val="2"/>
      </w:numPr>
      <w:spacing w:after="0" w:line="240" w:lineRule="auto"/>
      <w:jc w:val="center"/>
      <w:outlineLvl w:val="2"/>
    </w:pPr>
    <w:rPr>
      <w:rFonts w:ascii="Myriad Pro" w:eastAsia="SimSun" w:hAnsi="Myriad Pro" w:cs="Mangal"/>
      <w:b/>
      <w:kern w:val="1"/>
      <w:sz w:val="24"/>
      <w:szCs w:val="24"/>
      <w:lang w:bidi="hi-IN"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2"/>
      </w:numPr>
      <w:spacing w:after="0" w:line="240" w:lineRule="auto"/>
      <w:jc w:val="both"/>
      <w:outlineLvl w:val="3"/>
    </w:pPr>
    <w:rPr>
      <w:rFonts w:ascii="Myriad Pro" w:eastAsia="SimSun" w:hAnsi="Myriad Pro" w:cs="Mangal"/>
      <w:b/>
      <w:kern w:val="1"/>
      <w:sz w:val="24"/>
      <w:szCs w:val="24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Wingdings 2" w:hAnsi="Wingdings 2" w:cs="OpenSymbol"/>
    </w:rPr>
  </w:style>
  <w:style w:type="character" w:customStyle="1" w:styleId="Fontepargpadro8">
    <w:name w:val="Fonte parág. padrão8"/>
  </w:style>
  <w:style w:type="character" w:customStyle="1" w:styleId="Fontepargpadro7">
    <w:name w:val="Fonte parág. padrão7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6">
    <w:name w:val="Fonte parág. padrão6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5">
    <w:name w:val="Fonte parág. padrão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Fontepargpadro4">
    <w:name w:val="Fonte parág. padrão4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Forte">
    <w:name w:val="Strong"/>
    <w:qFormat/>
    <w:rPr>
      <w:b/>
      <w:bCs/>
    </w:rPr>
  </w:style>
  <w:style w:type="character" w:customStyle="1" w:styleId="RecuodecorpodetextoChar">
    <w:name w:val="Recuo de corpo de texto Char"/>
    <w:basedOn w:val="Fontepargpadro8"/>
    <w:rPr>
      <w:rFonts w:ascii="Calibri" w:eastAsia="Calibri" w:hAnsi="Calibri" w:cs="Calibri"/>
      <w:sz w:val="22"/>
      <w:szCs w:val="22"/>
      <w:lang w:eastAsia="zh-CN"/>
    </w:rPr>
  </w:style>
  <w:style w:type="character" w:customStyle="1" w:styleId="Ttulo1Char">
    <w:name w:val="Título 1 Char"/>
    <w:basedOn w:val="Fontepargpadro8"/>
    <w:rPr>
      <w:rFonts w:ascii="Myriad Pro" w:eastAsia="SimSun" w:hAnsi="Myriad Pro" w:cs="Mangal"/>
      <w:b/>
      <w:kern w:val="1"/>
      <w:sz w:val="24"/>
      <w:szCs w:val="24"/>
      <w:lang w:eastAsia="zh-CN" w:bidi="hi-IN"/>
    </w:rPr>
  </w:style>
  <w:style w:type="character" w:customStyle="1" w:styleId="Ttulo3Char">
    <w:name w:val="Título 3 Char"/>
    <w:basedOn w:val="Fontepargpadro8"/>
    <w:rPr>
      <w:rFonts w:ascii="Myriad Pro" w:eastAsia="SimSun" w:hAnsi="Myriad Pro" w:cs="Mangal"/>
      <w:b/>
      <w:kern w:val="1"/>
      <w:sz w:val="24"/>
      <w:szCs w:val="24"/>
      <w:lang w:eastAsia="zh-CN" w:bidi="hi-IN"/>
    </w:rPr>
  </w:style>
  <w:style w:type="character" w:customStyle="1" w:styleId="Ttulo4Char">
    <w:name w:val="Título 4 Char"/>
    <w:basedOn w:val="Fontepargpadro8"/>
    <w:rPr>
      <w:rFonts w:ascii="Myriad Pro" w:eastAsia="SimSun" w:hAnsi="Myriad Pro" w:cs="Mangal"/>
      <w:b/>
      <w:kern w:val="1"/>
      <w:sz w:val="24"/>
      <w:szCs w:val="24"/>
      <w:lang w:eastAsia="zh-CN" w:bidi="hi-IN"/>
    </w:rPr>
  </w:style>
  <w:style w:type="paragraph" w:customStyle="1" w:styleId="Ttulo8">
    <w:name w:val="Título8"/>
    <w:basedOn w:val="Normal"/>
    <w:next w:val="Corpodetexto"/>
    <w:pPr>
      <w:keepNext/>
      <w:spacing w:before="240" w:after="120"/>
    </w:pPr>
    <w:rPr>
      <w:rFonts w:ascii="Myriad Pro" w:eastAsia="Microsoft YaHei" w:hAnsi="Myriad Pro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ascii="Myriad Pro" w:hAnsi="Myriad Pro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Myriad Pro" w:hAnsi="Myriad Pro"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Myriad Pro" w:hAnsi="Myriad Pro" w:cs="Mangal"/>
    </w:rPr>
  </w:style>
  <w:style w:type="paragraph" w:customStyle="1" w:styleId="Ttulo7">
    <w:name w:val="Título7"/>
    <w:basedOn w:val="Normal"/>
    <w:next w:val="Corpodetexto"/>
    <w:pPr>
      <w:keepNext/>
      <w:spacing w:before="240" w:after="120"/>
    </w:pPr>
    <w:rPr>
      <w:rFonts w:ascii="Myriad Pro" w:eastAsia="Microsoft YaHei" w:hAnsi="Myriad Pro" w:cs="Mangal"/>
      <w:sz w:val="28"/>
      <w:szCs w:val="28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Myriad Pro" w:eastAsia="Microsoft YaHei" w:hAnsi="Myriad Pro" w:cs="Mangal"/>
      <w:sz w:val="28"/>
      <w:szCs w:val="28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Myriad Pro" w:eastAsia="Microsoft YaHei" w:hAnsi="Myriad Pro" w:cs="Mang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Myriad Pro" w:eastAsia="Microsoft YaHei" w:hAnsi="Myriad Pro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Myriad Pro" w:eastAsia="Microsoft YaHei" w:hAnsi="Myriad Pro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Myriad Pro" w:eastAsia="Microsoft YaHei" w:hAnsi="Myriad Pro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Myriad Pro" w:eastAsia="Microsoft YaHei" w:hAnsi="Myriad Pro" w:cs="Mangal"/>
      <w:sz w:val="28"/>
      <w:szCs w:val="28"/>
    </w:rPr>
  </w:style>
  <w:style w:type="paragraph" w:styleId="Cabealho">
    <w:name w:val="header"/>
    <w:basedOn w:val="Normal"/>
    <w:pPr>
      <w:tabs>
        <w:tab w:val="left" w:pos="993"/>
        <w:tab w:val="center" w:pos="4252"/>
        <w:tab w:val="right" w:pos="8504"/>
      </w:tabs>
      <w:spacing w:after="0" w:line="240" w:lineRule="auto"/>
    </w:pPr>
    <w:rPr>
      <w:rFonts w:ascii="Myriad Pro" w:hAnsi="Myriad Pro" w:cs="Myriad Pro"/>
      <w:color w:val="262626"/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paragraph" w:customStyle="1" w:styleId="Assinatura1">
    <w:name w:val="Assinatura1"/>
    <w:basedOn w:val="Normal"/>
    <w:pPr>
      <w:widowControl w:val="0"/>
      <w:autoSpaceDE w:val="0"/>
      <w:spacing w:after="0" w:line="240" w:lineRule="auto"/>
      <w:ind w:left="4252" w:right="941" w:hanging="357"/>
      <w:jc w:val="both"/>
    </w:pPr>
    <w:rPr>
      <w:rFonts w:ascii="Times New Roman" w:eastAsia="Times New Roman" w:hAnsi="Times New Roman" w:cs="Times New Roman"/>
      <w:b/>
      <w:bCs/>
      <w:sz w:val="24"/>
      <w:szCs w:val="20"/>
      <w:lang w:bidi="en-US"/>
    </w:rPr>
  </w:style>
  <w:style w:type="paragraph" w:customStyle="1" w:styleId="western">
    <w:name w:val="western"/>
    <w:basedOn w:val="Normal"/>
    <w:pPr>
      <w:suppressAutoHyphens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pPr>
      <w:tabs>
        <w:tab w:val="left" w:pos="1208"/>
      </w:tabs>
      <w:ind w:left="924" w:right="941" w:hanging="357"/>
      <w:jc w:val="both"/>
    </w:pPr>
    <w:rPr>
      <w:b/>
      <w:bCs/>
    </w:rPr>
  </w:style>
  <w:style w:type="paragraph" w:customStyle="1" w:styleId="Corpodetexto21">
    <w:name w:val="Corpo de texto 21"/>
    <w:basedOn w:val="Normal1"/>
    <w:pPr>
      <w:spacing w:after="120"/>
      <w:ind w:left="283"/>
    </w:pPr>
  </w:style>
  <w:style w:type="paragraph" w:styleId="Assinatura">
    <w:name w:val="Signature"/>
    <w:basedOn w:val="Normal"/>
    <w:pPr>
      <w:ind w:left="4252" w:right="941" w:hanging="357"/>
    </w:pPr>
  </w:style>
  <w:style w:type="paragraph" w:customStyle="1" w:styleId="Corpodetexto210">
    <w:name w:val="Corpo de texto 21"/>
    <w:basedOn w:val="Normal"/>
    <w:pPr>
      <w:ind w:right="-6"/>
    </w:pPr>
    <w:rPr>
      <w:rFonts w:ascii="Arial" w:hAnsi="Arial" w:cs="Arial"/>
      <w:sz w:val="2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Recuodecorpodetexto31">
    <w:name w:val="Recuo de corpo de texto 31"/>
    <w:basedOn w:val="Normal"/>
    <w:pPr>
      <w:widowControl w:val="0"/>
      <w:spacing w:after="0" w:line="240" w:lineRule="auto"/>
      <w:ind w:left="4111" w:firstLine="929"/>
      <w:jc w:val="both"/>
    </w:pPr>
    <w:rPr>
      <w:rFonts w:ascii="Myriad Pro" w:eastAsia="SimSun" w:hAnsi="Myriad Pro" w:cs="Mangal"/>
      <w:b/>
      <w:kern w:val="1"/>
      <w:sz w:val="24"/>
      <w:szCs w:val="24"/>
      <w:lang w:bidi="hi-IN"/>
    </w:rPr>
  </w:style>
  <w:style w:type="paragraph" w:customStyle="1" w:styleId="Contedodatabela">
    <w:name w:val="Conteúdo da tabela"/>
    <w:basedOn w:val="Normal"/>
    <w:pPr>
      <w:widowControl w:val="0"/>
      <w:suppressLineNumbers/>
      <w:spacing w:after="0" w:line="240" w:lineRule="auto"/>
    </w:pPr>
    <w:rPr>
      <w:rFonts w:ascii="Myriad Pro" w:eastAsia="SimSun" w:hAnsi="Myriad Pro" w:cs="Mangal"/>
      <w:kern w:val="1"/>
      <w:sz w:val="24"/>
      <w:szCs w:val="24"/>
      <w:lang w:bidi="hi-I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1689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157/2013-PGE</vt:lpstr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157/2013-PGE</dc:title>
  <dc:subject/>
  <dc:creator>Alexandre Pydd</dc:creator>
  <cp:keywords/>
  <dc:description/>
  <cp:lastModifiedBy>Jhonathan Lemos</cp:lastModifiedBy>
  <cp:revision>2</cp:revision>
  <cp:lastPrinted>2018-02-20T17:33:00Z</cp:lastPrinted>
  <dcterms:created xsi:type="dcterms:W3CDTF">2024-06-21T11:24:00Z</dcterms:created>
  <dcterms:modified xsi:type="dcterms:W3CDTF">2024-06-21T11:24:00Z</dcterms:modified>
</cp:coreProperties>
</file>