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934E" w14:textId="5DDBEA21" w:rsidR="00917207" w:rsidRPr="008F0F16" w:rsidRDefault="00917207">
      <w:pPr>
        <w:rPr>
          <w:rFonts w:ascii="Arial" w:hAnsi="Arial" w:cs="Arial"/>
          <w:sz w:val="24"/>
          <w:szCs w:val="24"/>
        </w:rPr>
      </w:pPr>
    </w:p>
    <w:p w14:paraId="274B073D" w14:textId="77777777" w:rsidR="00917207" w:rsidRPr="008F0F16" w:rsidRDefault="00917207" w:rsidP="00C4058F">
      <w:pPr>
        <w:pStyle w:val="Textbody"/>
        <w:shd w:val="clear" w:color="auto" w:fill="000000" w:themeFill="text1"/>
        <w:spacing w:after="0" w:line="240" w:lineRule="auto"/>
        <w:ind w:right="108"/>
        <w:jc w:val="center"/>
        <w:rPr>
          <w:rFonts w:ascii="Arial" w:hAnsi="Arial" w:cs="Arial"/>
          <w:b/>
          <w:bCs/>
          <w:color w:val="FFFFFF" w:themeColor="background1"/>
        </w:rPr>
      </w:pPr>
      <w:r w:rsidRPr="008F0F16">
        <w:rPr>
          <w:rFonts w:ascii="Arial" w:hAnsi="Arial" w:cs="Arial"/>
          <w:b/>
          <w:bCs/>
          <w:color w:val="FFFFFF" w:themeColor="background1"/>
        </w:rPr>
        <w:t>LISTA DE VERIFICAÇÃO</w:t>
      </w:r>
    </w:p>
    <w:p w14:paraId="0461761F" w14:textId="65922DF2" w:rsidR="00917207" w:rsidRPr="008F0F16" w:rsidRDefault="00917207" w:rsidP="00C4058F">
      <w:pPr>
        <w:pStyle w:val="Textbody"/>
        <w:shd w:val="clear" w:color="auto" w:fill="000000" w:themeFill="text1"/>
        <w:spacing w:after="0" w:line="240" w:lineRule="auto"/>
        <w:ind w:right="108"/>
        <w:jc w:val="center"/>
        <w:rPr>
          <w:rFonts w:ascii="Arial" w:hAnsi="Arial" w:cs="Arial"/>
          <w:b/>
          <w:bCs/>
          <w:color w:val="FFFFFF" w:themeColor="background1"/>
        </w:rPr>
      </w:pPr>
      <w:r w:rsidRPr="008F0F16">
        <w:rPr>
          <w:rFonts w:ascii="Arial" w:hAnsi="Arial" w:cs="Arial"/>
          <w:b/>
          <w:bCs/>
          <w:color w:val="FFFFFF" w:themeColor="background1"/>
        </w:rPr>
        <w:t>PROCESSO SELETIVO SIMPLIFICADO</w:t>
      </w:r>
      <w:r w:rsidR="00C55B33" w:rsidRPr="008F0F16">
        <w:rPr>
          <w:rFonts w:ascii="Arial" w:hAnsi="Arial" w:cs="Arial"/>
          <w:b/>
          <w:bCs/>
          <w:color w:val="FFFFFF" w:themeColor="background1"/>
        </w:rPr>
        <w:t xml:space="preserve"> - EDITAL</w:t>
      </w:r>
    </w:p>
    <w:p w14:paraId="58B1E92D" w14:textId="3C4B407C" w:rsidR="00917207" w:rsidRPr="008F0F16" w:rsidRDefault="00917207">
      <w:pPr>
        <w:rPr>
          <w:rFonts w:ascii="Arial" w:hAnsi="Arial" w:cs="Arial"/>
          <w:sz w:val="24"/>
          <w:szCs w:val="24"/>
        </w:rPr>
      </w:pPr>
    </w:p>
    <w:tbl>
      <w:tblPr>
        <w:tblW w:w="487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5"/>
      </w:tblGrid>
      <w:tr w:rsidR="00917207" w:rsidRPr="008F0F16" w14:paraId="737CC147" w14:textId="77777777" w:rsidTr="00917207">
        <w:trPr>
          <w:trHeight w:val="300"/>
          <w:tblCellSpacing w:w="0" w:type="dxa"/>
          <w:jc w:val="center"/>
        </w:trPr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44B265" w14:textId="1D19401A" w:rsidR="00917207" w:rsidRPr="008F0F16" w:rsidRDefault="0091720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0F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Protocolo n</w:t>
            </w:r>
            <w:r w:rsidR="00C4058F" w:rsidRPr="008F0F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º</w:t>
            </w:r>
            <w:r w:rsidR="00463A71" w:rsidRPr="008F0F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:</w:t>
            </w:r>
          </w:p>
        </w:tc>
      </w:tr>
    </w:tbl>
    <w:p w14:paraId="782430C5" w14:textId="77777777" w:rsidR="008F0F16" w:rsidRPr="008F0F16" w:rsidRDefault="008F0F16">
      <w:pPr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Style w:val="TableGrid"/>
        <w:tblpPr w:leftFromText="142" w:rightFromText="142" w:vertAnchor="text" w:horzAnchor="page" w:tblpXSpec="center" w:tblpY="1"/>
        <w:tblW w:w="4961" w:type="pct"/>
        <w:tblLayout w:type="fixed"/>
        <w:tblLook w:val="04A0" w:firstRow="1" w:lastRow="0" w:firstColumn="1" w:lastColumn="0" w:noHBand="0" w:noVBand="1"/>
      </w:tblPr>
      <w:tblGrid>
        <w:gridCol w:w="703"/>
        <w:gridCol w:w="4112"/>
        <w:gridCol w:w="849"/>
        <w:gridCol w:w="849"/>
        <w:gridCol w:w="1415"/>
        <w:gridCol w:w="2446"/>
      </w:tblGrid>
      <w:tr w:rsidR="008F0F16" w:rsidRPr="008F0F16" w14:paraId="5AD35AC0" w14:textId="77777777" w:rsidTr="008F0F16">
        <w:trPr>
          <w:trHeight w:val="336"/>
        </w:trPr>
        <w:tc>
          <w:tcPr>
            <w:tcW w:w="5000" w:type="pct"/>
            <w:gridSpan w:val="6"/>
            <w:shd w:val="clear" w:color="auto" w:fill="000000" w:themeFill="text1"/>
          </w:tcPr>
          <w:p w14:paraId="09855325" w14:textId="77777777" w:rsidR="008F0F16" w:rsidRPr="008F0F16" w:rsidRDefault="008F0F16" w:rsidP="008F0F16">
            <w:pPr>
              <w:pStyle w:val="Textbody"/>
              <w:shd w:val="clear" w:color="auto" w:fill="000000" w:themeFill="text1"/>
              <w:spacing w:after="0" w:line="240" w:lineRule="auto"/>
              <w:ind w:right="108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Hlk88660552"/>
            <w:r w:rsidRPr="008F0F16">
              <w:rPr>
                <w:rFonts w:ascii="Arial" w:hAnsi="Arial" w:cs="Arial"/>
                <w:b/>
                <w:bCs/>
                <w:color w:val="FFFFFF" w:themeColor="background1"/>
              </w:rPr>
              <w:t xml:space="preserve">REQUISITOS OBRIGATÓRIOS  </w:t>
            </w:r>
          </w:p>
        </w:tc>
      </w:tr>
      <w:tr w:rsidR="008F0F16" w:rsidRPr="008F0F16" w14:paraId="209D6558" w14:textId="77777777" w:rsidTr="008F0F16">
        <w:trPr>
          <w:trHeight w:val="446"/>
        </w:trPr>
        <w:tc>
          <w:tcPr>
            <w:tcW w:w="339" w:type="pct"/>
          </w:tcPr>
          <w:p w14:paraId="794D6D4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pct"/>
          </w:tcPr>
          <w:p w14:paraId="2A676FA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09" w:type="pct"/>
          </w:tcPr>
          <w:p w14:paraId="5D3422F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409" w:type="pct"/>
          </w:tcPr>
          <w:p w14:paraId="342EB69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682" w:type="pct"/>
          </w:tcPr>
          <w:p w14:paraId="7F1EF28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ITEM DO EDITAL</w:t>
            </w:r>
          </w:p>
        </w:tc>
        <w:tc>
          <w:tcPr>
            <w:tcW w:w="1179" w:type="pct"/>
          </w:tcPr>
          <w:p w14:paraId="614A152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OBSERVAÇÃO</w:t>
            </w:r>
          </w:p>
          <w:p w14:paraId="721B692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0F16" w:rsidRPr="008F0F16" w14:paraId="3CCE8ABC" w14:textId="77777777" w:rsidTr="008F0F16">
        <w:trPr>
          <w:trHeight w:val="680"/>
        </w:trPr>
        <w:tc>
          <w:tcPr>
            <w:tcW w:w="339" w:type="pct"/>
          </w:tcPr>
          <w:p w14:paraId="51459DB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2" w:type="pct"/>
          </w:tcPr>
          <w:p w14:paraId="76C11B0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Nº DO PROTOCOLO DA AUTORIZAÇÃO GOVERNAMENTAL (ART. 5º, § 1º, A, DEC. 4.512/2009)</w:t>
            </w:r>
          </w:p>
        </w:tc>
        <w:tc>
          <w:tcPr>
            <w:tcW w:w="409" w:type="pct"/>
          </w:tcPr>
          <w:p w14:paraId="69378ED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136F0B0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26078F6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0B14ECD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6187D83B" w14:textId="77777777" w:rsidTr="008F0F16">
        <w:trPr>
          <w:trHeight w:val="457"/>
        </w:trPr>
        <w:tc>
          <w:tcPr>
            <w:tcW w:w="339" w:type="pct"/>
            <w:shd w:val="clear" w:color="auto" w:fill="FFFFFF" w:themeFill="background1"/>
          </w:tcPr>
          <w:p w14:paraId="5AAD229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2" w:type="pct"/>
            <w:shd w:val="clear" w:color="auto" w:fill="FFFFFF" w:themeFill="background1"/>
          </w:tcPr>
          <w:p w14:paraId="3F14E1F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OBJETIVO DA CONTRATAÇÃO (ART. 5º, § 1º, B, DEC. 4.512/2009)</w:t>
            </w:r>
          </w:p>
        </w:tc>
        <w:tc>
          <w:tcPr>
            <w:tcW w:w="409" w:type="pct"/>
            <w:shd w:val="clear" w:color="auto" w:fill="FFFFFF" w:themeFill="background1"/>
          </w:tcPr>
          <w:p w14:paraId="1F2D4B7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14:paraId="27B42D4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14:paraId="4639E6F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79" w:type="pct"/>
            <w:shd w:val="clear" w:color="auto" w:fill="FFFFFF" w:themeFill="background1"/>
          </w:tcPr>
          <w:p w14:paraId="365E7A5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8F0F16" w:rsidRPr="008F0F16" w14:paraId="1D743129" w14:textId="77777777" w:rsidTr="008F0F16">
        <w:trPr>
          <w:trHeight w:val="680"/>
        </w:trPr>
        <w:tc>
          <w:tcPr>
            <w:tcW w:w="339" w:type="pct"/>
            <w:shd w:val="clear" w:color="auto" w:fill="FFFFFF" w:themeFill="background1"/>
          </w:tcPr>
          <w:p w14:paraId="337F48F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2" w:type="pct"/>
            <w:shd w:val="clear" w:color="auto" w:fill="FFFFFF" w:themeFill="background1"/>
          </w:tcPr>
          <w:p w14:paraId="351F1D6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INDICAÇÃO DO RESPONSÁVEL PELA EXECUÇÃO DO CERTAME (ÓRGÃO E/OU EMPRESA CONTRATADA)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05B79A9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14:paraId="6FB23FB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14:paraId="244407E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79" w:type="pct"/>
            <w:shd w:val="clear" w:color="auto" w:fill="FFFFFF" w:themeFill="background1"/>
          </w:tcPr>
          <w:p w14:paraId="60F1206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8F0F16" w:rsidRPr="008F0F16" w14:paraId="654A707C" w14:textId="77777777" w:rsidTr="008F0F16">
        <w:trPr>
          <w:trHeight w:val="914"/>
        </w:trPr>
        <w:tc>
          <w:tcPr>
            <w:tcW w:w="339" w:type="pct"/>
            <w:vMerge w:val="restart"/>
          </w:tcPr>
          <w:p w14:paraId="0D8EB86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  <w:p w14:paraId="37451E5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A997B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122D41F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NÚMERO DE VAGAS OFERTADAS (ART. 5º, § 1º, C, DEC. 4.512/2009), COM INDICAÇÃO DE EVENTUAIS GRUPOS E/OU ÁREAS</w:t>
            </w:r>
          </w:p>
        </w:tc>
        <w:tc>
          <w:tcPr>
            <w:tcW w:w="409" w:type="pct"/>
          </w:tcPr>
          <w:p w14:paraId="6D483A2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06EAF3E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7E9CD9A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625801D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4047941A" w14:textId="77777777" w:rsidTr="008F0F16">
        <w:trPr>
          <w:trHeight w:val="914"/>
        </w:trPr>
        <w:tc>
          <w:tcPr>
            <w:tcW w:w="339" w:type="pct"/>
            <w:vMerge/>
          </w:tcPr>
          <w:p w14:paraId="73CA42C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31709E3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RESERVA AFRODESCENDENTES – 10%</w:t>
            </w:r>
          </w:p>
          <w:p w14:paraId="487185C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(LEI ESTADUAL Nº 14.274/2003)</w:t>
            </w:r>
          </w:p>
        </w:tc>
        <w:tc>
          <w:tcPr>
            <w:tcW w:w="409" w:type="pct"/>
          </w:tcPr>
          <w:p w14:paraId="46271F0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65DE3EA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1A16C18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760BDDC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194A9483" w14:textId="77777777" w:rsidTr="008F0F16">
        <w:trPr>
          <w:trHeight w:val="914"/>
        </w:trPr>
        <w:tc>
          <w:tcPr>
            <w:tcW w:w="339" w:type="pct"/>
            <w:vMerge/>
          </w:tcPr>
          <w:p w14:paraId="1509728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267A762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RESERVA PCD – 5%</w:t>
            </w:r>
          </w:p>
          <w:p w14:paraId="4313DEA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(LEI FEDERAL Nº 13.146/2015, LEIS ESTADUAIS N.º 16.945/2011 E 18.419/2015.)</w:t>
            </w:r>
          </w:p>
        </w:tc>
        <w:tc>
          <w:tcPr>
            <w:tcW w:w="409" w:type="pct"/>
          </w:tcPr>
          <w:p w14:paraId="6C52A69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39CE69A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3EB7909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2333E7A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5DEE2F96" w14:textId="77777777" w:rsidTr="008F0F16">
        <w:trPr>
          <w:trHeight w:val="680"/>
        </w:trPr>
        <w:tc>
          <w:tcPr>
            <w:tcW w:w="339" w:type="pct"/>
          </w:tcPr>
          <w:p w14:paraId="5D302AD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2" w:type="pct"/>
          </w:tcPr>
          <w:p w14:paraId="1BE7B43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INDICAÇÃO DO ATO NORMATIVO CORRESPONDENTE À VERIFICAÇÃO DO PERTENCIMENTO ÉTNICO-RACIAL</w:t>
            </w:r>
          </w:p>
        </w:tc>
        <w:tc>
          <w:tcPr>
            <w:tcW w:w="409" w:type="pct"/>
          </w:tcPr>
          <w:p w14:paraId="22F8D05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3E5C40F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7435FF0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5685969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2FF08479" w14:textId="77777777" w:rsidTr="008F0F16">
        <w:trPr>
          <w:trHeight w:val="1137"/>
        </w:trPr>
        <w:tc>
          <w:tcPr>
            <w:tcW w:w="339" w:type="pct"/>
          </w:tcPr>
          <w:p w14:paraId="15A4717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2" w:type="pct"/>
          </w:tcPr>
          <w:p w14:paraId="60A1081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A(S) FUNÇÃO(ÕES) E A SUA ESPECIFICAÇÃO (CARGA HORÁRIA, REMUNERAÇÃO, LOCAL DE EXERCÍCIO E OUTROS) (ART. 5º, § 1º, D, DEC. 4.512/2009)</w:t>
            </w:r>
          </w:p>
        </w:tc>
        <w:tc>
          <w:tcPr>
            <w:tcW w:w="409" w:type="pct"/>
          </w:tcPr>
          <w:p w14:paraId="1CC046D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176AF3A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7D1170E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2125531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3D34F980" w14:textId="77777777" w:rsidTr="008F0F16">
        <w:trPr>
          <w:trHeight w:val="680"/>
        </w:trPr>
        <w:tc>
          <w:tcPr>
            <w:tcW w:w="339" w:type="pct"/>
          </w:tcPr>
          <w:p w14:paraId="3916F2D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82" w:type="pct"/>
          </w:tcPr>
          <w:p w14:paraId="4070117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REQUISITOS PARA EFETIVAÇÃO DA CONTRATAÇÃO (ART. 5º, § 1º, E, DEC. 4.512/2009)</w:t>
            </w:r>
          </w:p>
        </w:tc>
        <w:tc>
          <w:tcPr>
            <w:tcW w:w="409" w:type="pct"/>
          </w:tcPr>
          <w:p w14:paraId="265B659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1B5422E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05CBA66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70BA7C0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6A0EF999" w14:textId="77777777" w:rsidTr="008F0F16">
        <w:trPr>
          <w:trHeight w:val="914"/>
        </w:trPr>
        <w:tc>
          <w:tcPr>
            <w:tcW w:w="339" w:type="pct"/>
          </w:tcPr>
          <w:p w14:paraId="34547F2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2" w:type="pct"/>
          </w:tcPr>
          <w:p w14:paraId="289E412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INFORMAÇÕES SOBRE A INSCRIÇÃO (ART. 5º, § 1º, F, DEC. 4.512/2009), COM INDICAÇÃO DE REGRAS SOBRE RETIFICAÇÃO E/OU SUBSTITUIÇÃO</w:t>
            </w:r>
          </w:p>
        </w:tc>
        <w:tc>
          <w:tcPr>
            <w:tcW w:w="409" w:type="pct"/>
          </w:tcPr>
          <w:p w14:paraId="5A371E8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0F9C2B2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7530D49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6D58284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4E47BF79" w14:textId="77777777" w:rsidTr="008F0F16">
        <w:trPr>
          <w:trHeight w:val="680"/>
        </w:trPr>
        <w:tc>
          <w:tcPr>
            <w:tcW w:w="339" w:type="pct"/>
            <w:vMerge w:val="restart"/>
          </w:tcPr>
          <w:p w14:paraId="5B8A448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82" w:type="pct"/>
          </w:tcPr>
          <w:p w14:paraId="62733EF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INFORMAÇÕES SOBRE A COBRANÇA DE TAXAS DE INSCRIÇÃO, SE HOUVER, COM INDICAÇÃO DE:</w:t>
            </w:r>
          </w:p>
        </w:tc>
        <w:tc>
          <w:tcPr>
            <w:tcW w:w="409" w:type="pct"/>
          </w:tcPr>
          <w:p w14:paraId="7A4265D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604A9F9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29D9F2B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29416EE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18EB8197" w14:textId="77777777" w:rsidTr="008F0F16">
        <w:trPr>
          <w:trHeight w:val="680"/>
        </w:trPr>
        <w:tc>
          <w:tcPr>
            <w:tcW w:w="339" w:type="pct"/>
            <w:vMerge/>
          </w:tcPr>
          <w:p w14:paraId="318969F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7FB2D68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  <w:tc>
          <w:tcPr>
            <w:tcW w:w="409" w:type="pct"/>
          </w:tcPr>
          <w:p w14:paraId="0ADC38C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3D7A23F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11C1E0F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55E04CB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73140067" w14:textId="77777777" w:rsidTr="008F0F16">
        <w:trPr>
          <w:trHeight w:val="680"/>
        </w:trPr>
        <w:tc>
          <w:tcPr>
            <w:tcW w:w="339" w:type="pct"/>
            <w:vMerge/>
          </w:tcPr>
          <w:p w14:paraId="1DD73C6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6535C86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PRAZOS</w:t>
            </w:r>
          </w:p>
        </w:tc>
        <w:tc>
          <w:tcPr>
            <w:tcW w:w="409" w:type="pct"/>
          </w:tcPr>
          <w:p w14:paraId="5B56416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1718F84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33F94AB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7DB3BAD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2A2EDC6E" w14:textId="77777777" w:rsidTr="008F0F16">
        <w:trPr>
          <w:trHeight w:val="680"/>
        </w:trPr>
        <w:tc>
          <w:tcPr>
            <w:tcW w:w="339" w:type="pct"/>
            <w:vMerge/>
          </w:tcPr>
          <w:p w14:paraId="61606D1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4B453CE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PROCEDIMENTO</w:t>
            </w:r>
          </w:p>
        </w:tc>
        <w:tc>
          <w:tcPr>
            <w:tcW w:w="409" w:type="pct"/>
          </w:tcPr>
          <w:p w14:paraId="3A3E634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067464B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3A481E2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7BBA03C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4689DF1C" w14:textId="77777777" w:rsidTr="008F0F16">
        <w:trPr>
          <w:trHeight w:val="680"/>
        </w:trPr>
        <w:tc>
          <w:tcPr>
            <w:tcW w:w="339" w:type="pct"/>
            <w:vMerge/>
          </w:tcPr>
          <w:p w14:paraId="62CB2F3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27DF473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POSSIBILIDADE DE MÚLTIPLAS INSCRIÇÕES (OU NÃO)</w:t>
            </w:r>
          </w:p>
        </w:tc>
        <w:tc>
          <w:tcPr>
            <w:tcW w:w="409" w:type="pct"/>
          </w:tcPr>
          <w:p w14:paraId="3BBBFAF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3596FA5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7C0DDE8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3B1F9AF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1C1F4AB7" w14:textId="77777777" w:rsidTr="008F0F16">
        <w:trPr>
          <w:trHeight w:val="680"/>
        </w:trPr>
        <w:tc>
          <w:tcPr>
            <w:tcW w:w="339" w:type="pct"/>
            <w:vMerge/>
          </w:tcPr>
          <w:p w14:paraId="3241110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0537544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FORMAS DE PAGAMENTO</w:t>
            </w:r>
          </w:p>
        </w:tc>
        <w:tc>
          <w:tcPr>
            <w:tcW w:w="409" w:type="pct"/>
          </w:tcPr>
          <w:p w14:paraId="36A8B84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01B2542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31527C1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44701D4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76AB72EB" w14:textId="77777777" w:rsidTr="008F0F16">
        <w:trPr>
          <w:trHeight w:val="680"/>
        </w:trPr>
        <w:tc>
          <w:tcPr>
            <w:tcW w:w="339" w:type="pct"/>
            <w:vMerge/>
          </w:tcPr>
          <w:p w14:paraId="77820AD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52E7F64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REGRAS DE DEVOLUÇÃO DE VALORES (OU NÃO)</w:t>
            </w:r>
          </w:p>
        </w:tc>
        <w:tc>
          <w:tcPr>
            <w:tcW w:w="409" w:type="pct"/>
          </w:tcPr>
          <w:p w14:paraId="27E0304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5EA9D56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346C018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2E831AE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15A888B0" w14:textId="77777777" w:rsidTr="008F0F16">
        <w:trPr>
          <w:trHeight w:val="680"/>
        </w:trPr>
        <w:tc>
          <w:tcPr>
            <w:tcW w:w="339" w:type="pct"/>
            <w:vMerge/>
          </w:tcPr>
          <w:p w14:paraId="2A64964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6FE5499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REGRAS DE COMPROVAÇÃO DA INSCRIÇÃO MEDIANTE PAGAMENTO</w:t>
            </w:r>
          </w:p>
        </w:tc>
        <w:tc>
          <w:tcPr>
            <w:tcW w:w="409" w:type="pct"/>
          </w:tcPr>
          <w:p w14:paraId="4A457AC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6684ED0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148513B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5052DB0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1DE2E31A" w14:textId="77777777" w:rsidTr="008F0F16">
        <w:trPr>
          <w:trHeight w:val="691"/>
        </w:trPr>
        <w:tc>
          <w:tcPr>
            <w:tcW w:w="339" w:type="pct"/>
            <w:vMerge w:val="restart"/>
          </w:tcPr>
          <w:p w14:paraId="7D907AC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82" w:type="pct"/>
          </w:tcPr>
          <w:p w14:paraId="2AC4643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ISENÇÃO DE TAXA, SE HOUVER, COM INDICAÇÃO DAS SEGUINTES HIPÓTESES:</w:t>
            </w:r>
          </w:p>
        </w:tc>
        <w:tc>
          <w:tcPr>
            <w:tcW w:w="409" w:type="pct"/>
          </w:tcPr>
          <w:p w14:paraId="4B45662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406BB2C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7EB6CF1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4632974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4303BA97" w14:textId="77777777" w:rsidTr="008F0F16">
        <w:trPr>
          <w:trHeight w:val="691"/>
        </w:trPr>
        <w:tc>
          <w:tcPr>
            <w:tcW w:w="339" w:type="pct"/>
            <w:vMerge/>
          </w:tcPr>
          <w:p w14:paraId="242F218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3F26240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PESSOA COM DEFICIÊNCIA E CARENTE (LEI ESTADUAL Nº 18.419/2015)</w:t>
            </w:r>
          </w:p>
        </w:tc>
        <w:tc>
          <w:tcPr>
            <w:tcW w:w="409" w:type="pct"/>
          </w:tcPr>
          <w:p w14:paraId="35407D7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061A8AD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434DF61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20E66D8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5AC4D4A6" w14:textId="77777777" w:rsidTr="008F0F16">
        <w:trPr>
          <w:trHeight w:val="691"/>
        </w:trPr>
        <w:tc>
          <w:tcPr>
            <w:tcW w:w="339" w:type="pct"/>
            <w:vMerge/>
          </w:tcPr>
          <w:p w14:paraId="011A0CB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5F65DA5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DOADOR DE SANGUE OU DE MEDULA ÓSSEA (LEIS ESTADUAIS NºS 19.293/2017 E 20.310/2020)</w:t>
            </w:r>
          </w:p>
        </w:tc>
        <w:tc>
          <w:tcPr>
            <w:tcW w:w="409" w:type="pct"/>
          </w:tcPr>
          <w:p w14:paraId="6175EEA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0450968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22AC163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3EDDB71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2EF93E34" w14:textId="77777777" w:rsidTr="008F0F16">
        <w:trPr>
          <w:trHeight w:val="691"/>
        </w:trPr>
        <w:tc>
          <w:tcPr>
            <w:tcW w:w="339" w:type="pct"/>
            <w:vMerge/>
          </w:tcPr>
          <w:p w14:paraId="4C1EDD7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5722ED0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PRESTAÇÃO DE SERVIÇO À JUSTIÇA ELEITORAL (LEI ESTADUAL Nº 19.196/2017)</w:t>
            </w:r>
          </w:p>
        </w:tc>
        <w:tc>
          <w:tcPr>
            <w:tcW w:w="409" w:type="pct"/>
          </w:tcPr>
          <w:p w14:paraId="71ED0F3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2E6DCF1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45AE164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429A27E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3477E684" w14:textId="77777777" w:rsidTr="008F0F16">
        <w:trPr>
          <w:trHeight w:val="691"/>
        </w:trPr>
        <w:tc>
          <w:tcPr>
            <w:tcW w:w="339" w:type="pct"/>
            <w:vMerge/>
          </w:tcPr>
          <w:p w14:paraId="2AD42BB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289D77E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CADÚNICO ( LEI ESTADUAL Nº 19.695/2018)</w:t>
            </w:r>
          </w:p>
        </w:tc>
        <w:tc>
          <w:tcPr>
            <w:tcW w:w="409" w:type="pct"/>
          </w:tcPr>
          <w:p w14:paraId="3C0E894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14B53BE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07C75E2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06743DE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7F5E1ABA" w14:textId="77777777" w:rsidTr="008F0F16">
        <w:trPr>
          <w:trHeight w:val="680"/>
        </w:trPr>
        <w:tc>
          <w:tcPr>
            <w:tcW w:w="339" w:type="pct"/>
            <w:vMerge w:val="restart"/>
          </w:tcPr>
          <w:p w14:paraId="76D32BB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982" w:type="pct"/>
          </w:tcPr>
          <w:p w14:paraId="1E42176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PROCEDIMENTO PARA SOLICITAÇÃO DA ISENÇÃO DE TAXA, COM DISPOSIÇÕES SOBRE:</w:t>
            </w:r>
          </w:p>
        </w:tc>
        <w:tc>
          <w:tcPr>
            <w:tcW w:w="409" w:type="pct"/>
          </w:tcPr>
          <w:p w14:paraId="68889C2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5BDBD79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1BEB928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37602AF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1A5E8E71" w14:textId="77777777" w:rsidTr="008F0F16">
        <w:trPr>
          <w:trHeight w:val="680"/>
        </w:trPr>
        <w:tc>
          <w:tcPr>
            <w:tcW w:w="339" w:type="pct"/>
            <w:vMerge/>
          </w:tcPr>
          <w:p w14:paraId="5834443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6829A22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ENVIO E PROCESSAMENTO DOS DOCUMENTOS COMPROBATÓRIOS</w:t>
            </w:r>
          </w:p>
        </w:tc>
        <w:tc>
          <w:tcPr>
            <w:tcW w:w="409" w:type="pct"/>
          </w:tcPr>
          <w:p w14:paraId="203ED0D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24DFA38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329215F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296171F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68F1C035" w14:textId="77777777" w:rsidTr="008F0F16">
        <w:trPr>
          <w:trHeight w:val="680"/>
        </w:trPr>
        <w:tc>
          <w:tcPr>
            <w:tcW w:w="339" w:type="pct"/>
            <w:vMerge/>
          </w:tcPr>
          <w:p w14:paraId="388B39E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5038226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DESISTÊNCIA DO PEDIDO DE ISENÇÃO</w:t>
            </w:r>
          </w:p>
        </w:tc>
        <w:tc>
          <w:tcPr>
            <w:tcW w:w="409" w:type="pct"/>
          </w:tcPr>
          <w:p w14:paraId="148C0BE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5BB171E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416AEA8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3DB5224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294D8D16" w14:textId="77777777" w:rsidTr="008F0F16">
        <w:trPr>
          <w:trHeight w:val="680"/>
        </w:trPr>
        <w:tc>
          <w:tcPr>
            <w:tcW w:w="339" w:type="pct"/>
            <w:vMerge/>
          </w:tcPr>
          <w:p w14:paraId="1D67A21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2BC261B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RESPONSABILIDADE DO CANDIDATO PELO ENVIO E VERACIDADE DAS INFORMAÇÕES, BEM COMO CONSEQUÊNCIAS ADMINISTRATIVAS, CÍVEIS E CRIMINAIS EM RAZÃO DE SUA INOBSERVÂNCIA, RESPEITADO O PRINCÍPIO CONSTITUCIONAL DA PRESUNÇÃO DE INOCÊNCIA</w:t>
            </w:r>
          </w:p>
        </w:tc>
        <w:tc>
          <w:tcPr>
            <w:tcW w:w="409" w:type="pct"/>
          </w:tcPr>
          <w:p w14:paraId="5B2A772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0729E15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6CB5CB9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154F968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27C3D6A0" w14:textId="77777777" w:rsidTr="008F0F16">
        <w:trPr>
          <w:trHeight w:val="680"/>
        </w:trPr>
        <w:tc>
          <w:tcPr>
            <w:tcW w:w="339" w:type="pct"/>
            <w:vMerge/>
          </w:tcPr>
          <w:p w14:paraId="1F2A3DA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328B7C5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POSSIBILIDADE DE INTERPOSIÇÃO DE RECURSO EM FACE DO INDEFERIMENTO</w:t>
            </w:r>
          </w:p>
        </w:tc>
        <w:tc>
          <w:tcPr>
            <w:tcW w:w="409" w:type="pct"/>
          </w:tcPr>
          <w:p w14:paraId="2C2E058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7C97B3E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62DEBD2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160A64A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5883396C" w14:textId="77777777" w:rsidTr="008F0F16">
        <w:trPr>
          <w:trHeight w:val="680"/>
        </w:trPr>
        <w:tc>
          <w:tcPr>
            <w:tcW w:w="339" w:type="pct"/>
            <w:vMerge/>
          </w:tcPr>
          <w:p w14:paraId="1F0D72F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61FF77F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PROVIDÊNCIAS A CARGO DO CANDIDATO APÓS A DECISÃO DOS RECURSOS APRESENTADOS PARA SUA PARTICIPAÇÃO NO PROCESSO SELETIVO</w:t>
            </w:r>
          </w:p>
        </w:tc>
        <w:tc>
          <w:tcPr>
            <w:tcW w:w="409" w:type="pct"/>
          </w:tcPr>
          <w:p w14:paraId="20A9441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18A5597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1A668F9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6B9F476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2C64FED6" w14:textId="77777777" w:rsidTr="008F0F16">
        <w:trPr>
          <w:trHeight w:val="680"/>
        </w:trPr>
        <w:tc>
          <w:tcPr>
            <w:tcW w:w="339" w:type="pct"/>
            <w:vMerge/>
          </w:tcPr>
          <w:p w14:paraId="3D3EB99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2A62385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INDICAÇÃO DE PRAZOS DE ACORDO COM O CRONOGRAMA DO CERTAME</w:t>
            </w:r>
          </w:p>
        </w:tc>
        <w:tc>
          <w:tcPr>
            <w:tcW w:w="409" w:type="pct"/>
          </w:tcPr>
          <w:p w14:paraId="1517FF5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54ABFDC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6534A71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2FFA323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27D08061" w14:textId="77777777" w:rsidTr="008F0F16">
        <w:trPr>
          <w:trHeight w:val="914"/>
        </w:trPr>
        <w:tc>
          <w:tcPr>
            <w:tcW w:w="339" w:type="pct"/>
            <w:vMerge w:val="restart"/>
          </w:tcPr>
          <w:p w14:paraId="39911A9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982" w:type="pct"/>
          </w:tcPr>
          <w:p w14:paraId="0EB57A8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ETAPAS DO PROCESSO (ART. 5º, § 1º, G, E § 2º, DEC. 4.512/2009), COM INDICAÇÃO DO PROCEDIMENTO E PONTUAÇÃO PARA CADA UMA DELAS</w:t>
            </w:r>
          </w:p>
        </w:tc>
        <w:tc>
          <w:tcPr>
            <w:tcW w:w="409" w:type="pct"/>
          </w:tcPr>
          <w:p w14:paraId="63297F6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4A0A6D4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0D0E761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7ED40BA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51976348" w14:textId="77777777" w:rsidTr="008F0F16">
        <w:trPr>
          <w:trHeight w:val="914"/>
        </w:trPr>
        <w:tc>
          <w:tcPr>
            <w:tcW w:w="339" w:type="pct"/>
            <w:vMerge/>
          </w:tcPr>
          <w:p w14:paraId="04D9DA6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349BD6F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PROVA DE CONHECIMENTOS: GERAIS E/OU ESPECÍFICOS</w:t>
            </w:r>
          </w:p>
        </w:tc>
        <w:tc>
          <w:tcPr>
            <w:tcW w:w="409" w:type="pct"/>
          </w:tcPr>
          <w:p w14:paraId="5991A04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42BDF37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0C32273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7B178D5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4D34E37D" w14:textId="77777777" w:rsidTr="008F0F16">
        <w:trPr>
          <w:trHeight w:val="914"/>
        </w:trPr>
        <w:tc>
          <w:tcPr>
            <w:tcW w:w="339" w:type="pct"/>
            <w:vMerge/>
          </w:tcPr>
          <w:p w14:paraId="37C89F0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268A335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PROVA PRÁTICA</w:t>
            </w:r>
          </w:p>
        </w:tc>
        <w:tc>
          <w:tcPr>
            <w:tcW w:w="409" w:type="pct"/>
          </w:tcPr>
          <w:p w14:paraId="1EDFD83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0C75658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0EC4DFC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31CAD40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5E5ECC96" w14:textId="77777777" w:rsidTr="008F0F16">
        <w:trPr>
          <w:trHeight w:val="914"/>
        </w:trPr>
        <w:tc>
          <w:tcPr>
            <w:tcW w:w="339" w:type="pct"/>
            <w:vMerge/>
          </w:tcPr>
          <w:p w14:paraId="01080F2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2D3ADFE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PROVA DE APTIDÃO FÍSICA</w:t>
            </w:r>
          </w:p>
        </w:tc>
        <w:tc>
          <w:tcPr>
            <w:tcW w:w="409" w:type="pct"/>
          </w:tcPr>
          <w:p w14:paraId="46AB8CD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3E47BC4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610E1A8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751C6BC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0343E45B" w14:textId="77777777" w:rsidTr="008F0F16">
        <w:trPr>
          <w:trHeight w:val="914"/>
        </w:trPr>
        <w:tc>
          <w:tcPr>
            <w:tcW w:w="339" w:type="pct"/>
            <w:vMerge/>
          </w:tcPr>
          <w:p w14:paraId="75DB91E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0379049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PROVA DE TÍTULOS</w:t>
            </w:r>
          </w:p>
        </w:tc>
        <w:tc>
          <w:tcPr>
            <w:tcW w:w="409" w:type="pct"/>
          </w:tcPr>
          <w:p w14:paraId="54B2CFC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6AD9EFD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45D2F02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4855164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79F6CA3A" w14:textId="77777777" w:rsidTr="008F0F16">
        <w:trPr>
          <w:trHeight w:val="914"/>
        </w:trPr>
        <w:tc>
          <w:tcPr>
            <w:tcW w:w="339" w:type="pct"/>
            <w:vMerge/>
          </w:tcPr>
          <w:p w14:paraId="5E9C2CA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286917D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AVALIAÇÃO DE CURRÍCULO</w:t>
            </w:r>
          </w:p>
        </w:tc>
        <w:tc>
          <w:tcPr>
            <w:tcW w:w="409" w:type="pct"/>
          </w:tcPr>
          <w:p w14:paraId="62C3C36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0B2B564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1898B25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34FD717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1D301642" w14:textId="77777777" w:rsidTr="008F0F16">
        <w:trPr>
          <w:trHeight w:val="914"/>
        </w:trPr>
        <w:tc>
          <w:tcPr>
            <w:tcW w:w="339" w:type="pct"/>
            <w:vMerge/>
          </w:tcPr>
          <w:p w14:paraId="0BB917C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56D1AE6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ENTREVISTA ESTRUTURADA CONFORME PREVISÃO EM EDITAL</w:t>
            </w:r>
          </w:p>
        </w:tc>
        <w:tc>
          <w:tcPr>
            <w:tcW w:w="409" w:type="pct"/>
          </w:tcPr>
          <w:p w14:paraId="451D0E2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06B4820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55ECFF3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0006BA9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59300EE4" w14:textId="77777777" w:rsidTr="008F0F16">
        <w:trPr>
          <w:trHeight w:val="233"/>
        </w:trPr>
        <w:tc>
          <w:tcPr>
            <w:tcW w:w="339" w:type="pct"/>
          </w:tcPr>
          <w:p w14:paraId="58D2A3B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982" w:type="pct"/>
          </w:tcPr>
          <w:p w14:paraId="23DE89E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LOCAL DE REALIZAÇÃO DAS PROVAS</w:t>
            </w:r>
          </w:p>
        </w:tc>
        <w:tc>
          <w:tcPr>
            <w:tcW w:w="409" w:type="pct"/>
          </w:tcPr>
          <w:p w14:paraId="2B5C48A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0E5B957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6A82DB6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392846C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1161DDE1" w14:textId="77777777" w:rsidTr="008F0F16">
        <w:trPr>
          <w:trHeight w:val="1361"/>
        </w:trPr>
        <w:tc>
          <w:tcPr>
            <w:tcW w:w="339" w:type="pct"/>
          </w:tcPr>
          <w:p w14:paraId="23B82F6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982" w:type="pct"/>
          </w:tcPr>
          <w:p w14:paraId="6C001FF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PROCEDIMENTOS PARA A SOLICITAÇÃO DE ATENDIMENTO ESPECIAL, NO CASO DE ETAPA QUE EXIJA COMPARECIMENTO COLETIVO E SÍNCRONO, NA MESMA DATA PARA TODOS OS INSCRITOS.</w:t>
            </w:r>
          </w:p>
        </w:tc>
        <w:tc>
          <w:tcPr>
            <w:tcW w:w="409" w:type="pct"/>
          </w:tcPr>
          <w:p w14:paraId="5BD74FD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6E1F214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3B4BAA4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60CF725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5B1BB0A2" w14:textId="77777777" w:rsidTr="008F0F16">
        <w:trPr>
          <w:trHeight w:val="914"/>
        </w:trPr>
        <w:tc>
          <w:tcPr>
            <w:tcW w:w="339" w:type="pct"/>
          </w:tcPr>
          <w:p w14:paraId="7289C0A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982" w:type="pct"/>
          </w:tcPr>
          <w:p w14:paraId="29B09E3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FORMA DE MATERIALIDADE DAS PROVAS PARA ASSEGURAR RECURSOS</w:t>
            </w:r>
          </w:p>
          <w:p w14:paraId="77B150E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5º, § 3º, DEC. 4.512/2009)</w:t>
            </w:r>
          </w:p>
        </w:tc>
        <w:tc>
          <w:tcPr>
            <w:tcW w:w="409" w:type="pct"/>
          </w:tcPr>
          <w:p w14:paraId="6879BA5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20EE380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6DE7522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5E46BF0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2C33407C" w14:textId="77777777" w:rsidTr="008F0F16">
        <w:trPr>
          <w:trHeight w:val="1126"/>
        </w:trPr>
        <w:tc>
          <w:tcPr>
            <w:tcW w:w="339" w:type="pct"/>
            <w:shd w:val="clear" w:color="auto" w:fill="FFFFFF" w:themeFill="background1"/>
          </w:tcPr>
          <w:p w14:paraId="5054141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982" w:type="pct"/>
            <w:shd w:val="clear" w:color="auto" w:fill="FFFFFF" w:themeFill="background1"/>
          </w:tcPr>
          <w:p w14:paraId="4492822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TIPOS E CRITÉRIOS OBJETIVOS DE AVALIAÇÃO, CLASSIFICAÇÃO E DESEMPATE (ART. 4º, § 4, II, LC 108/2005 / ART. 5º, § 1º, H, DEC. 4.512/2009)</w:t>
            </w:r>
          </w:p>
        </w:tc>
        <w:tc>
          <w:tcPr>
            <w:tcW w:w="409" w:type="pct"/>
            <w:shd w:val="clear" w:color="auto" w:fill="FFFFFF" w:themeFill="background1"/>
          </w:tcPr>
          <w:p w14:paraId="4397F1E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14:paraId="3728F02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14:paraId="389301C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  <w:shd w:val="clear" w:color="auto" w:fill="FFFFFF" w:themeFill="background1"/>
          </w:tcPr>
          <w:p w14:paraId="7AB927A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10242DE3" w14:textId="77777777" w:rsidTr="008F0F16">
        <w:trPr>
          <w:trHeight w:val="680"/>
        </w:trPr>
        <w:tc>
          <w:tcPr>
            <w:tcW w:w="339" w:type="pct"/>
            <w:shd w:val="clear" w:color="auto" w:fill="FFFFFF" w:themeFill="background1"/>
          </w:tcPr>
          <w:p w14:paraId="453D909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982" w:type="pct"/>
            <w:shd w:val="clear" w:color="auto" w:fill="FFFFFF" w:themeFill="background1"/>
          </w:tcPr>
          <w:p w14:paraId="65E1C06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INFORMAÇÕES SOBRE FORMA E CAMINHO PARA IMPUGNAÇÃO DO EDITAL PELOS CANDIDATOS</w:t>
            </w:r>
          </w:p>
        </w:tc>
        <w:tc>
          <w:tcPr>
            <w:tcW w:w="409" w:type="pct"/>
            <w:shd w:val="clear" w:color="auto" w:fill="FFFFFF" w:themeFill="background1"/>
          </w:tcPr>
          <w:p w14:paraId="209E584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14:paraId="75AD6C1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14:paraId="191989F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  <w:shd w:val="clear" w:color="auto" w:fill="FFFFFF" w:themeFill="background1"/>
          </w:tcPr>
          <w:p w14:paraId="03CDFB0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72826F05" w14:textId="77777777" w:rsidTr="008F0F16">
        <w:trPr>
          <w:trHeight w:val="457"/>
        </w:trPr>
        <w:tc>
          <w:tcPr>
            <w:tcW w:w="339" w:type="pct"/>
            <w:shd w:val="clear" w:color="auto" w:fill="FFFFFF" w:themeFill="background1"/>
          </w:tcPr>
          <w:p w14:paraId="570117F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982" w:type="pct"/>
            <w:shd w:val="clear" w:color="auto" w:fill="FFFFFF" w:themeFill="background1"/>
          </w:tcPr>
          <w:p w14:paraId="6001F31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INFORMAÇÕES SOBRE OS RECURSOS</w:t>
            </w:r>
          </w:p>
          <w:p w14:paraId="45D6A8D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5º, § 1º, I, DEC. 4.512/2009)</w:t>
            </w:r>
          </w:p>
        </w:tc>
        <w:tc>
          <w:tcPr>
            <w:tcW w:w="409" w:type="pct"/>
            <w:shd w:val="clear" w:color="auto" w:fill="FFFFFF" w:themeFill="background1"/>
          </w:tcPr>
          <w:p w14:paraId="57174B5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14:paraId="33B32F2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14:paraId="7C24315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  <w:shd w:val="clear" w:color="auto" w:fill="FFFFFF" w:themeFill="background1"/>
          </w:tcPr>
          <w:p w14:paraId="13850E4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18CF3CC3" w14:textId="77777777" w:rsidTr="008F0F16">
        <w:trPr>
          <w:trHeight w:val="457"/>
        </w:trPr>
        <w:tc>
          <w:tcPr>
            <w:tcW w:w="339" w:type="pct"/>
          </w:tcPr>
          <w:p w14:paraId="10EA04D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982" w:type="pct"/>
          </w:tcPr>
          <w:p w14:paraId="7CC9311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PRAZOS (ART. 5º, § 1º, J, DEC. 4.512/2009)</w:t>
            </w:r>
          </w:p>
        </w:tc>
        <w:tc>
          <w:tcPr>
            <w:tcW w:w="409" w:type="pct"/>
          </w:tcPr>
          <w:p w14:paraId="4D6CBF3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5FF0204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1A14383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14BC59D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11CC29D0" w14:textId="77777777" w:rsidTr="008F0F16">
        <w:trPr>
          <w:trHeight w:val="680"/>
        </w:trPr>
        <w:tc>
          <w:tcPr>
            <w:tcW w:w="339" w:type="pct"/>
          </w:tcPr>
          <w:p w14:paraId="615ACC6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982" w:type="pct"/>
          </w:tcPr>
          <w:p w14:paraId="73602A6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PREVISÃO DE CONTRATAÇÃO POR REGIME ESPECIAL – CRES</w:t>
            </w:r>
          </w:p>
          <w:p w14:paraId="4B48EC2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7º, DEC. 4.512/2009)</w:t>
            </w:r>
          </w:p>
        </w:tc>
        <w:tc>
          <w:tcPr>
            <w:tcW w:w="409" w:type="pct"/>
          </w:tcPr>
          <w:p w14:paraId="4799139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5691B69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2F1688D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0E8B51C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11032C8C" w14:textId="77777777" w:rsidTr="008F0F16">
        <w:trPr>
          <w:trHeight w:val="680"/>
        </w:trPr>
        <w:tc>
          <w:tcPr>
            <w:tcW w:w="339" w:type="pct"/>
            <w:vMerge w:val="restart"/>
          </w:tcPr>
          <w:p w14:paraId="606CDC1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982" w:type="pct"/>
          </w:tcPr>
          <w:p w14:paraId="4B443BC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DOCUMENTOS EXIGIDOS PARA A EFETIVAÇÃO DO CONTRATO</w:t>
            </w:r>
          </w:p>
          <w:p w14:paraId="13B6A1A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5º, § 1º, L, DEC. 4.512/2009)</w:t>
            </w:r>
          </w:p>
        </w:tc>
        <w:tc>
          <w:tcPr>
            <w:tcW w:w="409" w:type="pct"/>
          </w:tcPr>
          <w:p w14:paraId="606370E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61EE6E4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130AAF3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1BF13EC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7D196EAB" w14:textId="77777777" w:rsidTr="008F0F16">
        <w:trPr>
          <w:trHeight w:val="680"/>
        </w:trPr>
        <w:tc>
          <w:tcPr>
            <w:tcW w:w="339" w:type="pct"/>
            <w:vMerge/>
          </w:tcPr>
          <w:p w14:paraId="41D0A3D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7C29622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CARTEIRA DE IDENTIDADE</w:t>
            </w:r>
          </w:p>
          <w:p w14:paraId="5AA7CBE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7º, § 2º, A, DEC. 4.512/2009)</w:t>
            </w:r>
          </w:p>
        </w:tc>
        <w:tc>
          <w:tcPr>
            <w:tcW w:w="409" w:type="pct"/>
          </w:tcPr>
          <w:p w14:paraId="72467DC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1554878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66E0E5B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5CD89D5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0A89C4E6" w14:textId="77777777" w:rsidTr="008F0F16">
        <w:trPr>
          <w:trHeight w:val="680"/>
        </w:trPr>
        <w:tc>
          <w:tcPr>
            <w:tcW w:w="339" w:type="pct"/>
            <w:vMerge/>
          </w:tcPr>
          <w:p w14:paraId="53B7825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420F425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CADASTRO DE PESSOA FÍSICA – CPF</w:t>
            </w:r>
          </w:p>
          <w:p w14:paraId="5E716A3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7º, § 2º, B, DEC. 4.512/2009)</w:t>
            </w:r>
          </w:p>
        </w:tc>
        <w:tc>
          <w:tcPr>
            <w:tcW w:w="409" w:type="pct"/>
          </w:tcPr>
          <w:p w14:paraId="40055D1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28D0CDF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6D794BD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615EBD1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375C5066" w14:textId="77777777" w:rsidTr="008F0F16">
        <w:trPr>
          <w:trHeight w:val="680"/>
        </w:trPr>
        <w:tc>
          <w:tcPr>
            <w:tcW w:w="339" w:type="pct"/>
            <w:vMerge/>
          </w:tcPr>
          <w:p w14:paraId="62536A5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3523940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NÚMERO DO PIS/PASEP</w:t>
            </w:r>
          </w:p>
          <w:p w14:paraId="30F387A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7º, § 2º, C, DEC. 4.512/2009)</w:t>
            </w:r>
          </w:p>
        </w:tc>
        <w:tc>
          <w:tcPr>
            <w:tcW w:w="409" w:type="pct"/>
          </w:tcPr>
          <w:p w14:paraId="09A7A56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7F8024F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7216464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5B93276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3AC4F63B" w14:textId="77777777" w:rsidTr="008F0F16">
        <w:trPr>
          <w:trHeight w:val="680"/>
        </w:trPr>
        <w:tc>
          <w:tcPr>
            <w:tcW w:w="339" w:type="pct"/>
            <w:vMerge/>
          </w:tcPr>
          <w:p w14:paraId="6B851DB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6CD0D17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TÍTULO DE ELEITOR E COMPROVANTE DA ÚLTIMA VOTAÇÃO</w:t>
            </w:r>
          </w:p>
          <w:p w14:paraId="220084B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7º, § 2º, D, DEC. 4.512/2009)</w:t>
            </w:r>
          </w:p>
        </w:tc>
        <w:tc>
          <w:tcPr>
            <w:tcW w:w="409" w:type="pct"/>
          </w:tcPr>
          <w:p w14:paraId="08EF58A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612832F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5E39029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4C24CC7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076CB64C" w14:textId="77777777" w:rsidTr="008F0F16">
        <w:trPr>
          <w:trHeight w:val="680"/>
        </w:trPr>
        <w:tc>
          <w:tcPr>
            <w:tcW w:w="339" w:type="pct"/>
            <w:vMerge/>
          </w:tcPr>
          <w:p w14:paraId="3126F8B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3F20890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COMPROVANTE DE ESCOLARIDADE EXIGIDA PARA A FUNÇÃO, COM INDICAÇÃO DA LEGISLAÇÃO VIGENTE, ACOMPANHADA DO REGISTRO NO CONSELHO DA CLASSE, QUANDO FOR O CASO</w:t>
            </w:r>
          </w:p>
          <w:p w14:paraId="5E35B7B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7º, § 2º, E, DEC. 4.512/2009)</w:t>
            </w:r>
          </w:p>
        </w:tc>
        <w:tc>
          <w:tcPr>
            <w:tcW w:w="409" w:type="pct"/>
          </w:tcPr>
          <w:p w14:paraId="4DD6EAE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48FFB6C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1513D5F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3504779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16EC6A67" w14:textId="77777777" w:rsidTr="008F0F16">
        <w:trPr>
          <w:trHeight w:val="680"/>
        </w:trPr>
        <w:tc>
          <w:tcPr>
            <w:tcW w:w="339" w:type="pct"/>
            <w:vMerge/>
          </w:tcPr>
          <w:p w14:paraId="709A3E4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6854EEC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PROVA DE QUITAÇÃO COM O SERVIÇO MILITAR</w:t>
            </w:r>
          </w:p>
          <w:p w14:paraId="1D5859C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7º, § 2º, F, DEC. 4.512/2009)</w:t>
            </w:r>
          </w:p>
        </w:tc>
        <w:tc>
          <w:tcPr>
            <w:tcW w:w="409" w:type="pct"/>
          </w:tcPr>
          <w:p w14:paraId="6178DDD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74E363E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527DB81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3C0B41E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063F855B" w14:textId="77777777" w:rsidTr="008F0F16">
        <w:trPr>
          <w:trHeight w:val="680"/>
        </w:trPr>
        <w:tc>
          <w:tcPr>
            <w:tcW w:w="339" w:type="pct"/>
            <w:vMerge/>
          </w:tcPr>
          <w:p w14:paraId="06BAB45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43A4DC3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CERTIDÃO DE CASAMENTO E DE NASCIMENTO DOS FILHOS</w:t>
            </w:r>
          </w:p>
          <w:p w14:paraId="26A14B2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7º, § 2º, G, DEC. 4.512/2009)</w:t>
            </w:r>
          </w:p>
        </w:tc>
        <w:tc>
          <w:tcPr>
            <w:tcW w:w="409" w:type="pct"/>
          </w:tcPr>
          <w:p w14:paraId="14CCE5D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139A5EA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242E9FB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2BB2D26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5AA7FE1F" w14:textId="77777777" w:rsidTr="008F0F16">
        <w:trPr>
          <w:trHeight w:val="680"/>
        </w:trPr>
        <w:tc>
          <w:tcPr>
            <w:tcW w:w="339" w:type="pct"/>
            <w:vMerge/>
          </w:tcPr>
          <w:p w14:paraId="4DEB9AC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629E5A6D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COMPROVAÇÃO DE ENDEREÇO RESIDENCIAL</w:t>
            </w:r>
          </w:p>
          <w:p w14:paraId="6FFFEB0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7º, § 2º, H, DEC. 4.512/2009)</w:t>
            </w:r>
          </w:p>
        </w:tc>
        <w:tc>
          <w:tcPr>
            <w:tcW w:w="409" w:type="pct"/>
          </w:tcPr>
          <w:p w14:paraId="47E846C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34F12FF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23C9FC7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16E7EE2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58325A82" w14:textId="77777777" w:rsidTr="008F0F16">
        <w:trPr>
          <w:trHeight w:val="680"/>
        </w:trPr>
        <w:tc>
          <w:tcPr>
            <w:tcW w:w="339" w:type="pct"/>
            <w:vMerge/>
          </w:tcPr>
          <w:p w14:paraId="79CCCEB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4122379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OUTROS DOCUMENTOS QUE COMPROVEM O ATENDIMENTO DOS REQUISITOS CONFORME PREVISTO NO EDITAL DE REGULAMENTO DO PSS</w:t>
            </w:r>
          </w:p>
          <w:p w14:paraId="58BA727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7º, § 2º, I, DEC. 4.512/2009)</w:t>
            </w:r>
          </w:p>
        </w:tc>
        <w:tc>
          <w:tcPr>
            <w:tcW w:w="409" w:type="pct"/>
          </w:tcPr>
          <w:p w14:paraId="03C53EC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410731F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4C139A8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271B2A4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526A696B" w14:textId="77777777" w:rsidTr="008F0F16">
        <w:trPr>
          <w:trHeight w:val="680"/>
        </w:trPr>
        <w:tc>
          <w:tcPr>
            <w:tcW w:w="339" w:type="pct"/>
            <w:vMerge/>
          </w:tcPr>
          <w:p w14:paraId="1EC7103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55C5991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DECLARAÇÃO DE BENS E RENDIMENTOS</w:t>
            </w:r>
          </w:p>
          <w:p w14:paraId="188E1CE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7º, § 3º, A, DEC. 4.512/2009)</w:t>
            </w:r>
          </w:p>
        </w:tc>
        <w:tc>
          <w:tcPr>
            <w:tcW w:w="409" w:type="pct"/>
          </w:tcPr>
          <w:p w14:paraId="1EF6DFA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7FEF8D9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2417DE5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42B91BC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415769BF" w14:textId="77777777" w:rsidTr="008F0F16">
        <w:trPr>
          <w:trHeight w:val="680"/>
        </w:trPr>
        <w:tc>
          <w:tcPr>
            <w:tcW w:w="339" w:type="pct"/>
            <w:vMerge/>
          </w:tcPr>
          <w:p w14:paraId="575B117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5BB951F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DECLARAÇÃO DE ACÚMULO DE CARGO, EMPREGO, FUNÇÃO</w:t>
            </w:r>
          </w:p>
          <w:p w14:paraId="6F8ABE8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7º, § 3º, B, DEC. 4.512/2009)</w:t>
            </w:r>
          </w:p>
        </w:tc>
        <w:tc>
          <w:tcPr>
            <w:tcW w:w="409" w:type="pct"/>
          </w:tcPr>
          <w:p w14:paraId="38BD4C8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512D326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4DF37A1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109F10E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7855DA76" w14:textId="77777777" w:rsidTr="008F0F16">
        <w:trPr>
          <w:trHeight w:val="680"/>
        </w:trPr>
        <w:tc>
          <w:tcPr>
            <w:tcW w:w="339" w:type="pct"/>
            <w:vMerge/>
          </w:tcPr>
          <w:p w14:paraId="51808E5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4BE1842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ATESTADO DE CAPACIDADE LABORATIVA EXPEDIDO POR PROFISSIONAL CREDENCIADO JUNTO AO CONSELHO DE MEDICINA</w:t>
            </w:r>
          </w:p>
          <w:p w14:paraId="2597E99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7º, § 3º, C, DEC. 4.512/2009)</w:t>
            </w:r>
          </w:p>
        </w:tc>
        <w:tc>
          <w:tcPr>
            <w:tcW w:w="409" w:type="pct"/>
          </w:tcPr>
          <w:p w14:paraId="4FE937B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410C77D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165DA08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20E47B2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5C984D1E" w14:textId="77777777" w:rsidTr="008F0F16">
        <w:trPr>
          <w:trHeight w:val="680"/>
        </w:trPr>
        <w:tc>
          <w:tcPr>
            <w:tcW w:w="339" w:type="pct"/>
            <w:vMerge/>
          </w:tcPr>
          <w:p w14:paraId="10AAE9C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pct"/>
          </w:tcPr>
          <w:p w14:paraId="07D6B24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FICHA CADASTRAL</w:t>
            </w:r>
          </w:p>
          <w:p w14:paraId="5282693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7º, § 3º, D, DEC. 4.512/2009)</w:t>
            </w:r>
          </w:p>
        </w:tc>
        <w:tc>
          <w:tcPr>
            <w:tcW w:w="409" w:type="pct"/>
          </w:tcPr>
          <w:p w14:paraId="700A725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5BD2336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2A0AB33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7788F7D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19560C9A" w14:textId="77777777" w:rsidTr="008F0F16">
        <w:trPr>
          <w:trHeight w:val="680"/>
        </w:trPr>
        <w:tc>
          <w:tcPr>
            <w:tcW w:w="339" w:type="pct"/>
          </w:tcPr>
          <w:p w14:paraId="59D34E4A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982" w:type="pct"/>
          </w:tcPr>
          <w:p w14:paraId="1A6F574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IDADE MÍNIMA PARA A CONTRATAÇÃO (ART. 5º, § 1º, M, E ART. 7º, § 4º, DEC. 4.512/2009)</w:t>
            </w:r>
          </w:p>
        </w:tc>
        <w:tc>
          <w:tcPr>
            <w:tcW w:w="409" w:type="pct"/>
          </w:tcPr>
          <w:p w14:paraId="3C743C4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523A12F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18F6620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3F1B674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0927F179" w14:textId="77777777" w:rsidTr="008F0F16">
        <w:trPr>
          <w:trHeight w:val="457"/>
        </w:trPr>
        <w:tc>
          <w:tcPr>
            <w:tcW w:w="339" w:type="pct"/>
          </w:tcPr>
          <w:p w14:paraId="152E227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982" w:type="pct"/>
          </w:tcPr>
          <w:p w14:paraId="25EC599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TEMPO DE CONTRATAÇÃO</w:t>
            </w:r>
          </w:p>
          <w:p w14:paraId="7735B81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5º, LC 108/2005)</w:t>
            </w:r>
          </w:p>
        </w:tc>
        <w:tc>
          <w:tcPr>
            <w:tcW w:w="409" w:type="pct"/>
          </w:tcPr>
          <w:p w14:paraId="62E43A1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6894BE2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2D4F8A1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5F70E5A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2191BE3A" w14:textId="77777777" w:rsidTr="008F0F16">
        <w:trPr>
          <w:trHeight w:val="680"/>
        </w:trPr>
        <w:tc>
          <w:tcPr>
            <w:tcW w:w="339" w:type="pct"/>
          </w:tcPr>
          <w:p w14:paraId="5C67575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982" w:type="pct"/>
          </w:tcPr>
          <w:p w14:paraId="038EA12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REGRAS DE INAPTIDÃO TEMPORÁRIA COM INDICAÇÃO DA JUSTIFICATIVA SIMPLIFICADA</w:t>
            </w:r>
          </w:p>
        </w:tc>
        <w:tc>
          <w:tcPr>
            <w:tcW w:w="409" w:type="pct"/>
          </w:tcPr>
          <w:p w14:paraId="11C89136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567781C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41B9D1B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10AEEB9E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786305D7" w14:textId="77777777" w:rsidTr="008F0F16">
        <w:trPr>
          <w:trHeight w:val="223"/>
        </w:trPr>
        <w:tc>
          <w:tcPr>
            <w:tcW w:w="339" w:type="pct"/>
          </w:tcPr>
          <w:p w14:paraId="6F3B88E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982" w:type="pct"/>
          </w:tcPr>
          <w:p w14:paraId="59FF7A2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VALIDADE DO PROCESSO SELETIVO</w:t>
            </w:r>
          </w:p>
        </w:tc>
        <w:tc>
          <w:tcPr>
            <w:tcW w:w="409" w:type="pct"/>
          </w:tcPr>
          <w:p w14:paraId="38FE1697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06B5725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79EFC15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7DD891EC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60768856" w14:textId="77777777" w:rsidTr="008F0F16">
        <w:trPr>
          <w:trHeight w:val="457"/>
        </w:trPr>
        <w:tc>
          <w:tcPr>
            <w:tcW w:w="339" w:type="pct"/>
          </w:tcPr>
          <w:p w14:paraId="09E3F3BB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82" w:type="pct"/>
          </w:tcPr>
          <w:p w14:paraId="090A12B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PUBLICIDADE (DIOE, INTERNET, ETC)</w:t>
            </w:r>
          </w:p>
          <w:p w14:paraId="627BEE42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5º, § 1º, DEC. 4.512/2009)</w:t>
            </w:r>
          </w:p>
        </w:tc>
        <w:tc>
          <w:tcPr>
            <w:tcW w:w="409" w:type="pct"/>
          </w:tcPr>
          <w:p w14:paraId="477051A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3AF8B72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7296297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05C13763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16" w:rsidRPr="008F0F16" w14:paraId="48C7652E" w14:textId="77777777" w:rsidTr="008F0F16">
        <w:trPr>
          <w:trHeight w:val="680"/>
        </w:trPr>
        <w:tc>
          <w:tcPr>
            <w:tcW w:w="339" w:type="pct"/>
          </w:tcPr>
          <w:p w14:paraId="3E592E00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0F16">
              <w:rPr>
                <w:rFonts w:ascii="Arial" w:hAnsi="Arial" w:cs="Arial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982" w:type="pct"/>
          </w:tcPr>
          <w:p w14:paraId="7E4678E8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VINCULAÇÃO ÀS REGRAS DO EDITAL E À CLASSIFICAÇÃO</w:t>
            </w:r>
          </w:p>
          <w:p w14:paraId="70996459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(ART. 4º, § 4, IV, LC 108/2005)</w:t>
            </w:r>
          </w:p>
        </w:tc>
        <w:tc>
          <w:tcPr>
            <w:tcW w:w="409" w:type="pct"/>
          </w:tcPr>
          <w:p w14:paraId="47ABA524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14:paraId="1EEB24D5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</w:tcPr>
          <w:p w14:paraId="3DF0AF2F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14:paraId="557D7391" w14:textId="77777777" w:rsidR="008F0F16" w:rsidRPr="008F0F16" w:rsidRDefault="008F0F16" w:rsidP="008F0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12871C2B" w14:textId="7F8E8C86" w:rsidR="00917207" w:rsidRPr="008F0F16" w:rsidRDefault="00917207" w:rsidP="00463A71">
      <w:pPr>
        <w:pStyle w:val="Standard"/>
        <w:tabs>
          <w:tab w:val="left" w:pos="284"/>
        </w:tabs>
        <w:spacing w:line="100" w:lineRule="atLeast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1AB1DF5A" w14:textId="77777777" w:rsidR="00463A71" w:rsidRPr="008F0F16" w:rsidRDefault="00463A71" w:rsidP="00463A71">
      <w:pPr>
        <w:pStyle w:val="Standard"/>
        <w:tabs>
          <w:tab w:val="left" w:pos="284"/>
        </w:tabs>
        <w:spacing w:line="100" w:lineRule="atLeast"/>
        <w:jc w:val="both"/>
        <w:rPr>
          <w:rFonts w:ascii="Arial" w:eastAsia="Arial" w:hAnsi="Arial" w:cs="Arial"/>
          <w:sz w:val="24"/>
          <w:szCs w:val="24"/>
          <w:lang w:val="en-US"/>
        </w:rPr>
      </w:pPr>
    </w:p>
    <w:tbl>
      <w:tblPr>
        <w:tblW w:w="10348" w:type="dxa"/>
        <w:tblCellSpacing w:w="0" w:type="dxa"/>
        <w:tblInd w:w="-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48"/>
      </w:tblGrid>
      <w:tr w:rsidR="00302DD1" w:rsidRPr="008F0F16" w14:paraId="160EA71A" w14:textId="77777777" w:rsidTr="004D2882">
        <w:trPr>
          <w:trHeight w:val="1019"/>
          <w:tblCellSpacing w:w="0" w:type="dxa"/>
        </w:trPr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2B1628" w14:textId="3B26BFEA" w:rsidR="00302DD1" w:rsidRPr="008F0F16" w:rsidRDefault="00302DD1" w:rsidP="00463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pt-BR"/>
              </w:rPr>
            </w:pPr>
            <w:r w:rsidRPr="008F0F16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pt-BR"/>
              </w:rPr>
              <w:t>Nota explicativa</w:t>
            </w:r>
          </w:p>
          <w:p w14:paraId="3C3D4862" w14:textId="36176913" w:rsidR="00302DD1" w:rsidRPr="008F0F16" w:rsidRDefault="00302DD1" w:rsidP="00463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0F16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pt-BR"/>
              </w:rPr>
              <w:t xml:space="preserve">Nos casos em que for utilizada a minuta de edital de PSS </w:t>
            </w:r>
            <w:r w:rsidR="00463A71" w:rsidRPr="008F0F16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pt-BR"/>
              </w:rPr>
              <w:t>“</w:t>
            </w:r>
            <w:r w:rsidRPr="008F0F16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pt-BR"/>
              </w:rPr>
              <w:t>sem objeto definido</w:t>
            </w:r>
            <w:r w:rsidR="00463A71" w:rsidRPr="008F0F16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pt-BR"/>
              </w:rPr>
              <w:t>”</w:t>
            </w:r>
            <w:r w:rsidRPr="008F0F16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pt-BR"/>
              </w:rPr>
              <w:t>, o encaminhamento do expediente à Procuradoria-Geral do Estado, para análise jurídica, nos termos do Decreto Estadual nº 3.203/2015, e da Resolução nº 41/2016-PGE,  deve ser feito após a completa instrução do expediente.</w:t>
            </w:r>
          </w:p>
        </w:tc>
      </w:tr>
    </w:tbl>
    <w:p w14:paraId="6F9202F5" w14:textId="77777777" w:rsidR="00302DD1" w:rsidRPr="008F0F16" w:rsidRDefault="00302DD1" w:rsidP="00917207">
      <w:pPr>
        <w:pStyle w:val="Standard"/>
        <w:tabs>
          <w:tab w:val="left" w:pos="284"/>
        </w:tabs>
        <w:spacing w:line="100" w:lineRule="atLeast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00" w:type="dxa"/>
        <w:tblInd w:w="-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3"/>
        <w:gridCol w:w="140"/>
        <w:gridCol w:w="4577"/>
      </w:tblGrid>
      <w:tr w:rsidR="00917207" w:rsidRPr="008F0F16" w14:paraId="298CDA1B" w14:textId="77777777" w:rsidTr="00917207">
        <w:trPr>
          <w:trHeight w:val="283"/>
        </w:trPr>
        <w:tc>
          <w:tcPr>
            <w:tcW w:w="4583" w:type="dxa"/>
            <w:vAlign w:val="bottom"/>
            <w:hideMark/>
          </w:tcPr>
          <w:p w14:paraId="34EE22DF" w14:textId="77777777" w:rsidR="00917207" w:rsidRPr="008F0F16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CDF264" w14:textId="77777777" w:rsidR="00917207" w:rsidRPr="008F0F16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506327" w14:textId="41AB7F1E" w:rsidR="00917207" w:rsidRPr="008F0F16" w:rsidRDefault="00302DD1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_____________, ___ DE ____ DE _____.</w:t>
            </w:r>
          </w:p>
        </w:tc>
        <w:tc>
          <w:tcPr>
            <w:tcW w:w="140" w:type="dxa"/>
            <w:vAlign w:val="bottom"/>
          </w:tcPr>
          <w:p w14:paraId="7AF8BE95" w14:textId="77777777" w:rsidR="00917207" w:rsidRPr="008F0F16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vAlign w:val="bottom"/>
            <w:hideMark/>
          </w:tcPr>
          <w:p w14:paraId="33B45E27" w14:textId="7865F7E9" w:rsidR="00917207" w:rsidRPr="008F0F16" w:rsidRDefault="00302DD1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____________, ___ DE _____DE _____.</w:t>
            </w:r>
          </w:p>
        </w:tc>
      </w:tr>
      <w:tr w:rsidR="00917207" w:rsidRPr="008F0F16" w14:paraId="7164C4C3" w14:textId="77777777" w:rsidTr="00917207">
        <w:trPr>
          <w:trHeight w:val="521"/>
        </w:trPr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9812C8" w14:textId="3B36F3C8" w:rsidR="00917207" w:rsidRPr="008F0F16" w:rsidRDefault="00302DD1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(LOCAL/DATA)</w:t>
            </w:r>
          </w:p>
          <w:p w14:paraId="34153562" w14:textId="77777777" w:rsidR="00917207" w:rsidRPr="008F0F16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ADC951" w14:textId="77777777" w:rsidR="00917207" w:rsidRPr="008F0F16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dxa"/>
          </w:tcPr>
          <w:p w14:paraId="221104AA" w14:textId="77777777" w:rsidR="00917207" w:rsidRPr="008F0F16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1ECB83E" w14:textId="2CEA5E9C" w:rsidR="00917207" w:rsidRPr="008F0F16" w:rsidRDefault="00302DD1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(LOCAL/DATA)</w:t>
            </w:r>
          </w:p>
        </w:tc>
      </w:tr>
      <w:tr w:rsidR="00917207" w:rsidRPr="008F0F16" w14:paraId="6A86147F" w14:textId="77777777" w:rsidTr="00917207">
        <w:trPr>
          <w:trHeight w:val="538"/>
        </w:trPr>
        <w:tc>
          <w:tcPr>
            <w:tcW w:w="45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DD6D6B" w14:textId="7C6A472D" w:rsidR="00917207" w:rsidRPr="008F0F16" w:rsidRDefault="00302DD1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[NOME E ASSINATURA DO SERVIDOR RESPONSÁVEL PELO PREENCHIMENTO]</w:t>
            </w:r>
          </w:p>
          <w:p w14:paraId="66BB8719" w14:textId="77777777" w:rsidR="00917207" w:rsidRPr="008F0F16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dxa"/>
          </w:tcPr>
          <w:p w14:paraId="433AB322" w14:textId="77777777" w:rsidR="00917207" w:rsidRPr="008F0F16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F6EC27" w14:textId="77777777" w:rsidR="00917207" w:rsidRPr="008F0F16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CE74FA" w14:textId="7B64FA50" w:rsidR="00917207" w:rsidRPr="008F0F16" w:rsidRDefault="00302DD1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[NOME E ASSINATURA DO CHEFE DO SETOR</w:t>
            </w:r>
          </w:p>
          <w:p w14:paraId="3F6A685F" w14:textId="1C87E18E" w:rsidR="00917207" w:rsidRPr="008F0F16" w:rsidRDefault="00302DD1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F16">
              <w:rPr>
                <w:rFonts w:ascii="Arial" w:hAnsi="Arial" w:cs="Arial"/>
                <w:sz w:val="24"/>
                <w:szCs w:val="24"/>
              </w:rPr>
              <w:t>COMPETENTE]</w:t>
            </w:r>
          </w:p>
          <w:p w14:paraId="7032DE46" w14:textId="77777777" w:rsidR="00917207" w:rsidRPr="008F0F16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CD29B9" w14:textId="77777777" w:rsidR="00917207" w:rsidRPr="008F0F16" w:rsidRDefault="00917207" w:rsidP="009172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17207" w:rsidRPr="008F0F16" w:rsidSect="00A7097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1D97" w14:textId="77777777" w:rsidR="00D378CD" w:rsidRDefault="00D378CD" w:rsidP="00F21A82">
      <w:pPr>
        <w:spacing w:after="0" w:line="240" w:lineRule="auto"/>
      </w:pPr>
      <w:r>
        <w:separator/>
      </w:r>
    </w:p>
  </w:endnote>
  <w:endnote w:type="continuationSeparator" w:id="0">
    <w:p w14:paraId="2C19997A" w14:textId="77777777" w:rsidR="00D378CD" w:rsidRDefault="00D378CD" w:rsidP="00F2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Yu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3B67" w14:textId="77777777" w:rsidR="00D378CD" w:rsidRDefault="00D378CD" w:rsidP="00F21A82">
      <w:pPr>
        <w:spacing w:after="0" w:line="240" w:lineRule="auto"/>
      </w:pPr>
      <w:r>
        <w:separator/>
      </w:r>
    </w:p>
  </w:footnote>
  <w:footnote w:type="continuationSeparator" w:id="0">
    <w:p w14:paraId="220A124E" w14:textId="77777777" w:rsidR="00D378CD" w:rsidRDefault="00D378CD" w:rsidP="00F2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AA6D" w14:textId="349E5E37" w:rsidR="00C4058F" w:rsidRDefault="00C4058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7E3185" wp14:editId="63CF80CE">
          <wp:simplePos x="0" y="0"/>
          <wp:positionH relativeFrom="column">
            <wp:posOffset>408305</wp:posOffset>
          </wp:positionH>
          <wp:positionV relativeFrom="paragraph">
            <wp:posOffset>5080</wp:posOffset>
          </wp:positionV>
          <wp:extent cx="768985" cy="736600"/>
          <wp:effectExtent l="0" t="0" r="0" b="6350"/>
          <wp:wrapTight wrapText="bothSides">
            <wp:wrapPolygon edited="0">
              <wp:start x="0" y="0"/>
              <wp:lineTo x="0" y="21228"/>
              <wp:lineTo x="20869" y="21228"/>
              <wp:lineTo x="20869" y="0"/>
              <wp:lineTo x="0" y="0"/>
            </wp:wrapPolygon>
          </wp:wrapTight>
          <wp:docPr id="2" name="Imagem 2" descr="logo_seed_19_verti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19669"/>
                  <a:stretch>
                    <a:fillRect/>
                  </a:stretch>
                </pic:blipFill>
                <pic:spPr>
                  <a:xfrm>
                    <a:off x="0" y="0"/>
                    <a:ext cx="768985" cy="736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7D5322" w14:textId="77777777" w:rsidR="00C4058F" w:rsidRDefault="00C4058F" w:rsidP="00C4058F">
    <w:pPr>
      <w:pStyle w:val="Header"/>
      <w:tabs>
        <w:tab w:val="left" w:pos="993"/>
      </w:tabs>
    </w:pPr>
    <w:r>
      <w:rPr>
        <w:rStyle w:val="Fontepargpadro"/>
        <w:rFonts w:ascii="Arial" w:hAnsi="Arial" w:cs="Arial"/>
        <w:b/>
        <w:color w:val="262626"/>
      </w:rPr>
      <w:t>ESTADO</w:t>
    </w:r>
    <w:r>
      <w:rPr>
        <w:rStyle w:val="Fontepargpadro"/>
        <w:rFonts w:ascii="Arial" w:eastAsia="Arial" w:hAnsi="Arial" w:cs="Arial"/>
        <w:b/>
        <w:color w:val="262626"/>
      </w:rPr>
      <w:t xml:space="preserve"> </w:t>
    </w:r>
    <w:r>
      <w:rPr>
        <w:rStyle w:val="Fontepargpadro"/>
        <w:rFonts w:ascii="Arial" w:hAnsi="Arial" w:cs="Arial"/>
        <w:b/>
        <w:color w:val="262626"/>
      </w:rPr>
      <w:t>DO</w:t>
    </w:r>
    <w:r>
      <w:rPr>
        <w:rStyle w:val="Fontepargpadro"/>
        <w:rFonts w:ascii="Arial" w:eastAsia="Arial" w:hAnsi="Arial" w:cs="Arial"/>
        <w:b/>
        <w:color w:val="262626"/>
      </w:rPr>
      <w:t xml:space="preserve"> </w:t>
    </w:r>
    <w:r>
      <w:rPr>
        <w:rStyle w:val="Fontepargpadro"/>
        <w:rFonts w:ascii="Arial" w:hAnsi="Arial" w:cs="Arial"/>
        <w:b/>
        <w:color w:val="262626"/>
      </w:rPr>
      <w:t>PARANÁ</w:t>
    </w:r>
  </w:p>
  <w:p w14:paraId="2EE77116" w14:textId="5290D662" w:rsidR="00C4058F" w:rsidRDefault="00C4058F" w:rsidP="00C4058F">
    <w:pPr>
      <w:pStyle w:val="Header"/>
      <w:tabs>
        <w:tab w:val="left" w:pos="993"/>
      </w:tabs>
    </w:pPr>
    <w:r>
      <w:rPr>
        <w:rFonts w:ascii="Arial" w:hAnsi="Arial" w:cs="Arial"/>
        <w:b/>
        <w:color w:val="262626"/>
      </w:rPr>
      <w:t>(ÓRGÃO/ENTIDADE ESTADUAL)</w:t>
    </w:r>
  </w:p>
  <w:p w14:paraId="2AEBB1E9" w14:textId="3ECF0C21" w:rsidR="00C4058F" w:rsidRDefault="00C4058F" w:rsidP="00C4058F">
    <w:pPr>
      <w:pStyle w:val="Header"/>
      <w:tabs>
        <w:tab w:val="left" w:pos="993"/>
      </w:tabs>
    </w:pPr>
    <w:r>
      <w:rPr>
        <w:rStyle w:val="Fontepargpadro"/>
        <w:rFonts w:ascii="Arial" w:hAnsi="Arial" w:cs="Arial"/>
        <w:b/>
        <w:bCs/>
        <w:color w:val="262626"/>
      </w:rPr>
      <w:t xml:space="preserve">                                (SETOR)</w:t>
    </w:r>
  </w:p>
  <w:p w14:paraId="4D232135" w14:textId="77777777" w:rsidR="00C4058F" w:rsidRDefault="00C4058F">
    <w:pPr>
      <w:pStyle w:val="Header"/>
    </w:pPr>
  </w:p>
  <w:p w14:paraId="339E2B3F" w14:textId="77777777" w:rsidR="00C4058F" w:rsidRPr="00C4058F" w:rsidRDefault="00C4058F" w:rsidP="00C4058F">
    <w:pPr>
      <w:pStyle w:val="Header"/>
      <w:suppressLineNumber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3091"/>
        <w:tab w:val="center" w:pos="6350"/>
        <w:tab w:val="right" w:pos="10602"/>
      </w:tabs>
      <w:ind w:left="2098"/>
      <w:jc w:val="right"/>
      <w:rPr>
        <w:rFonts w:ascii="Arial" w:hAnsi="Arial" w:cs="Arial"/>
        <w:b/>
        <w:bCs/>
      </w:rPr>
    </w:pPr>
    <w:r w:rsidRPr="00C4058F">
      <w:rPr>
        <w:rStyle w:val="Fontepargpadro"/>
        <w:rFonts w:ascii="Arial" w:hAnsi="Arial" w:cs="Arial"/>
        <w:b/>
        <w:bCs/>
        <w:sz w:val="14"/>
        <w:szCs w:val="14"/>
      </w:rPr>
      <w:t xml:space="preserve">Protocolo n° XX.XXX.XXX -X </w:t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t xml:space="preserve">(página </w:t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fldChar w:fldCharType="begin"/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instrText xml:space="preserve"> PAGE </w:instrText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fldChar w:fldCharType="separate"/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t>1</w:t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fldChar w:fldCharType="end"/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t xml:space="preserve"> de </w:t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fldChar w:fldCharType="begin"/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instrText xml:space="preserve"> NUMPAGES \* ARABIC </w:instrText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fldChar w:fldCharType="separate"/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t>3</w:t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fldChar w:fldCharType="end"/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t>)</w:t>
    </w:r>
  </w:p>
  <w:p w14:paraId="3038CED1" w14:textId="10BBDE59" w:rsidR="00C4058F" w:rsidRDefault="00C40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70"/>
    <w:rsid w:val="001268B2"/>
    <w:rsid w:val="00131124"/>
    <w:rsid w:val="00302DD1"/>
    <w:rsid w:val="003C0D31"/>
    <w:rsid w:val="003D316D"/>
    <w:rsid w:val="00463A71"/>
    <w:rsid w:val="004D2882"/>
    <w:rsid w:val="00713B1C"/>
    <w:rsid w:val="00884085"/>
    <w:rsid w:val="008F0F16"/>
    <w:rsid w:val="0090475A"/>
    <w:rsid w:val="00917207"/>
    <w:rsid w:val="00954B60"/>
    <w:rsid w:val="009C0591"/>
    <w:rsid w:val="009F3252"/>
    <w:rsid w:val="00A70976"/>
    <w:rsid w:val="00C4058F"/>
    <w:rsid w:val="00C471F3"/>
    <w:rsid w:val="00C55B33"/>
    <w:rsid w:val="00D378CD"/>
    <w:rsid w:val="00E75119"/>
    <w:rsid w:val="00EB3770"/>
    <w:rsid w:val="00EE00E8"/>
    <w:rsid w:val="00F21A82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13BC3"/>
  <w15:chartTrackingRefBased/>
  <w15:docId w15:val="{DA3107A1-F4FB-4D54-B12D-75CD29BF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2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A82"/>
  </w:style>
  <w:style w:type="paragraph" w:styleId="Footer">
    <w:name w:val="footer"/>
    <w:basedOn w:val="Normal"/>
    <w:link w:val="FooterChar"/>
    <w:uiPriority w:val="99"/>
    <w:unhideWhenUsed/>
    <w:rsid w:val="00F2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82"/>
  </w:style>
  <w:style w:type="paragraph" w:customStyle="1" w:styleId="Standard">
    <w:name w:val="Standard"/>
    <w:qFormat/>
    <w:rsid w:val="00917207"/>
    <w:pPr>
      <w:suppressAutoHyphens/>
      <w:spacing w:after="0" w:line="240" w:lineRule="auto"/>
      <w:ind w:left="113" w:right="113"/>
    </w:pPr>
    <w:rPr>
      <w:rFonts w:ascii="Times New Roman" w:eastAsia="Times New Roman" w:hAnsi="Times New Roman" w:cs="Trebuchet MS"/>
      <w:kern w:val="2"/>
      <w:sz w:val="20"/>
      <w:szCs w:val="20"/>
      <w:lang w:eastAsia="zh-CN" w:bidi="hi-IN"/>
    </w:rPr>
  </w:style>
  <w:style w:type="paragraph" w:customStyle="1" w:styleId="Textbody">
    <w:name w:val="Text body"/>
    <w:basedOn w:val="Normal"/>
    <w:qFormat/>
    <w:rsid w:val="00917207"/>
    <w:pPr>
      <w:suppressAutoHyphens/>
      <w:spacing w:after="140" w:line="288" w:lineRule="auto"/>
    </w:pPr>
    <w:rPr>
      <w:rFonts w:ascii="Myriad Pro" w:eastAsia="SimSun" w:hAnsi="Myriad Pro" w:cs="Mangal"/>
      <w:kern w:val="2"/>
      <w:sz w:val="24"/>
      <w:szCs w:val="24"/>
      <w:lang w:eastAsia="zh-CN" w:bidi="hi-IN"/>
    </w:rPr>
  </w:style>
  <w:style w:type="character" w:customStyle="1" w:styleId="Fontepargpadro">
    <w:name w:val="Fonte parág. padrão"/>
    <w:rsid w:val="00C4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Barbato</dc:creator>
  <cp:keywords/>
  <dc:description/>
  <cp:lastModifiedBy>Leandro Barbato Maldonado de Oliveira</cp:lastModifiedBy>
  <cp:revision>4</cp:revision>
  <cp:lastPrinted>2021-11-24T19:03:00Z</cp:lastPrinted>
  <dcterms:created xsi:type="dcterms:W3CDTF">2021-11-24T19:03:00Z</dcterms:created>
  <dcterms:modified xsi:type="dcterms:W3CDTF">2021-11-24T19:08:00Z</dcterms:modified>
</cp:coreProperties>
</file>