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5" w:type="dxa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75"/>
      </w:tblGrid>
      <w:tr w:rsidR="00796997">
        <w:trPr>
          <w:trHeight w:val="738"/>
        </w:trPr>
        <w:tc>
          <w:tcPr>
            <w:tcW w:w="9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796997" w:rsidRDefault="00FE0331">
            <w:pPr>
              <w:pStyle w:val="Textbody"/>
              <w:widowControl w:val="0"/>
              <w:spacing w:after="0"/>
              <w:jc w:val="both"/>
              <w:rPr>
                <w:rFonts w:ascii="Arial" w:hAnsi="Arial" w:cs="Myriad Pro"/>
                <w:b/>
                <w:bCs/>
                <w:shd w:val="clear" w:color="auto" w:fill="FFFF00"/>
              </w:rPr>
            </w:pPr>
            <w:r>
              <w:rPr>
                <w:rFonts w:ascii="Arial" w:hAnsi="Arial" w:cs="Myriad Pro"/>
                <w:b/>
                <w:bCs/>
                <w:shd w:val="clear" w:color="auto" w:fill="FFFF00"/>
              </w:rPr>
              <w:t>Nota explicativa 1</w:t>
            </w:r>
          </w:p>
          <w:p w:rsidR="00796997" w:rsidRDefault="00FE0331">
            <w:pPr>
              <w:pStyle w:val="TableContents"/>
              <w:widowControl w:val="0"/>
              <w:spacing w:after="57" w:line="240" w:lineRule="auto"/>
              <w:ind w:left="-9" w:firstLine="9"/>
              <w:jc w:val="both"/>
            </w:pPr>
            <w:r>
              <w:rPr>
                <w:rFonts w:ascii="Arial" w:eastAsia="ArialMT" w:hAnsi="Arial" w:cs="Myriad Pro"/>
                <w:b/>
                <w:bCs/>
                <w:color w:val="000000"/>
                <w:shd w:val="clear" w:color="auto" w:fill="FFFF00"/>
              </w:rPr>
              <w:t>(Obs. As notas explicativas são meramente orientavas. Portanto, deverão ser excluídas da minuta do edital)</w:t>
            </w:r>
          </w:p>
          <w:p w:rsidR="00796997" w:rsidRDefault="00FE0331">
            <w:pPr>
              <w:pStyle w:val="Textbody"/>
              <w:widowControl w:val="0"/>
              <w:spacing w:after="0"/>
              <w:jc w:val="both"/>
              <w:rPr>
                <w:rFonts w:ascii="Arial" w:hAnsi="Arial"/>
                <w:shd w:val="clear" w:color="auto" w:fill="FFFF00"/>
              </w:rPr>
            </w:pPr>
            <w:r>
              <w:rPr>
                <w:rFonts w:ascii="Arial" w:hAnsi="Arial" w:cs="Myriad Pro"/>
                <w:shd w:val="clear" w:color="auto" w:fill="FFFF00"/>
              </w:rPr>
              <w:t xml:space="preserve">I - Esta minuta de termo de doação de veículos </w:t>
            </w:r>
            <w:r>
              <w:rPr>
                <w:rFonts w:ascii="Arial" w:hAnsi="Arial" w:cs="Myriad Pro"/>
                <w:b/>
                <w:bCs/>
                <w:u w:val="single"/>
                <w:shd w:val="clear" w:color="auto" w:fill="FFFF00"/>
              </w:rPr>
              <w:t>não</w:t>
            </w:r>
            <w:r>
              <w:rPr>
                <w:rFonts w:ascii="Arial" w:hAnsi="Arial" w:cs="Myriad Pro"/>
                <w:shd w:val="clear" w:color="auto" w:fill="FFFF00"/>
              </w:rPr>
              <w:t xml:space="preserve"> deverá ser utilizada quando os bens que se pretenda doar sejam </w:t>
            </w:r>
            <w:r>
              <w:rPr>
                <w:rFonts w:ascii="Arial" w:hAnsi="Arial" w:cs="Myriad Pro"/>
                <w:b/>
                <w:bCs/>
                <w:shd w:val="clear" w:color="auto" w:fill="FFFF00"/>
              </w:rPr>
              <w:t xml:space="preserve">veículos </w:t>
            </w:r>
            <w:r>
              <w:rPr>
                <w:rFonts w:ascii="Arial" w:hAnsi="Arial" w:cs="Myriad Pro"/>
                <w:b/>
                <w:bCs/>
                <w:shd w:val="clear" w:color="auto" w:fill="FFFF00"/>
              </w:rPr>
              <w:t>automotores inservíveis e/ou desnecessários</w:t>
            </w:r>
            <w:r>
              <w:rPr>
                <w:rFonts w:ascii="Arial" w:hAnsi="Arial" w:cs="Myriad Pro"/>
                <w:shd w:val="clear" w:color="auto" w:fill="FFFF00"/>
              </w:rPr>
              <w:t>, eis que a doação dos referidos bens possuem regras específicas (Resolução nº. 266/2017-PGE)</w:t>
            </w:r>
          </w:p>
        </w:tc>
      </w:tr>
    </w:tbl>
    <w:p w:rsidR="00796997" w:rsidRDefault="00FE0331">
      <w:pPr>
        <w:pStyle w:val="Standard"/>
        <w:tabs>
          <w:tab w:val="left" w:pos="1575"/>
        </w:tabs>
        <w:spacing w:after="0" w:line="240" w:lineRule="auto"/>
        <w:jc w:val="center"/>
        <w:rPr>
          <w:rFonts w:ascii="Arial" w:hAnsi="Arial" w:cs="Arial"/>
          <w:b/>
          <w:bCs/>
        </w:rPr>
      </w:pPr>
      <w:r>
        <w:br w:type="page"/>
      </w:r>
      <w:r>
        <w:rPr>
          <w:rFonts w:ascii="Arial" w:hAnsi="Arial" w:cs="Arial"/>
          <w:b/>
          <w:bCs/>
        </w:rPr>
        <w:lastRenderedPageBreak/>
        <w:t>ANEXO I</w:t>
      </w:r>
    </w:p>
    <w:p w:rsidR="00796997" w:rsidRDefault="00796997">
      <w:pPr>
        <w:pStyle w:val="Standard"/>
        <w:tabs>
          <w:tab w:val="left" w:pos="1575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:rsidR="00796997" w:rsidRDefault="00FE0331">
      <w:pPr>
        <w:pStyle w:val="Standard"/>
        <w:tabs>
          <w:tab w:val="left" w:pos="1575"/>
        </w:tabs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MODELO DE SOLICITAÇÃO DE VEÍCULO(S)</w:t>
      </w:r>
    </w:p>
    <w:p w:rsidR="00796997" w:rsidRDefault="00796997">
      <w:pPr>
        <w:pStyle w:val="Standard"/>
        <w:tabs>
          <w:tab w:val="left" w:pos="1575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:rsidR="00796997" w:rsidRDefault="00FE0331">
      <w:pPr>
        <w:pStyle w:val="Standard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À Secretaria de Estado de Saúde </w:t>
      </w:r>
    </w:p>
    <w:p w:rsidR="00796997" w:rsidRDefault="00FE0331">
      <w:pPr>
        <w:pStyle w:val="Standard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shd w:val="clear" w:color="auto" w:fill="FFFF00"/>
        </w:rPr>
        <w:t xml:space="preserve">___ª </w:t>
      </w:r>
      <w:r>
        <w:rPr>
          <w:rFonts w:ascii="Arial" w:hAnsi="Arial" w:cs="Arial"/>
          <w:bCs/>
        </w:rPr>
        <w:t>Regional de Saúde</w:t>
      </w:r>
    </w:p>
    <w:p w:rsidR="00796997" w:rsidRDefault="00FE0331">
      <w:pPr>
        <w:pStyle w:val="Standard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highlight w:val="yellow"/>
        </w:rPr>
        <w:t>(Endereço da Re</w:t>
      </w:r>
      <w:r>
        <w:rPr>
          <w:rFonts w:ascii="Arial" w:hAnsi="Arial" w:cs="Arial"/>
          <w:bCs/>
          <w:highlight w:val="yellow"/>
        </w:rPr>
        <w:t>gional)</w:t>
      </w:r>
    </w:p>
    <w:p w:rsidR="00796997" w:rsidRDefault="00796997">
      <w:pPr>
        <w:pStyle w:val="Standard"/>
        <w:spacing w:after="0" w:line="240" w:lineRule="auto"/>
        <w:rPr>
          <w:rFonts w:ascii="Arial" w:hAnsi="Arial" w:cs="Arial"/>
          <w:b/>
          <w:bCs/>
        </w:rPr>
      </w:pPr>
    </w:p>
    <w:p w:rsidR="00796997" w:rsidRDefault="00796997">
      <w:pPr>
        <w:pStyle w:val="Standard"/>
        <w:spacing w:after="0" w:line="240" w:lineRule="auto"/>
        <w:rPr>
          <w:rFonts w:ascii="Arial" w:hAnsi="Arial" w:cs="Arial"/>
          <w:b/>
          <w:bCs/>
        </w:rPr>
      </w:pPr>
    </w:p>
    <w:p w:rsidR="00796997" w:rsidRDefault="00796997">
      <w:pPr>
        <w:pStyle w:val="Standard"/>
        <w:spacing w:after="0" w:line="240" w:lineRule="auto"/>
        <w:rPr>
          <w:rFonts w:ascii="Arial" w:hAnsi="Arial" w:cs="Arial"/>
          <w:b/>
          <w:bCs/>
        </w:rPr>
      </w:pPr>
    </w:p>
    <w:p w:rsidR="00796997" w:rsidRDefault="00FE0331">
      <w:pPr>
        <w:pStyle w:val="Standard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DADOS DO SOLICITANTE</w:t>
      </w:r>
    </w:p>
    <w:p w:rsidR="00796997" w:rsidRDefault="00FE0331">
      <w:pPr>
        <w:pStyle w:val="Standard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RAZÃO SOCIAL:</w:t>
      </w:r>
    </w:p>
    <w:p w:rsidR="00796997" w:rsidRDefault="00FE0331">
      <w:pPr>
        <w:pStyle w:val="Standard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CNPJ: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INSCRIÇÃO ESTADUAL:</w:t>
      </w:r>
    </w:p>
    <w:p w:rsidR="00796997" w:rsidRDefault="00FE0331">
      <w:pPr>
        <w:pStyle w:val="Standard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ENDEREÇO:</w:t>
      </w:r>
    </w:p>
    <w:p w:rsidR="00796997" w:rsidRDefault="00FE0331">
      <w:pPr>
        <w:pStyle w:val="Standard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BAIRRO: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CEP: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CIDADE: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UF:</w:t>
      </w:r>
    </w:p>
    <w:p w:rsidR="00796997" w:rsidRDefault="00FE0331">
      <w:pPr>
        <w:pStyle w:val="Standard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TELEFONE: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e-mail:</w:t>
      </w:r>
    </w:p>
    <w:p w:rsidR="00796997" w:rsidRDefault="00796997">
      <w:pPr>
        <w:pStyle w:val="Standard"/>
        <w:spacing w:after="0" w:line="240" w:lineRule="auto"/>
        <w:rPr>
          <w:rFonts w:ascii="Arial" w:hAnsi="Arial" w:cs="Arial"/>
          <w:b/>
          <w:bCs/>
        </w:rPr>
      </w:pPr>
    </w:p>
    <w:p w:rsidR="00796997" w:rsidRDefault="00796997">
      <w:pPr>
        <w:pStyle w:val="Standard"/>
        <w:spacing w:after="0" w:line="240" w:lineRule="auto"/>
        <w:rPr>
          <w:rFonts w:ascii="Arial" w:hAnsi="Arial" w:cs="Arial"/>
          <w:b/>
          <w:bCs/>
        </w:rPr>
      </w:pPr>
    </w:p>
    <w:p w:rsidR="00796997" w:rsidRDefault="00FE0331">
      <w:pPr>
        <w:pStyle w:val="Standard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DADOS DO REPRESENTE LEGAL</w:t>
      </w:r>
    </w:p>
    <w:p w:rsidR="00796997" w:rsidRDefault="00FE0331">
      <w:pPr>
        <w:pStyle w:val="Standard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NOME COMPLETO:</w:t>
      </w:r>
    </w:p>
    <w:p w:rsidR="00796997" w:rsidRDefault="00FE0331">
      <w:pPr>
        <w:pStyle w:val="Standard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RG: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CPF:</w:t>
      </w:r>
    </w:p>
    <w:p w:rsidR="00796997" w:rsidRDefault="00FE0331">
      <w:pPr>
        <w:pStyle w:val="Standard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CARGO: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e-mail:</w:t>
      </w:r>
    </w:p>
    <w:p w:rsidR="00796997" w:rsidRDefault="00796997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796997" w:rsidRDefault="00796997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796997" w:rsidRDefault="00796997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796997" w:rsidRDefault="00FE0331">
      <w:pPr>
        <w:pStyle w:val="Standar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O(a) _________________________ </w:t>
      </w:r>
      <w:r>
        <w:rPr>
          <w:rFonts w:ascii="Arial" w:hAnsi="Arial" w:cs="Arial"/>
        </w:rPr>
        <w:t>(solicitante), neste ato representado(a) por seu gestor municipal, vem solicitar a adesão à Resoluçã</w:t>
      </w:r>
      <w:r>
        <w:rPr>
          <w:rFonts w:ascii="Arial" w:hAnsi="Arial" w:cs="Arial"/>
        </w:rPr>
        <w:t>o nº. 585/2021, pa</w:t>
      </w:r>
      <w:r>
        <w:rPr>
          <w:rFonts w:ascii="Arial" w:hAnsi="Arial" w:cs="Arial"/>
        </w:rPr>
        <w:t>ra que lhe seja(m) doado(s) os veículos abaixo discriminados, os quais serão destinados às equipes da Estratégia de Saúde da Família (ES</w:t>
      </w:r>
      <w:r>
        <w:rPr>
          <w:rFonts w:ascii="Arial" w:hAnsi="Arial" w:cs="Arial"/>
        </w:rPr>
        <w:t>F) e equipe da Atenção Primária (eAP), para realizar o atendimento domiciliar, em especial às pessoas idosas, pessoas com sofrimento ou transtorno mental, incluindo usuários de álcool e outras drogas, e, ainda, pessoas que necessitam reabilitação p</w:t>
      </w:r>
      <w:r>
        <w:rPr>
          <w:rFonts w:ascii="Arial" w:hAnsi="Arial" w:cs="Arial"/>
        </w:rPr>
        <w:t>ós COVID-19.</w:t>
      </w:r>
    </w:p>
    <w:p w:rsidR="00796997" w:rsidRDefault="00796997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796997" w:rsidRDefault="00796997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9180" w:type="dxa"/>
        <w:tblLayout w:type="fixed"/>
        <w:tblLook w:val="04A0"/>
      </w:tblPr>
      <w:tblGrid>
        <w:gridCol w:w="1386"/>
        <w:gridCol w:w="988"/>
        <w:gridCol w:w="1278"/>
        <w:gridCol w:w="1845"/>
        <w:gridCol w:w="1657"/>
        <w:gridCol w:w="2026"/>
      </w:tblGrid>
      <w:tr w:rsidR="00796997">
        <w:tc>
          <w:tcPr>
            <w:tcW w:w="1385" w:type="dxa"/>
          </w:tcPr>
          <w:p w:rsidR="00796997" w:rsidRDefault="00FE0331">
            <w:pPr>
              <w:pStyle w:val="Standard"/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DESCRIÇÃO</w:t>
            </w:r>
          </w:p>
        </w:tc>
        <w:tc>
          <w:tcPr>
            <w:tcW w:w="988" w:type="dxa"/>
          </w:tcPr>
          <w:p w:rsidR="00796997" w:rsidRDefault="00FE0331">
            <w:pPr>
              <w:pStyle w:val="Standard"/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PLACA</w:t>
            </w:r>
          </w:p>
        </w:tc>
        <w:tc>
          <w:tcPr>
            <w:tcW w:w="1278" w:type="dxa"/>
          </w:tcPr>
          <w:p w:rsidR="00796997" w:rsidRDefault="00FE0331">
            <w:pPr>
              <w:pStyle w:val="Standard"/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ANO/MODELO</w:t>
            </w:r>
          </w:p>
        </w:tc>
        <w:tc>
          <w:tcPr>
            <w:tcW w:w="1845" w:type="dxa"/>
          </w:tcPr>
          <w:p w:rsidR="00796997" w:rsidRDefault="00FE0331">
            <w:pPr>
              <w:pStyle w:val="Standard"/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 RENAVAM</w:t>
            </w:r>
          </w:p>
        </w:tc>
        <w:tc>
          <w:tcPr>
            <w:tcW w:w="1657" w:type="dxa"/>
            <w:tcBorders>
              <w:right w:val="nil"/>
            </w:tcBorders>
          </w:tcPr>
          <w:p w:rsidR="00796997" w:rsidRDefault="00FE0331">
            <w:pPr>
              <w:pStyle w:val="Standard"/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 PATRIMÔNIO</w:t>
            </w:r>
          </w:p>
        </w:tc>
        <w:tc>
          <w:tcPr>
            <w:tcW w:w="2026" w:type="dxa"/>
          </w:tcPr>
          <w:p w:rsidR="00796997" w:rsidRDefault="00FE0331">
            <w:pPr>
              <w:pStyle w:val="Standard"/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 DO BEM</w:t>
            </w:r>
          </w:p>
        </w:tc>
      </w:tr>
      <w:tr w:rsidR="00796997">
        <w:tc>
          <w:tcPr>
            <w:tcW w:w="1385" w:type="dxa"/>
          </w:tcPr>
          <w:p w:rsidR="00796997" w:rsidRDefault="00FE0331">
            <w:pPr>
              <w:pStyle w:val="Standard"/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  <w:tc>
          <w:tcPr>
            <w:tcW w:w="988" w:type="dxa"/>
          </w:tcPr>
          <w:p w:rsidR="00796997" w:rsidRDefault="00FE0331">
            <w:pPr>
              <w:pStyle w:val="Standard"/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  <w:tc>
          <w:tcPr>
            <w:tcW w:w="1278" w:type="dxa"/>
          </w:tcPr>
          <w:p w:rsidR="00796997" w:rsidRDefault="00FE0331">
            <w:pPr>
              <w:pStyle w:val="Standard"/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  <w:tc>
          <w:tcPr>
            <w:tcW w:w="1845" w:type="dxa"/>
          </w:tcPr>
          <w:p w:rsidR="00796997" w:rsidRDefault="00FE0331">
            <w:pPr>
              <w:pStyle w:val="Standard"/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  <w:tc>
          <w:tcPr>
            <w:tcW w:w="1657" w:type="dxa"/>
            <w:tcBorders>
              <w:right w:val="nil"/>
            </w:tcBorders>
          </w:tcPr>
          <w:p w:rsidR="00796997" w:rsidRDefault="00FE0331">
            <w:pPr>
              <w:pStyle w:val="Standard"/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  <w:tc>
          <w:tcPr>
            <w:tcW w:w="2026" w:type="dxa"/>
          </w:tcPr>
          <w:p w:rsidR="00796997" w:rsidRDefault="00FE0331">
            <w:pPr>
              <w:pStyle w:val="Standard"/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</w:t>
            </w:r>
          </w:p>
        </w:tc>
      </w:tr>
    </w:tbl>
    <w:p w:rsidR="00796997" w:rsidRDefault="00796997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796997" w:rsidRDefault="00796997">
      <w:pPr>
        <w:pStyle w:val="Standard"/>
        <w:spacing w:after="0" w:line="240" w:lineRule="auto"/>
        <w:rPr>
          <w:rFonts w:ascii="Arial" w:hAnsi="Arial" w:cs="Arial"/>
        </w:rPr>
      </w:pPr>
    </w:p>
    <w:p w:rsidR="00796997" w:rsidRDefault="00796997">
      <w:pPr>
        <w:pStyle w:val="Standard"/>
        <w:spacing w:after="0" w:line="240" w:lineRule="auto"/>
        <w:rPr>
          <w:rFonts w:ascii="Arial" w:hAnsi="Arial" w:cs="Arial"/>
        </w:rPr>
      </w:pPr>
    </w:p>
    <w:p w:rsidR="00796997" w:rsidRDefault="00FE0331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Justificativa: ___________________________ (justificar a necessidade dos bens pretendidos).</w:t>
      </w:r>
    </w:p>
    <w:p w:rsidR="00796997" w:rsidRDefault="00796997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796997" w:rsidRDefault="00796997">
      <w:pPr>
        <w:pStyle w:val="Standard"/>
        <w:spacing w:after="0" w:line="240" w:lineRule="auto"/>
        <w:jc w:val="center"/>
        <w:rPr>
          <w:rFonts w:ascii="Arial" w:hAnsi="Arial" w:cs="Arial"/>
        </w:rPr>
      </w:pPr>
    </w:p>
    <w:p w:rsidR="00796997" w:rsidRDefault="00FE0331">
      <w:pPr>
        <w:pStyle w:val="Standard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Localidade, data.</w:t>
      </w:r>
    </w:p>
    <w:p w:rsidR="00796997" w:rsidRDefault="00796997">
      <w:pPr>
        <w:pStyle w:val="Standard"/>
        <w:spacing w:after="0" w:line="240" w:lineRule="auto"/>
        <w:jc w:val="center"/>
        <w:rPr>
          <w:rFonts w:ascii="Arial" w:hAnsi="Arial" w:cs="Arial"/>
        </w:rPr>
      </w:pPr>
    </w:p>
    <w:p w:rsidR="00796997" w:rsidRDefault="00796997">
      <w:pPr>
        <w:pStyle w:val="Standard"/>
        <w:spacing w:after="0" w:line="240" w:lineRule="auto"/>
        <w:jc w:val="center"/>
        <w:rPr>
          <w:rFonts w:ascii="Arial" w:hAnsi="Arial" w:cs="Arial"/>
        </w:rPr>
      </w:pPr>
    </w:p>
    <w:p w:rsidR="00796997" w:rsidRDefault="00FE0331" w:rsidP="00746677">
      <w:pPr>
        <w:pStyle w:val="Standard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Nome/Cargo</w:t>
      </w:r>
      <w:bookmarkStart w:id="0" w:name="_GoBack"/>
      <w:bookmarkEnd w:id="0"/>
    </w:p>
    <w:sectPr w:rsidR="00796997" w:rsidSect="00796997">
      <w:headerReference w:type="default" r:id="rId6"/>
      <w:footerReference w:type="default" r:id="rId7"/>
      <w:pgSz w:w="11906" w:h="16838"/>
      <w:pgMar w:top="453" w:right="1134" w:bottom="1134" w:left="1701" w:header="283" w:footer="794" w:gutter="0"/>
      <w:cols w:space="72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331" w:rsidRDefault="00FE0331" w:rsidP="00796997">
      <w:r>
        <w:separator/>
      </w:r>
    </w:p>
  </w:endnote>
  <w:endnote w:type="continuationSeparator" w:id="0">
    <w:p w:rsidR="00FE0331" w:rsidRDefault="00FE0331" w:rsidP="00796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997" w:rsidRDefault="00FE0331">
    <w:pPr>
      <w:pStyle w:val="Footer"/>
    </w:pPr>
    <w:r>
      <w:rPr>
        <w:noProof/>
        <w:lang w:eastAsia="pt-BR"/>
      </w:rPr>
      <w:drawing>
        <wp:anchor distT="0" distB="2540" distL="114300" distR="117475" simplePos="0" relativeHeight="16" behindDoc="1" locked="0" layoutInCell="0" allowOverlap="1">
          <wp:simplePos x="0" y="0"/>
          <wp:positionH relativeFrom="page">
            <wp:align>right</wp:align>
          </wp:positionH>
          <wp:positionV relativeFrom="paragraph">
            <wp:posOffset>200025</wp:posOffset>
          </wp:positionV>
          <wp:extent cx="7559675" cy="359410"/>
          <wp:effectExtent l="0" t="0" r="0" b="0"/>
          <wp:wrapSquare wrapText="bothSides"/>
          <wp:docPr id="4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331" w:rsidRDefault="00FE0331" w:rsidP="00796997">
      <w:r>
        <w:separator/>
      </w:r>
    </w:p>
  </w:footnote>
  <w:footnote w:type="continuationSeparator" w:id="0">
    <w:p w:rsidR="00FE0331" w:rsidRDefault="00FE0331" w:rsidP="007969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997" w:rsidRDefault="00796997">
    <w:pPr>
      <w:pStyle w:val="Header"/>
    </w:pPr>
  </w:p>
  <w:tbl>
    <w:tblPr>
      <w:tblW w:w="9075" w:type="dxa"/>
      <w:tblInd w:w="60" w:type="dxa"/>
      <w:tblLayout w:type="fixed"/>
      <w:tblCellMar>
        <w:top w:w="70" w:type="dxa"/>
        <w:left w:w="70" w:type="dxa"/>
        <w:bottom w:w="70" w:type="dxa"/>
        <w:right w:w="70" w:type="dxa"/>
      </w:tblCellMar>
      <w:tblLook w:val="0000"/>
    </w:tblPr>
    <w:tblGrid>
      <w:gridCol w:w="1509"/>
      <w:gridCol w:w="6584"/>
      <w:gridCol w:w="982"/>
    </w:tblGrid>
    <w:tr w:rsidR="00796997">
      <w:trPr>
        <w:trHeight w:val="934"/>
      </w:trPr>
      <w:tc>
        <w:tcPr>
          <w:tcW w:w="1509" w:type="dxa"/>
        </w:tcPr>
        <w:p w:rsidR="00796997" w:rsidRDefault="00796997">
          <w:pPr>
            <w:pStyle w:val="Standard"/>
            <w:widowControl w:val="0"/>
            <w:tabs>
              <w:tab w:val="left" w:pos="1216"/>
              <w:tab w:val="left" w:pos="1358"/>
            </w:tabs>
            <w:snapToGrid w:val="0"/>
            <w:rPr>
              <w:rFonts w:ascii="Arial" w:hAnsi="Arial" w:cs="Arial"/>
              <w:b/>
            </w:rPr>
          </w:pPr>
        </w:p>
      </w:tc>
      <w:tc>
        <w:tcPr>
          <w:tcW w:w="6584" w:type="dxa"/>
        </w:tcPr>
        <w:p w:rsidR="00796997" w:rsidRDefault="00FE0331">
          <w:pPr>
            <w:pStyle w:val="Standard"/>
            <w:widowControl w:val="0"/>
            <w:snapToGrid w:val="0"/>
            <w:spacing w:after="0"/>
            <w:jc w:val="center"/>
            <w:rPr>
              <w:rFonts w:ascii="Arial" w:hAnsi="Arial" w:cs="Arial"/>
              <w:b/>
              <w:szCs w:val="24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1800225" cy="687705"/>
                <wp:effectExtent l="0" t="0" r="0" b="0"/>
                <wp:docPr id="3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687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6997" w:rsidRDefault="00796997">
          <w:pPr>
            <w:pStyle w:val="Standard"/>
            <w:widowControl w:val="0"/>
            <w:snapToGrid w:val="0"/>
            <w:spacing w:after="0"/>
            <w:jc w:val="center"/>
            <w:rPr>
              <w:rFonts w:ascii="Arial" w:hAnsi="Arial" w:cs="Arial"/>
              <w:b/>
              <w:szCs w:val="24"/>
            </w:rPr>
          </w:pPr>
        </w:p>
        <w:p w:rsidR="00796997" w:rsidRDefault="00FE0331">
          <w:pPr>
            <w:pStyle w:val="Standard"/>
            <w:widowControl w:val="0"/>
            <w:snapToGrid w:val="0"/>
            <w:spacing w:after="0"/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szCs w:val="24"/>
            </w:rPr>
            <w:t>ESTADO DO PARANÁ</w:t>
          </w:r>
        </w:p>
        <w:p w:rsidR="00796997" w:rsidRDefault="00FE0331">
          <w:pPr>
            <w:pStyle w:val="Standard"/>
            <w:widowControl w:val="0"/>
            <w:spacing w:after="0" w:line="240" w:lineRule="auto"/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szCs w:val="24"/>
            </w:rPr>
            <w:t>SECRETARIA DE ESTADO DA SAÚDE</w:t>
          </w:r>
        </w:p>
        <w:p w:rsidR="00796997" w:rsidRDefault="00796997">
          <w:pPr>
            <w:pStyle w:val="Standard"/>
            <w:widowControl w:val="0"/>
            <w:spacing w:after="0"/>
            <w:jc w:val="center"/>
            <w:rPr>
              <w:rFonts w:ascii="Arial" w:hAnsi="Arial" w:cs="Arial"/>
              <w:szCs w:val="24"/>
              <w:shd w:val="clear" w:color="auto" w:fill="FFFF00"/>
            </w:rPr>
          </w:pPr>
        </w:p>
      </w:tc>
      <w:tc>
        <w:tcPr>
          <w:tcW w:w="982" w:type="dxa"/>
        </w:tcPr>
        <w:p w:rsidR="00796997" w:rsidRDefault="00796997">
          <w:pPr>
            <w:pStyle w:val="Standard"/>
            <w:widowControl w:val="0"/>
            <w:jc w:val="center"/>
          </w:pPr>
        </w:p>
      </w:tc>
    </w:tr>
  </w:tbl>
  <w:p w:rsidR="00796997" w:rsidRDefault="0079699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96997"/>
    <w:rsid w:val="00746677"/>
    <w:rsid w:val="00796997"/>
    <w:rsid w:val="00FE0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997"/>
    <w:pPr>
      <w:widowControl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link1">
    <w:name w:val="Hyperlink1"/>
    <w:basedOn w:val="DefaultParagraphFont"/>
    <w:qFormat/>
    <w:rsid w:val="00796997"/>
    <w:rPr>
      <w:color w:val="0000FF"/>
      <w:u w:val="single"/>
    </w:rPr>
  </w:style>
  <w:style w:type="character" w:customStyle="1" w:styleId="CabealhoChar">
    <w:name w:val="Cabeçalho Char"/>
    <w:basedOn w:val="DefaultParagraphFont"/>
    <w:qFormat/>
    <w:rsid w:val="00796997"/>
  </w:style>
  <w:style w:type="character" w:customStyle="1" w:styleId="RodapChar">
    <w:name w:val="Rodapé Char"/>
    <w:basedOn w:val="DefaultParagraphFont"/>
    <w:qFormat/>
    <w:rsid w:val="00796997"/>
  </w:style>
  <w:style w:type="character" w:customStyle="1" w:styleId="TextodebaloChar">
    <w:name w:val="Texto de balão Char"/>
    <w:basedOn w:val="DefaultParagraphFont"/>
    <w:qFormat/>
    <w:rsid w:val="00796997"/>
    <w:rPr>
      <w:rFonts w:ascii="Tahoma" w:eastAsia="Tahoma" w:hAnsi="Tahoma" w:cs="Tahoma"/>
      <w:sz w:val="16"/>
      <w:szCs w:val="16"/>
    </w:rPr>
  </w:style>
  <w:style w:type="character" w:customStyle="1" w:styleId="FootnoteCharacters">
    <w:name w:val="Footnote Characters"/>
    <w:qFormat/>
    <w:rsid w:val="00796997"/>
  </w:style>
  <w:style w:type="character" w:customStyle="1" w:styleId="FootnoteAnchor">
    <w:name w:val="Footnote Anchor"/>
    <w:rsid w:val="00796997"/>
    <w:rPr>
      <w:vertAlign w:val="superscript"/>
    </w:rPr>
  </w:style>
  <w:style w:type="character" w:customStyle="1" w:styleId="EndnoteCharacters">
    <w:name w:val="Endnote Characters"/>
    <w:qFormat/>
    <w:rsid w:val="00796997"/>
    <w:rPr>
      <w:vertAlign w:val="superscript"/>
    </w:rPr>
  </w:style>
  <w:style w:type="character" w:customStyle="1" w:styleId="WW-Caracteresdenotadefim">
    <w:name w:val="WW-Caracteres de nota de fim"/>
    <w:qFormat/>
    <w:rsid w:val="00796997"/>
  </w:style>
  <w:style w:type="character" w:customStyle="1" w:styleId="EndnoteAnchor">
    <w:name w:val="Endnote Anchor"/>
    <w:rsid w:val="00796997"/>
    <w:rPr>
      <w:vertAlign w:val="superscript"/>
    </w:rPr>
  </w:style>
  <w:style w:type="paragraph" w:customStyle="1" w:styleId="Heading">
    <w:name w:val="Heading"/>
    <w:basedOn w:val="Standard"/>
    <w:next w:val="Textbody"/>
    <w:qFormat/>
    <w:rsid w:val="00796997"/>
    <w:pPr>
      <w:keepNext/>
      <w:spacing w:before="240" w:after="120"/>
    </w:pPr>
    <w:rPr>
      <w:rFonts w:ascii="Myriad Pro" w:eastAsia="Microsoft YaHei" w:hAnsi="Myriad Pro"/>
      <w:sz w:val="28"/>
      <w:szCs w:val="28"/>
    </w:rPr>
  </w:style>
  <w:style w:type="paragraph" w:styleId="BodyText">
    <w:name w:val="Body Text"/>
    <w:basedOn w:val="Normal"/>
    <w:rsid w:val="00796997"/>
    <w:pPr>
      <w:spacing w:after="140" w:line="276" w:lineRule="auto"/>
    </w:pPr>
  </w:style>
  <w:style w:type="paragraph" w:styleId="List">
    <w:name w:val="List"/>
    <w:basedOn w:val="Textbody"/>
    <w:rsid w:val="00796997"/>
    <w:rPr>
      <w:rFonts w:ascii="Myriad Pro" w:eastAsia="Myriad Pro" w:hAnsi="Myriad Pro"/>
    </w:rPr>
  </w:style>
  <w:style w:type="paragraph" w:styleId="Caption">
    <w:name w:val="caption"/>
    <w:basedOn w:val="Standard"/>
    <w:qFormat/>
    <w:rsid w:val="00796997"/>
    <w:pPr>
      <w:suppressLineNumbers/>
      <w:spacing w:before="120" w:after="120"/>
    </w:pPr>
    <w:rPr>
      <w:rFonts w:ascii="Myriad Pro" w:eastAsia="Myriad Pro" w:hAnsi="Myriad Pro"/>
      <w:i/>
      <w:iCs/>
      <w:sz w:val="24"/>
      <w:szCs w:val="24"/>
    </w:rPr>
  </w:style>
  <w:style w:type="paragraph" w:customStyle="1" w:styleId="Index">
    <w:name w:val="Index"/>
    <w:basedOn w:val="Standard"/>
    <w:qFormat/>
    <w:rsid w:val="00796997"/>
    <w:pPr>
      <w:suppressLineNumbers/>
    </w:pPr>
    <w:rPr>
      <w:rFonts w:ascii="Myriad Pro" w:eastAsia="Myriad Pro" w:hAnsi="Myriad Pro"/>
    </w:rPr>
  </w:style>
  <w:style w:type="paragraph" w:customStyle="1" w:styleId="Standard">
    <w:name w:val="Standard"/>
    <w:qFormat/>
    <w:rsid w:val="00796997"/>
    <w:pPr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Textbody">
    <w:name w:val="Text body"/>
    <w:basedOn w:val="Standard"/>
    <w:qFormat/>
    <w:rsid w:val="00796997"/>
    <w:pPr>
      <w:spacing w:after="140" w:line="288" w:lineRule="auto"/>
    </w:pPr>
  </w:style>
  <w:style w:type="paragraph" w:customStyle="1" w:styleId="Default">
    <w:name w:val="Default"/>
    <w:qFormat/>
    <w:rsid w:val="00796997"/>
    <w:pPr>
      <w:textAlignment w:val="baseline"/>
    </w:pPr>
    <w:rPr>
      <w:rFonts w:ascii="Arial" w:eastAsia="Calibri" w:hAnsi="Arial" w:cs="Arial"/>
      <w:color w:val="000000"/>
      <w:lang w:eastAsia="en-US" w:bidi="ar-SA"/>
    </w:rPr>
  </w:style>
  <w:style w:type="paragraph" w:customStyle="1" w:styleId="HeaderandFooter">
    <w:name w:val="Header and Footer"/>
    <w:basedOn w:val="Normal"/>
    <w:qFormat/>
    <w:rsid w:val="00796997"/>
  </w:style>
  <w:style w:type="paragraph" w:styleId="Header">
    <w:name w:val="header"/>
    <w:basedOn w:val="Standard"/>
    <w:rsid w:val="00796997"/>
    <w:pPr>
      <w:tabs>
        <w:tab w:val="center" w:pos="4252"/>
        <w:tab w:val="right" w:pos="8504"/>
      </w:tabs>
      <w:spacing w:after="0" w:line="240" w:lineRule="auto"/>
    </w:pPr>
  </w:style>
  <w:style w:type="paragraph" w:styleId="Footer">
    <w:name w:val="footer"/>
    <w:basedOn w:val="Standard"/>
    <w:rsid w:val="00796997"/>
    <w:pPr>
      <w:tabs>
        <w:tab w:val="center" w:pos="4252"/>
        <w:tab w:val="right" w:pos="8504"/>
      </w:tabs>
      <w:spacing w:after="0" w:line="240" w:lineRule="auto"/>
    </w:pPr>
  </w:style>
  <w:style w:type="paragraph" w:styleId="BalloonText">
    <w:name w:val="Balloon Text"/>
    <w:basedOn w:val="Standard"/>
    <w:qFormat/>
    <w:rsid w:val="00796997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qFormat/>
    <w:rsid w:val="00796997"/>
    <w:pPr>
      <w:suppressLineNumbers/>
    </w:pPr>
  </w:style>
  <w:style w:type="paragraph" w:customStyle="1" w:styleId="TableHeading">
    <w:name w:val="Table Heading"/>
    <w:basedOn w:val="TableContents"/>
    <w:qFormat/>
    <w:rsid w:val="00796997"/>
    <w:pPr>
      <w:jc w:val="center"/>
    </w:pPr>
    <w:rPr>
      <w:b/>
      <w:bCs/>
    </w:rPr>
  </w:style>
  <w:style w:type="paragraph" w:customStyle="1" w:styleId="Textodenotaderodap1">
    <w:name w:val="Texto de nota de rodapé1"/>
    <w:basedOn w:val="Standard"/>
    <w:qFormat/>
    <w:rsid w:val="00796997"/>
    <w:pPr>
      <w:suppressLineNumbers/>
      <w:ind w:left="339" w:hanging="339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5A57BE"/>
    <w:pPr>
      <w:widowControl/>
      <w:suppressAutoHyphens w:val="0"/>
      <w:spacing w:beforeAutospacing="1" w:after="142" w:line="288" w:lineRule="auto"/>
      <w:textAlignment w:val="auto"/>
    </w:pPr>
    <w:rPr>
      <w:rFonts w:ascii="Times New Roman" w:hAnsi="Times New Roman" w:cs="Times New Roman"/>
      <w:kern w:val="0"/>
      <w:sz w:val="20"/>
      <w:szCs w:val="20"/>
      <w:lang w:eastAsia="en-US" w:bidi="ar-SA"/>
    </w:rPr>
  </w:style>
  <w:style w:type="table" w:styleId="TableGrid">
    <w:name w:val="Table Grid"/>
    <w:basedOn w:val="TableNormal"/>
    <w:uiPriority w:val="39"/>
    <w:rsid w:val="000B7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</Words>
  <Characters>1288</Characters>
  <Application>Microsoft Office Word</Application>
  <DocSecurity>0</DocSecurity>
  <Lines>10</Lines>
  <Paragraphs>3</Paragraphs>
  <ScaleCrop>false</ScaleCrop>
  <Company>Microsoft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FAVARO</dc:creator>
  <dc:description/>
  <cp:lastModifiedBy>Gizelle Valim</cp:lastModifiedBy>
  <cp:revision>5</cp:revision>
  <cp:lastPrinted>2017-11-27T10:49:00Z</cp:lastPrinted>
  <dcterms:created xsi:type="dcterms:W3CDTF">2021-08-26T17:55:00Z</dcterms:created>
  <dcterms:modified xsi:type="dcterms:W3CDTF">2021-09-15T14:53:00Z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