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7C1B" w14:textId="77777777" w:rsidR="00FE7FD1" w:rsidRDefault="00FE7FD1" w:rsidP="00FE7FD1">
      <w:pPr>
        <w:pStyle w:val="Cabealho"/>
        <w:jc w:val="center"/>
      </w:pPr>
      <w:r>
        <w:rPr>
          <w:rFonts w:ascii="Arial" w:hAnsi="Arial" w:cs="Arial"/>
          <w:b/>
          <w:szCs w:val="24"/>
        </w:rPr>
        <w:t xml:space="preserve">CONVÊNIO N.º </w:t>
      </w:r>
      <w:r>
        <w:rPr>
          <w:rFonts w:ascii="Arial" w:hAnsi="Arial" w:cs="Arial"/>
          <w:b/>
          <w:szCs w:val="24"/>
          <w:shd w:val="clear" w:color="auto" w:fill="FFFF00"/>
        </w:rPr>
        <w:t>XXXX/XXXX</w:t>
      </w:r>
      <w:r>
        <w:rPr>
          <w:rFonts w:ascii="Arial" w:hAnsi="Arial" w:cs="Arial"/>
          <w:b/>
          <w:szCs w:val="24"/>
        </w:rPr>
        <w:t xml:space="preserve"> - MINUTA</w:t>
      </w:r>
    </w:p>
    <w:p w14:paraId="22561FD4" w14:textId="77777777" w:rsidR="00FE7FD1" w:rsidRDefault="00FE7FD1" w:rsidP="008C231D">
      <w:pPr>
        <w:pStyle w:val="Cabealho"/>
        <w:tabs>
          <w:tab w:val="clear" w:pos="4252"/>
          <w:tab w:val="clear" w:pos="8504"/>
          <w:tab w:val="right" w:pos="9072"/>
        </w:tabs>
        <w:snapToGrid w:val="0"/>
        <w:spacing w:before="120" w:after="120" w:line="360" w:lineRule="auto"/>
        <w:ind w:left="4678" w:right="22"/>
        <w:jc w:val="both"/>
        <w:rPr>
          <w:rFonts w:ascii="Arial" w:hAnsi="Arial" w:cs="Arial"/>
          <w:b/>
          <w:bCs/>
          <w:sz w:val="24"/>
          <w:szCs w:val="24"/>
        </w:rPr>
      </w:pPr>
    </w:p>
    <w:p w14:paraId="7B7F32AA" w14:textId="4A32AD7F" w:rsidR="001F5C16" w:rsidRPr="00FE7FD1" w:rsidRDefault="001F5C16" w:rsidP="00FE7FD1">
      <w:pPr>
        <w:pStyle w:val="Cabealho"/>
        <w:tabs>
          <w:tab w:val="clear" w:pos="4252"/>
          <w:tab w:val="clear" w:pos="8504"/>
          <w:tab w:val="right" w:pos="9072"/>
        </w:tabs>
        <w:snapToGrid w:val="0"/>
        <w:spacing w:after="20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FE7FD1">
        <w:rPr>
          <w:rFonts w:ascii="Arial" w:hAnsi="Arial" w:cs="Arial"/>
          <w:bCs/>
          <w:sz w:val="24"/>
          <w:szCs w:val="24"/>
        </w:rPr>
        <w:t>TERMO DE C</w:t>
      </w:r>
      <w:r w:rsidR="00BC7D0B" w:rsidRPr="00FE7FD1">
        <w:rPr>
          <w:rFonts w:ascii="Arial" w:hAnsi="Arial" w:cs="Arial"/>
          <w:bCs/>
          <w:sz w:val="24"/>
          <w:szCs w:val="24"/>
        </w:rPr>
        <w:t>ONVÊNIO</w:t>
      </w:r>
      <w:r w:rsidRPr="00FE7FD1">
        <w:rPr>
          <w:rFonts w:ascii="Arial" w:hAnsi="Arial" w:cs="Arial"/>
          <w:bCs/>
          <w:sz w:val="24"/>
          <w:szCs w:val="24"/>
        </w:rPr>
        <w:t xml:space="preserve"> QUE CELEBRAM O DEPARTAMENTO DE TRÂNSITO DO PARANÁ – DETRAN/PR E </w:t>
      </w:r>
      <w:r w:rsidR="006671E0" w:rsidRPr="00FE7FD1">
        <w:rPr>
          <w:rFonts w:ascii="Arial" w:hAnsi="Arial" w:cs="Arial"/>
          <w:bCs/>
          <w:sz w:val="24"/>
          <w:szCs w:val="24"/>
        </w:rPr>
        <w:t xml:space="preserve">O MUNICÍPIO DE </w:t>
      </w:r>
      <w:r w:rsidR="00FE7FD1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</w:p>
    <w:p w14:paraId="24655293" w14:textId="649CCCB5" w:rsidR="008F0EBF" w:rsidRPr="008C231D" w:rsidRDefault="00C53A75" w:rsidP="008C231D">
      <w:pPr>
        <w:pStyle w:val="Cabealho"/>
        <w:tabs>
          <w:tab w:val="clear" w:pos="4252"/>
          <w:tab w:val="clear" w:pos="8504"/>
          <w:tab w:val="right" w:pos="8838"/>
        </w:tabs>
        <w:snapToGrid w:val="0"/>
        <w:spacing w:before="120" w:after="120" w:line="360" w:lineRule="auto"/>
        <w:ind w:left="5954" w:right="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6361C" wp14:editId="130320B3">
                <wp:simplePos x="0" y="0"/>
                <wp:positionH relativeFrom="column">
                  <wp:posOffset>-22860</wp:posOffset>
                </wp:positionH>
                <wp:positionV relativeFrom="paragraph">
                  <wp:posOffset>277495</wp:posOffset>
                </wp:positionV>
                <wp:extent cx="6076950" cy="13049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04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9C2F5" id="Retângulo 3" o:spid="_x0000_s1026" style="position:absolute;margin-left:-1.8pt;margin-top:21.85pt;width:478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" filled="f" strokecolor="black [3200]" strokeweight="1pt"/>
            </w:pict>
          </mc:Fallback>
        </mc:AlternateContent>
      </w:r>
    </w:p>
    <w:p w14:paraId="2291A1A3" w14:textId="52BC862C" w:rsidR="00F00D48" w:rsidRDefault="00255BE4" w:rsidP="00C53A75">
      <w:pPr>
        <w:pStyle w:val="Standard"/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00D48">
        <w:rPr>
          <w:rFonts w:ascii="Arial" w:hAnsi="Arial" w:cs="Arial"/>
          <w:b/>
          <w:sz w:val="24"/>
          <w:szCs w:val="24"/>
          <w:highlight w:val="yellow"/>
        </w:rPr>
        <w:t>Nota explicativa:</w:t>
      </w:r>
    </w:p>
    <w:p w14:paraId="65A17D8D" w14:textId="5E23E83F" w:rsidR="00255BE4" w:rsidRPr="00F00D48" w:rsidRDefault="00255BE4" w:rsidP="00C53A75">
      <w:pPr>
        <w:pStyle w:val="Standard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0D48">
        <w:rPr>
          <w:rFonts w:ascii="Arial" w:hAnsi="Arial" w:cs="Arial"/>
          <w:sz w:val="24"/>
          <w:szCs w:val="24"/>
          <w:highlight w:val="yellow"/>
        </w:rPr>
        <w:t xml:space="preserve"> Para fins do disposto no parágrafo único, do artigo 38 da Lei nº 8.666/1993, os órgãos e entes da Administração Pública Estadual deverão observ</w:t>
      </w:r>
      <w:r w:rsidR="00F00D48" w:rsidRPr="00F00D48">
        <w:rPr>
          <w:rFonts w:ascii="Arial" w:hAnsi="Arial" w:cs="Arial"/>
          <w:sz w:val="24"/>
          <w:szCs w:val="24"/>
          <w:highlight w:val="yellow"/>
        </w:rPr>
        <w:t xml:space="preserve">ar que esta minuta padronizada </w:t>
      </w:r>
      <w:r w:rsidRPr="00F00D48">
        <w:rPr>
          <w:rFonts w:ascii="Arial" w:hAnsi="Arial" w:cs="Arial"/>
          <w:sz w:val="24"/>
          <w:szCs w:val="24"/>
          <w:highlight w:val="yellow"/>
        </w:rPr>
        <w:t xml:space="preserve">integra a categoria de </w:t>
      </w:r>
      <w:r w:rsidRPr="00F00D48">
        <w:rPr>
          <w:rFonts w:ascii="Arial" w:hAnsi="Arial" w:cs="Arial"/>
          <w:b/>
          <w:sz w:val="24"/>
          <w:szCs w:val="24"/>
          <w:highlight w:val="yellow"/>
        </w:rPr>
        <w:t>“INSTRUMENTOS COM OBJETO DEFINIDO”</w:t>
      </w:r>
      <w:r w:rsidRPr="00F00D4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FE7FD1">
        <w:rPr>
          <w:rFonts w:ascii="Arial" w:hAnsi="Arial" w:cs="Arial"/>
          <w:b/>
          <w:sz w:val="24"/>
          <w:szCs w:val="24"/>
          <w:highlight w:val="yellow"/>
          <w:u w:val="single"/>
        </w:rPr>
        <w:t>a qual dispensa a remessa para manifestação jurídica do órgão ou setor competente</w:t>
      </w:r>
      <w:r w:rsidRPr="00F00D48">
        <w:rPr>
          <w:rFonts w:ascii="Arial" w:hAnsi="Arial" w:cs="Arial"/>
          <w:sz w:val="24"/>
          <w:szCs w:val="24"/>
          <w:highlight w:val="yellow"/>
        </w:rPr>
        <w:t>, nos termos do artigo 5º do Decreto Estadual nº 3.203/2015, e do artigo 8º, §§ 4º e 6º, da Resolução nº 41/2016-PGE</w:t>
      </w:r>
      <w:r w:rsidR="00F00D48">
        <w:rPr>
          <w:rFonts w:ascii="Arial" w:hAnsi="Arial" w:cs="Arial"/>
          <w:sz w:val="24"/>
          <w:szCs w:val="24"/>
        </w:rPr>
        <w:t>.</w:t>
      </w:r>
    </w:p>
    <w:p w14:paraId="3215385D" w14:textId="77777777" w:rsidR="00255BE4" w:rsidRPr="008C231D" w:rsidRDefault="00255BE4" w:rsidP="008C231D">
      <w:pPr>
        <w:pStyle w:val="Standard"/>
        <w:spacing w:before="120" w:after="120"/>
        <w:jc w:val="both"/>
        <w:rPr>
          <w:rFonts w:ascii="Arial" w:eastAsia="Times New Roman" w:hAnsi="Arial" w:cs="Arial"/>
        </w:rPr>
      </w:pPr>
    </w:p>
    <w:p w14:paraId="59FE30B8" w14:textId="140371C1" w:rsidR="00756C96" w:rsidRPr="00F00D48" w:rsidRDefault="00EE0D62" w:rsidP="00C53A75">
      <w:pPr>
        <w:pStyle w:val="Standard"/>
        <w:spacing w:after="200" w:line="276" w:lineRule="auto"/>
        <w:jc w:val="both"/>
        <w:rPr>
          <w:rFonts w:ascii="Arial" w:hAnsi="Arial" w:cs="Arial"/>
          <w:color w:val="00000A"/>
          <w:kern w:val="0"/>
          <w:sz w:val="24"/>
          <w:szCs w:val="24"/>
        </w:rPr>
      </w:pPr>
      <w:r w:rsidRPr="00F00D48">
        <w:rPr>
          <w:rFonts w:ascii="Arial" w:hAnsi="Arial" w:cs="Arial"/>
          <w:color w:val="00000A"/>
          <w:kern w:val="0"/>
          <w:sz w:val="24"/>
          <w:szCs w:val="24"/>
        </w:rPr>
        <w:t>O DEPARTAMENTO DE TRÂNSITO DO PARANÁ, inscrito no CNPJ/MF nº 78.206.513/0001-40, com sede na Av. Victor Ferreira do Amaral, 2940, nesta capital, CEP 82.800-900, representado por seu Diretor Geral</w:t>
      </w:r>
      <w:r w:rsidR="00F00D48">
        <w:rPr>
          <w:rFonts w:ascii="Arial" w:hAnsi="Arial" w:cs="Arial"/>
          <w:color w:val="00000A"/>
          <w:kern w:val="0"/>
          <w:sz w:val="24"/>
          <w:szCs w:val="24"/>
        </w:rPr>
        <w:t xml:space="preserve">, Sr. </w:t>
      </w:r>
      <w:r w:rsidR="00F00D48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RG nº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 e CPF nº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doravante denominado DETRAN/PR e 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o Município de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>, inscrito no CNPJ/MF n°</w:t>
      </w:r>
      <w:r w:rsidR="00C53A75">
        <w:rPr>
          <w:rFonts w:ascii="Arial" w:hAnsi="Arial" w:cs="Arial"/>
          <w:color w:val="00000A"/>
          <w:kern w:val="0"/>
          <w:sz w:val="24"/>
          <w:szCs w:val="24"/>
        </w:rPr>
        <w:t xml:space="preserve">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</w:t>
      </w:r>
      <w:r w:rsidR="00044C0A" w:rsidRPr="00F00D48">
        <w:rPr>
          <w:rFonts w:ascii="Arial" w:hAnsi="Arial" w:cs="Arial"/>
          <w:color w:val="00000A"/>
          <w:kern w:val="0"/>
          <w:sz w:val="24"/>
          <w:szCs w:val="24"/>
        </w:rPr>
        <w:t>com sede na Rua/</w:t>
      </w:r>
      <w:proofErr w:type="spellStart"/>
      <w:r w:rsidR="00044C0A" w:rsidRPr="00F00D48">
        <w:rPr>
          <w:rFonts w:ascii="Arial" w:hAnsi="Arial" w:cs="Arial"/>
          <w:color w:val="00000A"/>
          <w:kern w:val="0"/>
          <w:sz w:val="24"/>
          <w:szCs w:val="24"/>
        </w:rPr>
        <w:t>Av</w:t>
      </w:r>
      <w:proofErr w:type="spellEnd"/>
      <w:r w:rsidR="00C53A75">
        <w:rPr>
          <w:rFonts w:ascii="Arial" w:hAnsi="Arial" w:cs="Arial"/>
          <w:color w:val="00000A"/>
          <w:kern w:val="0"/>
          <w:sz w:val="24"/>
          <w:szCs w:val="24"/>
        </w:rPr>
        <w:t xml:space="preserve">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4407AF">
        <w:rPr>
          <w:rFonts w:ascii="Arial" w:hAnsi="Arial" w:cs="Arial"/>
          <w:color w:val="00000A"/>
          <w:kern w:val="0"/>
          <w:sz w:val="24"/>
          <w:szCs w:val="24"/>
        </w:rPr>
        <w:t>, C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>idade</w:t>
      </w:r>
      <w:r w:rsidR="00C53A75">
        <w:rPr>
          <w:rFonts w:ascii="Arial" w:hAnsi="Arial" w:cs="Arial"/>
          <w:color w:val="00000A"/>
          <w:kern w:val="0"/>
          <w:sz w:val="24"/>
          <w:szCs w:val="24"/>
        </w:rPr>
        <w:t xml:space="preserve">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CEP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C53A75">
        <w:rPr>
          <w:rFonts w:ascii="Arial" w:hAnsi="Arial" w:cs="Arial"/>
          <w:color w:val="00000A"/>
          <w:kern w:val="0"/>
          <w:sz w:val="24"/>
          <w:szCs w:val="24"/>
        </w:rPr>
        <w:t>,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 neste ato representado pelo Senhor Prefeito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RG nº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 e CPF nº </w:t>
      </w:r>
      <w:r w:rsidR="00C53A75" w:rsidRPr="00F00D48">
        <w:rPr>
          <w:rFonts w:ascii="Arial" w:hAnsi="Arial" w:cs="Arial"/>
          <w:color w:val="00000A"/>
          <w:kern w:val="0"/>
          <w:sz w:val="24"/>
          <w:szCs w:val="24"/>
          <w:highlight w:val="yellow"/>
        </w:rPr>
        <w:t>[XXXXXXXXXX]</w:t>
      </w:r>
      <w:r w:rsidR="006671E0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doravante denominado 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>MUNICÍPIO,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 firmam o presente </w:t>
      </w:r>
      <w:r w:rsidR="00044C0A" w:rsidRPr="00F00D48">
        <w:rPr>
          <w:rFonts w:ascii="Arial" w:hAnsi="Arial" w:cs="Arial"/>
          <w:color w:val="00000A"/>
          <w:kern w:val="0"/>
          <w:sz w:val="24"/>
          <w:szCs w:val="24"/>
        </w:rPr>
        <w:t>termo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</w:t>
      </w:r>
      <w:r w:rsidR="00834CCD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de acordo 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com processo protocolado sob nº </w:t>
      </w:r>
      <w:r w:rsidR="00834CCD" w:rsidRPr="00F00D48">
        <w:rPr>
          <w:rFonts w:ascii="Arial" w:hAnsi="Arial" w:cs="Arial"/>
          <w:color w:val="00000A"/>
          <w:kern w:val="0"/>
          <w:sz w:val="24"/>
          <w:szCs w:val="24"/>
        </w:rPr>
        <w:t>16.644.860-3</w:t>
      </w:r>
      <w:r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, 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>em cumprimento das competências e responsabilidades fixadas n</w:t>
      </w:r>
      <w:r w:rsidR="002F6A8A" w:rsidRPr="00F00D48">
        <w:rPr>
          <w:rFonts w:ascii="Arial" w:hAnsi="Arial" w:cs="Arial"/>
          <w:color w:val="00000A"/>
          <w:kern w:val="0"/>
          <w:sz w:val="24"/>
          <w:szCs w:val="24"/>
        </w:rPr>
        <w:t>o Código de Trânsito Brasileiro, L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ei </w:t>
      </w:r>
      <w:r w:rsidR="002F6A8A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Federal nº. 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9.503/1997, em especial aos artigos 21, 22, 24 e 25, </w:t>
      </w:r>
      <w:r w:rsidR="002F6A8A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baseado, ainda, nas 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Resoluções e Portarias do CONTRAN e DENATRAN aplicáveis à espécie, </w:t>
      </w:r>
      <w:r w:rsidR="002F6A8A" w:rsidRPr="00F00D48">
        <w:rPr>
          <w:rFonts w:ascii="Arial" w:hAnsi="Arial" w:cs="Arial"/>
          <w:color w:val="00000A"/>
          <w:kern w:val="0"/>
          <w:sz w:val="24"/>
          <w:szCs w:val="24"/>
        </w:rPr>
        <w:t xml:space="preserve">bem como na </w:t>
      </w:r>
      <w:r w:rsidR="00756C96" w:rsidRPr="00F00D48">
        <w:rPr>
          <w:rFonts w:ascii="Arial" w:hAnsi="Arial" w:cs="Arial"/>
          <w:color w:val="00000A"/>
          <w:kern w:val="0"/>
          <w:sz w:val="24"/>
          <w:szCs w:val="24"/>
        </w:rPr>
        <w:t>Lei Federal nº 8.666/93 e alterações, Lei Estadual de Licitações nº 15.608/2007;</w:t>
      </w:r>
    </w:p>
    <w:p w14:paraId="1B14096A" w14:textId="6AF488AD" w:rsidR="004156A9" w:rsidRDefault="006401D9" w:rsidP="004156A9">
      <w:pPr>
        <w:pStyle w:val="PargrafodaLista"/>
        <w:tabs>
          <w:tab w:val="left" w:pos="1683"/>
        </w:tabs>
        <w:spacing w:after="200" w:line="276" w:lineRule="auto"/>
        <w:ind w:left="0"/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</w:pPr>
      <w:r w:rsidRPr="00F00D48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 xml:space="preserve">RESOLVEM celebrar o presente </w:t>
      </w:r>
      <w:r w:rsidR="00044C0A" w:rsidRPr="00F00D48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termo</w:t>
      </w:r>
      <w:r w:rsidRPr="00F00D48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, mediante as cláusulas e condições a seguir estabelecidas</w:t>
      </w:r>
      <w:r w:rsidR="00701391" w:rsidRPr="00F00D48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:</w:t>
      </w:r>
    </w:p>
    <w:p w14:paraId="422C4F35" w14:textId="77777777" w:rsidR="004156A9" w:rsidRPr="004156A9" w:rsidRDefault="004156A9" w:rsidP="004156A9">
      <w:pPr>
        <w:pStyle w:val="PargrafodaLista"/>
        <w:tabs>
          <w:tab w:val="left" w:pos="1683"/>
        </w:tabs>
        <w:spacing w:after="200" w:line="276" w:lineRule="auto"/>
        <w:ind w:left="0"/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</w:pPr>
    </w:p>
    <w:p w14:paraId="282CE1B4" w14:textId="5EFC6D86" w:rsidR="00DF03D8" w:rsidRPr="00C53A75" w:rsidRDefault="00255BE4" w:rsidP="00C53A75">
      <w:pPr>
        <w:pStyle w:val="Standard"/>
        <w:autoSpaceDN/>
        <w:spacing w:line="240" w:lineRule="auto"/>
        <w:jc w:val="both"/>
        <w:textAlignment w:val="auto"/>
        <w:rPr>
          <w:rFonts w:ascii="Arial" w:hAnsi="Arial" w:cs="Arial"/>
          <w:b/>
          <w:color w:val="00000A"/>
          <w:kern w:val="0"/>
          <w:sz w:val="24"/>
          <w:szCs w:val="24"/>
        </w:rPr>
      </w:pPr>
      <w:r w:rsidRPr="00C53A75">
        <w:rPr>
          <w:rFonts w:ascii="Arial" w:hAnsi="Arial" w:cs="Arial"/>
          <w:b/>
          <w:color w:val="00000A"/>
          <w:kern w:val="0"/>
          <w:sz w:val="24"/>
          <w:szCs w:val="24"/>
        </w:rPr>
        <w:t xml:space="preserve">CLÁUSULA PRIMEIRA – </w:t>
      </w:r>
      <w:r w:rsidR="00701391" w:rsidRPr="00C53A75">
        <w:rPr>
          <w:rFonts w:ascii="Arial" w:hAnsi="Arial" w:cs="Arial"/>
          <w:b/>
          <w:color w:val="00000A"/>
          <w:kern w:val="0"/>
          <w:sz w:val="24"/>
          <w:szCs w:val="24"/>
        </w:rPr>
        <w:t>OBJETO</w:t>
      </w:r>
    </w:p>
    <w:p w14:paraId="15029E86" w14:textId="77777777" w:rsidR="00C53A75" w:rsidRPr="00C53A75" w:rsidRDefault="00C53A75" w:rsidP="00C53A75">
      <w:pPr>
        <w:pStyle w:val="Standard"/>
        <w:autoSpaceDN/>
        <w:spacing w:line="240" w:lineRule="auto"/>
        <w:jc w:val="both"/>
        <w:textAlignment w:val="auto"/>
        <w:rPr>
          <w:rFonts w:ascii="Arial" w:hAnsi="Arial" w:cs="Arial"/>
          <w:b/>
          <w:color w:val="00000A"/>
          <w:kern w:val="0"/>
          <w:sz w:val="24"/>
          <w:szCs w:val="24"/>
        </w:rPr>
      </w:pPr>
    </w:p>
    <w:p w14:paraId="5CDB86DD" w14:textId="6E43B5B5" w:rsidR="00DF03D8" w:rsidRPr="00C53A75" w:rsidRDefault="00255BE4" w:rsidP="00C53A75">
      <w:pPr>
        <w:tabs>
          <w:tab w:val="left" w:pos="1683"/>
        </w:tabs>
        <w:jc w:val="both"/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1.1.</w:t>
      </w:r>
      <w:r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6401D9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O presente tem por objeto a cooperação técnica entre as partes, visando atendimento das obrigações mútuas determinadas pela legislação de trânsito, para o planejamento e a operacio</w:t>
      </w:r>
      <w:r w:rsidR="00D10D18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 xml:space="preserve">nalização da </w:t>
      </w:r>
      <w:r w:rsidR="00756C96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Sinalização Viária Urbana:</w:t>
      </w:r>
      <w:r w:rsidR="006401D9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 xml:space="preserve"> Horizontal, Vertical e Semafórica, compreendendo contratação de projetos e respectiva execução no</w:t>
      </w:r>
      <w:r w:rsidR="003D379F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 xml:space="preserve"> Município de </w:t>
      </w:r>
      <w:r w:rsidR="00C53A75" w:rsidRPr="00C53A75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6401D9" w:rsidRPr="00C53A75">
        <w:rPr>
          <w:rFonts w:ascii="Arial" w:eastAsia="Calibri" w:hAnsi="Arial" w:cs="Arial"/>
          <w:color w:val="00000A"/>
          <w:sz w:val="24"/>
          <w:szCs w:val="24"/>
          <w:lang w:val="pt-BR" w:eastAsia="zh-CN" w:bidi="ar-SA"/>
        </w:rPr>
        <w:t>.</w:t>
      </w:r>
    </w:p>
    <w:p w14:paraId="4249F289" w14:textId="29EA5C65" w:rsidR="007D0F47" w:rsidRPr="00C53A75" w:rsidRDefault="007D0F47" w:rsidP="00C53A75">
      <w:pPr>
        <w:jc w:val="both"/>
        <w:rPr>
          <w:rFonts w:ascii="Arial" w:hAnsi="Arial" w:cs="Arial"/>
          <w:sz w:val="24"/>
          <w:szCs w:val="24"/>
        </w:rPr>
      </w:pPr>
    </w:p>
    <w:p w14:paraId="5370CA57" w14:textId="50950EF4" w:rsidR="007D0F47" w:rsidRDefault="007D0F47" w:rsidP="00C53A75">
      <w:pPr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SEGUNDA – DA VINCULAÇÃO DAS PEÇAS DOCUMENTAIS </w:t>
      </w:r>
    </w:p>
    <w:p w14:paraId="016B7DC9" w14:textId="77777777" w:rsidR="00FE7FD1" w:rsidRPr="00C53A75" w:rsidRDefault="00FE7FD1" w:rsidP="00C53A75">
      <w:pPr>
        <w:jc w:val="both"/>
        <w:rPr>
          <w:rFonts w:ascii="Arial" w:hAnsi="Arial" w:cs="Arial"/>
          <w:b/>
          <w:sz w:val="24"/>
          <w:szCs w:val="24"/>
        </w:rPr>
      </w:pPr>
    </w:p>
    <w:p w14:paraId="49977BB5" w14:textId="228C6ECC" w:rsidR="007D0F47" w:rsidRDefault="007D0F47" w:rsidP="00C53A75">
      <w:pPr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2.1</w:t>
      </w:r>
      <w:r w:rsidR="007034EE" w:rsidRPr="00C53A75">
        <w:rPr>
          <w:rFonts w:ascii="Arial" w:hAnsi="Arial" w:cs="Arial"/>
          <w:b/>
          <w:sz w:val="24"/>
          <w:szCs w:val="24"/>
        </w:rPr>
        <w:t>.</w:t>
      </w:r>
      <w:r w:rsidRPr="00C53A75">
        <w:rPr>
          <w:rFonts w:ascii="Arial" w:hAnsi="Arial" w:cs="Arial"/>
          <w:sz w:val="24"/>
          <w:szCs w:val="24"/>
        </w:rPr>
        <w:t xml:space="preserve"> Integram este Convênio, independente de transcrição, o Plano de Trabalho aprovado </w:t>
      </w:r>
      <w:r w:rsidRPr="00C53A75">
        <w:rPr>
          <w:rFonts w:ascii="Arial" w:hAnsi="Arial" w:cs="Arial"/>
          <w:sz w:val="24"/>
          <w:szCs w:val="24"/>
        </w:rPr>
        <w:lastRenderedPageBreak/>
        <w:t xml:space="preserve">pelas autoridades competentes, bem como os documentos constantes do Protocolado n.º </w:t>
      </w:r>
      <w:r w:rsidR="00FE7FD1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Pr="00C53A75">
        <w:rPr>
          <w:rFonts w:ascii="Arial" w:hAnsi="Arial" w:cs="Arial"/>
          <w:sz w:val="24"/>
          <w:szCs w:val="24"/>
          <w:highlight w:val="yellow"/>
        </w:rPr>
        <w:t>.</w:t>
      </w:r>
      <w:r w:rsidRPr="00C53A75">
        <w:rPr>
          <w:rFonts w:ascii="Arial" w:hAnsi="Arial" w:cs="Arial"/>
          <w:sz w:val="24"/>
          <w:szCs w:val="24"/>
        </w:rPr>
        <w:t xml:space="preserve"> </w:t>
      </w:r>
    </w:p>
    <w:p w14:paraId="00834841" w14:textId="77777777" w:rsidR="00FE7FD1" w:rsidRPr="00C53A75" w:rsidRDefault="00FE7FD1" w:rsidP="00C53A75">
      <w:pPr>
        <w:jc w:val="both"/>
        <w:rPr>
          <w:rFonts w:ascii="Arial" w:hAnsi="Arial" w:cs="Arial"/>
          <w:sz w:val="24"/>
          <w:szCs w:val="24"/>
        </w:rPr>
      </w:pPr>
    </w:p>
    <w:p w14:paraId="047C2772" w14:textId="314D9343" w:rsidR="00642E40" w:rsidRDefault="007D0F47" w:rsidP="00C53A75">
      <w:pPr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2.2</w:t>
      </w:r>
      <w:r w:rsidR="007034EE" w:rsidRPr="00C53A75">
        <w:rPr>
          <w:rFonts w:ascii="Arial" w:hAnsi="Arial" w:cs="Arial"/>
          <w:b/>
          <w:sz w:val="24"/>
          <w:szCs w:val="24"/>
        </w:rPr>
        <w:t>.</w:t>
      </w:r>
      <w:r w:rsidRPr="00C53A75">
        <w:rPr>
          <w:rFonts w:ascii="Arial" w:hAnsi="Arial" w:cs="Arial"/>
          <w:sz w:val="24"/>
          <w:szCs w:val="24"/>
        </w:rPr>
        <w:t xml:space="preserve"> O Plano de Trabalho aprovado poderá ser alterado pelas partes, mediante Termo Aditivo, após manifestação jurídica do órgão competente, desde que não implique em alteração do objeto do Convênio. </w:t>
      </w:r>
    </w:p>
    <w:p w14:paraId="081747BC" w14:textId="77777777" w:rsidR="00FE7FD1" w:rsidRPr="00C53A75" w:rsidRDefault="00FE7FD1" w:rsidP="00C53A75">
      <w:pPr>
        <w:jc w:val="both"/>
        <w:rPr>
          <w:rFonts w:ascii="Arial" w:hAnsi="Arial" w:cs="Arial"/>
          <w:sz w:val="24"/>
          <w:szCs w:val="24"/>
        </w:rPr>
      </w:pPr>
    </w:p>
    <w:p w14:paraId="26A7396F" w14:textId="73EA74D7" w:rsidR="005E7D7E" w:rsidRPr="00C53A75" w:rsidRDefault="00642E40" w:rsidP="00C53A75">
      <w:pPr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2.3.</w:t>
      </w:r>
      <w:r w:rsidR="005E7D7E" w:rsidRPr="00C53A75">
        <w:rPr>
          <w:rFonts w:ascii="Arial" w:hAnsi="Arial" w:cs="Arial"/>
          <w:sz w:val="24"/>
          <w:szCs w:val="24"/>
        </w:rPr>
        <w:t xml:space="preserve"> Qualquer alteração deverá ser precedida de parecer técnico elaborado por servidor </w:t>
      </w:r>
      <w:r w:rsidR="002F6A8A" w:rsidRPr="00C53A75">
        <w:rPr>
          <w:rFonts w:ascii="Arial" w:hAnsi="Arial" w:cs="Arial"/>
          <w:sz w:val="24"/>
          <w:szCs w:val="24"/>
        </w:rPr>
        <w:t xml:space="preserve">ou órgão </w:t>
      </w:r>
      <w:r w:rsidR="005E7D7E" w:rsidRPr="00C53A75">
        <w:rPr>
          <w:rFonts w:ascii="Arial" w:hAnsi="Arial" w:cs="Arial"/>
          <w:sz w:val="24"/>
          <w:szCs w:val="24"/>
        </w:rPr>
        <w:t>que possua habilitação para se manifestar sobre a questão.</w:t>
      </w:r>
    </w:p>
    <w:p w14:paraId="722F9655" w14:textId="77777777" w:rsidR="005E7D7E" w:rsidRPr="00C53A75" w:rsidRDefault="005E7D7E" w:rsidP="00C53A75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36F3A2BE" w14:textId="13C54504" w:rsidR="00DF03D8" w:rsidRDefault="00701391" w:rsidP="00C53A75">
      <w:pPr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255BE4" w:rsidRPr="00C53A75">
        <w:rPr>
          <w:rFonts w:ascii="Arial" w:hAnsi="Arial" w:cs="Arial"/>
          <w:b/>
          <w:sz w:val="24"/>
          <w:szCs w:val="24"/>
        </w:rPr>
        <w:t xml:space="preserve">TERCEIRA </w:t>
      </w:r>
      <w:r w:rsidRPr="00C53A75">
        <w:rPr>
          <w:rFonts w:ascii="Arial" w:hAnsi="Arial" w:cs="Arial"/>
          <w:b/>
          <w:sz w:val="24"/>
          <w:szCs w:val="24"/>
        </w:rPr>
        <w:t>–</w:t>
      </w:r>
      <w:r w:rsidR="00255BE4" w:rsidRPr="00C53A75">
        <w:rPr>
          <w:rFonts w:ascii="Arial" w:hAnsi="Arial" w:cs="Arial"/>
          <w:b/>
          <w:sz w:val="24"/>
          <w:szCs w:val="24"/>
        </w:rPr>
        <w:t xml:space="preserve"> </w:t>
      </w:r>
      <w:r w:rsidRPr="00C53A75">
        <w:rPr>
          <w:rFonts w:ascii="Arial" w:hAnsi="Arial" w:cs="Arial"/>
          <w:b/>
          <w:sz w:val="24"/>
          <w:szCs w:val="24"/>
        </w:rPr>
        <w:t>OBRIGAÇÕES</w:t>
      </w:r>
    </w:p>
    <w:p w14:paraId="11F55863" w14:textId="56F495DC" w:rsidR="00FE7FD1" w:rsidRPr="00C53A75" w:rsidRDefault="00FE7FD1" w:rsidP="00C53A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5EE58" wp14:editId="3648E95C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6057900" cy="9334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5DC73" id="Retângulo 4" o:spid="_x0000_s1026" style="position:absolute;margin-left:0;margin-top:12.25pt;width:477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" filled="f" strokecolor="#002060">
                <w10:wrap anchorx="margin"/>
              </v:rect>
            </w:pict>
          </mc:Fallback>
        </mc:AlternateContent>
      </w:r>
    </w:p>
    <w:p w14:paraId="6D4E744D" w14:textId="06AFD509" w:rsidR="00825B70" w:rsidRPr="00C53A75" w:rsidRDefault="00825B70" w:rsidP="00C53A75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C53A75">
        <w:rPr>
          <w:rFonts w:ascii="Arial" w:hAnsi="Arial" w:cs="Arial"/>
          <w:b/>
          <w:sz w:val="24"/>
          <w:szCs w:val="24"/>
          <w:highlight w:val="yellow"/>
        </w:rPr>
        <w:t>Nota explicativa</w:t>
      </w:r>
      <w:r w:rsidR="00FE7FD1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086D3FEC" w14:textId="39AC3633" w:rsidR="00825B70" w:rsidRPr="00C53A75" w:rsidRDefault="00825B70" w:rsidP="00C53A75">
      <w:pPr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  <w:highlight w:val="yellow"/>
        </w:rPr>
        <w:t>Deve ser incluído nas obrigações do DETRAN/PR</w:t>
      </w:r>
      <w:r w:rsidR="005268DE" w:rsidRPr="00C53A75">
        <w:rPr>
          <w:rFonts w:ascii="Arial" w:hAnsi="Arial" w:cs="Arial"/>
          <w:sz w:val="24"/>
          <w:szCs w:val="24"/>
          <w:highlight w:val="yellow"/>
        </w:rPr>
        <w:t xml:space="preserve"> o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item</w:t>
      </w:r>
      <w:r w:rsidR="005268DE" w:rsidRPr="00C53A75">
        <w:rPr>
          <w:rFonts w:ascii="Arial" w:hAnsi="Arial" w:cs="Arial"/>
          <w:b/>
          <w:bCs/>
          <w:sz w:val="24"/>
          <w:szCs w:val="24"/>
          <w:highlight w:val="yellow"/>
        </w:rPr>
        <w:t xml:space="preserve"> a1, </w:t>
      </w:r>
      <w:r w:rsidRPr="00C53A7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A531B" w:rsidRPr="00FA531B">
        <w:rPr>
          <w:rFonts w:ascii="Arial" w:hAnsi="Arial" w:cs="Arial"/>
          <w:bCs/>
          <w:sz w:val="24"/>
          <w:szCs w:val="24"/>
          <w:highlight w:val="yellow"/>
        </w:rPr>
        <w:t>na hipótese de lhe competir</w:t>
      </w:r>
      <w:r w:rsidR="00FA531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C53A75">
        <w:rPr>
          <w:rFonts w:ascii="Arial" w:hAnsi="Arial" w:cs="Arial"/>
          <w:sz w:val="24"/>
          <w:szCs w:val="24"/>
          <w:highlight w:val="yellow"/>
        </w:rPr>
        <w:t>a elaboração do Projeto de Sinalização Viária Urbana</w:t>
      </w:r>
      <w:r w:rsidR="00FF0F01">
        <w:rPr>
          <w:rFonts w:ascii="Arial" w:hAnsi="Arial" w:cs="Arial"/>
          <w:sz w:val="24"/>
          <w:szCs w:val="24"/>
          <w:highlight w:val="yellow"/>
        </w:rPr>
        <w:t>;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assim como </w:t>
      </w:r>
      <w:r w:rsidR="00FF0F01">
        <w:rPr>
          <w:rFonts w:ascii="Arial" w:hAnsi="Arial" w:cs="Arial"/>
          <w:sz w:val="24"/>
          <w:szCs w:val="24"/>
          <w:highlight w:val="yellow"/>
        </w:rPr>
        <w:t xml:space="preserve">deve 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incluir </w:t>
      </w:r>
      <w:r w:rsidR="00FF0F01">
        <w:rPr>
          <w:rFonts w:ascii="Arial" w:hAnsi="Arial" w:cs="Arial"/>
          <w:sz w:val="24"/>
          <w:szCs w:val="24"/>
          <w:highlight w:val="yellow"/>
        </w:rPr>
        <w:t>n</w:t>
      </w:r>
      <w:r w:rsidRPr="00C53A75">
        <w:rPr>
          <w:rFonts w:ascii="Arial" w:hAnsi="Arial" w:cs="Arial"/>
          <w:sz w:val="24"/>
          <w:szCs w:val="24"/>
          <w:highlight w:val="yellow"/>
        </w:rPr>
        <w:t>a</w:t>
      </w:r>
      <w:r w:rsidR="00FF0F01">
        <w:rPr>
          <w:rFonts w:ascii="Arial" w:hAnsi="Arial" w:cs="Arial"/>
          <w:sz w:val="24"/>
          <w:szCs w:val="24"/>
          <w:highlight w:val="yellow"/>
        </w:rPr>
        <w:t>s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obrigaç</w:t>
      </w:r>
      <w:r w:rsidR="00FF0F01">
        <w:rPr>
          <w:rFonts w:ascii="Arial" w:hAnsi="Arial" w:cs="Arial"/>
          <w:sz w:val="24"/>
          <w:szCs w:val="24"/>
          <w:highlight w:val="yellow"/>
        </w:rPr>
        <w:t xml:space="preserve">ões 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do MUNICIPIO </w:t>
      </w:r>
      <w:r w:rsidR="00FF0F01">
        <w:rPr>
          <w:rFonts w:ascii="Arial" w:hAnsi="Arial" w:cs="Arial"/>
          <w:sz w:val="24"/>
          <w:szCs w:val="24"/>
          <w:highlight w:val="yellow"/>
        </w:rPr>
        <w:t xml:space="preserve">o item </w:t>
      </w:r>
      <w:r w:rsidR="00FF0F01" w:rsidRPr="00FF0F01">
        <w:rPr>
          <w:rFonts w:ascii="Arial" w:hAnsi="Arial" w:cs="Arial"/>
          <w:b/>
          <w:sz w:val="24"/>
          <w:szCs w:val="24"/>
          <w:highlight w:val="yellow"/>
        </w:rPr>
        <w:t>b1</w:t>
      </w:r>
      <w:r w:rsidR="00FF0F01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C53A75">
        <w:rPr>
          <w:rFonts w:ascii="Arial" w:hAnsi="Arial" w:cs="Arial"/>
          <w:sz w:val="24"/>
          <w:szCs w:val="24"/>
          <w:highlight w:val="yellow"/>
        </w:rPr>
        <w:t>quando lhe competir apresentar o Projeto</w:t>
      </w:r>
      <w:r w:rsidR="00FA531B">
        <w:rPr>
          <w:rFonts w:ascii="Arial" w:hAnsi="Arial" w:cs="Arial"/>
          <w:sz w:val="24"/>
          <w:szCs w:val="24"/>
          <w:highlight w:val="yellow"/>
        </w:rPr>
        <w:t xml:space="preserve">, caso em que se excluirá o item </w:t>
      </w:r>
      <w:r w:rsidR="00FA531B" w:rsidRPr="00FA531B">
        <w:rPr>
          <w:rFonts w:ascii="Arial" w:hAnsi="Arial" w:cs="Arial"/>
          <w:b/>
          <w:sz w:val="24"/>
          <w:szCs w:val="24"/>
          <w:highlight w:val="yellow"/>
        </w:rPr>
        <w:t>b2</w:t>
      </w:r>
      <w:r w:rsidRPr="00C53A75">
        <w:rPr>
          <w:rFonts w:ascii="Arial" w:hAnsi="Arial" w:cs="Arial"/>
          <w:sz w:val="24"/>
          <w:szCs w:val="24"/>
          <w:highlight w:val="yellow"/>
        </w:rPr>
        <w:t>.</w:t>
      </w:r>
      <w:r w:rsidRPr="00C53A75">
        <w:rPr>
          <w:rFonts w:ascii="Arial" w:hAnsi="Arial" w:cs="Arial"/>
          <w:sz w:val="24"/>
          <w:szCs w:val="24"/>
        </w:rPr>
        <w:t xml:space="preserve"> </w:t>
      </w:r>
    </w:p>
    <w:p w14:paraId="1C6217AF" w14:textId="77777777" w:rsidR="00825B70" w:rsidRPr="00C53A75" w:rsidRDefault="00825B70" w:rsidP="00C53A75">
      <w:pPr>
        <w:pStyle w:val="Corpodetexto"/>
        <w:jc w:val="both"/>
        <w:rPr>
          <w:rFonts w:ascii="Arial" w:hAnsi="Arial" w:cs="Arial"/>
        </w:rPr>
      </w:pPr>
    </w:p>
    <w:p w14:paraId="3BB72452" w14:textId="0C4C9A35" w:rsidR="00DF03D8" w:rsidRDefault="00255BE4" w:rsidP="00C53A75">
      <w:pPr>
        <w:tabs>
          <w:tab w:val="left" w:pos="1683"/>
        </w:tabs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3.</w:t>
      </w:r>
      <w:r w:rsidR="00B04457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1.</w:t>
      </w:r>
      <w:r w:rsidR="00B04457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Para atingir o objetivo definido neste termo, o </w:t>
      </w:r>
      <w:r w:rsidR="006401D9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DETRAN/PR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, compromete-se a:</w:t>
      </w:r>
    </w:p>
    <w:p w14:paraId="71C4A2FA" w14:textId="77777777" w:rsidR="00FE7FD1" w:rsidRPr="00C53A75" w:rsidRDefault="00FE7FD1" w:rsidP="00C53A75">
      <w:pPr>
        <w:tabs>
          <w:tab w:val="left" w:pos="1683"/>
        </w:tabs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7BF93AB2" w14:textId="5C1F1E61" w:rsidR="006672E8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proofErr w:type="gramStart"/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a</w:t>
      </w:r>
      <w:proofErr w:type="gramEnd"/>
      <w:r w:rsidR="005268DE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1</w:t>
      </w:r>
      <w:r w:rsidR="006672E8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.</w:t>
      </w:r>
      <w:r w:rsidR="006672E8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="006401D9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Realizar procedimentos 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necessários</w:t>
      </w:r>
      <w:r w:rsidR="006401D9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 para a prestação dos serviços de elaboração do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P</w:t>
      </w:r>
      <w:r w:rsidR="006401D9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roje</w:t>
      </w:r>
      <w:r w:rsidR="00680FAB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to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T</w:t>
      </w:r>
      <w:r w:rsidR="00680FAB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écnico de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S</w:t>
      </w:r>
      <w:r w:rsidR="00680FAB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inalização</w:t>
      </w:r>
      <w:r w:rsidR="00756C96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V</w:t>
      </w:r>
      <w:r w:rsidR="00756C96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iária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U</w:t>
      </w:r>
      <w:r w:rsidR="00756C96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rbana</w:t>
      </w:r>
      <w:r w:rsidR="006401D9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="003D379F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para o </w:t>
      </w:r>
      <w:r w:rsidR="002F6A8A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MUNICÍPIO</w:t>
      </w:r>
      <w:r w:rsidR="006401D9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, co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mpreendendo a licitação e contratação do </w:t>
      </w:r>
      <w:r w:rsidR="00FF0F01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P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rojeto, </w:t>
      </w:r>
      <w:r w:rsidR="00434D7A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bem como a liquidação e pagamento à empresa contratada, conforme especificado no plano de trabalho;</w:t>
      </w:r>
    </w:p>
    <w:p w14:paraId="0F4A8306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71729E6E" w14:textId="38913A2C" w:rsidR="00825B70" w:rsidRDefault="00D10DFB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proofErr w:type="gramStart"/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a</w:t>
      </w:r>
      <w:proofErr w:type="gramEnd"/>
      <w:r w:rsidR="005268DE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2</w:t>
      </w:r>
      <w:r w:rsidR="00825B70"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.</w:t>
      </w:r>
      <w:r w:rsidR="00825B70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825B70" w:rsidRPr="00C53A75">
        <w:rPr>
          <w:rFonts w:ascii="Arial" w:hAnsi="Arial" w:cs="Arial"/>
          <w:sz w:val="24"/>
          <w:szCs w:val="24"/>
        </w:rPr>
        <w:t xml:space="preserve">realizar contratação de empresa especializada na execução do Projeto de Sinalização Viária Urbana, </w:t>
      </w:r>
      <w:r w:rsidR="00825B70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bem como a liquidação e pagamento às empresas contratadas, conforme especificado no plano de trabalho;</w:t>
      </w:r>
    </w:p>
    <w:p w14:paraId="36718CA6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234DC7DC" w14:textId="3D2D801E" w:rsidR="00DF03D8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b</w:t>
      </w:r>
      <w:r w:rsidR="006672E8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.</w:t>
      </w:r>
      <w:r w:rsidR="006672E8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Revisar e aprovar o Projeto Técnico, bem como o respectivo orçamento, após a revisão por parte do </w:t>
      </w:r>
      <w:r w:rsidR="002F6A8A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MUNICÍPIO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;</w:t>
      </w:r>
    </w:p>
    <w:p w14:paraId="1598C123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79F90CDF" w14:textId="20362512" w:rsidR="00CA091D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c</w:t>
      </w:r>
      <w:r w:rsidR="006672E8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.</w:t>
      </w:r>
      <w:r w:rsidR="006672E8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434D7A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Respeitada a legislação em vigor, contratar </w:t>
      </w:r>
      <w:r w:rsidR="005467FF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pessoa física ou jurídica </w:t>
      </w:r>
      <w:r w:rsidR="00434D7A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especializada</w:t>
      </w:r>
      <w:r w:rsidR="004E7564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para</w:t>
      </w:r>
      <w:r w:rsidR="00434D7A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4E7564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assessoramento na </w:t>
      </w:r>
      <w:r w:rsidR="00434D7A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certificação e avaliação dos materiais utilizados pela empresa executora dos projetos;  </w:t>
      </w:r>
    </w:p>
    <w:p w14:paraId="5838F6B5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626FD1ED" w14:textId="1C5D6F6C" w:rsidR="00DF03D8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d</w:t>
      </w:r>
      <w:r w:rsidR="006672E8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.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Prestar contas deste termo, na parte que lhe couber, ao Tribunal de Contas do Estado do Paraná, nos termos da legislação pertinente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;</w:t>
      </w:r>
    </w:p>
    <w:p w14:paraId="47884AC4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76D5684E" w14:textId="52A91473" w:rsidR="00DF03D8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e</w:t>
      </w:r>
      <w:r w:rsidR="006672E8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.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Promover a capacitação dos </w:t>
      </w:r>
      <w:r w:rsidR="002F6A8A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servidores 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do </w:t>
      </w:r>
      <w:r w:rsidR="002F6A8A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MUNICÍPIO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, conforme plano de trabalho</w:t>
      </w:r>
      <w:r w:rsidR="006401D9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;</w:t>
      </w:r>
    </w:p>
    <w:p w14:paraId="3B82520D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740F7829" w14:textId="77777777" w:rsidR="00DF03D8" w:rsidRPr="00C53A75" w:rsidRDefault="00B04457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f</w:t>
      </w:r>
      <w:r w:rsidR="006672E8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.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106FB5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CA091D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Acompanhar e fiscalizar a implantação da sinaliz</w:t>
      </w:r>
      <w:r w:rsidR="00106FB5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ação viária prevista no projeto;</w:t>
      </w:r>
    </w:p>
    <w:p w14:paraId="1081B89B" w14:textId="11928123" w:rsidR="00106FB5" w:rsidRDefault="00106FB5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g.</w:t>
      </w:r>
      <w:r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Demais ações de sua competência de acordo com a previsão legal.</w:t>
      </w:r>
    </w:p>
    <w:p w14:paraId="3C70C8F9" w14:textId="77777777" w:rsidR="00FE7FD1" w:rsidRPr="00C53A75" w:rsidRDefault="00FE7FD1" w:rsidP="00C53A75">
      <w:pPr>
        <w:tabs>
          <w:tab w:val="left" w:pos="1683"/>
        </w:tabs>
        <w:ind w:left="567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4E7688EF" w14:textId="4DDAC735" w:rsidR="00680FAB" w:rsidRDefault="00255BE4" w:rsidP="00C53A75">
      <w:pPr>
        <w:tabs>
          <w:tab w:val="left" w:pos="1683"/>
        </w:tabs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3.</w:t>
      </w:r>
      <w:r w:rsidR="00B04457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2.</w:t>
      </w:r>
      <w:r w:rsidR="00B04457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 </w:t>
      </w:r>
      <w:r w:rsidR="00680FAB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 xml:space="preserve">Para atingir o objetivo definido neste termo, o </w:t>
      </w:r>
      <w:r w:rsidR="00680FAB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MUNICÍPIO</w:t>
      </w:r>
      <w:r w:rsidR="00680FAB"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, compromete-se a:</w:t>
      </w:r>
    </w:p>
    <w:p w14:paraId="5D19126C" w14:textId="77777777" w:rsidR="00FE7FD1" w:rsidRPr="00C53A75" w:rsidRDefault="00FE7FD1" w:rsidP="00C53A75">
      <w:pPr>
        <w:tabs>
          <w:tab w:val="left" w:pos="1683"/>
        </w:tabs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</w:p>
    <w:p w14:paraId="347012D0" w14:textId="751A1021" w:rsidR="00DF03D8" w:rsidRPr="00FE7FD1" w:rsidRDefault="006401D9" w:rsidP="00FE7FD1">
      <w:pPr>
        <w:pStyle w:val="PargrafodaLista"/>
        <w:numPr>
          <w:ilvl w:val="0"/>
          <w:numId w:val="16"/>
        </w:numPr>
        <w:tabs>
          <w:tab w:val="left" w:pos="1683"/>
        </w:tabs>
        <w:ind w:right="83"/>
        <w:rPr>
          <w:rFonts w:ascii="Arial" w:hAnsi="Arial" w:cs="Arial"/>
          <w:sz w:val="24"/>
          <w:szCs w:val="24"/>
        </w:rPr>
      </w:pPr>
      <w:r w:rsidRPr="00FE7FD1">
        <w:rPr>
          <w:rFonts w:ascii="Arial" w:hAnsi="Arial" w:cs="Arial"/>
          <w:sz w:val="24"/>
          <w:szCs w:val="24"/>
        </w:rPr>
        <w:t>Utilizar a sinalização implantada para fins exclusivos de manutenção e operacionalização do Sistema de Sinalização</w:t>
      </w:r>
      <w:r w:rsidR="00D5345D" w:rsidRPr="00FE7FD1">
        <w:rPr>
          <w:rFonts w:ascii="Arial" w:hAnsi="Arial" w:cs="Arial"/>
          <w:sz w:val="24"/>
          <w:szCs w:val="24"/>
        </w:rPr>
        <w:t xml:space="preserve"> Viária</w:t>
      </w:r>
      <w:r w:rsidRPr="00FE7FD1">
        <w:rPr>
          <w:rFonts w:ascii="Arial" w:hAnsi="Arial" w:cs="Arial"/>
          <w:sz w:val="24"/>
          <w:szCs w:val="24"/>
        </w:rPr>
        <w:t xml:space="preserve"> a ela jurisdicionada;</w:t>
      </w:r>
    </w:p>
    <w:p w14:paraId="4C445913" w14:textId="77777777" w:rsidR="00FE7FD1" w:rsidRPr="00FE7FD1" w:rsidRDefault="00FE7FD1" w:rsidP="00FE7FD1">
      <w:pPr>
        <w:pStyle w:val="PargrafodaLista"/>
        <w:tabs>
          <w:tab w:val="left" w:pos="1683"/>
        </w:tabs>
        <w:ind w:left="942" w:right="83"/>
        <w:rPr>
          <w:rFonts w:ascii="Arial" w:hAnsi="Arial" w:cs="Arial"/>
          <w:sz w:val="24"/>
          <w:szCs w:val="24"/>
        </w:rPr>
      </w:pPr>
    </w:p>
    <w:p w14:paraId="56FF8635" w14:textId="0C821595" w:rsidR="005268DE" w:rsidRDefault="005268DE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  <w:highlight w:val="yellow"/>
        </w:rPr>
        <w:t>b 1.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Apresentar ao DETRAN/PR o Projeto Técnico de Sinalização Viária Urbana;</w:t>
      </w:r>
    </w:p>
    <w:p w14:paraId="7582A933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4A8E952C" w14:textId="30A212F2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FF0F01">
        <w:rPr>
          <w:rFonts w:ascii="Arial" w:hAnsi="Arial" w:cs="Arial"/>
          <w:b/>
          <w:sz w:val="24"/>
          <w:szCs w:val="24"/>
          <w:highlight w:val="yellow"/>
        </w:rPr>
        <w:t>b</w:t>
      </w:r>
      <w:r w:rsidR="005268DE" w:rsidRPr="00FF0F01">
        <w:rPr>
          <w:rFonts w:ascii="Arial" w:hAnsi="Arial" w:cs="Arial"/>
          <w:b/>
          <w:sz w:val="24"/>
          <w:szCs w:val="24"/>
          <w:highlight w:val="yellow"/>
        </w:rPr>
        <w:t xml:space="preserve"> 2</w:t>
      </w:r>
      <w:r w:rsidR="008577A7" w:rsidRPr="00FF0F01">
        <w:rPr>
          <w:rFonts w:ascii="Arial" w:hAnsi="Arial" w:cs="Arial"/>
          <w:b/>
          <w:sz w:val="24"/>
          <w:szCs w:val="24"/>
          <w:highlight w:val="yellow"/>
        </w:rPr>
        <w:t>.</w:t>
      </w:r>
      <w:r w:rsidR="008577A7" w:rsidRPr="00FF0F0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401D9" w:rsidRPr="00FF0F01">
        <w:rPr>
          <w:rFonts w:ascii="Arial" w:hAnsi="Arial" w:cs="Arial"/>
          <w:sz w:val="24"/>
          <w:szCs w:val="24"/>
          <w:highlight w:val="yellow"/>
        </w:rPr>
        <w:t>Dar subsídios técnicos necessários para o responsável pela elaboração de projetos, revisar e aprovar o Projeto Técnico, bem como o respectivo orç</w:t>
      </w:r>
      <w:r w:rsidR="00680FAB" w:rsidRPr="00FF0F01">
        <w:rPr>
          <w:rFonts w:ascii="Arial" w:hAnsi="Arial" w:cs="Arial"/>
          <w:sz w:val="24"/>
          <w:szCs w:val="24"/>
          <w:highlight w:val="yellow"/>
        </w:rPr>
        <w:t xml:space="preserve">amento antes do envio ao </w:t>
      </w:r>
      <w:r w:rsidR="00680FAB" w:rsidRPr="00FF0F01">
        <w:rPr>
          <w:rFonts w:ascii="Arial" w:hAnsi="Arial" w:cs="Arial"/>
          <w:b/>
          <w:sz w:val="24"/>
          <w:szCs w:val="24"/>
          <w:highlight w:val="yellow"/>
        </w:rPr>
        <w:t>DETRAN/</w:t>
      </w:r>
      <w:r w:rsidR="006401D9" w:rsidRPr="00FF0F01">
        <w:rPr>
          <w:rFonts w:ascii="Arial" w:hAnsi="Arial" w:cs="Arial"/>
          <w:b/>
          <w:sz w:val="24"/>
          <w:szCs w:val="24"/>
          <w:highlight w:val="yellow"/>
        </w:rPr>
        <w:t>PR</w:t>
      </w:r>
      <w:r w:rsidR="006401D9" w:rsidRPr="00FF0F01">
        <w:rPr>
          <w:rFonts w:ascii="Arial" w:hAnsi="Arial" w:cs="Arial"/>
          <w:sz w:val="24"/>
          <w:szCs w:val="24"/>
          <w:highlight w:val="yellow"/>
        </w:rPr>
        <w:t>;</w:t>
      </w:r>
    </w:p>
    <w:p w14:paraId="54BDACD9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5AFD8A21" w14:textId="0B9CDFFF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c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Responsabilizar-se pela manutenção e a conservação permanente da sinalização executada por força deste </w:t>
      </w:r>
      <w:r w:rsidR="00BC7D0B" w:rsidRPr="00C53A75">
        <w:rPr>
          <w:rFonts w:ascii="Arial" w:hAnsi="Arial" w:cs="Arial"/>
          <w:sz w:val="24"/>
          <w:szCs w:val="24"/>
        </w:rPr>
        <w:t>termo</w:t>
      </w:r>
      <w:r w:rsidR="006401D9" w:rsidRPr="00C53A75">
        <w:rPr>
          <w:rFonts w:ascii="Arial" w:hAnsi="Arial" w:cs="Arial"/>
          <w:sz w:val="24"/>
          <w:szCs w:val="24"/>
        </w:rPr>
        <w:t>, garantindo a salvaguarda dos materiais implantados;</w:t>
      </w:r>
    </w:p>
    <w:p w14:paraId="1C49E0FA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4BA90953" w14:textId="66E17DDA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d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>Acompanhar e fiscalizar a implantação da sinalização</w:t>
      </w:r>
      <w:r w:rsidR="00D5345D" w:rsidRPr="00C53A75">
        <w:rPr>
          <w:rFonts w:ascii="Arial" w:hAnsi="Arial" w:cs="Arial"/>
          <w:sz w:val="24"/>
          <w:szCs w:val="24"/>
        </w:rPr>
        <w:t xml:space="preserve"> viária</w:t>
      </w:r>
      <w:r w:rsidR="006401D9" w:rsidRPr="00C53A75">
        <w:rPr>
          <w:rFonts w:ascii="Arial" w:hAnsi="Arial" w:cs="Arial"/>
          <w:sz w:val="24"/>
          <w:szCs w:val="24"/>
        </w:rPr>
        <w:t xml:space="preserve"> prevista no </w:t>
      </w:r>
      <w:r w:rsidR="0002310A" w:rsidRPr="00C53A75">
        <w:rPr>
          <w:rFonts w:ascii="Arial" w:hAnsi="Arial" w:cs="Arial"/>
          <w:sz w:val="24"/>
          <w:szCs w:val="24"/>
        </w:rPr>
        <w:t>p</w:t>
      </w:r>
      <w:r w:rsidR="006401D9" w:rsidRPr="00C53A75">
        <w:rPr>
          <w:rFonts w:ascii="Arial" w:hAnsi="Arial" w:cs="Arial"/>
          <w:sz w:val="24"/>
          <w:szCs w:val="24"/>
        </w:rPr>
        <w:t>rojeto</w:t>
      </w:r>
      <w:r w:rsidR="0002310A" w:rsidRPr="00C53A75">
        <w:rPr>
          <w:rFonts w:ascii="Arial" w:hAnsi="Arial" w:cs="Arial"/>
          <w:sz w:val="24"/>
          <w:szCs w:val="24"/>
        </w:rPr>
        <w:t xml:space="preserve"> em todas as etapas.</w:t>
      </w:r>
    </w:p>
    <w:p w14:paraId="72D4510B" w14:textId="563608A2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2ED7A03A" w14:textId="71F60F95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e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Comunicar imediatamente ao </w:t>
      </w:r>
      <w:r w:rsidR="006401D9" w:rsidRPr="00C53A75">
        <w:rPr>
          <w:rFonts w:ascii="Arial" w:hAnsi="Arial" w:cs="Arial"/>
          <w:b/>
          <w:sz w:val="24"/>
          <w:szCs w:val="24"/>
        </w:rPr>
        <w:t>DETRAN</w:t>
      </w:r>
      <w:r w:rsidR="00680FAB" w:rsidRPr="00C53A75">
        <w:rPr>
          <w:rFonts w:ascii="Arial" w:hAnsi="Arial" w:cs="Arial"/>
          <w:b/>
          <w:sz w:val="24"/>
          <w:szCs w:val="24"/>
        </w:rPr>
        <w:t>/</w:t>
      </w:r>
      <w:r w:rsidR="006401D9" w:rsidRPr="00C53A75">
        <w:rPr>
          <w:rFonts w:ascii="Arial" w:hAnsi="Arial" w:cs="Arial"/>
          <w:b/>
          <w:sz w:val="24"/>
          <w:szCs w:val="24"/>
        </w:rPr>
        <w:t>PR</w:t>
      </w:r>
      <w:r w:rsidR="006401D9" w:rsidRPr="00C53A75">
        <w:rPr>
          <w:rFonts w:ascii="Arial" w:hAnsi="Arial" w:cs="Arial"/>
          <w:sz w:val="24"/>
          <w:szCs w:val="24"/>
        </w:rPr>
        <w:t xml:space="preserve"> qualquer divergência </w:t>
      </w:r>
      <w:r w:rsidR="0002310A" w:rsidRPr="00C53A75">
        <w:rPr>
          <w:rFonts w:ascii="Arial" w:hAnsi="Arial" w:cs="Arial"/>
          <w:sz w:val="24"/>
          <w:szCs w:val="24"/>
        </w:rPr>
        <w:t>n</w:t>
      </w:r>
      <w:r w:rsidR="006401D9" w:rsidRPr="00C53A75">
        <w:rPr>
          <w:rFonts w:ascii="Arial" w:hAnsi="Arial" w:cs="Arial"/>
          <w:sz w:val="24"/>
          <w:szCs w:val="24"/>
        </w:rPr>
        <w:t>a execuçã</w:t>
      </w:r>
      <w:r w:rsidR="00213E69" w:rsidRPr="00C53A75">
        <w:rPr>
          <w:rFonts w:ascii="Arial" w:hAnsi="Arial" w:cs="Arial"/>
          <w:sz w:val="24"/>
          <w:szCs w:val="24"/>
        </w:rPr>
        <w:t xml:space="preserve">o dos serviços </w:t>
      </w:r>
      <w:r w:rsidR="0002310A" w:rsidRPr="00C53A75">
        <w:rPr>
          <w:rFonts w:ascii="Arial" w:hAnsi="Arial" w:cs="Arial"/>
          <w:sz w:val="24"/>
          <w:szCs w:val="24"/>
        </w:rPr>
        <w:t>de que trata este convênio</w:t>
      </w:r>
      <w:r w:rsidR="006401D9" w:rsidRPr="00C53A75">
        <w:rPr>
          <w:rFonts w:ascii="Arial" w:hAnsi="Arial" w:cs="Arial"/>
          <w:sz w:val="24"/>
          <w:szCs w:val="24"/>
        </w:rPr>
        <w:t>;</w:t>
      </w:r>
    </w:p>
    <w:p w14:paraId="6C1B4173" w14:textId="6CAAD7EE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212A9A34" w14:textId="712AA8BD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f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02310A" w:rsidRPr="00C53A75">
        <w:rPr>
          <w:rFonts w:ascii="Arial" w:hAnsi="Arial" w:cs="Arial"/>
          <w:sz w:val="24"/>
          <w:szCs w:val="24"/>
        </w:rPr>
        <w:t xml:space="preserve">Não efetuar alterações que não sejam autorizadas expressamente pelo </w:t>
      </w:r>
      <w:r w:rsidR="006401D9" w:rsidRPr="00C53A75">
        <w:rPr>
          <w:rFonts w:ascii="Arial" w:hAnsi="Arial" w:cs="Arial"/>
          <w:b/>
          <w:sz w:val="24"/>
          <w:szCs w:val="24"/>
        </w:rPr>
        <w:t>DETRAN</w:t>
      </w:r>
      <w:r w:rsidR="00680FAB" w:rsidRPr="00C53A75">
        <w:rPr>
          <w:rFonts w:ascii="Arial" w:hAnsi="Arial" w:cs="Arial"/>
          <w:b/>
          <w:sz w:val="24"/>
          <w:szCs w:val="24"/>
        </w:rPr>
        <w:t>/</w:t>
      </w:r>
      <w:r w:rsidR="006401D9" w:rsidRPr="00C53A75">
        <w:rPr>
          <w:rFonts w:ascii="Arial" w:hAnsi="Arial" w:cs="Arial"/>
          <w:b/>
          <w:sz w:val="24"/>
          <w:szCs w:val="24"/>
        </w:rPr>
        <w:t>PR</w:t>
      </w:r>
      <w:r w:rsidR="006401D9" w:rsidRPr="00C53A75">
        <w:rPr>
          <w:rFonts w:ascii="Arial" w:hAnsi="Arial" w:cs="Arial"/>
          <w:sz w:val="24"/>
          <w:szCs w:val="24"/>
        </w:rPr>
        <w:t>;</w:t>
      </w:r>
    </w:p>
    <w:p w14:paraId="0C984E6E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7A6A7B27" w14:textId="4A057780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g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Designar </w:t>
      </w:r>
      <w:r w:rsidR="007F50B1" w:rsidRPr="00C53A75">
        <w:rPr>
          <w:rFonts w:ascii="Arial" w:hAnsi="Arial" w:cs="Arial"/>
          <w:sz w:val="24"/>
          <w:szCs w:val="24"/>
        </w:rPr>
        <w:t>02 (</w:t>
      </w:r>
      <w:r w:rsidR="006401D9" w:rsidRPr="00C53A75">
        <w:rPr>
          <w:rFonts w:ascii="Arial" w:hAnsi="Arial" w:cs="Arial"/>
          <w:sz w:val="24"/>
          <w:szCs w:val="24"/>
        </w:rPr>
        <w:t>dois</w:t>
      </w:r>
      <w:r w:rsidR="007F50B1" w:rsidRPr="00C53A75">
        <w:rPr>
          <w:rFonts w:ascii="Arial" w:hAnsi="Arial" w:cs="Arial"/>
          <w:sz w:val="24"/>
          <w:szCs w:val="24"/>
        </w:rPr>
        <w:t>)</w:t>
      </w:r>
      <w:r w:rsidR="006401D9" w:rsidRPr="00C53A75">
        <w:rPr>
          <w:rFonts w:ascii="Arial" w:hAnsi="Arial" w:cs="Arial"/>
          <w:sz w:val="24"/>
          <w:szCs w:val="24"/>
        </w:rPr>
        <w:t xml:space="preserve"> </w:t>
      </w:r>
      <w:r w:rsidR="0002310A" w:rsidRPr="00C53A75">
        <w:rPr>
          <w:rFonts w:ascii="Arial" w:hAnsi="Arial" w:cs="Arial"/>
          <w:sz w:val="24"/>
          <w:szCs w:val="24"/>
        </w:rPr>
        <w:t>servidores</w:t>
      </w:r>
      <w:r w:rsidR="006401D9" w:rsidRPr="00C53A75">
        <w:rPr>
          <w:rFonts w:ascii="Arial" w:hAnsi="Arial" w:cs="Arial"/>
          <w:sz w:val="24"/>
          <w:szCs w:val="24"/>
        </w:rPr>
        <w:t xml:space="preserve"> de seu quadro </w:t>
      </w:r>
      <w:r w:rsidR="0002310A" w:rsidRPr="00C53A75">
        <w:rPr>
          <w:rFonts w:ascii="Arial" w:hAnsi="Arial" w:cs="Arial"/>
          <w:sz w:val="24"/>
          <w:szCs w:val="24"/>
        </w:rPr>
        <w:t xml:space="preserve">para acompanhar </w:t>
      </w:r>
      <w:r w:rsidR="006401D9" w:rsidRPr="00C53A75">
        <w:rPr>
          <w:rFonts w:ascii="Arial" w:hAnsi="Arial" w:cs="Arial"/>
          <w:sz w:val="24"/>
          <w:szCs w:val="24"/>
        </w:rPr>
        <w:t>a realização dos serviços na função de GEST</w:t>
      </w:r>
      <w:r w:rsidR="007C388B" w:rsidRPr="00C53A75">
        <w:rPr>
          <w:rFonts w:ascii="Arial" w:hAnsi="Arial" w:cs="Arial"/>
          <w:sz w:val="24"/>
          <w:szCs w:val="24"/>
        </w:rPr>
        <w:t>OR/SUPLENTE do presente termo</w:t>
      </w:r>
      <w:r w:rsidR="006401D9" w:rsidRPr="00C53A75">
        <w:rPr>
          <w:rFonts w:ascii="Arial" w:hAnsi="Arial" w:cs="Arial"/>
          <w:sz w:val="24"/>
          <w:szCs w:val="24"/>
        </w:rPr>
        <w:t>;</w:t>
      </w:r>
    </w:p>
    <w:p w14:paraId="4EC6436A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62038532" w14:textId="5CA9D480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h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>Disponibilizar o</w:t>
      </w:r>
      <w:r w:rsidR="00030485" w:rsidRPr="00C53A75">
        <w:rPr>
          <w:rFonts w:ascii="Arial" w:hAnsi="Arial" w:cs="Arial"/>
          <w:sz w:val="24"/>
          <w:szCs w:val="24"/>
        </w:rPr>
        <w:t>s</w:t>
      </w:r>
      <w:r w:rsidR="006401D9" w:rsidRPr="00C53A75">
        <w:rPr>
          <w:rFonts w:ascii="Arial" w:hAnsi="Arial" w:cs="Arial"/>
          <w:sz w:val="24"/>
          <w:szCs w:val="24"/>
        </w:rPr>
        <w:t xml:space="preserve"> </w:t>
      </w:r>
      <w:r w:rsidR="00030485" w:rsidRPr="00C53A75">
        <w:rPr>
          <w:rFonts w:ascii="Arial" w:hAnsi="Arial" w:cs="Arial"/>
          <w:sz w:val="24"/>
          <w:szCs w:val="24"/>
        </w:rPr>
        <w:t>s</w:t>
      </w:r>
      <w:r w:rsidR="0002310A" w:rsidRPr="00C53A75">
        <w:rPr>
          <w:rFonts w:ascii="Arial" w:hAnsi="Arial" w:cs="Arial"/>
          <w:sz w:val="24"/>
          <w:szCs w:val="24"/>
        </w:rPr>
        <w:t>ervidores</w:t>
      </w:r>
      <w:r w:rsidR="006401D9" w:rsidRPr="00C53A75">
        <w:rPr>
          <w:rFonts w:ascii="Arial" w:hAnsi="Arial" w:cs="Arial"/>
          <w:sz w:val="24"/>
          <w:szCs w:val="24"/>
        </w:rPr>
        <w:t xml:space="preserve"> designado</w:t>
      </w:r>
      <w:r w:rsidR="00030485" w:rsidRPr="00C53A75">
        <w:rPr>
          <w:rFonts w:ascii="Arial" w:hAnsi="Arial" w:cs="Arial"/>
          <w:sz w:val="24"/>
          <w:szCs w:val="24"/>
        </w:rPr>
        <w:t>s</w:t>
      </w:r>
      <w:r w:rsidR="0002310A" w:rsidRPr="00C53A75">
        <w:rPr>
          <w:rFonts w:ascii="Arial" w:hAnsi="Arial" w:cs="Arial"/>
          <w:sz w:val="24"/>
          <w:szCs w:val="24"/>
        </w:rPr>
        <w:t xml:space="preserve">, </w:t>
      </w:r>
      <w:r w:rsidR="006401D9" w:rsidRPr="00C53A75">
        <w:rPr>
          <w:rFonts w:ascii="Arial" w:hAnsi="Arial" w:cs="Arial"/>
          <w:sz w:val="24"/>
          <w:szCs w:val="24"/>
        </w:rPr>
        <w:t xml:space="preserve">para treinamento por um período mínimo de </w:t>
      </w:r>
      <w:r w:rsidR="00D5345D" w:rsidRPr="00C53A75">
        <w:rPr>
          <w:rFonts w:ascii="Arial" w:hAnsi="Arial" w:cs="Arial"/>
          <w:sz w:val="24"/>
          <w:szCs w:val="24"/>
        </w:rPr>
        <w:t>3</w:t>
      </w:r>
      <w:r w:rsidR="006401D9" w:rsidRPr="00C53A75">
        <w:rPr>
          <w:rFonts w:ascii="Arial" w:hAnsi="Arial" w:cs="Arial"/>
          <w:sz w:val="24"/>
          <w:szCs w:val="24"/>
        </w:rPr>
        <w:t>0 h</w:t>
      </w:r>
      <w:r w:rsidR="0002310A" w:rsidRPr="00C53A75">
        <w:rPr>
          <w:rFonts w:ascii="Arial" w:hAnsi="Arial" w:cs="Arial"/>
          <w:sz w:val="24"/>
          <w:szCs w:val="24"/>
        </w:rPr>
        <w:t>oras</w:t>
      </w:r>
      <w:r w:rsidR="006401D9" w:rsidRPr="00C53A75">
        <w:rPr>
          <w:rFonts w:ascii="Arial" w:hAnsi="Arial" w:cs="Arial"/>
          <w:sz w:val="24"/>
          <w:szCs w:val="24"/>
        </w:rPr>
        <w:t xml:space="preserve">/aula, </w:t>
      </w:r>
      <w:r w:rsidR="0002310A" w:rsidRPr="00C53A75">
        <w:rPr>
          <w:rFonts w:ascii="Arial" w:hAnsi="Arial" w:cs="Arial"/>
          <w:sz w:val="24"/>
          <w:szCs w:val="24"/>
        </w:rPr>
        <w:t>de acordo com a</w:t>
      </w:r>
      <w:r w:rsidR="006401D9" w:rsidRPr="00C53A75">
        <w:rPr>
          <w:rFonts w:ascii="Arial" w:hAnsi="Arial" w:cs="Arial"/>
          <w:sz w:val="24"/>
          <w:szCs w:val="24"/>
        </w:rPr>
        <w:t xml:space="preserve"> convocação a ser enviada pelo </w:t>
      </w:r>
      <w:r w:rsidR="006401D9" w:rsidRPr="00C53A75">
        <w:rPr>
          <w:rFonts w:ascii="Arial" w:hAnsi="Arial" w:cs="Arial"/>
          <w:b/>
          <w:sz w:val="24"/>
          <w:szCs w:val="24"/>
        </w:rPr>
        <w:t>DETRAN/PR</w:t>
      </w:r>
      <w:r w:rsidR="006401D9" w:rsidRPr="00C53A75">
        <w:rPr>
          <w:rFonts w:ascii="Arial" w:hAnsi="Arial" w:cs="Arial"/>
          <w:sz w:val="24"/>
          <w:szCs w:val="24"/>
        </w:rPr>
        <w:t>;</w:t>
      </w:r>
    </w:p>
    <w:p w14:paraId="7A4A212A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3C19BD16" w14:textId="27151226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i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Fornecer as Bases Cartográficas do </w:t>
      </w:r>
      <w:r w:rsidR="002F6A8A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MUNICÍPIO</w:t>
      </w:r>
      <w:r w:rsidR="006401D9" w:rsidRPr="00C53A75">
        <w:rPr>
          <w:rFonts w:ascii="Arial" w:hAnsi="Arial" w:cs="Arial"/>
          <w:sz w:val="24"/>
          <w:szCs w:val="24"/>
        </w:rPr>
        <w:t>;</w:t>
      </w:r>
    </w:p>
    <w:p w14:paraId="6E661112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4277BA60" w14:textId="08E75354" w:rsidR="00DF03D8" w:rsidRDefault="00B04457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j</w:t>
      </w:r>
      <w:r w:rsidR="008577A7" w:rsidRPr="00C53A75">
        <w:rPr>
          <w:rFonts w:ascii="Arial" w:hAnsi="Arial" w:cs="Arial"/>
          <w:b/>
          <w:sz w:val="24"/>
          <w:szCs w:val="24"/>
        </w:rPr>
        <w:t>.</w:t>
      </w:r>
      <w:r w:rsidR="008577A7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Prestar contas deste </w:t>
      </w:r>
      <w:r w:rsidR="007C388B" w:rsidRPr="00C53A75">
        <w:rPr>
          <w:rFonts w:ascii="Arial" w:hAnsi="Arial" w:cs="Arial"/>
          <w:sz w:val="24"/>
          <w:szCs w:val="24"/>
        </w:rPr>
        <w:t>termo</w:t>
      </w:r>
      <w:r w:rsidR="006401D9" w:rsidRPr="00C53A75">
        <w:rPr>
          <w:rFonts w:ascii="Arial" w:hAnsi="Arial" w:cs="Arial"/>
          <w:sz w:val="24"/>
          <w:szCs w:val="24"/>
        </w:rPr>
        <w:t xml:space="preserve">, na parte que lhe couber, ao Tribunal de Contas do Estado do Paraná, nos </w:t>
      </w:r>
      <w:r w:rsidR="00106FB5" w:rsidRPr="00C53A75">
        <w:rPr>
          <w:rFonts w:ascii="Arial" w:hAnsi="Arial" w:cs="Arial"/>
          <w:sz w:val="24"/>
          <w:szCs w:val="24"/>
        </w:rPr>
        <w:t>termos da legislação pertinente;</w:t>
      </w:r>
    </w:p>
    <w:p w14:paraId="2D7475CA" w14:textId="77777777" w:rsidR="00FE7FD1" w:rsidRPr="00C53A75" w:rsidRDefault="00FE7FD1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sz w:val="24"/>
          <w:szCs w:val="24"/>
        </w:rPr>
      </w:pPr>
    </w:p>
    <w:p w14:paraId="0635D65C" w14:textId="77777777" w:rsidR="00106FB5" w:rsidRDefault="00106FB5" w:rsidP="00C53A75">
      <w:pPr>
        <w:tabs>
          <w:tab w:val="left" w:pos="1683"/>
        </w:tabs>
        <w:ind w:left="567" w:right="83"/>
        <w:jc w:val="both"/>
        <w:rPr>
          <w:rFonts w:ascii="Arial" w:hAnsi="Arial" w:cs="Arial"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sz w:val="24"/>
          <w:szCs w:val="24"/>
        </w:rPr>
        <w:t>k.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Pr="00C53A75">
        <w:rPr>
          <w:rFonts w:ascii="Arial" w:hAnsi="Arial" w:cs="Arial"/>
          <w:kern w:val="3"/>
          <w:sz w:val="24"/>
          <w:szCs w:val="24"/>
          <w:lang w:val="pt-BR" w:eastAsia="zh-CN" w:bidi="ar-SA"/>
        </w:rPr>
        <w:t>Demais ações de sua competência de acordo com a previsão legal.</w:t>
      </w:r>
    </w:p>
    <w:p w14:paraId="53A20BD8" w14:textId="77777777" w:rsidR="005F36C2" w:rsidRPr="005F36C2" w:rsidRDefault="005F36C2" w:rsidP="005F36C2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69EA8182" w14:textId="06AE247B" w:rsidR="00255BE4" w:rsidRPr="005F36C2" w:rsidRDefault="005F36C2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5F36C2">
        <w:rPr>
          <w:rFonts w:ascii="Arial" w:hAnsi="Arial" w:cs="Arial"/>
          <w:b/>
          <w:sz w:val="24"/>
          <w:szCs w:val="24"/>
        </w:rPr>
        <w:t>3.3.</w:t>
      </w:r>
      <w:r w:rsidRPr="005F36C2">
        <w:rPr>
          <w:rFonts w:ascii="Arial" w:hAnsi="Arial" w:cs="Arial"/>
          <w:sz w:val="24"/>
          <w:szCs w:val="24"/>
        </w:rPr>
        <w:t xml:space="preserve"> Compete </w:t>
      </w:r>
      <w:r>
        <w:rPr>
          <w:rFonts w:ascii="Arial" w:hAnsi="Arial" w:cs="Arial"/>
          <w:sz w:val="24"/>
          <w:szCs w:val="24"/>
        </w:rPr>
        <w:t xml:space="preserve">ao </w:t>
      </w:r>
      <w:r w:rsidRPr="005F36C2">
        <w:rPr>
          <w:rFonts w:ascii="Arial" w:hAnsi="Arial" w:cs="Arial"/>
          <w:b/>
          <w:sz w:val="24"/>
          <w:szCs w:val="24"/>
        </w:rPr>
        <w:t>DETRAN/PR</w:t>
      </w:r>
      <w:r>
        <w:rPr>
          <w:rFonts w:ascii="Arial" w:hAnsi="Arial" w:cs="Arial"/>
          <w:sz w:val="24"/>
          <w:szCs w:val="24"/>
        </w:rPr>
        <w:t xml:space="preserve"> e ao </w:t>
      </w:r>
      <w:r w:rsidRPr="005F36C2">
        <w:rPr>
          <w:rFonts w:ascii="Arial" w:hAnsi="Arial" w:cs="Arial"/>
          <w:b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</w:t>
      </w:r>
      <w:r w:rsidRPr="005F36C2">
        <w:rPr>
          <w:rFonts w:ascii="Arial" w:hAnsi="Arial" w:cs="Arial"/>
          <w:sz w:val="24"/>
          <w:szCs w:val="24"/>
        </w:rPr>
        <w:t>comunica</w:t>
      </w:r>
      <w:r>
        <w:rPr>
          <w:rFonts w:ascii="Arial" w:hAnsi="Arial" w:cs="Arial"/>
          <w:sz w:val="24"/>
          <w:szCs w:val="24"/>
        </w:rPr>
        <w:t>r</w:t>
      </w:r>
      <w:r w:rsidRPr="005F36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5F36C2">
        <w:rPr>
          <w:rFonts w:ascii="Arial" w:hAnsi="Arial" w:cs="Arial"/>
          <w:sz w:val="24"/>
          <w:szCs w:val="24"/>
        </w:rPr>
        <w:t xml:space="preserve"> respectiva Casa Legislativa,</w:t>
      </w:r>
      <w:r>
        <w:rPr>
          <w:rFonts w:ascii="Arial" w:hAnsi="Arial" w:cs="Arial"/>
          <w:sz w:val="24"/>
          <w:szCs w:val="24"/>
        </w:rPr>
        <w:t xml:space="preserve"> sobre a realização desse convênio, </w:t>
      </w:r>
      <w:r w:rsidRPr="005F36C2">
        <w:rPr>
          <w:rFonts w:ascii="Arial" w:hAnsi="Arial" w:cs="Arial"/>
          <w:sz w:val="24"/>
          <w:szCs w:val="24"/>
        </w:rPr>
        <w:t xml:space="preserve">em atenção ao disposto no art. 116, §2º, da Lei 8.666/93. </w:t>
      </w:r>
    </w:p>
    <w:p w14:paraId="67FA82B4" w14:textId="77777777" w:rsidR="005F36C2" w:rsidRPr="00C53A75" w:rsidRDefault="005F36C2" w:rsidP="00C53A75">
      <w:pPr>
        <w:tabs>
          <w:tab w:val="left" w:pos="1683"/>
        </w:tabs>
        <w:ind w:right="83"/>
        <w:jc w:val="both"/>
        <w:rPr>
          <w:rFonts w:ascii="Arial" w:hAnsi="Arial" w:cs="Arial"/>
          <w:color w:val="FF0000"/>
          <w:sz w:val="24"/>
          <w:szCs w:val="24"/>
        </w:rPr>
      </w:pPr>
    </w:p>
    <w:p w14:paraId="2D482668" w14:textId="67D789AB" w:rsidR="00DF03D8" w:rsidRDefault="008577A7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255BE4" w:rsidRPr="00C53A75">
        <w:rPr>
          <w:rFonts w:ascii="Arial" w:hAnsi="Arial" w:cs="Arial"/>
          <w:b/>
          <w:sz w:val="24"/>
          <w:szCs w:val="24"/>
        </w:rPr>
        <w:t xml:space="preserve">QUARTA </w:t>
      </w:r>
      <w:r w:rsidRPr="00C53A75">
        <w:rPr>
          <w:rFonts w:ascii="Arial" w:hAnsi="Arial" w:cs="Arial"/>
          <w:b/>
          <w:sz w:val="24"/>
          <w:szCs w:val="24"/>
        </w:rPr>
        <w:t>–</w:t>
      </w:r>
      <w:r w:rsidR="00255BE4" w:rsidRPr="00C53A75">
        <w:rPr>
          <w:rFonts w:ascii="Arial" w:hAnsi="Arial" w:cs="Arial"/>
          <w:b/>
          <w:sz w:val="24"/>
          <w:szCs w:val="24"/>
        </w:rPr>
        <w:t xml:space="preserve"> </w:t>
      </w:r>
      <w:r w:rsidRPr="00C53A75">
        <w:rPr>
          <w:rFonts w:ascii="Arial" w:hAnsi="Arial" w:cs="Arial"/>
          <w:b/>
          <w:sz w:val="24"/>
          <w:szCs w:val="24"/>
        </w:rPr>
        <w:t>RE</w:t>
      </w:r>
      <w:r w:rsidR="00C10A13" w:rsidRPr="00C53A75">
        <w:rPr>
          <w:rFonts w:ascii="Arial" w:hAnsi="Arial" w:cs="Arial"/>
          <w:b/>
          <w:sz w:val="24"/>
          <w:szCs w:val="24"/>
        </w:rPr>
        <w:t>PASSES</w:t>
      </w:r>
    </w:p>
    <w:p w14:paraId="52C9434E" w14:textId="77777777" w:rsidR="00FE7FD1" w:rsidRPr="00C53A75" w:rsidRDefault="00FE7FD1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56E382BD" w14:textId="0E27ED8B" w:rsidR="00D5345D" w:rsidRDefault="00255BE4" w:rsidP="00C53A75">
      <w:pPr>
        <w:pStyle w:val="western"/>
        <w:spacing w:before="0" w:after="0"/>
        <w:jc w:val="both"/>
        <w:rPr>
          <w:rFonts w:ascii="Arial" w:hAnsi="Arial" w:cs="Arial"/>
          <w:kern w:val="3"/>
        </w:rPr>
      </w:pPr>
      <w:r w:rsidRPr="00C53A75">
        <w:rPr>
          <w:rFonts w:ascii="Arial" w:hAnsi="Arial" w:cs="Arial"/>
          <w:b/>
        </w:rPr>
        <w:t>4.1.</w:t>
      </w:r>
      <w:r w:rsidRPr="00C53A75">
        <w:rPr>
          <w:rFonts w:ascii="Arial" w:hAnsi="Arial" w:cs="Arial"/>
        </w:rPr>
        <w:t xml:space="preserve"> </w:t>
      </w:r>
      <w:r w:rsidR="006401D9" w:rsidRPr="00C53A75">
        <w:rPr>
          <w:rFonts w:ascii="Arial" w:hAnsi="Arial" w:cs="Arial"/>
        </w:rPr>
        <w:t xml:space="preserve">O presente instrumento </w:t>
      </w:r>
      <w:r w:rsidR="006970F1" w:rsidRPr="00C53A75">
        <w:rPr>
          <w:rFonts w:ascii="Arial" w:hAnsi="Arial" w:cs="Arial"/>
        </w:rPr>
        <w:t>não</w:t>
      </w:r>
      <w:r w:rsidR="006401D9" w:rsidRPr="00C53A75">
        <w:rPr>
          <w:rFonts w:ascii="Arial" w:hAnsi="Arial" w:cs="Arial"/>
        </w:rPr>
        <w:t xml:space="preserve"> prevê qualquer repasse de recursos financeiros </w:t>
      </w:r>
      <w:r w:rsidR="00EB073A" w:rsidRPr="00C53A75">
        <w:rPr>
          <w:rFonts w:ascii="Arial" w:hAnsi="Arial" w:cs="Arial"/>
        </w:rPr>
        <w:t xml:space="preserve">pelo </w:t>
      </w:r>
      <w:r w:rsidR="00EB073A" w:rsidRPr="00C53A75">
        <w:rPr>
          <w:rFonts w:ascii="Arial" w:hAnsi="Arial" w:cs="Arial"/>
          <w:b/>
        </w:rPr>
        <w:t>DETRAN/PR</w:t>
      </w:r>
      <w:r w:rsidR="00F45BEF" w:rsidRPr="00C53A75">
        <w:rPr>
          <w:rFonts w:ascii="Arial" w:hAnsi="Arial" w:cs="Arial"/>
        </w:rPr>
        <w:t xml:space="preserve">, </w:t>
      </w:r>
      <w:r w:rsidR="00BA1775" w:rsidRPr="00C53A75">
        <w:rPr>
          <w:rFonts w:ascii="Arial" w:hAnsi="Arial" w:cs="Arial"/>
        </w:rPr>
        <w:t xml:space="preserve">que assumirá </w:t>
      </w:r>
      <w:r w:rsidR="006970F1" w:rsidRPr="00C53A75">
        <w:rPr>
          <w:rFonts w:ascii="Arial" w:hAnsi="Arial" w:cs="Arial"/>
          <w:lang w:eastAsia="pt-BR"/>
        </w:rPr>
        <w:t xml:space="preserve">a obrigação de contratar os </w:t>
      </w:r>
      <w:r w:rsidR="00BA1775" w:rsidRPr="00C53A75">
        <w:rPr>
          <w:rFonts w:ascii="Arial" w:hAnsi="Arial" w:cs="Arial"/>
          <w:kern w:val="3"/>
        </w:rPr>
        <w:t>serviços de elaboração do projeto técnico de sinalização viária urbana</w:t>
      </w:r>
      <w:r w:rsidR="006970F1" w:rsidRPr="00C53A75">
        <w:rPr>
          <w:rFonts w:ascii="Arial" w:hAnsi="Arial" w:cs="Arial"/>
          <w:kern w:val="3"/>
        </w:rPr>
        <w:t>, se necessário, bem como contratação de empresa para a respectiva execução.</w:t>
      </w:r>
    </w:p>
    <w:p w14:paraId="2CD097AF" w14:textId="77777777" w:rsidR="00FE7FD1" w:rsidRPr="00C53A75" w:rsidRDefault="00FE7FD1" w:rsidP="00C53A75">
      <w:pPr>
        <w:pStyle w:val="western"/>
        <w:spacing w:before="0" w:after="0"/>
        <w:jc w:val="both"/>
        <w:rPr>
          <w:rFonts w:ascii="Arial" w:hAnsi="Arial" w:cs="Arial"/>
          <w:kern w:val="3"/>
        </w:rPr>
      </w:pPr>
    </w:p>
    <w:p w14:paraId="7DE6C51A" w14:textId="29E51999" w:rsidR="00BA1775" w:rsidRPr="00C53A75" w:rsidRDefault="006970F1" w:rsidP="00C53A75">
      <w:pPr>
        <w:pStyle w:val="western"/>
        <w:spacing w:before="0" w:after="0"/>
        <w:jc w:val="both"/>
        <w:rPr>
          <w:rFonts w:ascii="Arial" w:hAnsi="Arial" w:cs="Arial"/>
        </w:rPr>
      </w:pPr>
      <w:r w:rsidRPr="00C53A75">
        <w:rPr>
          <w:rFonts w:ascii="Arial" w:hAnsi="Arial" w:cs="Arial"/>
          <w:b/>
          <w:kern w:val="3"/>
        </w:rPr>
        <w:t>4.2.</w:t>
      </w:r>
      <w:r w:rsidRPr="00C53A75">
        <w:rPr>
          <w:rFonts w:ascii="Arial" w:hAnsi="Arial" w:cs="Arial"/>
          <w:kern w:val="3"/>
        </w:rPr>
        <w:t xml:space="preserve"> O </w:t>
      </w:r>
      <w:r w:rsidRPr="00C53A75">
        <w:rPr>
          <w:rFonts w:ascii="Arial" w:hAnsi="Arial" w:cs="Arial"/>
          <w:b/>
          <w:kern w:val="3"/>
        </w:rPr>
        <w:t>MUNICÍPIO</w:t>
      </w:r>
      <w:r w:rsidRPr="00C53A75">
        <w:rPr>
          <w:rFonts w:ascii="Arial" w:hAnsi="Arial" w:cs="Arial"/>
          <w:kern w:val="3"/>
        </w:rPr>
        <w:t xml:space="preserve"> transferirá recursos financeiros a título de contrapartida, conforme definido no Plano de Trabalho, observado o disposto na Cláusula Quinta. </w:t>
      </w:r>
    </w:p>
    <w:p w14:paraId="3555EC9B" w14:textId="77777777" w:rsidR="008D0ABD" w:rsidRPr="00C53A75" w:rsidRDefault="008D0ABD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711B60E0" w14:textId="5533A400" w:rsidR="00DF03D8" w:rsidRPr="00C53A75" w:rsidRDefault="008577A7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3D09D4" w:rsidRPr="00C53A75">
        <w:rPr>
          <w:rFonts w:ascii="Arial" w:hAnsi="Arial" w:cs="Arial"/>
          <w:b/>
          <w:sz w:val="24"/>
          <w:szCs w:val="24"/>
        </w:rPr>
        <w:t>QU</w:t>
      </w:r>
      <w:r w:rsidR="00255BE4" w:rsidRPr="00C53A75">
        <w:rPr>
          <w:rFonts w:ascii="Arial" w:hAnsi="Arial" w:cs="Arial"/>
          <w:b/>
          <w:sz w:val="24"/>
          <w:szCs w:val="24"/>
        </w:rPr>
        <w:t xml:space="preserve">INTA - </w:t>
      </w:r>
      <w:r w:rsidRPr="00C53A75">
        <w:rPr>
          <w:rFonts w:ascii="Arial" w:hAnsi="Arial" w:cs="Arial"/>
          <w:b/>
          <w:sz w:val="24"/>
          <w:szCs w:val="24"/>
        </w:rPr>
        <w:t>RECURSOS</w:t>
      </w:r>
      <w:r w:rsidR="00C10A13" w:rsidRPr="00C53A75">
        <w:rPr>
          <w:rFonts w:ascii="Arial" w:hAnsi="Arial" w:cs="Arial"/>
          <w:b/>
          <w:sz w:val="24"/>
          <w:szCs w:val="24"/>
        </w:rPr>
        <w:t xml:space="preserve"> ORÇAMENTÁRIOS E FINANCEIROS</w:t>
      </w:r>
    </w:p>
    <w:p w14:paraId="3556B742" w14:textId="77777777" w:rsidR="005F36C2" w:rsidRDefault="005F36C2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F36C2" w14:paraId="404722E6" w14:textId="77777777" w:rsidTr="005F36C2">
        <w:tc>
          <w:tcPr>
            <w:tcW w:w="9488" w:type="dxa"/>
          </w:tcPr>
          <w:p w14:paraId="1C2E3BE1" w14:textId="77777777" w:rsidR="005F36C2" w:rsidRPr="00594384" w:rsidRDefault="005F36C2" w:rsidP="005F36C2">
            <w:pPr>
              <w:tabs>
                <w:tab w:val="left" w:pos="1683"/>
              </w:tabs>
              <w:ind w:right="83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Nota explicativa:</w:t>
            </w:r>
          </w:p>
          <w:p w14:paraId="34BBF20B" w14:textId="77777777" w:rsidR="005F36C2" w:rsidRPr="00C53A75" w:rsidRDefault="005F36C2" w:rsidP="005F36C2">
            <w:pPr>
              <w:tabs>
                <w:tab w:val="left" w:pos="1683"/>
              </w:tabs>
              <w:ind w:right="8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36C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1.</w:t>
            </w:r>
            <w:r w:rsidRPr="00C53A7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 percentual de contrapartida exigido deve guardar sintonia com </w:t>
            </w:r>
            <w:r w:rsidRPr="00C53A75">
              <w:rPr>
                <w:rStyle w:val="Fontepargpadro2"/>
                <w:rFonts w:ascii="Arial" w:hAnsi="Arial" w:cs="Arial"/>
                <w:bCs/>
                <w:color w:val="000000"/>
                <w:kern w:val="2"/>
                <w:sz w:val="24"/>
                <w:szCs w:val="24"/>
                <w:highlight w:val="yellow"/>
                <w:lang w:bidi="ar-SA"/>
              </w:rPr>
              <w:t>a capacidade financeira do beneficiado e os fins propostos no convênio.</w:t>
            </w:r>
          </w:p>
          <w:p w14:paraId="0E0F0459" w14:textId="77777777" w:rsidR="005F36C2" w:rsidRDefault="005F36C2" w:rsidP="005F36C2">
            <w:pPr>
              <w:tabs>
                <w:tab w:val="left" w:pos="1683"/>
              </w:tabs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6C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2.</w:t>
            </w:r>
            <w:r w:rsidRPr="00C53A7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Os valores deverão ser depositados em conta específica para cada convênio, aberta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C53A75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em Instituição Financeira Oficial, em observância ao disposto no art. 240, paragrafo único, da C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onstituição do Estado do Paraná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FE9281" w14:textId="33ED7E21" w:rsidR="005F36C2" w:rsidRDefault="005F36C2" w:rsidP="005F36C2">
            <w:pPr>
              <w:tabs>
                <w:tab w:val="left" w:pos="1683"/>
              </w:tabs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A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3. </w:t>
            </w:r>
            <w:r w:rsidRPr="00C53A7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O item 5.1 deve refletir a realidade do convênio, conforme inclua ou não a elaboração do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P</w:t>
            </w:r>
            <w:r w:rsidRPr="00C53A7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rojeto </w:t>
            </w:r>
            <w:r w:rsidRPr="00C53A75"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 xml:space="preserve">de </w:t>
            </w:r>
            <w:r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>S</w:t>
            </w:r>
            <w:r w:rsidRPr="00C53A75"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 xml:space="preserve">inalização </w:t>
            </w:r>
            <w:r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>V</w:t>
            </w:r>
            <w:r w:rsidRPr="00C53A75"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 xml:space="preserve">iária </w:t>
            </w:r>
            <w:r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>U</w:t>
            </w:r>
            <w:r w:rsidRPr="00C53A75">
              <w:rPr>
                <w:rFonts w:ascii="Arial" w:hAnsi="Arial" w:cs="Arial"/>
                <w:kern w:val="3"/>
                <w:sz w:val="24"/>
                <w:szCs w:val="24"/>
                <w:highlight w:val="yellow"/>
                <w:lang w:val="pt-BR" w:eastAsia="zh-CN" w:bidi="ar-SA"/>
              </w:rPr>
              <w:t>rbana</w:t>
            </w:r>
            <w:r>
              <w:rPr>
                <w:rFonts w:ascii="Arial" w:hAnsi="Arial" w:cs="Arial"/>
                <w:kern w:val="3"/>
                <w:sz w:val="24"/>
                <w:szCs w:val="24"/>
                <w:lang w:val="pt-BR" w:eastAsia="zh-CN" w:bidi="ar-SA"/>
              </w:rPr>
              <w:t>.</w:t>
            </w:r>
          </w:p>
        </w:tc>
      </w:tr>
    </w:tbl>
    <w:p w14:paraId="5AC1234F" w14:textId="77777777" w:rsidR="005F36C2" w:rsidRDefault="005F36C2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0C376F5B" w14:textId="77777777" w:rsidR="005F36C2" w:rsidRPr="00C53A75" w:rsidRDefault="005F36C2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3ED0E7" w14:textId="77777777" w:rsidR="008D0ABD" w:rsidRPr="00C53A75" w:rsidRDefault="008D0ABD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A593A9E" w14:textId="7EB28970" w:rsidR="004C5AD4" w:rsidRDefault="004C5AD4" w:rsidP="00C53A75">
      <w:pPr>
        <w:tabs>
          <w:tab w:val="left" w:pos="1683"/>
        </w:tabs>
        <w:ind w:right="83"/>
        <w:jc w:val="both"/>
        <w:rPr>
          <w:rFonts w:ascii="Arial" w:hAnsi="Arial" w:cs="Arial"/>
          <w:color w:val="00000A"/>
          <w:sz w:val="24"/>
          <w:szCs w:val="24"/>
          <w:highlight w:val="yellow"/>
        </w:rPr>
      </w:pPr>
      <w:r w:rsidRPr="00C53A75">
        <w:rPr>
          <w:rFonts w:ascii="Arial" w:hAnsi="Arial" w:cs="Arial"/>
          <w:b/>
          <w:sz w:val="24"/>
          <w:szCs w:val="24"/>
          <w:highlight w:val="yellow"/>
        </w:rPr>
        <w:t>5.1.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O valor para a execução das atividades previstas no presente termo, é de R$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 w:rsidRPr="00C53A7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53A75">
        <w:rPr>
          <w:rFonts w:ascii="Arial" w:hAnsi="Arial" w:cs="Arial"/>
          <w:sz w:val="24"/>
          <w:szCs w:val="24"/>
          <w:highlight w:val="yellow"/>
        </w:rPr>
        <w:t>(</w:t>
      </w:r>
      <w:r w:rsidR="00594384">
        <w:rPr>
          <w:rFonts w:ascii="Arial" w:hAnsi="Arial" w:cs="Arial"/>
          <w:sz w:val="24"/>
          <w:szCs w:val="24"/>
          <w:highlight w:val="yellow"/>
        </w:rPr>
        <w:t>XXXXXXXXXX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), que será aplicado na 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elaboração do projeto técnico de sinalização viária urbana</w:t>
      </w:r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para o </w:t>
      </w:r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MUNICÍPIO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e respectiva execução</w:t>
      </w:r>
      <w:r w:rsidR="00986F7D" w:rsidRPr="00C53A75">
        <w:rPr>
          <w:rFonts w:ascii="Arial" w:hAnsi="Arial" w:cs="Arial"/>
          <w:sz w:val="24"/>
          <w:szCs w:val="24"/>
          <w:highlight w:val="yellow"/>
        </w:rPr>
        <w:t>, conforme orçamento de fls.</w:t>
      </w:r>
      <w:r w:rsidR="00594384" w:rsidRPr="00594384">
        <w:rPr>
          <w:rFonts w:ascii="Arial" w:hAnsi="Arial" w:cs="Arial"/>
          <w:color w:val="00000A"/>
          <w:sz w:val="24"/>
          <w:szCs w:val="24"/>
          <w:highlight w:val="yellow"/>
        </w:rPr>
        <w:t xml:space="preserve">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[XXX]</w:t>
      </w:r>
      <w:r w:rsidR="00594384">
        <w:rPr>
          <w:rFonts w:ascii="Arial" w:hAnsi="Arial" w:cs="Arial"/>
          <w:color w:val="00000A"/>
          <w:sz w:val="24"/>
          <w:szCs w:val="24"/>
          <w:highlight w:val="yellow"/>
        </w:rPr>
        <w:t>.</w:t>
      </w:r>
    </w:p>
    <w:p w14:paraId="224F8294" w14:textId="77777777" w:rsidR="00A07195" w:rsidRPr="00C53A75" w:rsidRDefault="00A07195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D777E0" w14:textId="544D342F" w:rsidR="004C5AD4" w:rsidRDefault="004C5AD4" w:rsidP="00C53A75">
      <w:pPr>
        <w:tabs>
          <w:tab w:val="left" w:pos="1683"/>
        </w:tabs>
        <w:ind w:right="83"/>
        <w:jc w:val="both"/>
        <w:rPr>
          <w:rFonts w:ascii="Arial" w:hAnsi="Arial" w:cs="Arial"/>
          <w:bCs/>
          <w:kern w:val="3"/>
          <w:sz w:val="24"/>
          <w:szCs w:val="24"/>
          <w:lang w:val="pt-BR" w:eastAsia="zh-CN" w:bidi="ar-SA"/>
        </w:rPr>
      </w:pPr>
      <w:r w:rsidRPr="00C53A75">
        <w:rPr>
          <w:rFonts w:ascii="Arial" w:hAnsi="Arial" w:cs="Arial"/>
          <w:b/>
          <w:sz w:val="24"/>
          <w:szCs w:val="24"/>
          <w:highlight w:val="yellow"/>
        </w:rPr>
        <w:t>5.1.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O valor para a execução das atividades previstas no presente termo, é de R$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 w:rsidRPr="00C53A7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53A75">
        <w:rPr>
          <w:rFonts w:ascii="Arial" w:hAnsi="Arial" w:cs="Arial"/>
          <w:sz w:val="24"/>
          <w:szCs w:val="24"/>
          <w:highlight w:val="yellow"/>
        </w:rPr>
        <w:t>(</w:t>
      </w:r>
      <w:r w:rsidR="00594384">
        <w:rPr>
          <w:rFonts w:ascii="Arial" w:hAnsi="Arial" w:cs="Arial"/>
          <w:sz w:val="24"/>
          <w:szCs w:val="24"/>
          <w:highlight w:val="yellow"/>
        </w:rPr>
        <w:t>XXXXXXXXXX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), que será será aplicado na 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>execução do projeto técnico de sinalização viária urbana</w:t>
      </w:r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Pr="00C53A75">
        <w:rPr>
          <w:rFonts w:ascii="Arial" w:hAnsi="Arial" w:cs="Arial"/>
          <w:kern w:val="3"/>
          <w:sz w:val="24"/>
          <w:szCs w:val="24"/>
          <w:highlight w:val="yellow"/>
          <w:lang w:val="pt-BR" w:eastAsia="zh-CN" w:bidi="ar-SA"/>
        </w:rPr>
        <w:t xml:space="preserve">para o </w:t>
      </w:r>
      <w:r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>MUNICÍPI</w:t>
      </w:r>
      <w:r w:rsidR="00986F7D" w:rsidRPr="00C53A75">
        <w:rPr>
          <w:rFonts w:ascii="Arial" w:hAnsi="Arial" w:cs="Arial"/>
          <w:b/>
          <w:kern w:val="3"/>
          <w:sz w:val="24"/>
          <w:szCs w:val="24"/>
          <w:highlight w:val="yellow"/>
          <w:lang w:val="pt-BR" w:eastAsia="zh-CN" w:bidi="ar-SA"/>
        </w:rPr>
        <w:t xml:space="preserve">O, </w:t>
      </w:r>
      <w:r w:rsidR="00986F7D" w:rsidRPr="00C53A75">
        <w:rPr>
          <w:rFonts w:ascii="Arial" w:hAnsi="Arial" w:cs="Arial"/>
          <w:bCs/>
          <w:kern w:val="3"/>
          <w:sz w:val="24"/>
          <w:szCs w:val="24"/>
          <w:highlight w:val="yellow"/>
          <w:lang w:val="pt-BR" w:eastAsia="zh-CN" w:bidi="ar-SA"/>
        </w:rPr>
        <w:t>conforme orçamento de fls.</w:t>
      </w:r>
      <w:r w:rsidR="00594384">
        <w:rPr>
          <w:rFonts w:ascii="Arial" w:hAnsi="Arial" w:cs="Arial"/>
          <w:bCs/>
          <w:kern w:val="3"/>
          <w:sz w:val="24"/>
          <w:szCs w:val="24"/>
          <w:highlight w:val="yellow"/>
          <w:lang w:val="pt-BR" w:eastAsia="zh-CN" w:bidi="ar-SA"/>
        </w:rPr>
        <w:t xml:space="preserve">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</w:t>
      </w:r>
      <w:r w:rsidR="00594384">
        <w:rPr>
          <w:rFonts w:ascii="Arial" w:hAnsi="Arial" w:cs="Arial"/>
          <w:color w:val="00000A"/>
          <w:sz w:val="24"/>
          <w:szCs w:val="24"/>
          <w:highlight w:val="yellow"/>
        </w:rPr>
        <w:t>XXX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]</w:t>
      </w:r>
      <w:r w:rsidR="00594384">
        <w:rPr>
          <w:rFonts w:ascii="Arial" w:hAnsi="Arial" w:cs="Arial"/>
          <w:color w:val="00000A"/>
          <w:sz w:val="24"/>
          <w:szCs w:val="24"/>
        </w:rPr>
        <w:t>.</w:t>
      </w:r>
    </w:p>
    <w:p w14:paraId="496BC3F3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77F19CC3" w14:textId="4158E9A0" w:rsidR="00C10A13" w:rsidRDefault="008C231D" w:rsidP="00C53A75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5.2. </w:t>
      </w:r>
      <w:r w:rsidR="00C10A13" w:rsidRPr="00C53A75">
        <w:rPr>
          <w:rFonts w:ascii="Arial" w:hAnsi="Arial" w:cs="Arial"/>
          <w:sz w:val="24"/>
          <w:szCs w:val="24"/>
        </w:rPr>
        <w:t>O efetivo pagamento às empresas contratadas, s</w:t>
      </w:r>
      <w:r w:rsidR="00106FB5" w:rsidRPr="00C53A75">
        <w:rPr>
          <w:rFonts w:ascii="Arial" w:hAnsi="Arial" w:cs="Arial"/>
          <w:sz w:val="24"/>
          <w:szCs w:val="24"/>
        </w:rPr>
        <w:t>eja na elaboração dos projetos, quando</w:t>
      </w:r>
      <w:r w:rsidR="00C10A13" w:rsidRPr="00C53A75">
        <w:rPr>
          <w:rFonts w:ascii="Arial" w:hAnsi="Arial" w:cs="Arial"/>
          <w:sz w:val="24"/>
          <w:szCs w:val="24"/>
        </w:rPr>
        <w:t xml:space="preserve"> necessário</w:t>
      </w:r>
      <w:r w:rsidR="00106FB5" w:rsidRPr="00C53A75">
        <w:rPr>
          <w:rFonts w:ascii="Arial" w:hAnsi="Arial" w:cs="Arial"/>
          <w:sz w:val="24"/>
          <w:szCs w:val="24"/>
        </w:rPr>
        <w:t>,</w:t>
      </w:r>
      <w:r w:rsidR="00C10A13" w:rsidRPr="00C53A75">
        <w:rPr>
          <w:rFonts w:ascii="Arial" w:hAnsi="Arial" w:cs="Arial"/>
          <w:sz w:val="24"/>
          <w:szCs w:val="24"/>
        </w:rPr>
        <w:t xml:space="preserve"> ou na</w:t>
      </w:r>
      <w:r w:rsidR="00106FB5" w:rsidRPr="00C53A75">
        <w:rPr>
          <w:rFonts w:ascii="Arial" w:hAnsi="Arial" w:cs="Arial"/>
          <w:sz w:val="24"/>
          <w:szCs w:val="24"/>
        </w:rPr>
        <w:t xml:space="preserve"> sua</w:t>
      </w:r>
      <w:r w:rsidR="00C10A13" w:rsidRPr="00C53A75">
        <w:rPr>
          <w:rFonts w:ascii="Arial" w:hAnsi="Arial" w:cs="Arial"/>
          <w:sz w:val="24"/>
          <w:szCs w:val="24"/>
        </w:rPr>
        <w:t xml:space="preserve"> execução, será feito pelo </w:t>
      </w:r>
      <w:r w:rsidR="00C10A13" w:rsidRPr="00C53A75">
        <w:rPr>
          <w:rFonts w:ascii="Arial" w:hAnsi="Arial" w:cs="Arial"/>
          <w:b/>
          <w:sz w:val="24"/>
          <w:szCs w:val="24"/>
        </w:rPr>
        <w:t>DETRAN/PR</w:t>
      </w:r>
      <w:r w:rsidR="00C10A13" w:rsidRPr="00C53A75">
        <w:rPr>
          <w:rFonts w:ascii="Arial" w:hAnsi="Arial" w:cs="Arial"/>
          <w:sz w:val="24"/>
          <w:szCs w:val="24"/>
        </w:rPr>
        <w:t xml:space="preserve"> e precedido de fiscalização e atesto </w:t>
      </w:r>
      <w:r w:rsidR="0033129A" w:rsidRPr="00C53A75">
        <w:rPr>
          <w:rFonts w:ascii="Arial" w:hAnsi="Arial" w:cs="Arial"/>
          <w:sz w:val="24"/>
          <w:szCs w:val="24"/>
        </w:rPr>
        <w:t xml:space="preserve">deste e do </w:t>
      </w:r>
      <w:r w:rsidR="002F6A8A" w:rsidRPr="00C53A75">
        <w:rPr>
          <w:rFonts w:ascii="Arial" w:hAnsi="Arial" w:cs="Arial"/>
          <w:b/>
          <w:kern w:val="3"/>
          <w:sz w:val="24"/>
          <w:szCs w:val="24"/>
          <w:lang w:val="pt-BR" w:eastAsia="zh-CN" w:bidi="ar-SA"/>
        </w:rPr>
        <w:t>MUNICÍPIO</w:t>
      </w:r>
      <w:r w:rsidR="00C10A13" w:rsidRPr="00C53A75">
        <w:rPr>
          <w:rFonts w:ascii="Arial" w:hAnsi="Arial" w:cs="Arial"/>
          <w:sz w:val="24"/>
          <w:szCs w:val="24"/>
        </w:rPr>
        <w:t>.</w:t>
      </w:r>
    </w:p>
    <w:p w14:paraId="0B0769E8" w14:textId="77777777" w:rsidR="00594384" w:rsidRPr="00C53A75" w:rsidRDefault="00594384" w:rsidP="00C53A75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14:paraId="2B568FCD" w14:textId="26B3D8FB" w:rsidR="004246A0" w:rsidRDefault="008C231D" w:rsidP="00C53A75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5.3.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="004246A0" w:rsidRPr="00C53A75">
        <w:rPr>
          <w:rFonts w:ascii="Arial" w:eastAsiaTheme="minorHAnsi" w:hAnsi="Arial" w:cs="Arial"/>
          <w:sz w:val="24"/>
          <w:szCs w:val="24"/>
          <w:lang w:val="pt-BR" w:eastAsia="en-US" w:bidi="ar-SA"/>
        </w:rPr>
        <w:t>A despesa</w:t>
      </w:r>
      <w:r w:rsidR="00645527" w:rsidRPr="00C53A7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por parte do </w:t>
      </w:r>
      <w:r w:rsidR="00645527" w:rsidRPr="00C53A7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DETRAN-PR</w:t>
      </w:r>
      <w:r w:rsidR="004246A0" w:rsidRPr="00C53A7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correrá </w:t>
      </w:r>
      <w:r w:rsidR="00645527" w:rsidRPr="00C53A75">
        <w:rPr>
          <w:rFonts w:ascii="Arial" w:eastAsiaTheme="minorHAnsi" w:hAnsi="Arial" w:cs="Arial"/>
          <w:sz w:val="24"/>
          <w:szCs w:val="24"/>
          <w:lang w:val="pt-BR" w:eastAsia="en-US" w:bidi="ar-SA"/>
        </w:rPr>
        <w:t>pela</w:t>
      </w:r>
      <w:r w:rsidR="004246A0" w:rsidRPr="00C53A7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645527" w:rsidRPr="00C53A75">
        <w:rPr>
          <w:rFonts w:ascii="Arial" w:eastAsiaTheme="minorHAnsi" w:hAnsi="Arial" w:cs="Arial"/>
          <w:sz w:val="24"/>
          <w:szCs w:val="24"/>
          <w:highlight w:val="yellow"/>
          <w:lang w:val="pt-BR" w:eastAsia="en-US" w:bidi="ar-SA"/>
        </w:rPr>
        <w:t>F</w:t>
      </w:r>
      <w:r w:rsidR="000108F6" w:rsidRPr="00C53A75">
        <w:rPr>
          <w:rFonts w:ascii="Arial" w:hAnsi="Arial" w:cs="Arial"/>
          <w:sz w:val="24"/>
          <w:szCs w:val="24"/>
          <w:highlight w:val="yellow"/>
        </w:rPr>
        <w:t xml:space="preserve">onte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>
        <w:rPr>
          <w:rFonts w:ascii="Arial" w:hAnsi="Arial" w:cs="Arial"/>
          <w:color w:val="00000A"/>
          <w:sz w:val="24"/>
          <w:szCs w:val="24"/>
        </w:rPr>
        <w:t>.</w:t>
      </w:r>
    </w:p>
    <w:p w14:paraId="0100BDCA" w14:textId="77777777" w:rsidR="00594384" w:rsidRPr="00C53A75" w:rsidRDefault="00594384" w:rsidP="00C53A75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14:paraId="406723D0" w14:textId="5C97E578" w:rsidR="00642E40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5.4.</w:t>
      </w:r>
      <w:r w:rsidR="00F45BEF" w:rsidRPr="00C53A75">
        <w:rPr>
          <w:rFonts w:ascii="Arial" w:hAnsi="Arial" w:cs="Arial"/>
          <w:b/>
          <w:sz w:val="24"/>
          <w:szCs w:val="24"/>
        </w:rPr>
        <w:t xml:space="preserve"> </w:t>
      </w:r>
      <w:r w:rsidR="00F45BEF" w:rsidRPr="00C53A75">
        <w:rPr>
          <w:rFonts w:ascii="Arial" w:hAnsi="Arial" w:cs="Arial"/>
          <w:sz w:val="24"/>
          <w:szCs w:val="24"/>
        </w:rPr>
        <w:t xml:space="preserve">O </w:t>
      </w:r>
      <w:r w:rsidR="00F45BEF" w:rsidRPr="00C53A75">
        <w:rPr>
          <w:rFonts w:ascii="Arial" w:hAnsi="Arial" w:cs="Arial"/>
          <w:b/>
          <w:sz w:val="24"/>
          <w:szCs w:val="24"/>
        </w:rPr>
        <w:t>MUNICÍPIO</w:t>
      </w:r>
      <w:r w:rsidR="00F45BEF" w:rsidRPr="00C53A75">
        <w:rPr>
          <w:rFonts w:ascii="Arial" w:hAnsi="Arial" w:cs="Arial"/>
          <w:sz w:val="24"/>
          <w:szCs w:val="24"/>
        </w:rPr>
        <w:t xml:space="preserve"> arcará</w:t>
      </w:r>
      <w:r w:rsidR="00992E4B" w:rsidRPr="00C53A75">
        <w:rPr>
          <w:rFonts w:ascii="Arial" w:hAnsi="Arial" w:cs="Arial"/>
          <w:sz w:val="24"/>
          <w:szCs w:val="24"/>
        </w:rPr>
        <w:t xml:space="preserve">, </w:t>
      </w:r>
      <w:r w:rsidR="00F45BEF" w:rsidRPr="00C53A75">
        <w:rPr>
          <w:rFonts w:ascii="Arial" w:hAnsi="Arial" w:cs="Arial"/>
          <w:sz w:val="24"/>
          <w:szCs w:val="24"/>
        </w:rPr>
        <w:t xml:space="preserve">com o custo </w:t>
      </w:r>
      <w:r w:rsidR="000A0FAD" w:rsidRPr="00C53A75">
        <w:rPr>
          <w:rFonts w:ascii="Arial" w:hAnsi="Arial" w:cs="Arial"/>
          <w:sz w:val="24"/>
          <w:szCs w:val="24"/>
        </w:rPr>
        <w:t xml:space="preserve">fixo </w:t>
      </w:r>
      <w:r w:rsidR="00F45BEF" w:rsidRPr="00C53A75">
        <w:rPr>
          <w:rFonts w:ascii="Arial" w:hAnsi="Arial" w:cs="Arial"/>
          <w:sz w:val="24"/>
          <w:szCs w:val="24"/>
          <w:highlight w:val="yellow"/>
        </w:rPr>
        <w:t xml:space="preserve">de </w:t>
      </w:r>
      <w:r w:rsidR="00642E40" w:rsidRPr="00C53A75">
        <w:rPr>
          <w:rFonts w:ascii="Arial" w:hAnsi="Arial" w:cs="Arial"/>
          <w:sz w:val="24"/>
          <w:szCs w:val="24"/>
          <w:highlight w:val="yellow"/>
        </w:rPr>
        <w:t>XXX</w:t>
      </w:r>
      <w:r w:rsidR="00F45BEF" w:rsidRPr="00C53A75">
        <w:rPr>
          <w:rFonts w:ascii="Arial" w:hAnsi="Arial" w:cs="Arial"/>
          <w:sz w:val="24"/>
          <w:szCs w:val="24"/>
          <w:highlight w:val="yellow"/>
        </w:rPr>
        <w:t>%</w:t>
      </w:r>
      <w:r w:rsidR="00C10A13" w:rsidRPr="00C53A75">
        <w:rPr>
          <w:rFonts w:ascii="Arial" w:hAnsi="Arial" w:cs="Arial"/>
          <w:sz w:val="24"/>
          <w:szCs w:val="24"/>
        </w:rPr>
        <w:t xml:space="preserve"> (porcento)</w:t>
      </w:r>
      <w:r w:rsidR="00F45BEF" w:rsidRPr="00C53A75">
        <w:rPr>
          <w:rFonts w:ascii="Arial" w:hAnsi="Arial" w:cs="Arial"/>
          <w:sz w:val="24"/>
          <w:szCs w:val="24"/>
        </w:rPr>
        <w:t xml:space="preserve"> do valor </w:t>
      </w:r>
      <w:r w:rsidR="00992E4B" w:rsidRPr="00C53A75">
        <w:rPr>
          <w:rFonts w:ascii="Arial" w:hAnsi="Arial" w:cs="Arial"/>
          <w:sz w:val="24"/>
          <w:szCs w:val="24"/>
        </w:rPr>
        <w:t xml:space="preserve">deste termo, </w:t>
      </w:r>
      <w:r w:rsidR="00F45BEF" w:rsidRPr="00C53A75">
        <w:rPr>
          <w:rFonts w:ascii="Arial" w:hAnsi="Arial" w:cs="Arial"/>
          <w:sz w:val="24"/>
          <w:szCs w:val="24"/>
        </w:rPr>
        <w:t>a título de contrapartida</w:t>
      </w:r>
      <w:r w:rsidR="000A0FAD" w:rsidRPr="00C53A75">
        <w:rPr>
          <w:rFonts w:ascii="Arial" w:hAnsi="Arial" w:cs="Arial"/>
          <w:sz w:val="24"/>
          <w:szCs w:val="24"/>
        </w:rPr>
        <w:t xml:space="preserve">, em única parcela </w:t>
      </w:r>
      <w:r w:rsidR="00645527" w:rsidRPr="00C53A75">
        <w:rPr>
          <w:rFonts w:ascii="Arial" w:hAnsi="Arial" w:cs="Arial"/>
          <w:sz w:val="24"/>
          <w:szCs w:val="24"/>
        </w:rPr>
        <w:t>mediante transferência bancária</w:t>
      </w:r>
      <w:r w:rsidR="009678FE" w:rsidRPr="00C53A75">
        <w:rPr>
          <w:rFonts w:ascii="Arial" w:hAnsi="Arial" w:cs="Arial"/>
          <w:sz w:val="24"/>
          <w:szCs w:val="24"/>
        </w:rPr>
        <w:t xml:space="preserve"> para conta específifca, </w:t>
      </w:r>
      <w:r w:rsidR="00642E40" w:rsidRPr="00C53A75">
        <w:rPr>
          <w:rFonts w:ascii="Arial" w:hAnsi="Arial" w:cs="Arial"/>
          <w:sz w:val="24"/>
          <w:szCs w:val="24"/>
        </w:rPr>
        <w:t xml:space="preserve">de titularidade do </w:t>
      </w:r>
      <w:r w:rsidR="00642E40" w:rsidRPr="00C53A75">
        <w:rPr>
          <w:rFonts w:ascii="Arial" w:hAnsi="Arial" w:cs="Arial"/>
          <w:b/>
          <w:sz w:val="24"/>
          <w:szCs w:val="24"/>
        </w:rPr>
        <w:t>DETRAN-PR</w:t>
      </w:r>
      <w:r w:rsidR="00642E40" w:rsidRPr="00C53A75">
        <w:rPr>
          <w:rFonts w:ascii="Arial" w:hAnsi="Arial" w:cs="Arial"/>
          <w:sz w:val="24"/>
          <w:szCs w:val="24"/>
        </w:rPr>
        <w:t xml:space="preserve">, nº </w:t>
      </w:r>
      <w:r w:rsidR="00642E40" w:rsidRPr="00C53A75">
        <w:rPr>
          <w:rFonts w:ascii="Arial" w:hAnsi="Arial" w:cs="Arial"/>
          <w:sz w:val="24"/>
          <w:szCs w:val="24"/>
          <w:highlight w:val="yellow"/>
        </w:rPr>
        <w:t>XXXX, da agência XXXXX, do Banco XXXX</w:t>
      </w:r>
      <w:r w:rsidR="009678FE" w:rsidRPr="00C53A75">
        <w:rPr>
          <w:rFonts w:ascii="Arial" w:hAnsi="Arial" w:cs="Arial"/>
          <w:sz w:val="24"/>
          <w:szCs w:val="24"/>
        </w:rPr>
        <w:t>, vinculada a esse convênio</w:t>
      </w:r>
      <w:r w:rsidR="00642E40" w:rsidRPr="00C53A75">
        <w:rPr>
          <w:rFonts w:ascii="Arial" w:hAnsi="Arial" w:cs="Arial"/>
          <w:sz w:val="24"/>
          <w:szCs w:val="24"/>
        </w:rPr>
        <w:t>.</w:t>
      </w:r>
    </w:p>
    <w:p w14:paraId="4A4B0B57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59AB1DAF" w14:textId="3BFEE990" w:rsidR="006B3CCB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5.5. </w:t>
      </w:r>
      <w:r w:rsidR="000A0FAD" w:rsidRPr="00C53A75">
        <w:rPr>
          <w:rFonts w:ascii="Arial" w:hAnsi="Arial" w:cs="Arial"/>
          <w:sz w:val="24"/>
          <w:szCs w:val="24"/>
        </w:rPr>
        <w:t>Os valores</w:t>
      </w:r>
      <w:r w:rsidR="00DE0DDE" w:rsidRPr="00C53A75">
        <w:rPr>
          <w:rFonts w:ascii="Arial" w:hAnsi="Arial" w:cs="Arial"/>
          <w:sz w:val="24"/>
          <w:szCs w:val="24"/>
        </w:rPr>
        <w:t xml:space="preserve"> da contrapartida</w:t>
      </w:r>
      <w:r w:rsidR="000A0FAD" w:rsidRPr="00C53A75">
        <w:rPr>
          <w:rFonts w:ascii="Arial" w:hAnsi="Arial" w:cs="Arial"/>
          <w:sz w:val="24"/>
          <w:szCs w:val="24"/>
        </w:rPr>
        <w:t xml:space="preserve"> repassados</w:t>
      </w:r>
      <w:r w:rsidR="006B3CCB" w:rsidRPr="00C53A75">
        <w:rPr>
          <w:rFonts w:ascii="Arial" w:hAnsi="Arial" w:cs="Arial"/>
          <w:sz w:val="24"/>
          <w:szCs w:val="24"/>
        </w:rPr>
        <w:t xml:space="preserve"> em decorência </w:t>
      </w:r>
      <w:r w:rsidR="000A0FAD" w:rsidRPr="00C53A75">
        <w:rPr>
          <w:rFonts w:ascii="Arial" w:hAnsi="Arial" w:cs="Arial"/>
          <w:sz w:val="24"/>
          <w:szCs w:val="24"/>
        </w:rPr>
        <w:t xml:space="preserve">do presente convênio, deverão ser utilizados exclusivamente para as despesas com as contratações dos serviços e/ou projetos de  sinalização viária urbana – horizontal, vertical e semafórica, para o </w:t>
      </w:r>
      <w:r w:rsidR="000A0FAD" w:rsidRPr="00C53A75">
        <w:rPr>
          <w:rFonts w:ascii="Arial" w:hAnsi="Arial" w:cs="Arial"/>
          <w:b/>
          <w:sz w:val="24"/>
          <w:szCs w:val="24"/>
        </w:rPr>
        <w:t>MUNICÍPIO</w:t>
      </w:r>
      <w:r w:rsidR="000A0FAD" w:rsidRPr="00C53A75">
        <w:rPr>
          <w:rFonts w:ascii="Arial" w:hAnsi="Arial" w:cs="Arial"/>
          <w:sz w:val="24"/>
          <w:szCs w:val="24"/>
        </w:rPr>
        <w:t xml:space="preserve"> convenente.</w:t>
      </w:r>
      <w:r w:rsidR="006B3CCB" w:rsidRPr="00C53A75">
        <w:rPr>
          <w:rFonts w:ascii="Arial" w:hAnsi="Arial" w:cs="Arial"/>
          <w:sz w:val="24"/>
          <w:szCs w:val="24"/>
        </w:rPr>
        <w:t xml:space="preserve"> Ainda, os rendimentos de aplicações financeiras, enquanto não utilizados, serão obrigatoriamente aplicados pelo </w:t>
      </w:r>
      <w:r w:rsidR="006B3CCB" w:rsidRPr="00C53A75">
        <w:rPr>
          <w:rFonts w:ascii="Arial" w:hAnsi="Arial" w:cs="Arial"/>
          <w:b/>
          <w:sz w:val="24"/>
          <w:szCs w:val="24"/>
        </w:rPr>
        <w:t>DETRAN-PR</w:t>
      </w:r>
      <w:r w:rsidR="006B3CCB" w:rsidRPr="00C53A75">
        <w:rPr>
          <w:rFonts w:ascii="Arial" w:hAnsi="Arial" w:cs="Arial"/>
          <w:sz w:val="24"/>
          <w:szCs w:val="24"/>
        </w:rPr>
        <w:t xml:space="preserve"> em conta poupança, se a previsão de seu uso for igual ou superior a um mês, ou em fundo de aplicação financeira de curto prazo ou operação de mercado aberto lastreada em títulos da dívida pública, quando a utilização desses recursos verificar-se em prazos menores que um mês.</w:t>
      </w:r>
    </w:p>
    <w:p w14:paraId="3D5314CD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26926146" w14:textId="2D795879" w:rsidR="00DE0DDE" w:rsidRPr="00C53A75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5.6. </w:t>
      </w:r>
      <w:r w:rsidR="00DE0DDE" w:rsidRPr="00C53A75">
        <w:rPr>
          <w:rFonts w:ascii="Arial" w:hAnsi="Arial" w:cs="Arial"/>
          <w:sz w:val="24"/>
          <w:szCs w:val="24"/>
        </w:rPr>
        <w:t>Os rendimentos dessa aplicação não utilizados, serão dev</w:t>
      </w:r>
      <w:r w:rsidR="00095E9C" w:rsidRPr="00C53A75">
        <w:rPr>
          <w:rFonts w:ascii="Arial" w:hAnsi="Arial" w:cs="Arial"/>
          <w:sz w:val="24"/>
          <w:szCs w:val="24"/>
        </w:rPr>
        <w:t xml:space="preserve">olvidos ao </w:t>
      </w:r>
      <w:r w:rsidR="008D0ABD" w:rsidRPr="00C53A75">
        <w:rPr>
          <w:rFonts w:ascii="Arial" w:hAnsi="Arial" w:cs="Arial"/>
          <w:b/>
          <w:sz w:val="24"/>
          <w:szCs w:val="24"/>
        </w:rPr>
        <w:t xml:space="preserve">MUNICÍPIO </w:t>
      </w:r>
      <w:r w:rsidR="00095E9C" w:rsidRPr="00C53A75">
        <w:rPr>
          <w:rFonts w:ascii="Arial" w:hAnsi="Arial" w:cs="Arial"/>
          <w:sz w:val="24"/>
          <w:szCs w:val="24"/>
        </w:rPr>
        <w:t>convenente</w:t>
      </w:r>
      <w:r w:rsidR="00DE0DDE" w:rsidRPr="00C53A75">
        <w:rPr>
          <w:rFonts w:ascii="Arial" w:hAnsi="Arial" w:cs="Arial"/>
          <w:sz w:val="24"/>
          <w:szCs w:val="24"/>
        </w:rPr>
        <w:t xml:space="preserve">. </w:t>
      </w:r>
    </w:p>
    <w:p w14:paraId="58AA79F8" w14:textId="77777777" w:rsidR="006B3CCB" w:rsidRPr="00C53A75" w:rsidRDefault="006B3CCB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1F15FA22" w14:textId="49A1140D" w:rsidR="00262144" w:rsidRDefault="003D09D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SEXTA </w:t>
      </w:r>
      <w:r w:rsidRPr="00C53A75">
        <w:rPr>
          <w:rFonts w:ascii="Arial" w:hAnsi="Arial" w:cs="Arial"/>
          <w:b/>
          <w:sz w:val="24"/>
          <w:szCs w:val="24"/>
        </w:rPr>
        <w:t>–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 </w:t>
      </w:r>
      <w:r w:rsidR="00C10A13" w:rsidRPr="00C53A75">
        <w:rPr>
          <w:rFonts w:ascii="Arial" w:hAnsi="Arial" w:cs="Arial"/>
          <w:b/>
          <w:sz w:val="24"/>
          <w:szCs w:val="24"/>
        </w:rPr>
        <w:t>OPERACIONALIZAÇÃO, GESTÃO E FISCALIZAÇÃO</w:t>
      </w:r>
    </w:p>
    <w:p w14:paraId="438B1A74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2929B86E" w14:textId="5576F7D2" w:rsidR="00353B8F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6.1.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="00353B8F" w:rsidRPr="00C53A75">
        <w:rPr>
          <w:rFonts w:ascii="Arial" w:hAnsi="Arial" w:cs="Arial"/>
          <w:sz w:val="24"/>
          <w:szCs w:val="24"/>
        </w:rPr>
        <w:t>O acompanhamento e fiscalização do termo consistirá na realização de relatórios, inspeções e visitas, a fim de emitir parecer técnico</w:t>
      </w:r>
      <w:r w:rsidR="000108F6" w:rsidRPr="00C53A75">
        <w:rPr>
          <w:rFonts w:ascii="Arial" w:hAnsi="Arial" w:cs="Arial"/>
          <w:sz w:val="24"/>
          <w:szCs w:val="24"/>
        </w:rPr>
        <w:t xml:space="preserve"> </w:t>
      </w:r>
      <w:r w:rsidR="00353B8F" w:rsidRPr="00C53A75">
        <w:rPr>
          <w:rFonts w:ascii="Arial" w:hAnsi="Arial" w:cs="Arial"/>
          <w:sz w:val="24"/>
          <w:szCs w:val="24"/>
        </w:rPr>
        <w:t>sobre a execução do termo, bem como, parecer técnico conclusivo sobre a satisfatória realização do objeto do convênio</w:t>
      </w:r>
      <w:r w:rsidR="0080585F" w:rsidRPr="00C53A75">
        <w:rPr>
          <w:rFonts w:ascii="Arial" w:hAnsi="Arial" w:cs="Arial"/>
          <w:sz w:val="24"/>
          <w:szCs w:val="24"/>
        </w:rPr>
        <w:t xml:space="preserve">, conforme detalhamento do </w:t>
      </w:r>
      <w:r w:rsidR="0080585F" w:rsidRPr="00C53A75">
        <w:rPr>
          <w:rFonts w:ascii="Arial" w:hAnsi="Arial" w:cs="Arial"/>
          <w:sz w:val="24"/>
          <w:szCs w:val="24"/>
          <w:highlight w:val="yellow"/>
        </w:rPr>
        <w:t>item XXX</w:t>
      </w:r>
      <w:r w:rsidR="00594384">
        <w:rPr>
          <w:rFonts w:ascii="Arial" w:hAnsi="Arial" w:cs="Arial"/>
          <w:sz w:val="24"/>
          <w:szCs w:val="24"/>
        </w:rPr>
        <w:t xml:space="preserve"> do Plano de Trabalh</w:t>
      </w:r>
      <w:r w:rsidR="0080585F" w:rsidRPr="00C53A75">
        <w:rPr>
          <w:rFonts w:ascii="Arial" w:hAnsi="Arial" w:cs="Arial"/>
          <w:sz w:val="24"/>
          <w:szCs w:val="24"/>
        </w:rPr>
        <w:t>o</w:t>
      </w:r>
      <w:r w:rsidR="00353B8F" w:rsidRPr="00C53A75">
        <w:rPr>
          <w:rFonts w:ascii="Arial" w:hAnsi="Arial" w:cs="Arial"/>
          <w:sz w:val="24"/>
          <w:szCs w:val="24"/>
        </w:rPr>
        <w:t xml:space="preserve">. </w:t>
      </w:r>
    </w:p>
    <w:p w14:paraId="500E24A8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31D7D383" w14:textId="5EA6B613" w:rsidR="00262144" w:rsidRDefault="008C231D" w:rsidP="00C53A75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6.2. </w:t>
      </w:r>
      <w:r w:rsidR="006401D9" w:rsidRPr="00C53A75">
        <w:rPr>
          <w:rFonts w:ascii="Arial" w:hAnsi="Arial" w:cs="Arial"/>
          <w:sz w:val="24"/>
          <w:szCs w:val="24"/>
        </w:rPr>
        <w:t>Designa-se, conforme Portaria n°</w:t>
      </w:r>
      <w:r w:rsidR="00594384">
        <w:rPr>
          <w:rFonts w:ascii="Arial" w:hAnsi="Arial" w:cs="Arial"/>
          <w:sz w:val="24"/>
          <w:szCs w:val="24"/>
        </w:rPr>
        <w:t xml:space="preserve"> </w:t>
      </w:r>
      <w:r w:rsidR="00594384" w:rsidRPr="00594384">
        <w:rPr>
          <w:rFonts w:ascii="Arial" w:hAnsi="Arial" w:cs="Arial"/>
          <w:sz w:val="24"/>
          <w:szCs w:val="24"/>
          <w:highlight w:val="yellow"/>
        </w:rPr>
        <w:t>XXXX</w:t>
      </w:r>
      <w:r w:rsidR="003D09D4" w:rsidRPr="00C53A75">
        <w:rPr>
          <w:rFonts w:ascii="Arial" w:hAnsi="Arial" w:cs="Arial"/>
          <w:sz w:val="24"/>
          <w:szCs w:val="24"/>
        </w:rPr>
        <w:t>/2020</w:t>
      </w:r>
      <w:r w:rsidR="00594384">
        <w:rPr>
          <w:rFonts w:ascii="Arial" w:hAnsi="Arial" w:cs="Arial"/>
          <w:sz w:val="24"/>
          <w:szCs w:val="24"/>
        </w:rPr>
        <w:t xml:space="preserve">-COAD-DG, o servidor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6401D9" w:rsidRPr="00C53A75">
        <w:rPr>
          <w:rFonts w:ascii="Arial" w:hAnsi="Arial" w:cs="Arial"/>
          <w:sz w:val="24"/>
          <w:szCs w:val="24"/>
        </w:rPr>
        <w:t>, RG n°</w:t>
      </w:r>
      <w:r w:rsidR="00594384">
        <w:rPr>
          <w:rFonts w:ascii="Arial" w:hAnsi="Arial" w:cs="Arial"/>
          <w:sz w:val="24"/>
          <w:szCs w:val="24"/>
        </w:rPr>
        <w:t xml:space="preserve">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>
        <w:rPr>
          <w:rFonts w:ascii="Arial" w:hAnsi="Arial" w:cs="Arial"/>
          <w:color w:val="00000A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 xml:space="preserve">e CPF nº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6401D9" w:rsidRPr="00C53A75">
        <w:rPr>
          <w:rFonts w:ascii="Arial" w:hAnsi="Arial" w:cs="Arial"/>
          <w:sz w:val="24"/>
          <w:szCs w:val="24"/>
        </w:rPr>
        <w:t xml:space="preserve"> para atuar como </w:t>
      </w:r>
      <w:r w:rsidR="006401D9" w:rsidRPr="00C53A75">
        <w:rPr>
          <w:rFonts w:ascii="Arial" w:hAnsi="Arial" w:cs="Arial"/>
          <w:b/>
          <w:sz w:val="24"/>
          <w:szCs w:val="24"/>
        </w:rPr>
        <w:t>gestor</w:t>
      </w:r>
      <w:r w:rsidR="00262144" w:rsidRPr="00C53A75">
        <w:rPr>
          <w:rFonts w:ascii="Arial" w:hAnsi="Arial" w:cs="Arial"/>
          <w:sz w:val="24"/>
          <w:szCs w:val="24"/>
        </w:rPr>
        <w:t>,</w:t>
      </w:r>
      <w:r w:rsidR="006401D9" w:rsidRPr="00C53A75">
        <w:rPr>
          <w:rFonts w:ascii="Arial" w:hAnsi="Arial" w:cs="Arial"/>
          <w:sz w:val="24"/>
          <w:szCs w:val="24"/>
        </w:rPr>
        <w:t xml:space="preserve"> e </w:t>
      </w:r>
      <w:r w:rsidR="000108F6" w:rsidRPr="00C53A75">
        <w:rPr>
          <w:rFonts w:ascii="Arial" w:hAnsi="Arial" w:cs="Arial"/>
          <w:sz w:val="24"/>
          <w:szCs w:val="24"/>
        </w:rPr>
        <w:t>o</w:t>
      </w:r>
      <w:r w:rsidR="006401D9" w:rsidRPr="00C53A75">
        <w:rPr>
          <w:rFonts w:ascii="Arial" w:hAnsi="Arial" w:cs="Arial"/>
          <w:sz w:val="24"/>
          <w:szCs w:val="24"/>
        </w:rPr>
        <w:t xml:space="preserve"> servidor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6401D9" w:rsidRPr="00C53A75">
        <w:rPr>
          <w:rFonts w:ascii="Arial" w:hAnsi="Arial" w:cs="Arial"/>
          <w:sz w:val="24"/>
          <w:szCs w:val="24"/>
        </w:rPr>
        <w:t xml:space="preserve">, RG nº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>
        <w:rPr>
          <w:rFonts w:ascii="Arial" w:hAnsi="Arial" w:cs="Arial"/>
          <w:color w:val="00000A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>e CPF nº</w:t>
      </w:r>
      <w:r w:rsidR="003D09D4" w:rsidRPr="00C53A75">
        <w:rPr>
          <w:rFonts w:ascii="Arial" w:hAnsi="Arial" w:cs="Arial"/>
          <w:sz w:val="24"/>
          <w:szCs w:val="24"/>
        </w:rPr>
        <w:t xml:space="preserve">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6401D9" w:rsidRPr="00C53A75">
        <w:rPr>
          <w:rFonts w:ascii="Arial" w:hAnsi="Arial" w:cs="Arial"/>
          <w:sz w:val="24"/>
          <w:szCs w:val="24"/>
        </w:rPr>
        <w:t xml:space="preserve">, para atuar como </w:t>
      </w:r>
      <w:r w:rsidR="006401D9" w:rsidRPr="00C53A75">
        <w:rPr>
          <w:rFonts w:ascii="Arial" w:hAnsi="Arial" w:cs="Arial"/>
          <w:b/>
          <w:sz w:val="24"/>
          <w:szCs w:val="24"/>
        </w:rPr>
        <w:t>fiscal</w:t>
      </w:r>
      <w:r w:rsidR="00262144" w:rsidRPr="00C53A75">
        <w:rPr>
          <w:rFonts w:ascii="Arial" w:hAnsi="Arial" w:cs="Arial"/>
          <w:b/>
          <w:sz w:val="24"/>
          <w:szCs w:val="24"/>
        </w:rPr>
        <w:t xml:space="preserve"> </w:t>
      </w:r>
      <w:r w:rsidR="00262144" w:rsidRPr="00C53A75">
        <w:rPr>
          <w:rFonts w:ascii="Arial" w:hAnsi="Arial" w:cs="Arial"/>
          <w:sz w:val="24"/>
          <w:szCs w:val="24"/>
        </w:rPr>
        <w:t xml:space="preserve">deste </w:t>
      </w:r>
      <w:r w:rsidR="00262144" w:rsidRPr="00C53A75">
        <w:rPr>
          <w:rFonts w:ascii="Arial" w:hAnsi="Arial" w:cs="Arial"/>
          <w:b/>
          <w:sz w:val="24"/>
          <w:szCs w:val="24"/>
        </w:rPr>
        <w:t>DETRAN-PR</w:t>
      </w:r>
      <w:r w:rsidR="006401D9" w:rsidRPr="00C53A75">
        <w:rPr>
          <w:rFonts w:ascii="Arial" w:hAnsi="Arial" w:cs="Arial"/>
          <w:sz w:val="24"/>
          <w:szCs w:val="24"/>
        </w:rPr>
        <w:t>, de acordo com o Plano de Trabalho estabele</w:t>
      </w:r>
      <w:r w:rsidR="003D09D4" w:rsidRPr="00C53A75">
        <w:rPr>
          <w:rFonts w:ascii="Arial" w:hAnsi="Arial" w:cs="Arial"/>
          <w:sz w:val="24"/>
          <w:szCs w:val="24"/>
        </w:rPr>
        <w:t xml:space="preserve">cido, </w:t>
      </w:r>
      <w:r w:rsidR="00CC1D4B" w:rsidRPr="00C53A75">
        <w:rPr>
          <w:rFonts w:ascii="Arial" w:hAnsi="Arial" w:cs="Arial"/>
          <w:sz w:val="24"/>
          <w:szCs w:val="24"/>
        </w:rPr>
        <w:t xml:space="preserve">ao qual </w:t>
      </w:r>
      <w:r w:rsidR="00CC1D4B" w:rsidRPr="00C53A75">
        <w:rPr>
          <w:rFonts w:ascii="Arial" w:hAnsi="Arial" w:cs="Arial"/>
          <w:sz w:val="24"/>
          <w:szCs w:val="24"/>
        </w:rPr>
        <w:lastRenderedPageBreak/>
        <w:t>caberá</w:t>
      </w:r>
      <w:r w:rsidR="006401D9" w:rsidRPr="00C53A75">
        <w:rPr>
          <w:rFonts w:ascii="Arial" w:hAnsi="Arial" w:cs="Arial"/>
          <w:sz w:val="24"/>
          <w:szCs w:val="24"/>
        </w:rPr>
        <w:t xml:space="preserve"> avalia</w:t>
      </w:r>
      <w:r w:rsidR="00CC1D4B" w:rsidRPr="00C53A75">
        <w:rPr>
          <w:rFonts w:ascii="Arial" w:hAnsi="Arial" w:cs="Arial"/>
          <w:sz w:val="24"/>
          <w:szCs w:val="24"/>
        </w:rPr>
        <w:t xml:space="preserve">r </w:t>
      </w:r>
      <w:r w:rsidR="006401D9" w:rsidRPr="00C53A75">
        <w:rPr>
          <w:rFonts w:ascii="Arial" w:hAnsi="Arial" w:cs="Arial"/>
          <w:sz w:val="24"/>
          <w:szCs w:val="24"/>
        </w:rPr>
        <w:t>e certifica</w:t>
      </w:r>
      <w:r w:rsidR="00CC1D4B" w:rsidRPr="00C53A75">
        <w:rPr>
          <w:rFonts w:ascii="Arial" w:hAnsi="Arial" w:cs="Arial"/>
          <w:sz w:val="24"/>
          <w:szCs w:val="24"/>
        </w:rPr>
        <w:t xml:space="preserve">r os </w:t>
      </w:r>
      <w:r w:rsidR="006401D9" w:rsidRPr="00C53A75">
        <w:rPr>
          <w:rFonts w:ascii="Arial" w:hAnsi="Arial" w:cs="Arial"/>
          <w:sz w:val="24"/>
          <w:szCs w:val="24"/>
        </w:rPr>
        <w:t>materiais e serviços</w:t>
      </w:r>
      <w:r w:rsidR="00CC1D4B" w:rsidRPr="00C53A75">
        <w:rPr>
          <w:rFonts w:ascii="Arial" w:hAnsi="Arial" w:cs="Arial"/>
          <w:sz w:val="24"/>
          <w:szCs w:val="24"/>
        </w:rPr>
        <w:t>, podendo, em apoio, valer-se d</w:t>
      </w:r>
      <w:r w:rsidR="001A4DD4" w:rsidRPr="00C53A75">
        <w:rPr>
          <w:rFonts w:ascii="Arial" w:hAnsi="Arial" w:cs="Arial"/>
          <w:sz w:val="24"/>
          <w:szCs w:val="24"/>
        </w:rPr>
        <w:t>e</w:t>
      </w:r>
      <w:r w:rsidR="00CC1D4B" w:rsidRPr="00C53A75">
        <w:rPr>
          <w:rFonts w:ascii="Arial" w:hAnsi="Arial" w:cs="Arial"/>
          <w:sz w:val="24"/>
          <w:szCs w:val="24"/>
        </w:rPr>
        <w:t xml:space="preserve"> assessoramente por pessoa</w:t>
      </w:r>
      <w:r w:rsidR="001A4DD4" w:rsidRPr="00C53A75">
        <w:rPr>
          <w:rFonts w:ascii="Arial" w:hAnsi="Arial" w:cs="Arial"/>
          <w:sz w:val="24"/>
          <w:szCs w:val="24"/>
        </w:rPr>
        <w:t xml:space="preserve"> física ou jurídica</w:t>
      </w:r>
      <w:r w:rsidR="00CC1D4B" w:rsidRPr="00C53A75">
        <w:rPr>
          <w:rFonts w:ascii="Arial" w:hAnsi="Arial" w:cs="Arial"/>
          <w:sz w:val="24"/>
          <w:szCs w:val="24"/>
        </w:rPr>
        <w:t xml:space="preserve"> </w:t>
      </w:r>
      <w:r w:rsidR="006401D9" w:rsidRPr="00C53A75">
        <w:rPr>
          <w:rFonts w:ascii="Arial" w:hAnsi="Arial" w:cs="Arial"/>
          <w:sz w:val="24"/>
          <w:szCs w:val="24"/>
        </w:rPr>
        <w:t>especializada</w:t>
      </w:r>
      <w:r w:rsidR="00A83026" w:rsidRPr="00C53A75">
        <w:rPr>
          <w:rFonts w:ascii="Arial" w:hAnsi="Arial" w:cs="Arial"/>
          <w:sz w:val="24"/>
          <w:szCs w:val="24"/>
        </w:rPr>
        <w:t xml:space="preserve">, eventualmente contratada para esse </w:t>
      </w:r>
      <w:r w:rsidR="006401D9" w:rsidRPr="00C53A75">
        <w:rPr>
          <w:rFonts w:ascii="Arial" w:hAnsi="Arial" w:cs="Arial"/>
          <w:sz w:val="24"/>
          <w:szCs w:val="24"/>
        </w:rPr>
        <w:t>fim.</w:t>
      </w:r>
    </w:p>
    <w:p w14:paraId="3CA3E499" w14:textId="77777777" w:rsidR="00594384" w:rsidRPr="00C53A75" w:rsidRDefault="00594384" w:rsidP="00C53A7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2F591CC5" w14:textId="3FCC7EB9" w:rsidR="003D09D4" w:rsidRDefault="008C231D" w:rsidP="00C53A75">
      <w:pPr>
        <w:pStyle w:val="PargrafodaLista"/>
        <w:tabs>
          <w:tab w:val="left" w:pos="709"/>
        </w:tabs>
        <w:ind w:left="0" w:right="83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6.3. </w:t>
      </w:r>
      <w:r w:rsidR="00C10A13" w:rsidRPr="00C53A75">
        <w:rPr>
          <w:rFonts w:ascii="Arial" w:hAnsi="Arial" w:cs="Arial"/>
          <w:sz w:val="24"/>
          <w:szCs w:val="24"/>
        </w:rPr>
        <w:t>Por parte do</w:t>
      </w:r>
      <w:r w:rsidR="00C10A13" w:rsidRPr="00C53A75">
        <w:rPr>
          <w:rFonts w:ascii="Arial" w:hAnsi="Arial" w:cs="Arial"/>
          <w:b/>
          <w:sz w:val="24"/>
          <w:szCs w:val="24"/>
        </w:rPr>
        <w:t xml:space="preserve"> MUNICÍPIO</w:t>
      </w:r>
      <w:r w:rsidR="003D09D4" w:rsidRPr="00C53A75">
        <w:rPr>
          <w:rFonts w:ascii="Arial" w:hAnsi="Arial" w:cs="Arial"/>
          <w:sz w:val="24"/>
          <w:szCs w:val="24"/>
        </w:rPr>
        <w:t xml:space="preserve">, a gestão do presente termo ficará a cargo do servidor servidor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3D09D4" w:rsidRPr="00C53A75">
        <w:rPr>
          <w:rFonts w:ascii="Arial" w:hAnsi="Arial" w:cs="Arial"/>
          <w:sz w:val="24"/>
          <w:szCs w:val="24"/>
        </w:rPr>
        <w:t xml:space="preserve">, RG n°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3D09D4" w:rsidRPr="00C53A75">
        <w:rPr>
          <w:rFonts w:ascii="Arial" w:hAnsi="Arial" w:cs="Arial"/>
          <w:sz w:val="24"/>
          <w:szCs w:val="24"/>
        </w:rPr>
        <w:t xml:space="preserve"> e CPF nº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  <w:r w:rsidR="00594384">
        <w:rPr>
          <w:rFonts w:ascii="Arial" w:hAnsi="Arial" w:cs="Arial"/>
          <w:color w:val="00000A"/>
          <w:sz w:val="24"/>
          <w:szCs w:val="24"/>
        </w:rPr>
        <w:t>.</w:t>
      </w:r>
    </w:p>
    <w:p w14:paraId="7E355513" w14:textId="77777777" w:rsidR="00594384" w:rsidRPr="00C53A75" w:rsidRDefault="00594384" w:rsidP="00C53A75">
      <w:pPr>
        <w:pStyle w:val="PargrafodaLista"/>
        <w:tabs>
          <w:tab w:val="left" w:pos="709"/>
        </w:tabs>
        <w:ind w:left="0" w:right="83"/>
        <w:rPr>
          <w:rFonts w:ascii="Arial" w:hAnsi="Arial" w:cs="Arial"/>
          <w:sz w:val="24"/>
          <w:szCs w:val="24"/>
        </w:rPr>
      </w:pPr>
    </w:p>
    <w:p w14:paraId="1E0A28C9" w14:textId="5C4AC031" w:rsidR="00353B8F" w:rsidRPr="00C53A75" w:rsidRDefault="008C231D" w:rsidP="00C53A75">
      <w:pPr>
        <w:pStyle w:val="PargrafodaLista"/>
        <w:tabs>
          <w:tab w:val="left" w:pos="709"/>
        </w:tabs>
        <w:ind w:left="0" w:right="83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6.4. </w:t>
      </w:r>
      <w:r w:rsidR="00353B8F" w:rsidRPr="00C53A75">
        <w:rPr>
          <w:rFonts w:ascii="Arial" w:hAnsi="Arial" w:cs="Arial"/>
          <w:sz w:val="24"/>
          <w:szCs w:val="24"/>
        </w:rPr>
        <w:t>O(a) gestor(a) anotará em registro próprio todas as ocorrências relacionadas à consecução do objeto, adotando as medidas necessárias à regularização das falhas observadas.</w:t>
      </w:r>
    </w:p>
    <w:p w14:paraId="06CB5781" w14:textId="2B76A839" w:rsidR="00C10A13" w:rsidRDefault="00C10A13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022059AB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02DC170A" w14:textId="23265F44" w:rsidR="00BB46C1" w:rsidRDefault="00BB46C1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CLÁUSULA SÉTIMA – PRESTAÇÃO DE CONTAS</w:t>
      </w:r>
    </w:p>
    <w:p w14:paraId="1221884D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267151C1" w14:textId="54CEAF26" w:rsidR="008D0ABD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22AEF" wp14:editId="7A1C11E4">
                <wp:simplePos x="0" y="0"/>
                <wp:positionH relativeFrom="column">
                  <wp:posOffset>-13335</wp:posOffset>
                </wp:positionH>
                <wp:positionV relativeFrom="paragraph">
                  <wp:posOffset>-42545</wp:posOffset>
                </wp:positionV>
                <wp:extent cx="6048375" cy="11334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28C4F" id="Retângulo 7" o:spid="_x0000_s1026" style="position:absolute;margin-left:-1.05pt;margin-top:-3.35pt;width:476.2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" filled="f" strokecolor="#243f60 [1604]" strokeweight="1pt"/>
            </w:pict>
          </mc:Fallback>
        </mc:AlternateContent>
      </w:r>
      <w:r w:rsidR="008D0ABD" w:rsidRPr="00C53A75">
        <w:rPr>
          <w:rFonts w:ascii="Arial" w:hAnsi="Arial" w:cs="Arial"/>
          <w:b/>
          <w:sz w:val="24"/>
          <w:szCs w:val="24"/>
          <w:highlight w:val="yellow"/>
        </w:rPr>
        <w:t>Nota explicativa:</w:t>
      </w:r>
    </w:p>
    <w:p w14:paraId="645A2BD5" w14:textId="131EAC52" w:rsidR="008D0ABD" w:rsidRPr="00C53A75" w:rsidRDefault="008D0ABD" w:rsidP="00C53A75">
      <w:pPr>
        <w:tabs>
          <w:tab w:val="left" w:pos="1683"/>
        </w:tabs>
        <w:ind w:right="83"/>
        <w:jc w:val="both"/>
        <w:rPr>
          <w:rFonts w:ascii="Arial" w:hAnsi="Arial" w:cs="Arial"/>
          <w:color w:val="FF0000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  <w:highlight w:val="yellow"/>
        </w:rPr>
        <w:t xml:space="preserve">Em cumprimento ao disposto no art. 74, paragrafo único, da Constituição do Estado do Paraná, deverá ser incluído no termo de Convênio a disciplina quanto </w:t>
      </w:r>
      <w:r w:rsidR="005F36C2">
        <w:rPr>
          <w:rFonts w:ascii="Arial" w:hAnsi="Arial" w:cs="Arial"/>
          <w:sz w:val="24"/>
          <w:szCs w:val="24"/>
          <w:highlight w:val="yellow"/>
        </w:rPr>
        <w:t>à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prestação de contas, de obrigação de cada parte convene</w:t>
      </w:r>
      <w:r w:rsidR="00594384">
        <w:rPr>
          <w:rFonts w:ascii="Arial" w:hAnsi="Arial" w:cs="Arial"/>
          <w:sz w:val="24"/>
          <w:szCs w:val="24"/>
          <w:highlight w:val="yellow"/>
        </w:rPr>
        <w:t>n</w:t>
      </w:r>
      <w:r w:rsidRPr="00C53A75">
        <w:rPr>
          <w:rFonts w:ascii="Arial" w:hAnsi="Arial" w:cs="Arial"/>
          <w:sz w:val="24"/>
          <w:szCs w:val="24"/>
          <w:highlight w:val="yellow"/>
        </w:rPr>
        <w:t>te, observando</w:t>
      </w:r>
      <w:r w:rsidR="005F36C2">
        <w:rPr>
          <w:rFonts w:ascii="Arial" w:hAnsi="Arial" w:cs="Arial"/>
          <w:sz w:val="24"/>
          <w:szCs w:val="24"/>
          <w:highlight w:val="yellow"/>
        </w:rPr>
        <w:t>, para tanto,</w:t>
      </w:r>
      <w:r w:rsidRPr="00C53A75">
        <w:rPr>
          <w:rFonts w:ascii="Arial" w:hAnsi="Arial" w:cs="Arial"/>
          <w:sz w:val="24"/>
          <w:szCs w:val="24"/>
          <w:highlight w:val="yellow"/>
        </w:rPr>
        <w:t xml:space="preserve"> o disposto na Lei Complementar Estadual n. 113/2005, Regimento Interno, Resolução n.º 28/2011 e Instrução Normativa n.º 61/2011, do Tribunal de Contas do Estado do Paraná.</w:t>
      </w:r>
    </w:p>
    <w:p w14:paraId="51A0F204" w14:textId="77777777" w:rsidR="008D0ABD" w:rsidRPr="00C53A75" w:rsidRDefault="008D0ABD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14A7BB3C" w14:textId="4ECE3E15" w:rsidR="00BB46C1" w:rsidRPr="00C53A75" w:rsidRDefault="00BB46C1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7.1. </w:t>
      </w:r>
      <w:r w:rsidR="00594384" w:rsidRPr="00F00D48">
        <w:rPr>
          <w:rFonts w:ascii="Arial" w:hAnsi="Arial" w:cs="Arial"/>
          <w:color w:val="00000A"/>
          <w:sz w:val="24"/>
          <w:szCs w:val="24"/>
          <w:highlight w:val="yellow"/>
        </w:rPr>
        <w:t>[XXXXXXXXXX]</w:t>
      </w:r>
    </w:p>
    <w:p w14:paraId="70083B7E" w14:textId="77777777" w:rsidR="00BB46C1" w:rsidRPr="00C53A75" w:rsidRDefault="00BB46C1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41E890FB" w14:textId="59309D4B" w:rsidR="00C10A13" w:rsidRDefault="00C10A13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OITVA </w:t>
      </w:r>
      <w:r w:rsidRPr="00C53A75">
        <w:rPr>
          <w:rFonts w:ascii="Arial" w:hAnsi="Arial" w:cs="Arial"/>
          <w:b/>
          <w:sz w:val="24"/>
          <w:szCs w:val="24"/>
        </w:rPr>
        <w:t>–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 </w:t>
      </w:r>
      <w:r w:rsidR="00060B74" w:rsidRPr="00C53A75">
        <w:rPr>
          <w:rFonts w:ascii="Arial" w:hAnsi="Arial" w:cs="Arial"/>
          <w:b/>
          <w:sz w:val="24"/>
          <w:szCs w:val="24"/>
        </w:rPr>
        <w:t xml:space="preserve">EXECUÇÃO E </w:t>
      </w:r>
      <w:r w:rsidR="00137DF3" w:rsidRPr="00C53A75">
        <w:rPr>
          <w:rFonts w:ascii="Arial" w:hAnsi="Arial" w:cs="Arial"/>
          <w:b/>
          <w:sz w:val="24"/>
          <w:szCs w:val="24"/>
        </w:rPr>
        <w:t>VIGÊNCIA</w:t>
      </w:r>
    </w:p>
    <w:p w14:paraId="390F3524" w14:textId="3719376D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01501" wp14:editId="204AC752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5991225" cy="59055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DE97" id="Retângulo 8" o:spid="_x0000_s1026" style="position:absolute;margin-left:-1.05pt;margin-top:10.9pt;width:471.7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" filled="f" strokecolor="#243f60 [1604]" strokeweight="1pt"/>
            </w:pict>
          </mc:Fallback>
        </mc:AlternateContent>
      </w:r>
    </w:p>
    <w:p w14:paraId="2583386F" w14:textId="77777777" w:rsidR="00594384" w:rsidRPr="00594384" w:rsidRDefault="008D0ABD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594384">
        <w:rPr>
          <w:rFonts w:ascii="Arial" w:hAnsi="Arial" w:cs="Arial"/>
          <w:b/>
          <w:sz w:val="24"/>
          <w:szCs w:val="24"/>
          <w:highlight w:val="yellow"/>
        </w:rPr>
        <w:t>N</w:t>
      </w:r>
      <w:r w:rsidR="00A662E1" w:rsidRPr="00594384">
        <w:rPr>
          <w:rFonts w:ascii="Arial" w:hAnsi="Arial" w:cs="Arial"/>
          <w:b/>
          <w:sz w:val="24"/>
          <w:szCs w:val="24"/>
          <w:highlight w:val="yellow"/>
        </w:rPr>
        <w:t>ota explicativa</w:t>
      </w:r>
      <w:r w:rsidR="00781D3A" w:rsidRPr="00594384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</w:p>
    <w:p w14:paraId="3A544C18" w14:textId="7F882869" w:rsidR="00A662E1" w:rsidRPr="00C53A75" w:rsidRDefault="006E59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  <w:highlight w:val="yellow"/>
        </w:rPr>
        <w:t xml:space="preserve">O </w:t>
      </w:r>
      <w:r w:rsidR="00A662E1" w:rsidRPr="00C53A75">
        <w:rPr>
          <w:rFonts w:ascii="Arial" w:hAnsi="Arial" w:cs="Arial"/>
          <w:sz w:val="24"/>
          <w:szCs w:val="24"/>
          <w:highlight w:val="yellow"/>
        </w:rPr>
        <w:t xml:space="preserve">item 8.2. </w:t>
      </w:r>
      <w:r w:rsidR="00CF139F" w:rsidRPr="00C53A75">
        <w:rPr>
          <w:rFonts w:ascii="Arial" w:hAnsi="Arial" w:cs="Arial"/>
          <w:sz w:val="24"/>
          <w:szCs w:val="24"/>
          <w:highlight w:val="yellow"/>
        </w:rPr>
        <w:t xml:space="preserve">abaixo deve constar do convêncio quando </w:t>
      </w:r>
      <w:r w:rsidR="00A662E1" w:rsidRPr="00C53A75">
        <w:rPr>
          <w:rFonts w:ascii="Arial" w:hAnsi="Arial" w:cs="Arial"/>
          <w:sz w:val="24"/>
          <w:szCs w:val="24"/>
          <w:highlight w:val="yellow"/>
        </w:rPr>
        <w:t>envolv</w:t>
      </w:r>
      <w:r w:rsidR="00CF139F" w:rsidRPr="00C53A75">
        <w:rPr>
          <w:rFonts w:ascii="Arial" w:hAnsi="Arial" w:cs="Arial"/>
          <w:sz w:val="24"/>
          <w:szCs w:val="24"/>
          <w:highlight w:val="yellow"/>
        </w:rPr>
        <w:t>e</w:t>
      </w:r>
      <w:r w:rsidR="004F37ED" w:rsidRPr="00C53A75">
        <w:rPr>
          <w:rFonts w:ascii="Arial" w:hAnsi="Arial" w:cs="Arial"/>
          <w:sz w:val="24"/>
          <w:szCs w:val="24"/>
          <w:highlight w:val="yellow"/>
        </w:rPr>
        <w:t>r</w:t>
      </w:r>
      <w:r w:rsidR="00CF139F" w:rsidRPr="00C53A75">
        <w:rPr>
          <w:rFonts w:ascii="Arial" w:hAnsi="Arial" w:cs="Arial"/>
          <w:sz w:val="24"/>
          <w:szCs w:val="24"/>
          <w:highlight w:val="yellow"/>
        </w:rPr>
        <w:t xml:space="preserve"> contratação para </w:t>
      </w:r>
      <w:r w:rsidR="00A662E1" w:rsidRPr="00C53A75">
        <w:rPr>
          <w:rFonts w:ascii="Arial" w:hAnsi="Arial" w:cs="Arial"/>
          <w:sz w:val="24"/>
          <w:szCs w:val="24"/>
          <w:highlight w:val="yellow"/>
        </w:rPr>
        <w:t xml:space="preserve">elaboração do </w:t>
      </w:r>
      <w:r w:rsidR="00CF139F" w:rsidRPr="00C53A75">
        <w:rPr>
          <w:rFonts w:ascii="Arial" w:hAnsi="Arial" w:cs="Arial"/>
          <w:sz w:val="24"/>
          <w:szCs w:val="24"/>
          <w:highlight w:val="yellow"/>
        </w:rPr>
        <w:t>Projeto de Sinalização Viária Urbana</w:t>
      </w:r>
      <w:r w:rsidR="008D0ABD" w:rsidRPr="00C53A75">
        <w:rPr>
          <w:rFonts w:ascii="Arial" w:hAnsi="Arial" w:cs="Arial"/>
          <w:sz w:val="24"/>
          <w:szCs w:val="24"/>
          <w:highlight w:val="yellow"/>
        </w:rPr>
        <w:t>.</w:t>
      </w:r>
    </w:p>
    <w:p w14:paraId="7E45F938" w14:textId="77777777" w:rsidR="006E5984" w:rsidRPr="00C53A75" w:rsidRDefault="006E59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5CCAE67F" w14:textId="6FCD47F6" w:rsidR="00060B74" w:rsidRDefault="008C231D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</w:rPr>
        <w:t>8.1.</w:t>
      </w:r>
      <w:r w:rsidR="00060B74" w:rsidRPr="00C53A75">
        <w:rPr>
          <w:rFonts w:ascii="Arial" w:hAnsi="Arial" w:cs="Arial"/>
          <w:b w:val="0"/>
        </w:rPr>
        <w:t xml:space="preserve"> Após a assinatura do Termo de Convênio e indicação dos gestores por parte do </w:t>
      </w:r>
      <w:r w:rsidR="00781D3A" w:rsidRPr="00C53A75">
        <w:rPr>
          <w:rFonts w:ascii="Arial" w:hAnsi="Arial" w:cs="Arial"/>
        </w:rPr>
        <w:t>MUNICÍPIO</w:t>
      </w:r>
      <w:r w:rsidR="00060B74" w:rsidRPr="00C53A75">
        <w:rPr>
          <w:rFonts w:ascii="Arial" w:hAnsi="Arial" w:cs="Arial"/>
          <w:b w:val="0"/>
        </w:rPr>
        <w:t xml:space="preserve">, o </w:t>
      </w:r>
      <w:r w:rsidR="00060B74" w:rsidRPr="00C53A75">
        <w:rPr>
          <w:rFonts w:ascii="Arial" w:hAnsi="Arial" w:cs="Arial"/>
        </w:rPr>
        <w:t>DETRAN/PR</w:t>
      </w:r>
      <w:r w:rsidR="00060B74" w:rsidRPr="00C53A75">
        <w:rPr>
          <w:rFonts w:ascii="Arial" w:hAnsi="Arial" w:cs="Arial"/>
          <w:b w:val="0"/>
        </w:rPr>
        <w:t xml:space="preserve"> realizará um treinamento de 30 horas, divididos em etapas de no mínimo 4 horas, conforme definido no Plano de Trabalho.</w:t>
      </w:r>
      <w:r w:rsidR="00060B74" w:rsidRPr="00C53A75">
        <w:rPr>
          <w:rFonts w:ascii="Arial" w:hAnsi="Arial" w:cs="Arial"/>
          <w:b w:val="0"/>
          <w:spacing w:val="12"/>
        </w:rPr>
        <w:t xml:space="preserve"> </w:t>
      </w:r>
      <w:r w:rsidR="004C1B99" w:rsidRPr="00C53A75">
        <w:rPr>
          <w:rFonts w:ascii="Arial" w:hAnsi="Arial" w:cs="Arial"/>
          <w:b w:val="0"/>
        </w:rPr>
        <w:t xml:space="preserve">Cabe ao </w:t>
      </w:r>
      <w:r w:rsidR="004C1B99" w:rsidRPr="00C53A75">
        <w:rPr>
          <w:rFonts w:ascii="Arial" w:hAnsi="Arial" w:cs="Arial"/>
        </w:rPr>
        <w:t>DETRAN/PR</w:t>
      </w:r>
      <w:r w:rsidR="00060B74" w:rsidRPr="00C53A75">
        <w:rPr>
          <w:rFonts w:ascii="Arial" w:hAnsi="Arial" w:cs="Arial"/>
          <w:b w:val="0"/>
        </w:rPr>
        <w:t xml:space="preserve"> acompanhar a contratada para elaboração de projetos devendo definir as diretrizes junto ao Prefeito Municipal e também subsidiará o Prefeito n</w:t>
      </w:r>
      <w:r w:rsidR="004E7564" w:rsidRPr="00C53A75">
        <w:rPr>
          <w:rFonts w:ascii="Arial" w:hAnsi="Arial" w:cs="Arial"/>
          <w:b w:val="0"/>
        </w:rPr>
        <w:t>a aprovação do referido projeto.</w:t>
      </w:r>
    </w:p>
    <w:p w14:paraId="314EAAE5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</w:p>
    <w:p w14:paraId="7451E415" w14:textId="31FED6DA" w:rsidR="00060B74" w:rsidRDefault="00060B74" w:rsidP="00C53A75">
      <w:pPr>
        <w:pStyle w:val="Corpodetexto"/>
        <w:jc w:val="both"/>
        <w:rPr>
          <w:rFonts w:ascii="Arial" w:hAnsi="Arial" w:cs="Arial"/>
        </w:rPr>
      </w:pPr>
      <w:r w:rsidRPr="00C53A75">
        <w:rPr>
          <w:rFonts w:ascii="Arial" w:hAnsi="Arial" w:cs="Arial"/>
          <w:b/>
          <w:highlight w:val="yellow"/>
        </w:rPr>
        <w:t>8.2.</w:t>
      </w:r>
      <w:r w:rsidRPr="00C53A75">
        <w:rPr>
          <w:rFonts w:ascii="Arial" w:hAnsi="Arial" w:cs="Arial"/>
          <w:highlight w:val="yellow"/>
        </w:rPr>
        <w:t xml:space="preserve"> O </w:t>
      </w:r>
      <w:r w:rsidRPr="00C53A75">
        <w:rPr>
          <w:rFonts w:ascii="Arial" w:hAnsi="Arial" w:cs="Arial"/>
          <w:b/>
          <w:highlight w:val="yellow"/>
        </w:rPr>
        <w:t>DETRAN/PR</w:t>
      </w:r>
      <w:r w:rsidR="00E9388A" w:rsidRPr="00C53A75">
        <w:rPr>
          <w:rFonts w:ascii="Arial" w:hAnsi="Arial" w:cs="Arial"/>
          <w:highlight w:val="yellow"/>
        </w:rPr>
        <w:t xml:space="preserve"> </w:t>
      </w:r>
      <w:r w:rsidRPr="00C53A75">
        <w:rPr>
          <w:rFonts w:ascii="Arial" w:hAnsi="Arial" w:cs="Arial"/>
          <w:highlight w:val="yellow"/>
        </w:rPr>
        <w:t>realizará contratação de empresa especializada em elaboração do Projeto de Sinalização Viária Urbana, conforme diretrizes do Plano de Trabalho. A elab</w:t>
      </w:r>
      <w:r w:rsidR="007E5482" w:rsidRPr="00C53A75">
        <w:rPr>
          <w:rFonts w:ascii="Arial" w:hAnsi="Arial" w:cs="Arial"/>
          <w:highlight w:val="yellow"/>
        </w:rPr>
        <w:t>oração dos projetos ocorrerá no</w:t>
      </w:r>
      <w:r w:rsidRPr="00C53A75">
        <w:rPr>
          <w:rFonts w:ascii="Arial" w:hAnsi="Arial" w:cs="Arial"/>
          <w:highlight w:val="yellow"/>
        </w:rPr>
        <w:t xml:space="preserve"> prazo de </w:t>
      </w:r>
      <w:r w:rsidR="00E9388A" w:rsidRPr="00C53A75">
        <w:rPr>
          <w:rFonts w:ascii="Arial" w:hAnsi="Arial" w:cs="Arial"/>
          <w:highlight w:val="yellow"/>
        </w:rPr>
        <w:t xml:space="preserve">XXX </w:t>
      </w:r>
      <w:r w:rsidRPr="00C53A75">
        <w:rPr>
          <w:rFonts w:ascii="Arial" w:hAnsi="Arial" w:cs="Arial"/>
          <w:highlight w:val="yellow"/>
        </w:rPr>
        <w:t>dias</w:t>
      </w:r>
      <w:r w:rsidR="007E5482" w:rsidRPr="00C53A75">
        <w:rPr>
          <w:rFonts w:ascii="Arial" w:hAnsi="Arial" w:cs="Arial"/>
          <w:highlight w:val="yellow"/>
        </w:rPr>
        <w:t>, contatos da assinatura do respectivo contrato</w:t>
      </w:r>
      <w:r w:rsidRPr="00C53A75">
        <w:rPr>
          <w:rFonts w:ascii="Arial" w:hAnsi="Arial" w:cs="Arial"/>
          <w:highlight w:val="yellow"/>
        </w:rPr>
        <w:t>.</w:t>
      </w:r>
    </w:p>
    <w:p w14:paraId="188543DC" w14:textId="77777777" w:rsidR="00594384" w:rsidRPr="00C53A75" w:rsidRDefault="00594384" w:rsidP="00C53A75">
      <w:pPr>
        <w:pStyle w:val="Corpodetexto"/>
        <w:jc w:val="both"/>
        <w:rPr>
          <w:rFonts w:ascii="Arial" w:hAnsi="Arial" w:cs="Arial"/>
        </w:rPr>
      </w:pPr>
    </w:p>
    <w:p w14:paraId="3CC1379B" w14:textId="4B892085" w:rsidR="00597F60" w:rsidRDefault="00060B74" w:rsidP="00C53A75">
      <w:pPr>
        <w:pStyle w:val="Corpodetexto"/>
        <w:jc w:val="both"/>
        <w:rPr>
          <w:rFonts w:ascii="Arial" w:hAnsi="Arial" w:cs="Arial"/>
        </w:rPr>
      </w:pPr>
      <w:r w:rsidRPr="00C53A75">
        <w:rPr>
          <w:rFonts w:ascii="Arial" w:hAnsi="Arial" w:cs="Arial"/>
          <w:b/>
        </w:rPr>
        <w:t>8.3.</w:t>
      </w:r>
      <w:r w:rsidRPr="00C53A75">
        <w:rPr>
          <w:rFonts w:ascii="Arial" w:hAnsi="Arial" w:cs="Arial"/>
        </w:rPr>
        <w:t xml:space="preserve"> O </w:t>
      </w:r>
      <w:r w:rsidRPr="00C53A75">
        <w:rPr>
          <w:rFonts w:ascii="Arial" w:hAnsi="Arial" w:cs="Arial"/>
          <w:b/>
        </w:rPr>
        <w:t>DETRAN/PR</w:t>
      </w:r>
      <w:r w:rsidRPr="00C53A75">
        <w:rPr>
          <w:rFonts w:ascii="Arial" w:hAnsi="Arial" w:cs="Arial"/>
        </w:rPr>
        <w:t xml:space="preserve"> realizará contratação de empresa especializada na execução do Projeto de Sinalização Viária Urbana. A execução do projeto ocorrerá num </w:t>
      </w:r>
      <w:r w:rsidRPr="00C53A75">
        <w:rPr>
          <w:rFonts w:ascii="Arial" w:hAnsi="Arial" w:cs="Arial"/>
          <w:highlight w:val="yellow"/>
        </w:rPr>
        <w:t xml:space="preserve">prazo de </w:t>
      </w:r>
      <w:r w:rsidR="00E9388A" w:rsidRPr="00C53A75">
        <w:rPr>
          <w:rFonts w:ascii="Arial" w:hAnsi="Arial" w:cs="Arial"/>
          <w:highlight w:val="yellow"/>
        </w:rPr>
        <w:t>XXX</w:t>
      </w:r>
      <w:r w:rsidR="00E9388A" w:rsidRPr="00C53A75">
        <w:rPr>
          <w:rFonts w:ascii="Arial" w:hAnsi="Arial" w:cs="Arial"/>
        </w:rPr>
        <w:t xml:space="preserve"> </w:t>
      </w:r>
      <w:r w:rsidRPr="00C53A75">
        <w:rPr>
          <w:rFonts w:ascii="Arial" w:hAnsi="Arial" w:cs="Arial"/>
        </w:rPr>
        <w:t>dias, contados do recebimento da ordem de serviços.</w:t>
      </w:r>
    </w:p>
    <w:p w14:paraId="66B160BC" w14:textId="77777777" w:rsidR="00594384" w:rsidRPr="00C53A75" w:rsidRDefault="00594384" w:rsidP="00C53A75">
      <w:pPr>
        <w:pStyle w:val="Corpodetexto"/>
        <w:jc w:val="both"/>
        <w:rPr>
          <w:rFonts w:ascii="Arial" w:hAnsi="Arial" w:cs="Arial"/>
        </w:rPr>
      </w:pPr>
    </w:p>
    <w:p w14:paraId="120ED1F7" w14:textId="50E368A1" w:rsidR="00137DF3" w:rsidRPr="00C53A75" w:rsidRDefault="007E5482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</w:rPr>
        <w:t>8</w:t>
      </w:r>
      <w:r w:rsidR="00060B74" w:rsidRPr="00C53A75">
        <w:rPr>
          <w:rFonts w:ascii="Arial" w:hAnsi="Arial" w:cs="Arial"/>
        </w:rPr>
        <w:t>.4.</w:t>
      </w:r>
      <w:r w:rsidR="008C231D" w:rsidRPr="00C53A75">
        <w:rPr>
          <w:rFonts w:ascii="Arial" w:hAnsi="Arial" w:cs="Arial"/>
          <w:b w:val="0"/>
        </w:rPr>
        <w:t xml:space="preserve"> </w:t>
      </w:r>
      <w:r w:rsidR="00137DF3" w:rsidRPr="00C53A75">
        <w:rPr>
          <w:rFonts w:ascii="Arial" w:hAnsi="Arial" w:cs="Arial"/>
          <w:b w:val="0"/>
        </w:rPr>
        <w:t xml:space="preserve">A vigência do presente Termo de </w:t>
      </w:r>
      <w:r w:rsidR="00BC7D0B" w:rsidRPr="00C53A75">
        <w:rPr>
          <w:rFonts w:ascii="Arial" w:hAnsi="Arial" w:cs="Arial"/>
          <w:b w:val="0"/>
        </w:rPr>
        <w:t>Convênio</w:t>
      </w:r>
      <w:r w:rsidR="00137DF3" w:rsidRPr="00C53A75">
        <w:rPr>
          <w:rFonts w:ascii="Arial" w:hAnsi="Arial" w:cs="Arial"/>
          <w:b w:val="0"/>
        </w:rPr>
        <w:t xml:space="preserve"> será de </w:t>
      </w:r>
      <w:r w:rsidR="007654B5" w:rsidRPr="00C53A75">
        <w:rPr>
          <w:rFonts w:ascii="Arial" w:hAnsi="Arial" w:cs="Arial"/>
          <w:b w:val="0"/>
        </w:rPr>
        <w:t>24</w:t>
      </w:r>
      <w:r w:rsidR="00137DF3" w:rsidRPr="00C53A75">
        <w:rPr>
          <w:rFonts w:ascii="Arial" w:hAnsi="Arial" w:cs="Arial"/>
          <w:b w:val="0"/>
        </w:rPr>
        <w:t xml:space="preserve"> (</w:t>
      </w:r>
      <w:r w:rsidR="007654B5" w:rsidRPr="00C53A75">
        <w:rPr>
          <w:rFonts w:ascii="Arial" w:hAnsi="Arial" w:cs="Arial"/>
          <w:b w:val="0"/>
        </w:rPr>
        <w:t>vinte e quatro</w:t>
      </w:r>
      <w:r w:rsidR="00137DF3" w:rsidRPr="00C53A75">
        <w:rPr>
          <w:rFonts w:ascii="Arial" w:hAnsi="Arial" w:cs="Arial"/>
          <w:b w:val="0"/>
        </w:rPr>
        <w:t>) meses, e inicia-se na data da publicação do extrato no Diário Oficial do Estado do Paraná - DIOE.</w:t>
      </w:r>
    </w:p>
    <w:p w14:paraId="10A28CC5" w14:textId="77777777" w:rsidR="00597F60" w:rsidRPr="00C53A75" w:rsidRDefault="00597F60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6C00A29F" w14:textId="3DD90502" w:rsidR="003D09D4" w:rsidRDefault="003D09D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  <w:r w:rsidRPr="00C53A75">
        <w:rPr>
          <w:rFonts w:ascii="Arial" w:hAnsi="Arial" w:cs="Arial"/>
        </w:rPr>
        <w:t xml:space="preserve">CLÁUSULA </w:t>
      </w:r>
      <w:r w:rsidR="008C231D" w:rsidRPr="00C53A75">
        <w:rPr>
          <w:rFonts w:ascii="Arial" w:hAnsi="Arial" w:cs="Arial"/>
        </w:rPr>
        <w:t xml:space="preserve">NONA </w:t>
      </w:r>
      <w:r w:rsidRPr="00C53A75">
        <w:rPr>
          <w:rFonts w:ascii="Arial" w:hAnsi="Arial" w:cs="Arial"/>
        </w:rPr>
        <w:t>–</w:t>
      </w:r>
      <w:r w:rsidR="008C231D" w:rsidRPr="00C53A75">
        <w:rPr>
          <w:rFonts w:ascii="Arial" w:hAnsi="Arial" w:cs="Arial"/>
        </w:rPr>
        <w:t xml:space="preserve"> </w:t>
      </w:r>
      <w:r w:rsidR="007E0D27" w:rsidRPr="00C53A75">
        <w:rPr>
          <w:rFonts w:ascii="Arial" w:hAnsi="Arial" w:cs="Arial"/>
        </w:rPr>
        <w:t xml:space="preserve">DENUNCIA E RESCISÃO </w:t>
      </w:r>
      <w:r w:rsidR="00E9388A" w:rsidRPr="00C53A75">
        <w:rPr>
          <w:rFonts w:ascii="Arial" w:hAnsi="Arial" w:cs="Arial"/>
        </w:rPr>
        <w:t>DO CONVÊNIO</w:t>
      </w:r>
    </w:p>
    <w:p w14:paraId="49A1E91B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6F6B8C52" w14:textId="6378804E" w:rsidR="00CE1ED5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9.1.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="00CE1ED5" w:rsidRPr="00C53A75">
        <w:rPr>
          <w:rFonts w:ascii="Arial" w:hAnsi="Arial" w:cs="Arial"/>
          <w:sz w:val="24"/>
          <w:szCs w:val="24"/>
        </w:rPr>
        <w:t xml:space="preserve">Este convênio poderá ser: </w:t>
      </w:r>
    </w:p>
    <w:p w14:paraId="20DF25D3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0BF3089F" w14:textId="2BBAE24D" w:rsidR="00E62908" w:rsidRDefault="00CE1ED5" w:rsidP="00C53A75">
      <w:pPr>
        <w:pStyle w:val="PargrafodaLista"/>
        <w:numPr>
          <w:ilvl w:val="0"/>
          <w:numId w:val="9"/>
        </w:numPr>
        <w:tabs>
          <w:tab w:val="left" w:pos="1683"/>
        </w:tabs>
        <w:ind w:right="83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lastRenderedPageBreak/>
        <w:t>denunciado, com antecedência mínima de 30 (</w:t>
      </w:r>
      <w:r w:rsidR="00E62908" w:rsidRPr="00C53A75">
        <w:rPr>
          <w:rFonts w:ascii="Arial" w:hAnsi="Arial" w:cs="Arial"/>
          <w:sz w:val="24"/>
          <w:szCs w:val="24"/>
        </w:rPr>
        <w:t>trinta</w:t>
      </w:r>
      <w:r w:rsidRPr="00C53A75">
        <w:rPr>
          <w:rFonts w:ascii="Arial" w:hAnsi="Arial" w:cs="Arial"/>
          <w:sz w:val="24"/>
          <w:szCs w:val="24"/>
        </w:rPr>
        <w:t>) dias, ficando os</w:t>
      </w:r>
      <w:r w:rsidR="00E62908" w:rsidRPr="00C53A75">
        <w:rPr>
          <w:rFonts w:ascii="Arial" w:hAnsi="Arial" w:cs="Arial"/>
          <w:sz w:val="24"/>
          <w:szCs w:val="24"/>
        </w:rPr>
        <w:t xml:space="preserve"> </w:t>
      </w:r>
      <w:r w:rsidRPr="00C53A75">
        <w:rPr>
          <w:rFonts w:ascii="Arial" w:hAnsi="Arial" w:cs="Arial"/>
          <w:sz w:val="24"/>
          <w:szCs w:val="24"/>
        </w:rPr>
        <w:t>partícipes responsáveis somente pelas obrigações e vantagens do tempo em que</w:t>
      </w:r>
      <w:r w:rsidR="00AC5A46" w:rsidRPr="00C53A75">
        <w:rPr>
          <w:rFonts w:ascii="Arial" w:hAnsi="Arial" w:cs="Arial"/>
          <w:sz w:val="24"/>
          <w:szCs w:val="24"/>
        </w:rPr>
        <w:t xml:space="preserve"> </w:t>
      </w:r>
      <w:r w:rsidRPr="00C53A75">
        <w:rPr>
          <w:rFonts w:ascii="Arial" w:hAnsi="Arial" w:cs="Arial"/>
          <w:sz w:val="24"/>
          <w:szCs w:val="24"/>
        </w:rPr>
        <w:t>participaram voluntariamente da avença;</w:t>
      </w:r>
    </w:p>
    <w:p w14:paraId="3B8864DC" w14:textId="77777777" w:rsidR="00594384" w:rsidRPr="00C53A75" w:rsidRDefault="00594384" w:rsidP="00594384">
      <w:pPr>
        <w:pStyle w:val="PargrafodaLista"/>
        <w:tabs>
          <w:tab w:val="left" w:pos="1683"/>
        </w:tabs>
        <w:ind w:left="720" w:right="83"/>
        <w:rPr>
          <w:rFonts w:ascii="Arial" w:hAnsi="Arial" w:cs="Arial"/>
          <w:sz w:val="24"/>
          <w:szCs w:val="24"/>
        </w:rPr>
      </w:pPr>
    </w:p>
    <w:p w14:paraId="059E85B8" w14:textId="7A92314C" w:rsidR="00E62908" w:rsidRDefault="00CE1ED5" w:rsidP="00C53A75">
      <w:pPr>
        <w:pStyle w:val="PargrafodaLista"/>
        <w:numPr>
          <w:ilvl w:val="0"/>
          <w:numId w:val="9"/>
        </w:numPr>
        <w:tabs>
          <w:tab w:val="left" w:pos="1683"/>
        </w:tabs>
        <w:ind w:right="83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 xml:space="preserve">rescindido, independente de prévia notificação ou interpelação judicial ouextrajudicial, nas seguintes hipóteses: </w:t>
      </w:r>
    </w:p>
    <w:p w14:paraId="557A2798" w14:textId="5B18475D" w:rsidR="00594384" w:rsidRPr="00594384" w:rsidRDefault="00594384" w:rsidP="00594384">
      <w:pPr>
        <w:tabs>
          <w:tab w:val="left" w:pos="1683"/>
        </w:tabs>
        <w:ind w:right="83"/>
        <w:rPr>
          <w:rFonts w:ascii="Arial" w:hAnsi="Arial" w:cs="Arial"/>
          <w:sz w:val="24"/>
          <w:szCs w:val="24"/>
        </w:rPr>
      </w:pPr>
    </w:p>
    <w:p w14:paraId="2D7CA209" w14:textId="77777777" w:rsidR="00E62908" w:rsidRPr="00C53A75" w:rsidRDefault="00CE1ED5" w:rsidP="00C53A75">
      <w:pPr>
        <w:pStyle w:val="PargrafodaLista"/>
        <w:numPr>
          <w:ilvl w:val="1"/>
          <w:numId w:val="9"/>
        </w:numPr>
        <w:tabs>
          <w:tab w:val="left" w:pos="1276"/>
        </w:tabs>
        <w:ind w:right="83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inadimplemento de quaisquer das cláusulas pactuadas;</w:t>
      </w:r>
    </w:p>
    <w:p w14:paraId="216103F8" w14:textId="77777777" w:rsidR="00E62908" w:rsidRPr="00C53A75" w:rsidRDefault="00CE1ED5" w:rsidP="00C53A75">
      <w:pPr>
        <w:pStyle w:val="PargrafodaLista"/>
        <w:numPr>
          <w:ilvl w:val="1"/>
          <w:numId w:val="9"/>
        </w:numPr>
        <w:tabs>
          <w:tab w:val="left" w:pos="1276"/>
        </w:tabs>
        <w:ind w:left="1276" w:right="83" w:hanging="142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constatação, a qualquer tempo, de falsidade ou incorreção em qualquerdocumento apresentado; e</w:t>
      </w:r>
    </w:p>
    <w:p w14:paraId="21E20CA0" w14:textId="397E4914" w:rsidR="00CE1ED5" w:rsidRDefault="00CE1ED5" w:rsidP="00C53A75">
      <w:pPr>
        <w:pStyle w:val="PargrafodaLista"/>
        <w:numPr>
          <w:ilvl w:val="1"/>
          <w:numId w:val="9"/>
        </w:numPr>
        <w:tabs>
          <w:tab w:val="left" w:pos="1276"/>
        </w:tabs>
        <w:ind w:left="1276" w:right="83" w:hanging="142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sz w:val="24"/>
          <w:szCs w:val="24"/>
        </w:rPr>
        <w:t>verificação da ocorrência de qualquer circunstância que enseje a instauração</w:t>
      </w:r>
      <w:r w:rsidR="007E0D27" w:rsidRPr="00C53A75">
        <w:rPr>
          <w:rFonts w:ascii="Arial" w:hAnsi="Arial" w:cs="Arial"/>
          <w:sz w:val="24"/>
          <w:szCs w:val="24"/>
        </w:rPr>
        <w:t xml:space="preserve"> </w:t>
      </w:r>
      <w:r w:rsidRPr="00C53A75">
        <w:rPr>
          <w:rFonts w:ascii="Arial" w:hAnsi="Arial" w:cs="Arial"/>
          <w:sz w:val="24"/>
          <w:szCs w:val="24"/>
        </w:rPr>
        <w:t>de</w:t>
      </w:r>
      <w:r w:rsidR="007E0D27" w:rsidRPr="00C53A75">
        <w:rPr>
          <w:rFonts w:ascii="Arial" w:hAnsi="Arial" w:cs="Arial"/>
          <w:sz w:val="24"/>
          <w:szCs w:val="24"/>
        </w:rPr>
        <w:t xml:space="preserve"> </w:t>
      </w:r>
      <w:r w:rsidRPr="00C53A75">
        <w:rPr>
          <w:rFonts w:ascii="Arial" w:hAnsi="Arial" w:cs="Arial"/>
          <w:sz w:val="24"/>
          <w:szCs w:val="24"/>
        </w:rPr>
        <w:t>Tomada de Contas Especial</w:t>
      </w:r>
    </w:p>
    <w:p w14:paraId="3CC64DD9" w14:textId="77777777" w:rsidR="00594384" w:rsidRPr="00C53A75" w:rsidRDefault="00594384" w:rsidP="00594384">
      <w:pPr>
        <w:pStyle w:val="PargrafodaLista"/>
        <w:tabs>
          <w:tab w:val="left" w:pos="1276"/>
        </w:tabs>
        <w:ind w:left="1276" w:right="83"/>
        <w:rPr>
          <w:rFonts w:ascii="Arial" w:hAnsi="Arial" w:cs="Arial"/>
          <w:sz w:val="24"/>
          <w:szCs w:val="24"/>
        </w:rPr>
      </w:pPr>
    </w:p>
    <w:p w14:paraId="3538868C" w14:textId="45BF2227" w:rsidR="00597F60" w:rsidRPr="00C53A75" w:rsidRDefault="00597F60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</w:rPr>
        <w:t>9.2.</w:t>
      </w:r>
      <w:r w:rsidRPr="00C53A75">
        <w:rPr>
          <w:rFonts w:ascii="Arial" w:hAnsi="Arial" w:cs="Arial"/>
          <w:b w:val="0"/>
        </w:rPr>
        <w:t xml:space="preserve"> </w:t>
      </w:r>
      <w:r w:rsidR="007E0D27" w:rsidRPr="00C53A75">
        <w:rPr>
          <w:rFonts w:ascii="Arial" w:hAnsi="Arial" w:cs="Arial"/>
          <w:b w:val="0"/>
        </w:rPr>
        <w:t xml:space="preserve">Com </w:t>
      </w:r>
      <w:r w:rsidRPr="00C53A75">
        <w:rPr>
          <w:rFonts w:ascii="Arial" w:hAnsi="Arial" w:cs="Arial"/>
          <w:b w:val="0"/>
        </w:rPr>
        <w:t>a denúnica ou rescisão do convênio deve</w:t>
      </w:r>
      <w:r w:rsidR="007E0D27" w:rsidRPr="00C53A75">
        <w:rPr>
          <w:rFonts w:ascii="Arial" w:hAnsi="Arial" w:cs="Arial"/>
          <w:b w:val="0"/>
        </w:rPr>
        <w:t xml:space="preserve"> ser acompanhada d</w:t>
      </w:r>
      <w:r w:rsidRPr="00C53A75">
        <w:rPr>
          <w:rFonts w:ascii="Arial" w:hAnsi="Arial" w:cs="Arial"/>
          <w:b w:val="0"/>
        </w:rPr>
        <w:t xml:space="preserve">a devida prestação de contas, com atenção especial para o ressarcimento dos recursos investidos pelo </w:t>
      </w:r>
      <w:r w:rsidRPr="00C53A75">
        <w:rPr>
          <w:rFonts w:ascii="Arial" w:hAnsi="Arial" w:cs="Arial"/>
        </w:rPr>
        <w:t>DETRAN/PR</w:t>
      </w:r>
      <w:r w:rsidRPr="00C53A75">
        <w:rPr>
          <w:rFonts w:ascii="Arial" w:hAnsi="Arial" w:cs="Arial"/>
          <w:b w:val="0"/>
        </w:rPr>
        <w:t xml:space="preserve"> na contratação do Projeto Técnico de Sinalização Viária Urba e respectiva execução, atualizados monetariamente e acrescidos de </w:t>
      </w:r>
      <w:r w:rsidR="00781D3A" w:rsidRPr="00C53A75">
        <w:rPr>
          <w:rFonts w:ascii="Arial" w:hAnsi="Arial" w:cs="Arial"/>
          <w:b w:val="0"/>
        </w:rPr>
        <w:t>juros de mora, na forma da lei.</w:t>
      </w:r>
    </w:p>
    <w:p w14:paraId="70008401" w14:textId="4498EE45" w:rsidR="00597F60" w:rsidRPr="00C53A75" w:rsidRDefault="007E0D27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</w:rPr>
        <w:t>9.3.</w:t>
      </w:r>
      <w:r w:rsidRPr="00C53A75">
        <w:rPr>
          <w:rFonts w:ascii="Arial" w:hAnsi="Arial" w:cs="Arial"/>
          <w:b w:val="0"/>
        </w:rPr>
        <w:t xml:space="preserve"> </w:t>
      </w:r>
      <w:r w:rsidR="00597F60" w:rsidRPr="00C53A75">
        <w:rPr>
          <w:rFonts w:ascii="Arial" w:hAnsi="Arial" w:cs="Arial"/>
          <w:b w:val="0"/>
        </w:rPr>
        <w:t>Caso não haja o ressarcimento dos valores investidos deve-se instaurar a Tomada de Contas Especial, para apuração dos fatos, identificação dos responsáveis e quantificação do dano</w:t>
      </w:r>
      <w:r w:rsidRPr="00C53A75">
        <w:rPr>
          <w:rFonts w:ascii="Arial" w:hAnsi="Arial" w:cs="Arial"/>
          <w:b w:val="0"/>
        </w:rPr>
        <w:t>, sem prejuízo da comunicação ao TCE/PR</w:t>
      </w:r>
      <w:r w:rsidR="004E7564" w:rsidRPr="00C53A75">
        <w:rPr>
          <w:rFonts w:ascii="Arial" w:hAnsi="Arial" w:cs="Arial"/>
          <w:b w:val="0"/>
        </w:rPr>
        <w:t>.</w:t>
      </w:r>
    </w:p>
    <w:p w14:paraId="4FB7F876" w14:textId="77777777" w:rsidR="00642E40" w:rsidRPr="00C53A75" w:rsidRDefault="00642E40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5B062468" w14:textId="4D76A64F" w:rsidR="003421A2" w:rsidRDefault="003D09D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  <w:r w:rsidRPr="00C53A75">
        <w:rPr>
          <w:rFonts w:ascii="Arial" w:hAnsi="Arial" w:cs="Arial"/>
        </w:rPr>
        <w:t xml:space="preserve">CLÁUSULA </w:t>
      </w:r>
      <w:r w:rsidR="008C231D" w:rsidRPr="00C53A75">
        <w:rPr>
          <w:rFonts w:ascii="Arial" w:hAnsi="Arial" w:cs="Arial"/>
        </w:rPr>
        <w:t xml:space="preserve">DÉCIMA </w:t>
      </w:r>
      <w:r w:rsidR="003421A2" w:rsidRPr="00C53A75">
        <w:rPr>
          <w:rFonts w:ascii="Arial" w:hAnsi="Arial" w:cs="Arial"/>
        </w:rPr>
        <w:t>–</w:t>
      </w:r>
      <w:r w:rsidR="008C231D" w:rsidRPr="00C53A75">
        <w:rPr>
          <w:rFonts w:ascii="Arial" w:hAnsi="Arial" w:cs="Arial"/>
        </w:rPr>
        <w:t xml:space="preserve"> </w:t>
      </w:r>
      <w:r w:rsidR="003421A2" w:rsidRPr="00C53A75">
        <w:rPr>
          <w:rFonts w:ascii="Arial" w:hAnsi="Arial" w:cs="Arial"/>
        </w:rPr>
        <w:t>VEDAÇÕES</w:t>
      </w:r>
    </w:p>
    <w:p w14:paraId="5BD6F146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15AFA3B1" w14:textId="5FF2FCB2" w:rsidR="003421A2" w:rsidRDefault="008C231D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</w:rPr>
        <w:t>10.1.</w:t>
      </w:r>
      <w:r w:rsidRPr="00C53A75">
        <w:rPr>
          <w:rFonts w:ascii="Arial" w:hAnsi="Arial" w:cs="Arial"/>
          <w:b w:val="0"/>
        </w:rPr>
        <w:t xml:space="preserve"> </w:t>
      </w:r>
      <w:r w:rsidR="003421A2" w:rsidRPr="00C53A75">
        <w:rPr>
          <w:rFonts w:ascii="Arial" w:hAnsi="Arial" w:cs="Arial"/>
          <w:b w:val="0"/>
        </w:rPr>
        <w:t>É vedada a inclusão, tolerância ou admissão, sob pena de</w:t>
      </w:r>
      <w:r w:rsidR="00051D57" w:rsidRPr="00C53A75">
        <w:rPr>
          <w:rFonts w:ascii="Arial" w:hAnsi="Arial" w:cs="Arial"/>
          <w:b w:val="0"/>
        </w:rPr>
        <w:t xml:space="preserve"> nulidade do ato e </w:t>
      </w:r>
      <w:r w:rsidR="003421A2" w:rsidRPr="00C53A75">
        <w:rPr>
          <w:rFonts w:ascii="Arial" w:hAnsi="Arial" w:cs="Arial"/>
          <w:b w:val="0"/>
        </w:rPr>
        <w:t>res</w:t>
      </w:r>
      <w:r w:rsidR="00051D57" w:rsidRPr="00C53A75">
        <w:rPr>
          <w:rFonts w:ascii="Arial" w:hAnsi="Arial" w:cs="Arial"/>
          <w:b w:val="0"/>
        </w:rPr>
        <w:t>ponsabilização do agente, de clá</w:t>
      </w:r>
      <w:r w:rsidR="003421A2" w:rsidRPr="00C53A75">
        <w:rPr>
          <w:rFonts w:ascii="Arial" w:hAnsi="Arial" w:cs="Arial"/>
          <w:b w:val="0"/>
        </w:rPr>
        <w:t>usulas ou condições que prevejam ou permitam:</w:t>
      </w:r>
    </w:p>
    <w:p w14:paraId="07D51295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</w:p>
    <w:p w14:paraId="0E278516" w14:textId="14369069" w:rsidR="003421A2" w:rsidRDefault="003421A2" w:rsidP="00C53A75">
      <w:pPr>
        <w:pStyle w:val="Ttulo1"/>
        <w:numPr>
          <w:ilvl w:val="0"/>
          <w:numId w:val="8"/>
        </w:numPr>
        <w:spacing w:before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  <w:b w:val="0"/>
        </w:rPr>
        <w:t>previsão de pagamento de taxa de administração ou outras formas de remuneração ao convenente;</w:t>
      </w:r>
    </w:p>
    <w:p w14:paraId="0C4EBB0E" w14:textId="77777777" w:rsidR="00594384" w:rsidRPr="00C53A75" w:rsidRDefault="00594384" w:rsidP="00594384">
      <w:pPr>
        <w:pStyle w:val="Ttulo1"/>
        <w:spacing w:before="0"/>
        <w:ind w:left="720"/>
        <w:jc w:val="both"/>
        <w:rPr>
          <w:rFonts w:ascii="Arial" w:hAnsi="Arial" w:cs="Arial"/>
          <w:b w:val="0"/>
        </w:rPr>
      </w:pPr>
    </w:p>
    <w:p w14:paraId="1D2950EC" w14:textId="436AB053" w:rsidR="003421A2" w:rsidRDefault="003421A2" w:rsidP="00C53A75">
      <w:pPr>
        <w:pStyle w:val="Ttulo1"/>
        <w:numPr>
          <w:ilvl w:val="0"/>
          <w:numId w:val="8"/>
        </w:numPr>
        <w:spacing w:before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  <w:b w:val="0"/>
        </w:rPr>
        <w:t>transpasse, cessão ou tranferência a terceiros da</w:t>
      </w:r>
      <w:r w:rsidR="00051D57" w:rsidRPr="00C53A75">
        <w:rPr>
          <w:rFonts w:ascii="Arial" w:hAnsi="Arial" w:cs="Arial"/>
          <w:b w:val="0"/>
        </w:rPr>
        <w:t xml:space="preserve"> execução do objeto do convênio;</w:t>
      </w:r>
    </w:p>
    <w:p w14:paraId="6EFB2861" w14:textId="72C46712" w:rsidR="00594384" w:rsidRPr="00C53A75" w:rsidRDefault="00594384" w:rsidP="00594384">
      <w:pPr>
        <w:pStyle w:val="Ttulo1"/>
        <w:spacing w:before="0"/>
        <w:ind w:left="0"/>
        <w:jc w:val="both"/>
        <w:rPr>
          <w:rFonts w:ascii="Arial" w:hAnsi="Arial" w:cs="Arial"/>
          <w:b w:val="0"/>
        </w:rPr>
      </w:pPr>
    </w:p>
    <w:p w14:paraId="55121C7D" w14:textId="77777777" w:rsidR="00051D57" w:rsidRPr="00C53A75" w:rsidRDefault="00051D57" w:rsidP="00C53A75">
      <w:pPr>
        <w:pStyle w:val="Ttulo1"/>
        <w:numPr>
          <w:ilvl w:val="0"/>
          <w:numId w:val="8"/>
        </w:numPr>
        <w:spacing w:before="0"/>
        <w:jc w:val="both"/>
        <w:rPr>
          <w:rFonts w:ascii="Arial" w:hAnsi="Arial" w:cs="Arial"/>
          <w:b w:val="0"/>
        </w:rPr>
      </w:pPr>
      <w:r w:rsidRPr="00C53A75">
        <w:rPr>
          <w:rFonts w:ascii="Arial" w:hAnsi="Arial" w:cs="Arial"/>
          <w:b w:val="0"/>
        </w:rPr>
        <w:t>é vedado o aumento do valor do convênio, salvo se ocorrer ampliação do objeto, justificado pela parte requerente e préviamente aprovado por ambas as partes, do projeto adicional detalhado e de comprovação da fiel execução</w:t>
      </w:r>
      <w:r w:rsidR="00CE1ED5" w:rsidRPr="00C53A75">
        <w:rPr>
          <w:rFonts w:ascii="Arial" w:hAnsi="Arial" w:cs="Arial"/>
          <w:b w:val="0"/>
        </w:rPr>
        <w:t xml:space="preserve"> das etapas anteriores e com a devida prestação de contas, sendo sempre formalizado por aditivo, conforme Art. 37, inciso V, da Lei Estadual 15.608/07.</w:t>
      </w:r>
      <w:r w:rsidRPr="00C53A75">
        <w:rPr>
          <w:rFonts w:ascii="Arial" w:hAnsi="Arial" w:cs="Arial"/>
          <w:b w:val="0"/>
        </w:rPr>
        <w:t xml:space="preserve">  </w:t>
      </w:r>
    </w:p>
    <w:p w14:paraId="40C29E89" w14:textId="77777777" w:rsidR="007E0D27" w:rsidRPr="00C53A75" w:rsidRDefault="007E0D27" w:rsidP="00C53A75">
      <w:pPr>
        <w:pStyle w:val="Ttulo1"/>
        <w:spacing w:before="0"/>
        <w:ind w:left="0"/>
        <w:jc w:val="both"/>
        <w:rPr>
          <w:rFonts w:ascii="Arial" w:hAnsi="Arial" w:cs="Arial"/>
          <w:color w:val="FF0000"/>
        </w:rPr>
      </w:pPr>
    </w:p>
    <w:p w14:paraId="358B6F29" w14:textId="73B30DC7" w:rsidR="00DF03D8" w:rsidRDefault="00051D57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  <w:r w:rsidRPr="00C53A75">
        <w:rPr>
          <w:rFonts w:ascii="Arial" w:hAnsi="Arial" w:cs="Arial"/>
        </w:rPr>
        <w:t xml:space="preserve">CLÁUSULA </w:t>
      </w:r>
      <w:r w:rsidR="008C231D" w:rsidRPr="00C53A75">
        <w:rPr>
          <w:rFonts w:ascii="Arial" w:hAnsi="Arial" w:cs="Arial"/>
        </w:rPr>
        <w:t xml:space="preserve">DÉCIMA PRIMEIRA </w:t>
      </w:r>
      <w:r w:rsidR="003D09D4" w:rsidRPr="00C53A75">
        <w:rPr>
          <w:rFonts w:ascii="Arial" w:hAnsi="Arial" w:cs="Arial"/>
        </w:rPr>
        <w:t>–</w:t>
      </w:r>
      <w:r w:rsidR="008C231D" w:rsidRPr="00C53A75">
        <w:rPr>
          <w:rFonts w:ascii="Arial" w:hAnsi="Arial" w:cs="Arial"/>
        </w:rPr>
        <w:t xml:space="preserve"> </w:t>
      </w:r>
      <w:r w:rsidR="00137DF3" w:rsidRPr="00C53A75">
        <w:rPr>
          <w:rFonts w:ascii="Arial" w:hAnsi="Arial" w:cs="Arial"/>
        </w:rPr>
        <w:t>CASOS OMISSOS</w:t>
      </w:r>
    </w:p>
    <w:p w14:paraId="37248F64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413454E1" w14:textId="20E633AF" w:rsidR="00137DF3" w:rsidRPr="00C53A75" w:rsidRDefault="008C231D" w:rsidP="00C53A75">
      <w:pPr>
        <w:pStyle w:val="Corpodetexto"/>
        <w:jc w:val="both"/>
        <w:rPr>
          <w:rFonts w:ascii="Arial" w:hAnsi="Arial" w:cs="Arial"/>
        </w:rPr>
      </w:pPr>
      <w:r w:rsidRPr="00C53A75">
        <w:rPr>
          <w:rFonts w:ascii="Arial" w:hAnsi="Arial" w:cs="Arial"/>
          <w:b/>
        </w:rPr>
        <w:t>11.1.</w:t>
      </w:r>
      <w:r w:rsidRPr="00C53A75">
        <w:rPr>
          <w:rFonts w:ascii="Arial" w:hAnsi="Arial" w:cs="Arial"/>
        </w:rPr>
        <w:t xml:space="preserve"> </w:t>
      </w:r>
      <w:r w:rsidR="00137DF3" w:rsidRPr="00C53A75">
        <w:rPr>
          <w:rFonts w:ascii="Arial" w:hAnsi="Arial" w:cs="Arial"/>
        </w:rPr>
        <w:t xml:space="preserve">Os casos omissos serão resolvidos de comum acordo entre as partes signatárias, em observância da legislação já mencionada no </w:t>
      </w:r>
      <w:r w:rsidR="00137DF3" w:rsidRPr="00C53A75">
        <w:rPr>
          <w:rFonts w:ascii="Arial" w:hAnsi="Arial" w:cs="Arial"/>
          <w:i/>
        </w:rPr>
        <w:t xml:space="preserve">caput </w:t>
      </w:r>
      <w:r w:rsidR="00137DF3" w:rsidRPr="00C53A75">
        <w:rPr>
          <w:rFonts w:ascii="Arial" w:hAnsi="Arial" w:cs="Arial"/>
        </w:rPr>
        <w:t>do presente instrumento e demais diplomas legais aplicados à espécie.</w:t>
      </w:r>
    </w:p>
    <w:p w14:paraId="0FA9258A" w14:textId="77777777" w:rsidR="00262144" w:rsidRPr="00C53A75" w:rsidRDefault="0026214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6711E4E4" w14:textId="109DD229" w:rsidR="00DF03D8" w:rsidRDefault="006401D9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 xml:space="preserve">CLÁUSULA </w:t>
      </w:r>
      <w:r w:rsidR="00051D57" w:rsidRPr="00C53A75">
        <w:rPr>
          <w:rFonts w:ascii="Arial" w:hAnsi="Arial" w:cs="Arial"/>
          <w:b/>
          <w:sz w:val="24"/>
          <w:szCs w:val="24"/>
        </w:rPr>
        <w:t>DÉCIMA</w:t>
      </w:r>
      <w:r w:rsidR="003D09D4" w:rsidRPr="00C53A75">
        <w:rPr>
          <w:rFonts w:ascii="Arial" w:hAnsi="Arial" w:cs="Arial"/>
          <w:b/>
          <w:sz w:val="24"/>
          <w:szCs w:val="24"/>
        </w:rPr>
        <w:t xml:space="preserve"> 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SEGUNDA </w:t>
      </w:r>
      <w:r w:rsidR="003D09D4" w:rsidRPr="00C53A75">
        <w:rPr>
          <w:rFonts w:ascii="Arial" w:hAnsi="Arial" w:cs="Arial"/>
          <w:b/>
          <w:sz w:val="24"/>
          <w:szCs w:val="24"/>
        </w:rPr>
        <w:t>–</w:t>
      </w:r>
      <w:r w:rsidR="008C231D" w:rsidRPr="00C53A75">
        <w:rPr>
          <w:rFonts w:ascii="Arial" w:hAnsi="Arial" w:cs="Arial"/>
          <w:b/>
          <w:sz w:val="24"/>
          <w:szCs w:val="24"/>
        </w:rPr>
        <w:t xml:space="preserve"> </w:t>
      </w:r>
      <w:r w:rsidR="00E62908" w:rsidRPr="00C53A75">
        <w:rPr>
          <w:rFonts w:ascii="Arial" w:hAnsi="Arial" w:cs="Arial"/>
          <w:b/>
          <w:sz w:val="24"/>
          <w:szCs w:val="24"/>
        </w:rPr>
        <w:t>PUBLICIDADE</w:t>
      </w:r>
    </w:p>
    <w:p w14:paraId="119438C7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b/>
          <w:sz w:val="24"/>
          <w:szCs w:val="24"/>
        </w:rPr>
      </w:pPr>
    </w:p>
    <w:p w14:paraId="3486DCCA" w14:textId="7E52E183" w:rsidR="00E62908" w:rsidRDefault="008C231D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12.1.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="00E62908" w:rsidRPr="00C53A75">
        <w:rPr>
          <w:rFonts w:ascii="Arial" w:hAnsi="Arial" w:cs="Arial"/>
          <w:sz w:val="24"/>
          <w:szCs w:val="24"/>
        </w:rPr>
        <w:t>A eficácia deste convênio ou dos aditamentos fica condicionada à publicação</w:t>
      </w:r>
      <w:r w:rsidR="000108F6" w:rsidRPr="00C53A75">
        <w:rPr>
          <w:rFonts w:ascii="Arial" w:hAnsi="Arial" w:cs="Arial"/>
          <w:sz w:val="24"/>
          <w:szCs w:val="24"/>
        </w:rPr>
        <w:t xml:space="preserve"> </w:t>
      </w:r>
      <w:r w:rsidR="00E62908" w:rsidRPr="00C53A75">
        <w:rPr>
          <w:rFonts w:ascii="Arial" w:hAnsi="Arial" w:cs="Arial"/>
          <w:sz w:val="24"/>
          <w:szCs w:val="24"/>
        </w:rPr>
        <w:t xml:space="preserve">do respectivo extrato no Diário Oficial do Estado, a qual deverá ser providenciada pelo </w:t>
      </w:r>
      <w:r w:rsidR="00E62908" w:rsidRPr="00C53A75">
        <w:rPr>
          <w:rFonts w:ascii="Arial" w:hAnsi="Arial" w:cs="Arial"/>
          <w:b/>
          <w:sz w:val="24"/>
          <w:szCs w:val="24"/>
        </w:rPr>
        <w:t>DETRAN/PR</w:t>
      </w:r>
      <w:r w:rsidR="00E62908" w:rsidRPr="00C53A75">
        <w:rPr>
          <w:rFonts w:ascii="Arial" w:hAnsi="Arial" w:cs="Arial"/>
          <w:sz w:val="24"/>
          <w:szCs w:val="24"/>
        </w:rPr>
        <w:t>, na forma do Art. 110 da Lei Estadual n.º15.608/2007.</w:t>
      </w:r>
    </w:p>
    <w:p w14:paraId="4CA259C6" w14:textId="77777777" w:rsidR="00594384" w:rsidRPr="00C53A75" w:rsidRDefault="0059438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</w:p>
    <w:p w14:paraId="34D102AE" w14:textId="39F9A5B5" w:rsidR="00E62908" w:rsidRPr="00C53A75" w:rsidRDefault="004E7564" w:rsidP="00C53A75">
      <w:pPr>
        <w:tabs>
          <w:tab w:val="left" w:pos="1683"/>
        </w:tabs>
        <w:ind w:right="83"/>
        <w:jc w:val="both"/>
        <w:rPr>
          <w:rFonts w:ascii="Arial" w:hAnsi="Arial" w:cs="Arial"/>
          <w:sz w:val="24"/>
          <w:szCs w:val="24"/>
        </w:rPr>
      </w:pPr>
      <w:r w:rsidRPr="00C53A75">
        <w:rPr>
          <w:rFonts w:ascii="Arial" w:hAnsi="Arial" w:cs="Arial"/>
          <w:b/>
          <w:sz w:val="24"/>
          <w:szCs w:val="24"/>
        </w:rPr>
        <w:t>12.2.</w:t>
      </w:r>
      <w:r w:rsidRPr="00C53A75">
        <w:rPr>
          <w:rFonts w:ascii="Arial" w:hAnsi="Arial" w:cs="Arial"/>
          <w:sz w:val="24"/>
          <w:szCs w:val="24"/>
        </w:rPr>
        <w:t xml:space="preserve"> </w:t>
      </w:r>
      <w:r w:rsidR="00E62908" w:rsidRPr="00C53A75">
        <w:rPr>
          <w:rFonts w:ascii="Arial" w:hAnsi="Arial" w:cs="Arial"/>
          <w:sz w:val="24"/>
          <w:szCs w:val="24"/>
        </w:rPr>
        <w:t xml:space="preserve">O </w:t>
      </w:r>
      <w:r w:rsidR="00E62908" w:rsidRPr="00C53A75">
        <w:rPr>
          <w:rFonts w:ascii="Arial" w:hAnsi="Arial" w:cs="Arial"/>
          <w:b/>
          <w:sz w:val="24"/>
          <w:szCs w:val="24"/>
        </w:rPr>
        <w:t>DETRAN/PR</w:t>
      </w:r>
      <w:r w:rsidR="00E62908" w:rsidRPr="00C53A75">
        <w:rPr>
          <w:rFonts w:ascii="Arial" w:hAnsi="Arial" w:cs="Arial"/>
          <w:sz w:val="24"/>
          <w:szCs w:val="24"/>
        </w:rPr>
        <w:t xml:space="preserve"> e o </w:t>
      </w:r>
      <w:r w:rsidR="00E62908" w:rsidRPr="00C53A75">
        <w:rPr>
          <w:rFonts w:ascii="Arial" w:hAnsi="Arial" w:cs="Arial"/>
          <w:b/>
          <w:sz w:val="24"/>
          <w:szCs w:val="24"/>
        </w:rPr>
        <w:t>MUNICÍPIO</w:t>
      </w:r>
      <w:r w:rsidR="00E62908" w:rsidRPr="00C53A75">
        <w:rPr>
          <w:rFonts w:ascii="Arial" w:hAnsi="Arial" w:cs="Arial"/>
          <w:sz w:val="24"/>
          <w:szCs w:val="24"/>
        </w:rPr>
        <w:t xml:space="preserve"> deverão disponibilizar, por meio da internet ou, na sua falta, em sua sede, em local de fácil visibilidade, consulta ao extrato deste convênio, </w:t>
      </w:r>
      <w:r w:rsidR="00E62908" w:rsidRPr="00C53A75">
        <w:rPr>
          <w:rFonts w:ascii="Arial" w:hAnsi="Arial" w:cs="Arial"/>
          <w:sz w:val="24"/>
          <w:szCs w:val="24"/>
        </w:rPr>
        <w:lastRenderedPageBreak/>
        <w:t>contendo, pelo menos, o objeto, a finalidade, os valores e as datas de liberação e detalhamento na aplicação dos recursos, bem como as contratações realizadas para a execução do objeto pactuado, ou inserir “link”em sua página eletrônica oficial que possibilite acesso direto ao portal de convênios.</w:t>
      </w:r>
    </w:p>
    <w:p w14:paraId="5160AA1F" w14:textId="77777777" w:rsidR="00E62908" w:rsidRPr="00C53A75" w:rsidRDefault="00E62908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2306449A" w14:textId="0B5ACC16" w:rsidR="00E62908" w:rsidRDefault="00E62908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  <w:r w:rsidRPr="00C53A75">
        <w:rPr>
          <w:rFonts w:ascii="Arial" w:hAnsi="Arial" w:cs="Arial"/>
        </w:rPr>
        <w:t xml:space="preserve">CLÁUSULA DÉCIMA  </w:t>
      </w:r>
      <w:r w:rsidR="008C231D" w:rsidRPr="00C53A75">
        <w:rPr>
          <w:rFonts w:ascii="Arial" w:hAnsi="Arial" w:cs="Arial"/>
        </w:rPr>
        <w:t xml:space="preserve">TERCEIRA </w:t>
      </w:r>
      <w:r w:rsidRPr="00C53A75">
        <w:rPr>
          <w:rFonts w:ascii="Arial" w:hAnsi="Arial" w:cs="Arial"/>
        </w:rPr>
        <w:t>–</w:t>
      </w:r>
      <w:r w:rsidR="008C231D" w:rsidRPr="00C53A75">
        <w:rPr>
          <w:rFonts w:ascii="Arial" w:hAnsi="Arial" w:cs="Arial"/>
        </w:rPr>
        <w:t xml:space="preserve"> </w:t>
      </w:r>
      <w:r w:rsidRPr="00C53A75">
        <w:rPr>
          <w:rFonts w:ascii="Arial" w:hAnsi="Arial" w:cs="Arial"/>
        </w:rPr>
        <w:t>FORO</w:t>
      </w:r>
    </w:p>
    <w:p w14:paraId="35542296" w14:textId="77777777" w:rsidR="00594384" w:rsidRPr="00C53A75" w:rsidRDefault="00594384" w:rsidP="00C53A75">
      <w:pPr>
        <w:pStyle w:val="Ttulo1"/>
        <w:spacing w:before="0"/>
        <w:ind w:left="0"/>
        <w:jc w:val="both"/>
        <w:rPr>
          <w:rFonts w:ascii="Arial" w:hAnsi="Arial" w:cs="Arial"/>
        </w:rPr>
      </w:pPr>
    </w:p>
    <w:p w14:paraId="42827F2B" w14:textId="6AC62EAA" w:rsidR="00DF03D8" w:rsidRPr="00C53A75" w:rsidRDefault="008C231D" w:rsidP="00C53A75">
      <w:pPr>
        <w:pStyle w:val="Corpodetexto"/>
        <w:jc w:val="both"/>
        <w:rPr>
          <w:rFonts w:ascii="Arial" w:hAnsi="Arial" w:cs="Arial"/>
        </w:rPr>
      </w:pPr>
      <w:r w:rsidRPr="00C53A75">
        <w:rPr>
          <w:rFonts w:ascii="Arial" w:hAnsi="Arial" w:cs="Arial"/>
          <w:b/>
        </w:rPr>
        <w:t>13.1.</w:t>
      </w:r>
      <w:r w:rsidRPr="00C53A75">
        <w:rPr>
          <w:rFonts w:ascii="Arial" w:hAnsi="Arial" w:cs="Arial"/>
        </w:rPr>
        <w:t xml:space="preserve"> </w:t>
      </w:r>
      <w:r w:rsidR="006401D9" w:rsidRPr="00C53A75">
        <w:rPr>
          <w:rFonts w:ascii="Arial" w:hAnsi="Arial" w:cs="Arial"/>
        </w:rPr>
        <w:t>Fica eleito o foro da Comarca de Curitiba para dirimir quaisquer dúvidas oriundas com o presente termo, renunciando as partes a qualquer outro.</w:t>
      </w:r>
    </w:p>
    <w:p w14:paraId="23556971" w14:textId="77777777" w:rsidR="00262144" w:rsidRPr="00C53A75" w:rsidRDefault="00262144" w:rsidP="00C53A75">
      <w:pPr>
        <w:pStyle w:val="Corpodetexto"/>
        <w:jc w:val="both"/>
        <w:rPr>
          <w:rFonts w:ascii="Arial" w:hAnsi="Arial" w:cs="Arial"/>
        </w:rPr>
      </w:pPr>
    </w:p>
    <w:p w14:paraId="0211AEDA" w14:textId="578081CC" w:rsidR="00DC5EAF" w:rsidRDefault="006401D9" w:rsidP="00593412">
      <w:pPr>
        <w:pStyle w:val="Corpodetexto"/>
        <w:jc w:val="both"/>
        <w:rPr>
          <w:rFonts w:ascii="Arial" w:hAnsi="Arial" w:cs="Arial"/>
        </w:rPr>
      </w:pPr>
      <w:r w:rsidRPr="00C53A75">
        <w:rPr>
          <w:rFonts w:ascii="Arial" w:hAnsi="Arial" w:cs="Arial"/>
        </w:rPr>
        <w:t>E por estarem de comum acordo com as cláusulas do presente instrumento, firmam o mesmo em 02 (duas) vias de igual teor e forma, perante 02 (duas) testemunhas.</w:t>
      </w:r>
    </w:p>
    <w:p w14:paraId="780048F2" w14:textId="3DFB63F3" w:rsidR="0041328B" w:rsidRDefault="0041328B" w:rsidP="00593412">
      <w:pPr>
        <w:pStyle w:val="Corpodetexto"/>
        <w:jc w:val="both"/>
        <w:rPr>
          <w:rFonts w:ascii="Arial" w:hAnsi="Arial" w:cs="Arial"/>
        </w:rPr>
      </w:pPr>
    </w:p>
    <w:p w14:paraId="70363AD0" w14:textId="654BC6E4" w:rsidR="0041328B" w:rsidRDefault="0041328B" w:rsidP="00593412">
      <w:pPr>
        <w:pStyle w:val="Corpodetexto"/>
        <w:jc w:val="both"/>
        <w:rPr>
          <w:rFonts w:ascii="Arial" w:hAnsi="Arial" w:cs="Arial"/>
        </w:rPr>
      </w:pPr>
    </w:p>
    <w:p w14:paraId="2719FDC2" w14:textId="2B28C8A8" w:rsidR="0041328B" w:rsidRDefault="0041328B" w:rsidP="00593412">
      <w:pPr>
        <w:pStyle w:val="Corpodetexto"/>
        <w:jc w:val="both"/>
        <w:rPr>
          <w:rFonts w:ascii="Arial" w:hAnsi="Arial" w:cs="Arial"/>
        </w:rPr>
      </w:pPr>
    </w:p>
    <w:p w14:paraId="56A68BF4" w14:textId="4E53EEF3" w:rsidR="0041328B" w:rsidRDefault="0041328B" w:rsidP="00593412">
      <w:pPr>
        <w:pStyle w:val="Corpodetexto"/>
        <w:jc w:val="both"/>
        <w:rPr>
          <w:rFonts w:ascii="Arial" w:hAnsi="Arial" w:cs="Arial"/>
        </w:rPr>
      </w:pPr>
    </w:p>
    <w:p w14:paraId="0502BBEB" w14:textId="54EFDF77" w:rsidR="0041328B" w:rsidRDefault="0041328B" w:rsidP="00593412">
      <w:pPr>
        <w:pStyle w:val="Corpodetexto"/>
        <w:jc w:val="both"/>
        <w:rPr>
          <w:rFonts w:ascii="Arial" w:hAnsi="Arial" w:cs="Arial"/>
        </w:rPr>
      </w:pPr>
    </w:p>
    <w:p w14:paraId="115CC1CF" w14:textId="491AAB51" w:rsidR="0041328B" w:rsidRPr="0041328B" w:rsidRDefault="0041328B" w:rsidP="0041328B">
      <w:pPr>
        <w:pStyle w:val="Standard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413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1244840D" w14:textId="2199A0DC" w:rsidR="0041328B" w:rsidRDefault="0041328B" w:rsidP="0041328B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 xml:space="preserve"> </w:t>
      </w:r>
      <w:r w:rsidRPr="0041328B">
        <w:rPr>
          <w:rFonts w:ascii="Arial" w:hAnsi="Arial" w:cs="Arial"/>
          <w:color w:val="00000A"/>
        </w:rPr>
        <w:t xml:space="preserve"> </w:t>
      </w:r>
      <w:r w:rsidRPr="00F00D48">
        <w:rPr>
          <w:rFonts w:ascii="Arial" w:hAnsi="Arial" w:cs="Arial"/>
          <w:color w:val="00000A"/>
          <w:highlight w:val="yellow"/>
        </w:rPr>
        <w:t>[</w:t>
      </w:r>
      <w:r>
        <w:rPr>
          <w:rFonts w:ascii="Arial" w:hAnsi="Arial" w:cs="Arial"/>
          <w:color w:val="00000A"/>
          <w:highlight w:val="yellow"/>
        </w:rPr>
        <w:t>NOME E SOBRENOME</w:t>
      </w:r>
      <w:r w:rsidRPr="00F00D48">
        <w:rPr>
          <w:rFonts w:ascii="Arial" w:hAnsi="Arial" w:cs="Arial"/>
          <w:color w:val="00000A"/>
          <w:highlight w:val="yellow"/>
        </w:rPr>
        <w:t>]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bookmarkStart w:id="0" w:name="_GoBack"/>
      <w:bookmarkEnd w:id="0"/>
      <w:r w:rsidRPr="00F00D48">
        <w:rPr>
          <w:rFonts w:ascii="Arial" w:hAnsi="Arial" w:cs="Arial"/>
          <w:color w:val="00000A"/>
          <w:highlight w:val="yellow"/>
        </w:rPr>
        <w:t>[</w:t>
      </w:r>
      <w:r>
        <w:rPr>
          <w:rFonts w:ascii="Arial" w:hAnsi="Arial" w:cs="Arial"/>
          <w:color w:val="00000A"/>
          <w:highlight w:val="yellow"/>
        </w:rPr>
        <w:t>NOME E SOBRENOME</w:t>
      </w:r>
      <w:r w:rsidRPr="00F00D48">
        <w:rPr>
          <w:rFonts w:ascii="Arial" w:hAnsi="Arial" w:cs="Arial"/>
          <w:color w:val="00000A"/>
          <w:highlight w:val="yellow"/>
        </w:rPr>
        <w:t>]</w:t>
      </w:r>
    </w:p>
    <w:p w14:paraId="72567603" w14:textId="48EC0571" w:rsidR="0041328B" w:rsidRPr="00593412" w:rsidRDefault="0041328B" w:rsidP="0041328B">
      <w:pPr>
        <w:pStyle w:val="Corpodetex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Diretor Geral do DETRAN/PR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Prefeito Municipal de </w:t>
      </w:r>
      <w:r w:rsidRPr="00F00D48">
        <w:rPr>
          <w:rFonts w:ascii="Arial" w:hAnsi="Arial" w:cs="Arial"/>
          <w:color w:val="00000A"/>
          <w:highlight w:val="yellow"/>
        </w:rPr>
        <w:t>[XXXXXXXXXX]</w:t>
      </w:r>
    </w:p>
    <w:p w14:paraId="31991EB5" w14:textId="0B00CE6E" w:rsidR="00857834" w:rsidRDefault="00857834" w:rsidP="00676A04">
      <w:pPr>
        <w:spacing w:before="120" w:after="120" w:line="360" w:lineRule="auto"/>
        <w:jc w:val="both"/>
        <w:rPr>
          <w:rFonts w:ascii="Arial" w:hAnsi="Arial" w:cs="Arial"/>
        </w:rPr>
      </w:pPr>
    </w:p>
    <w:p w14:paraId="38FC006B" w14:textId="36A8D406" w:rsidR="0041328B" w:rsidRDefault="0041328B" w:rsidP="00676A04">
      <w:pPr>
        <w:spacing w:before="120" w:after="120" w:line="360" w:lineRule="auto"/>
        <w:jc w:val="both"/>
        <w:rPr>
          <w:rFonts w:ascii="Arial" w:hAnsi="Arial" w:cs="Arial"/>
        </w:rPr>
      </w:pPr>
    </w:p>
    <w:p w14:paraId="05DACB24" w14:textId="35AFD934" w:rsidR="0041328B" w:rsidRDefault="0041328B" w:rsidP="00676A04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W w:w="18710" w:type="dxa"/>
        <w:tblInd w:w="-1701" w:type="dxa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341"/>
        <w:gridCol w:w="11369"/>
      </w:tblGrid>
      <w:tr w:rsidR="0041328B" w14:paraId="5D9C45D5" w14:textId="77777777" w:rsidTr="007059EC">
        <w:trPr>
          <w:trHeight w:hRule="exact" w:val="307"/>
        </w:trPr>
        <w:tc>
          <w:tcPr>
            <w:tcW w:w="18709" w:type="dxa"/>
            <w:gridSpan w:val="2"/>
            <w:shd w:val="clear" w:color="auto" w:fill="auto"/>
          </w:tcPr>
          <w:p w14:paraId="6207BAF5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Testemunhas:</w:t>
            </w:r>
          </w:p>
        </w:tc>
      </w:tr>
      <w:tr w:rsidR="0041328B" w14:paraId="5BBAF870" w14:textId="77777777" w:rsidTr="007059EC">
        <w:trPr>
          <w:trHeight w:hRule="exact" w:val="382"/>
        </w:trPr>
        <w:tc>
          <w:tcPr>
            <w:tcW w:w="7341" w:type="dxa"/>
            <w:shd w:val="clear" w:color="auto" w:fill="auto"/>
          </w:tcPr>
          <w:p w14:paraId="7CC08B67" w14:textId="70207242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Nome:...........................................................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</w:t>
            </w:r>
            <w:proofErr w:type="gramEnd"/>
          </w:p>
          <w:p w14:paraId="01B0F884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A8A6F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</w:tc>
        <w:tc>
          <w:tcPr>
            <w:tcW w:w="11368" w:type="dxa"/>
            <w:shd w:val="clear" w:color="auto" w:fill="auto"/>
          </w:tcPr>
          <w:p w14:paraId="49DDC427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Nome:..........................................................................................</w:t>
            </w:r>
          </w:p>
        </w:tc>
      </w:tr>
      <w:tr w:rsidR="0041328B" w14:paraId="7B805B84" w14:textId="77777777" w:rsidTr="007059EC">
        <w:trPr>
          <w:trHeight w:hRule="exact" w:val="371"/>
        </w:trPr>
        <w:tc>
          <w:tcPr>
            <w:tcW w:w="7341" w:type="dxa"/>
            <w:shd w:val="clear" w:color="auto" w:fill="auto"/>
          </w:tcPr>
          <w:p w14:paraId="2ED9CC96" w14:textId="4725AA60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 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</w:tc>
        <w:tc>
          <w:tcPr>
            <w:tcW w:w="11368" w:type="dxa"/>
            <w:shd w:val="clear" w:color="auto" w:fill="auto"/>
          </w:tcPr>
          <w:p w14:paraId="748A5F8B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 ...........................................................................................</w:t>
            </w:r>
          </w:p>
        </w:tc>
      </w:tr>
      <w:tr w:rsidR="0041328B" w14:paraId="2FB881B8" w14:textId="77777777" w:rsidTr="007059EC">
        <w:trPr>
          <w:trHeight w:hRule="exact" w:val="695"/>
        </w:trPr>
        <w:tc>
          <w:tcPr>
            <w:tcW w:w="7341" w:type="dxa"/>
            <w:shd w:val="clear" w:color="auto" w:fill="auto"/>
          </w:tcPr>
          <w:p w14:paraId="0643D942" w14:textId="77777777" w:rsidR="0041328B" w:rsidRDefault="0041328B" w:rsidP="007059EC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267A7" w14:textId="5ECF4295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.:.............................................................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</w:t>
            </w:r>
            <w:proofErr w:type="gramEnd"/>
          </w:p>
          <w:p w14:paraId="357F7817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8" w:type="dxa"/>
            <w:shd w:val="clear" w:color="auto" w:fill="auto"/>
          </w:tcPr>
          <w:p w14:paraId="762EDF19" w14:textId="77777777" w:rsidR="0041328B" w:rsidRDefault="0041328B" w:rsidP="007059EC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1ACA0" w14:textId="77777777" w:rsidR="0041328B" w:rsidRDefault="0041328B" w:rsidP="007059EC">
            <w:pPr>
              <w:pStyle w:val="Standard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7458196"/>
            <w:bookmarkEnd w:id="1"/>
            <w:r>
              <w:rPr>
                <w:rFonts w:ascii="Arial" w:hAnsi="Arial" w:cs="Arial"/>
                <w:sz w:val="24"/>
                <w:szCs w:val="24"/>
              </w:rPr>
              <w:t>Ass.: .........................................................................................................................................................</w:t>
            </w:r>
          </w:p>
        </w:tc>
      </w:tr>
    </w:tbl>
    <w:p w14:paraId="5455329B" w14:textId="77777777" w:rsidR="0041328B" w:rsidRDefault="0041328B" w:rsidP="0041328B">
      <w:pPr>
        <w:pStyle w:val="Standard"/>
        <w:tabs>
          <w:tab w:val="left" w:pos="284"/>
        </w:tabs>
        <w:spacing w:line="240" w:lineRule="auto"/>
        <w:jc w:val="both"/>
        <w:rPr>
          <w:rFonts w:ascii="Arial" w:eastAsia="Myriad Pro" w:hAnsi="Arial" w:cs="Arial"/>
          <w:sz w:val="24"/>
          <w:szCs w:val="24"/>
        </w:rPr>
      </w:pPr>
    </w:p>
    <w:p w14:paraId="362C716A" w14:textId="77777777" w:rsidR="0041328B" w:rsidRPr="008C231D" w:rsidRDefault="0041328B" w:rsidP="00676A04">
      <w:pPr>
        <w:spacing w:before="120" w:after="120" w:line="360" w:lineRule="auto"/>
        <w:jc w:val="both"/>
        <w:rPr>
          <w:rFonts w:ascii="Arial" w:hAnsi="Arial" w:cs="Arial"/>
        </w:rPr>
      </w:pPr>
    </w:p>
    <w:sectPr w:rsidR="0041328B" w:rsidRPr="008C231D" w:rsidSect="009B5598">
      <w:headerReference w:type="even" r:id="rId8"/>
      <w:headerReference w:type="default" r:id="rId9"/>
      <w:headerReference w:type="first" r:id="rId10"/>
      <w:pgSz w:w="12550" w:h="17640"/>
      <w:pgMar w:top="1702" w:right="1351" w:bottom="1276" w:left="1701" w:header="330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34BD" w14:textId="77777777" w:rsidR="00B30920" w:rsidRDefault="00B30920">
      <w:r>
        <w:separator/>
      </w:r>
    </w:p>
  </w:endnote>
  <w:endnote w:type="continuationSeparator" w:id="0">
    <w:p w14:paraId="7E09EBFD" w14:textId="77777777" w:rsidR="00B30920" w:rsidRDefault="00B3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4B29" w14:textId="77777777" w:rsidR="00B30920" w:rsidRDefault="00B30920">
      <w:r>
        <w:separator/>
      </w:r>
    </w:p>
  </w:footnote>
  <w:footnote w:type="continuationSeparator" w:id="0">
    <w:p w14:paraId="6489641F" w14:textId="77777777" w:rsidR="00B30920" w:rsidRDefault="00B3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7F89" w14:textId="77777777" w:rsidR="007C388B" w:rsidRDefault="00B30920">
    <w:pPr>
      <w:pStyle w:val="Cabealho"/>
    </w:pPr>
    <w:r>
      <w:rPr>
        <w:noProof/>
      </w:rPr>
      <w:pict w14:anchorId="6B577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29610" o:spid="_x0000_s2050" type="#_x0000_t136" style="position:absolute;margin-left:0;margin-top:0;width:520.8pt;height:148.8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5" w:type="dxa"/>
      <w:tblInd w:w="9" w:type="dxa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125"/>
      <w:gridCol w:w="7890"/>
    </w:tblGrid>
    <w:tr w:rsidR="00593412" w14:paraId="767F152E" w14:textId="77777777" w:rsidTr="00394090">
      <w:trPr>
        <w:cantSplit/>
      </w:trPr>
      <w:tc>
        <w:tcPr>
          <w:tcW w:w="1125" w:type="dxa"/>
          <w:shd w:val="clear" w:color="auto" w:fill="auto"/>
        </w:tcPr>
        <w:p w14:paraId="4D0C11A3" w14:textId="77777777" w:rsidR="00593412" w:rsidRDefault="00593412" w:rsidP="00593412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anchor distT="0" distB="0" distL="114300" distR="117475" simplePos="0" relativeHeight="251666432" behindDoc="1" locked="0" layoutInCell="1" allowOverlap="1" wp14:anchorId="045C7C07" wp14:editId="6B0EC4D3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492125" cy="612140"/>
                <wp:effectExtent l="0" t="0" r="0" b="0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00" t="-729" r="-900" b="-7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89" w:type="dxa"/>
          <w:shd w:val="clear" w:color="auto" w:fill="auto"/>
          <w:vAlign w:val="center"/>
        </w:tcPr>
        <w:p w14:paraId="630D81D7" w14:textId="77777777" w:rsidR="00593412" w:rsidRDefault="00593412" w:rsidP="00593412">
          <w:pPr>
            <w:pStyle w:val="Standar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DO PARANÁ</w:t>
          </w:r>
        </w:p>
        <w:p w14:paraId="183AF6F7" w14:textId="77777777" w:rsidR="00593412" w:rsidRDefault="00593412" w:rsidP="00593412">
          <w:pPr>
            <w:pStyle w:val="Standar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Procuradoria-Geral do Estado do Paraná</w:t>
          </w:r>
        </w:p>
        <w:p w14:paraId="29211DC0" w14:textId="77777777" w:rsidR="00593412" w:rsidRDefault="00593412" w:rsidP="00593412">
          <w:pPr>
            <w:pStyle w:val="Standar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Gabinete da Procuradora-Geral</w:t>
          </w:r>
        </w:p>
      </w:tc>
    </w:tr>
  </w:tbl>
  <w:p w14:paraId="4B02B484" w14:textId="135A4664" w:rsidR="007C388B" w:rsidRDefault="00B30920">
    <w:pPr>
      <w:pStyle w:val="Cabealho"/>
    </w:pPr>
    <w:r>
      <w:rPr>
        <w:noProof/>
      </w:rPr>
      <w:pict w14:anchorId="1650C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29611" o:spid="_x0000_s2051" type="#_x0000_t136" style="position:absolute;margin-left:0;margin-top:0;width:520.8pt;height:148.8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F27D" w14:textId="77777777" w:rsidR="007C388B" w:rsidRDefault="00B30920">
    <w:pPr>
      <w:pStyle w:val="Cabealho"/>
    </w:pPr>
    <w:r>
      <w:rPr>
        <w:noProof/>
      </w:rPr>
      <w:pict w14:anchorId="3568F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29609" o:spid="_x0000_s2049" type="#_x0000_t136" style="position:absolute;margin-left:0;margin-top:0;width:520.8pt;height:148.8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295"/>
    <w:multiLevelType w:val="hybridMultilevel"/>
    <w:tmpl w:val="F2F43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A8B"/>
    <w:multiLevelType w:val="hybridMultilevel"/>
    <w:tmpl w:val="643CB79A"/>
    <w:lvl w:ilvl="0" w:tplc="313C2B66">
      <w:start w:val="1"/>
      <w:numFmt w:val="lowerLetter"/>
      <w:lvlText w:val="%1."/>
      <w:lvlJc w:val="left"/>
      <w:pPr>
        <w:ind w:left="942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76A81"/>
    <w:multiLevelType w:val="hybridMultilevel"/>
    <w:tmpl w:val="F7700EAC"/>
    <w:lvl w:ilvl="0" w:tplc="4BC66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0AE9"/>
    <w:multiLevelType w:val="hybridMultilevel"/>
    <w:tmpl w:val="6E5AEF10"/>
    <w:lvl w:ilvl="0" w:tplc="EE76CF52">
      <w:start w:val="7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F7A2C374">
      <w:numFmt w:val="bullet"/>
      <w:lvlText w:val="•"/>
      <w:lvlJc w:val="left"/>
      <w:pPr>
        <w:ind w:left="2692" w:hanging="240"/>
      </w:pPr>
      <w:rPr>
        <w:rFonts w:hint="default"/>
        <w:lang w:val="pt-PT" w:eastAsia="pt-PT" w:bidi="pt-PT"/>
      </w:rPr>
    </w:lvl>
    <w:lvl w:ilvl="2" w:tplc="B780186A">
      <w:numFmt w:val="bullet"/>
      <w:lvlText w:val="•"/>
      <w:lvlJc w:val="left"/>
      <w:pPr>
        <w:ind w:left="3725" w:hanging="240"/>
      </w:pPr>
      <w:rPr>
        <w:rFonts w:hint="default"/>
        <w:lang w:val="pt-PT" w:eastAsia="pt-PT" w:bidi="pt-PT"/>
      </w:rPr>
    </w:lvl>
    <w:lvl w:ilvl="3" w:tplc="FEF246D8">
      <w:numFmt w:val="bullet"/>
      <w:lvlText w:val="•"/>
      <w:lvlJc w:val="left"/>
      <w:pPr>
        <w:ind w:left="4757" w:hanging="240"/>
      </w:pPr>
      <w:rPr>
        <w:rFonts w:hint="default"/>
        <w:lang w:val="pt-PT" w:eastAsia="pt-PT" w:bidi="pt-PT"/>
      </w:rPr>
    </w:lvl>
    <w:lvl w:ilvl="4" w:tplc="25360A02">
      <w:numFmt w:val="bullet"/>
      <w:lvlText w:val="•"/>
      <w:lvlJc w:val="left"/>
      <w:pPr>
        <w:ind w:left="5790" w:hanging="240"/>
      </w:pPr>
      <w:rPr>
        <w:rFonts w:hint="default"/>
        <w:lang w:val="pt-PT" w:eastAsia="pt-PT" w:bidi="pt-PT"/>
      </w:rPr>
    </w:lvl>
    <w:lvl w:ilvl="5" w:tplc="4022C4AA">
      <w:numFmt w:val="bullet"/>
      <w:lvlText w:val="•"/>
      <w:lvlJc w:val="left"/>
      <w:pPr>
        <w:ind w:left="6823" w:hanging="240"/>
      </w:pPr>
      <w:rPr>
        <w:rFonts w:hint="default"/>
        <w:lang w:val="pt-PT" w:eastAsia="pt-PT" w:bidi="pt-PT"/>
      </w:rPr>
    </w:lvl>
    <w:lvl w:ilvl="6" w:tplc="46CC62C2">
      <w:numFmt w:val="bullet"/>
      <w:lvlText w:val="•"/>
      <w:lvlJc w:val="left"/>
      <w:pPr>
        <w:ind w:left="7855" w:hanging="240"/>
      </w:pPr>
      <w:rPr>
        <w:rFonts w:hint="default"/>
        <w:lang w:val="pt-PT" w:eastAsia="pt-PT" w:bidi="pt-PT"/>
      </w:rPr>
    </w:lvl>
    <w:lvl w:ilvl="7" w:tplc="1112411C">
      <w:numFmt w:val="bullet"/>
      <w:lvlText w:val="•"/>
      <w:lvlJc w:val="left"/>
      <w:pPr>
        <w:ind w:left="8888" w:hanging="240"/>
      </w:pPr>
      <w:rPr>
        <w:rFonts w:hint="default"/>
        <w:lang w:val="pt-PT" w:eastAsia="pt-PT" w:bidi="pt-PT"/>
      </w:rPr>
    </w:lvl>
    <w:lvl w:ilvl="8" w:tplc="50FAFDE2">
      <w:numFmt w:val="bullet"/>
      <w:lvlText w:val="•"/>
      <w:lvlJc w:val="left"/>
      <w:pPr>
        <w:ind w:left="9921" w:hanging="240"/>
      </w:pPr>
      <w:rPr>
        <w:rFonts w:hint="default"/>
        <w:lang w:val="pt-PT" w:eastAsia="pt-PT" w:bidi="pt-PT"/>
      </w:rPr>
    </w:lvl>
  </w:abstractNum>
  <w:abstractNum w:abstractNumId="4" w15:restartNumberingAfterBreak="0">
    <w:nsid w:val="214A3A45"/>
    <w:multiLevelType w:val="hybridMultilevel"/>
    <w:tmpl w:val="45D6A6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71D4"/>
    <w:multiLevelType w:val="hybridMultilevel"/>
    <w:tmpl w:val="6C520A18"/>
    <w:lvl w:ilvl="0" w:tplc="B8808294">
      <w:start w:val="1"/>
      <w:numFmt w:val="lowerLetter"/>
      <w:lvlText w:val="%1)"/>
      <w:lvlJc w:val="left"/>
      <w:pPr>
        <w:ind w:left="1418" w:hanging="298"/>
      </w:pPr>
      <w:rPr>
        <w:rFonts w:ascii="Arial" w:eastAsia="Times New Roman" w:hAnsi="Arial" w:cs="Arial"/>
        <w:spacing w:val="-29"/>
        <w:w w:val="99"/>
        <w:sz w:val="22"/>
        <w:szCs w:val="22"/>
        <w:lang w:val="pt-PT" w:eastAsia="pt-PT" w:bidi="pt-PT"/>
      </w:rPr>
    </w:lvl>
    <w:lvl w:ilvl="1" w:tplc="7938F2AC">
      <w:numFmt w:val="bullet"/>
      <w:lvlText w:val="•"/>
      <w:lvlJc w:val="left"/>
      <w:pPr>
        <w:ind w:left="2476" w:hanging="298"/>
      </w:pPr>
      <w:rPr>
        <w:rFonts w:hint="default"/>
        <w:lang w:val="pt-PT" w:eastAsia="pt-PT" w:bidi="pt-PT"/>
      </w:rPr>
    </w:lvl>
    <w:lvl w:ilvl="2" w:tplc="6BE6CF94">
      <w:numFmt w:val="bullet"/>
      <w:lvlText w:val="•"/>
      <w:lvlJc w:val="left"/>
      <w:pPr>
        <w:ind w:left="3533" w:hanging="298"/>
      </w:pPr>
      <w:rPr>
        <w:rFonts w:hint="default"/>
        <w:lang w:val="pt-PT" w:eastAsia="pt-PT" w:bidi="pt-PT"/>
      </w:rPr>
    </w:lvl>
    <w:lvl w:ilvl="3" w:tplc="E18C7894">
      <w:numFmt w:val="bullet"/>
      <w:lvlText w:val="•"/>
      <w:lvlJc w:val="left"/>
      <w:pPr>
        <w:ind w:left="4589" w:hanging="298"/>
      </w:pPr>
      <w:rPr>
        <w:rFonts w:hint="default"/>
        <w:lang w:val="pt-PT" w:eastAsia="pt-PT" w:bidi="pt-PT"/>
      </w:rPr>
    </w:lvl>
    <w:lvl w:ilvl="4" w:tplc="4EBE4B3C">
      <w:numFmt w:val="bullet"/>
      <w:lvlText w:val="•"/>
      <w:lvlJc w:val="left"/>
      <w:pPr>
        <w:ind w:left="5646" w:hanging="298"/>
      </w:pPr>
      <w:rPr>
        <w:rFonts w:hint="default"/>
        <w:lang w:val="pt-PT" w:eastAsia="pt-PT" w:bidi="pt-PT"/>
      </w:rPr>
    </w:lvl>
    <w:lvl w:ilvl="5" w:tplc="A6DCC7BC">
      <w:numFmt w:val="bullet"/>
      <w:lvlText w:val="•"/>
      <w:lvlJc w:val="left"/>
      <w:pPr>
        <w:ind w:left="6703" w:hanging="298"/>
      </w:pPr>
      <w:rPr>
        <w:rFonts w:hint="default"/>
        <w:lang w:val="pt-PT" w:eastAsia="pt-PT" w:bidi="pt-PT"/>
      </w:rPr>
    </w:lvl>
    <w:lvl w:ilvl="6" w:tplc="FF144DB8">
      <w:numFmt w:val="bullet"/>
      <w:lvlText w:val="•"/>
      <w:lvlJc w:val="left"/>
      <w:pPr>
        <w:ind w:left="7759" w:hanging="298"/>
      </w:pPr>
      <w:rPr>
        <w:rFonts w:hint="default"/>
        <w:lang w:val="pt-PT" w:eastAsia="pt-PT" w:bidi="pt-PT"/>
      </w:rPr>
    </w:lvl>
    <w:lvl w:ilvl="7" w:tplc="1D629582">
      <w:numFmt w:val="bullet"/>
      <w:lvlText w:val="•"/>
      <w:lvlJc w:val="left"/>
      <w:pPr>
        <w:ind w:left="8816" w:hanging="298"/>
      </w:pPr>
      <w:rPr>
        <w:rFonts w:hint="default"/>
        <w:lang w:val="pt-PT" w:eastAsia="pt-PT" w:bidi="pt-PT"/>
      </w:rPr>
    </w:lvl>
    <w:lvl w:ilvl="8" w:tplc="07500CF6">
      <w:numFmt w:val="bullet"/>
      <w:lvlText w:val="•"/>
      <w:lvlJc w:val="left"/>
      <w:pPr>
        <w:ind w:left="9873" w:hanging="298"/>
      </w:pPr>
      <w:rPr>
        <w:rFonts w:hint="default"/>
        <w:lang w:val="pt-PT" w:eastAsia="pt-PT" w:bidi="pt-PT"/>
      </w:rPr>
    </w:lvl>
  </w:abstractNum>
  <w:abstractNum w:abstractNumId="6" w15:restartNumberingAfterBreak="0">
    <w:nsid w:val="2FF74AFA"/>
    <w:multiLevelType w:val="hybridMultilevel"/>
    <w:tmpl w:val="56F69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95D49"/>
    <w:multiLevelType w:val="hybridMultilevel"/>
    <w:tmpl w:val="16FC2700"/>
    <w:lvl w:ilvl="0" w:tplc="95265096">
      <w:start w:val="1"/>
      <w:numFmt w:val="decimal"/>
      <w:lvlText w:val="%1."/>
      <w:lvlJc w:val="left"/>
      <w:pPr>
        <w:ind w:left="1418" w:hanging="293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pt-PT" w:bidi="pt-PT"/>
      </w:rPr>
    </w:lvl>
    <w:lvl w:ilvl="1" w:tplc="FD8A5250">
      <w:numFmt w:val="bullet"/>
      <w:lvlText w:val="•"/>
      <w:lvlJc w:val="left"/>
      <w:pPr>
        <w:ind w:left="2476" w:hanging="293"/>
      </w:pPr>
      <w:rPr>
        <w:rFonts w:hint="default"/>
        <w:lang w:val="pt-PT" w:eastAsia="pt-PT" w:bidi="pt-PT"/>
      </w:rPr>
    </w:lvl>
    <w:lvl w:ilvl="2" w:tplc="5D6A3584">
      <w:numFmt w:val="bullet"/>
      <w:lvlText w:val="•"/>
      <w:lvlJc w:val="left"/>
      <w:pPr>
        <w:ind w:left="3533" w:hanging="293"/>
      </w:pPr>
      <w:rPr>
        <w:rFonts w:hint="default"/>
        <w:lang w:val="pt-PT" w:eastAsia="pt-PT" w:bidi="pt-PT"/>
      </w:rPr>
    </w:lvl>
    <w:lvl w:ilvl="3" w:tplc="4F66532E">
      <w:numFmt w:val="bullet"/>
      <w:lvlText w:val="•"/>
      <w:lvlJc w:val="left"/>
      <w:pPr>
        <w:ind w:left="4589" w:hanging="293"/>
      </w:pPr>
      <w:rPr>
        <w:rFonts w:hint="default"/>
        <w:lang w:val="pt-PT" w:eastAsia="pt-PT" w:bidi="pt-PT"/>
      </w:rPr>
    </w:lvl>
    <w:lvl w:ilvl="4" w:tplc="6EE6EBDE">
      <w:numFmt w:val="bullet"/>
      <w:lvlText w:val="•"/>
      <w:lvlJc w:val="left"/>
      <w:pPr>
        <w:ind w:left="5646" w:hanging="293"/>
      </w:pPr>
      <w:rPr>
        <w:rFonts w:hint="default"/>
        <w:lang w:val="pt-PT" w:eastAsia="pt-PT" w:bidi="pt-PT"/>
      </w:rPr>
    </w:lvl>
    <w:lvl w:ilvl="5" w:tplc="4E50AED4">
      <w:numFmt w:val="bullet"/>
      <w:lvlText w:val="•"/>
      <w:lvlJc w:val="left"/>
      <w:pPr>
        <w:ind w:left="6703" w:hanging="293"/>
      </w:pPr>
      <w:rPr>
        <w:rFonts w:hint="default"/>
        <w:lang w:val="pt-PT" w:eastAsia="pt-PT" w:bidi="pt-PT"/>
      </w:rPr>
    </w:lvl>
    <w:lvl w:ilvl="6" w:tplc="775EAE4E">
      <w:numFmt w:val="bullet"/>
      <w:lvlText w:val="•"/>
      <w:lvlJc w:val="left"/>
      <w:pPr>
        <w:ind w:left="7759" w:hanging="293"/>
      </w:pPr>
      <w:rPr>
        <w:rFonts w:hint="default"/>
        <w:lang w:val="pt-PT" w:eastAsia="pt-PT" w:bidi="pt-PT"/>
      </w:rPr>
    </w:lvl>
    <w:lvl w:ilvl="7" w:tplc="52DC15CA">
      <w:numFmt w:val="bullet"/>
      <w:lvlText w:val="•"/>
      <w:lvlJc w:val="left"/>
      <w:pPr>
        <w:ind w:left="8816" w:hanging="293"/>
      </w:pPr>
      <w:rPr>
        <w:rFonts w:hint="default"/>
        <w:lang w:val="pt-PT" w:eastAsia="pt-PT" w:bidi="pt-PT"/>
      </w:rPr>
    </w:lvl>
    <w:lvl w:ilvl="8" w:tplc="458440BC">
      <w:numFmt w:val="bullet"/>
      <w:lvlText w:val="•"/>
      <w:lvlJc w:val="left"/>
      <w:pPr>
        <w:ind w:left="9873" w:hanging="293"/>
      </w:pPr>
      <w:rPr>
        <w:rFonts w:hint="default"/>
        <w:lang w:val="pt-PT" w:eastAsia="pt-PT" w:bidi="pt-PT"/>
      </w:rPr>
    </w:lvl>
  </w:abstractNum>
  <w:abstractNum w:abstractNumId="8" w15:restartNumberingAfterBreak="0">
    <w:nsid w:val="310F4BE7"/>
    <w:multiLevelType w:val="hybridMultilevel"/>
    <w:tmpl w:val="454CDADA"/>
    <w:lvl w:ilvl="0" w:tplc="67827D0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FD4A6D"/>
    <w:multiLevelType w:val="hybridMultilevel"/>
    <w:tmpl w:val="EA22AEB8"/>
    <w:lvl w:ilvl="0" w:tplc="550E952E">
      <w:start w:val="1"/>
      <w:numFmt w:val="decimal"/>
      <w:lvlText w:val="%1."/>
      <w:lvlJc w:val="left"/>
      <w:pPr>
        <w:ind w:left="141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A8CAC44C">
      <w:numFmt w:val="bullet"/>
      <w:lvlText w:val="•"/>
      <w:lvlJc w:val="left"/>
      <w:pPr>
        <w:ind w:left="2476" w:hanging="262"/>
      </w:pPr>
      <w:rPr>
        <w:rFonts w:hint="default"/>
        <w:lang w:val="pt-PT" w:eastAsia="pt-PT" w:bidi="pt-PT"/>
      </w:rPr>
    </w:lvl>
    <w:lvl w:ilvl="2" w:tplc="1A22E004">
      <w:numFmt w:val="bullet"/>
      <w:lvlText w:val="•"/>
      <w:lvlJc w:val="left"/>
      <w:pPr>
        <w:ind w:left="3533" w:hanging="262"/>
      </w:pPr>
      <w:rPr>
        <w:rFonts w:hint="default"/>
        <w:lang w:val="pt-PT" w:eastAsia="pt-PT" w:bidi="pt-PT"/>
      </w:rPr>
    </w:lvl>
    <w:lvl w:ilvl="3" w:tplc="B33EC17E">
      <w:numFmt w:val="bullet"/>
      <w:lvlText w:val="•"/>
      <w:lvlJc w:val="left"/>
      <w:pPr>
        <w:ind w:left="4589" w:hanging="262"/>
      </w:pPr>
      <w:rPr>
        <w:rFonts w:hint="default"/>
        <w:lang w:val="pt-PT" w:eastAsia="pt-PT" w:bidi="pt-PT"/>
      </w:rPr>
    </w:lvl>
    <w:lvl w:ilvl="4" w:tplc="8FBA4B8C">
      <w:numFmt w:val="bullet"/>
      <w:lvlText w:val="•"/>
      <w:lvlJc w:val="left"/>
      <w:pPr>
        <w:ind w:left="5646" w:hanging="262"/>
      </w:pPr>
      <w:rPr>
        <w:rFonts w:hint="default"/>
        <w:lang w:val="pt-PT" w:eastAsia="pt-PT" w:bidi="pt-PT"/>
      </w:rPr>
    </w:lvl>
    <w:lvl w:ilvl="5" w:tplc="B3C4EE34">
      <w:numFmt w:val="bullet"/>
      <w:lvlText w:val="•"/>
      <w:lvlJc w:val="left"/>
      <w:pPr>
        <w:ind w:left="6703" w:hanging="262"/>
      </w:pPr>
      <w:rPr>
        <w:rFonts w:hint="default"/>
        <w:lang w:val="pt-PT" w:eastAsia="pt-PT" w:bidi="pt-PT"/>
      </w:rPr>
    </w:lvl>
    <w:lvl w:ilvl="6" w:tplc="C254BE3A">
      <w:numFmt w:val="bullet"/>
      <w:lvlText w:val="•"/>
      <w:lvlJc w:val="left"/>
      <w:pPr>
        <w:ind w:left="7759" w:hanging="262"/>
      </w:pPr>
      <w:rPr>
        <w:rFonts w:hint="default"/>
        <w:lang w:val="pt-PT" w:eastAsia="pt-PT" w:bidi="pt-PT"/>
      </w:rPr>
    </w:lvl>
    <w:lvl w:ilvl="7" w:tplc="3BC0AC96">
      <w:numFmt w:val="bullet"/>
      <w:lvlText w:val="•"/>
      <w:lvlJc w:val="left"/>
      <w:pPr>
        <w:ind w:left="8816" w:hanging="262"/>
      </w:pPr>
      <w:rPr>
        <w:rFonts w:hint="default"/>
        <w:lang w:val="pt-PT" w:eastAsia="pt-PT" w:bidi="pt-PT"/>
      </w:rPr>
    </w:lvl>
    <w:lvl w:ilvl="8" w:tplc="6228FF36">
      <w:numFmt w:val="bullet"/>
      <w:lvlText w:val="•"/>
      <w:lvlJc w:val="left"/>
      <w:pPr>
        <w:ind w:left="9873" w:hanging="262"/>
      </w:pPr>
      <w:rPr>
        <w:rFonts w:hint="default"/>
        <w:lang w:val="pt-PT" w:eastAsia="pt-PT" w:bidi="pt-PT"/>
      </w:rPr>
    </w:lvl>
  </w:abstractNum>
  <w:abstractNum w:abstractNumId="10" w15:restartNumberingAfterBreak="0">
    <w:nsid w:val="50EE7048"/>
    <w:multiLevelType w:val="hybridMultilevel"/>
    <w:tmpl w:val="D8F6F06A"/>
    <w:lvl w:ilvl="0" w:tplc="D0749924">
      <w:start w:val="3"/>
      <w:numFmt w:val="upperRoman"/>
      <w:lvlText w:val="%1"/>
      <w:lvlJc w:val="left"/>
      <w:pPr>
        <w:ind w:left="1819" w:hanging="341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4704B352">
      <w:numFmt w:val="bullet"/>
      <w:lvlText w:val="•"/>
      <w:lvlJc w:val="left"/>
      <w:pPr>
        <w:ind w:left="2836" w:hanging="341"/>
      </w:pPr>
      <w:rPr>
        <w:rFonts w:hint="default"/>
        <w:lang w:val="pt-PT" w:eastAsia="pt-PT" w:bidi="pt-PT"/>
      </w:rPr>
    </w:lvl>
    <w:lvl w:ilvl="2" w:tplc="D500E99C">
      <w:numFmt w:val="bullet"/>
      <w:lvlText w:val="•"/>
      <w:lvlJc w:val="left"/>
      <w:pPr>
        <w:ind w:left="3853" w:hanging="341"/>
      </w:pPr>
      <w:rPr>
        <w:rFonts w:hint="default"/>
        <w:lang w:val="pt-PT" w:eastAsia="pt-PT" w:bidi="pt-PT"/>
      </w:rPr>
    </w:lvl>
    <w:lvl w:ilvl="3" w:tplc="88EAFD0A">
      <w:numFmt w:val="bullet"/>
      <w:lvlText w:val="•"/>
      <w:lvlJc w:val="left"/>
      <w:pPr>
        <w:ind w:left="4869" w:hanging="341"/>
      </w:pPr>
      <w:rPr>
        <w:rFonts w:hint="default"/>
        <w:lang w:val="pt-PT" w:eastAsia="pt-PT" w:bidi="pt-PT"/>
      </w:rPr>
    </w:lvl>
    <w:lvl w:ilvl="4" w:tplc="2F228C82">
      <w:numFmt w:val="bullet"/>
      <w:lvlText w:val="•"/>
      <w:lvlJc w:val="left"/>
      <w:pPr>
        <w:ind w:left="5886" w:hanging="341"/>
      </w:pPr>
      <w:rPr>
        <w:rFonts w:hint="default"/>
        <w:lang w:val="pt-PT" w:eastAsia="pt-PT" w:bidi="pt-PT"/>
      </w:rPr>
    </w:lvl>
    <w:lvl w:ilvl="5" w:tplc="C2E8BD0E">
      <w:numFmt w:val="bullet"/>
      <w:lvlText w:val="•"/>
      <w:lvlJc w:val="left"/>
      <w:pPr>
        <w:ind w:left="6903" w:hanging="341"/>
      </w:pPr>
      <w:rPr>
        <w:rFonts w:hint="default"/>
        <w:lang w:val="pt-PT" w:eastAsia="pt-PT" w:bidi="pt-PT"/>
      </w:rPr>
    </w:lvl>
    <w:lvl w:ilvl="6" w:tplc="565433CA">
      <w:numFmt w:val="bullet"/>
      <w:lvlText w:val="•"/>
      <w:lvlJc w:val="left"/>
      <w:pPr>
        <w:ind w:left="7919" w:hanging="341"/>
      </w:pPr>
      <w:rPr>
        <w:rFonts w:hint="default"/>
        <w:lang w:val="pt-PT" w:eastAsia="pt-PT" w:bidi="pt-PT"/>
      </w:rPr>
    </w:lvl>
    <w:lvl w:ilvl="7" w:tplc="1AE2D82E">
      <w:numFmt w:val="bullet"/>
      <w:lvlText w:val="•"/>
      <w:lvlJc w:val="left"/>
      <w:pPr>
        <w:ind w:left="8936" w:hanging="341"/>
      </w:pPr>
      <w:rPr>
        <w:rFonts w:hint="default"/>
        <w:lang w:val="pt-PT" w:eastAsia="pt-PT" w:bidi="pt-PT"/>
      </w:rPr>
    </w:lvl>
    <w:lvl w:ilvl="8" w:tplc="E7FC5DB4">
      <w:numFmt w:val="bullet"/>
      <w:lvlText w:val="•"/>
      <w:lvlJc w:val="left"/>
      <w:pPr>
        <w:ind w:left="9953" w:hanging="341"/>
      </w:pPr>
      <w:rPr>
        <w:rFonts w:hint="default"/>
        <w:lang w:val="pt-PT" w:eastAsia="pt-PT" w:bidi="pt-PT"/>
      </w:rPr>
    </w:lvl>
  </w:abstractNum>
  <w:abstractNum w:abstractNumId="11" w15:restartNumberingAfterBreak="0">
    <w:nsid w:val="5A1402B9"/>
    <w:multiLevelType w:val="hybridMultilevel"/>
    <w:tmpl w:val="43E63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F75AC"/>
    <w:multiLevelType w:val="hybridMultilevel"/>
    <w:tmpl w:val="43E63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60F2B"/>
    <w:multiLevelType w:val="hybridMultilevel"/>
    <w:tmpl w:val="1CE49D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2291"/>
    <w:multiLevelType w:val="hybridMultilevel"/>
    <w:tmpl w:val="B45A7A3E"/>
    <w:lvl w:ilvl="0" w:tplc="87D0A6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EF30C8C"/>
    <w:multiLevelType w:val="hybridMultilevel"/>
    <w:tmpl w:val="F2E2759A"/>
    <w:lvl w:ilvl="0" w:tplc="27B6E216">
      <w:start w:val="1"/>
      <w:numFmt w:val="decimal"/>
      <w:lvlText w:val="%1."/>
      <w:lvlJc w:val="left"/>
      <w:pPr>
        <w:ind w:left="1418" w:hanging="28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pt-PT" w:bidi="pt-PT"/>
      </w:rPr>
    </w:lvl>
    <w:lvl w:ilvl="1" w:tplc="22F8D36E">
      <w:numFmt w:val="bullet"/>
      <w:lvlText w:val="•"/>
      <w:lvlJc w:val="left"/>
      <w:pPr>
        <w:ind w:left="2476" w:hanging="286"/>
      </w:pPr>
      <w:rPr>
        <w:rFonts w:hint="default"/>
        <w:lang w:val="pt-PT" w:eastAsia="pt-PT" w:bidi="pt-PT"/>
      </w:rPr>
    </w:lvl>
    <w:lvl w:ilvl="2" w:tplc="DC6A7350">
      <w:numFmt w:val="bullet"/>
      <w:lvlText w:val="•"/>
      <w:lvlJc w:val="left"/>
      <w:pPr>
        <w:ind w:left="3533" w:hanging="286"/>
      </w:pPr>
      <w:rPr>
        <w:rFonts w:hint="default"/>
        <w:lang w:val="pt-PT" w:eastAsia="pt-PT" w:bidi="pt-PT"/>
      </w:rPr>
    </w:lvl>
    <w:lvl w:ilvl="3" w:tplc="60D4FDA2">
      <w:numFmt w:val="bullet"/>
      <w:lvlText w:val="•"/>
      <w:lvlJc w:val="left"/>
      <w:pPr>
        <w:ind w:left="4589" w:hanging="286"/>
      </w:pPr>
      <w:rPr>
        <w:rFonts w:hint="default"/>
        <w:lang w:val="pt-PT" w:eastAsia="pt-PT" w:bidi="pt-PT"/>
      </w:rPr>
    </w:lvl>
    <w:lvl w:ilvl="4" w:tplc="DB7818AE">
      <w:numFmt w:val="bullet"/>
      <w:lvlText w:val="•"/>
      <w:lvlJc w:val="left"/>
      <w:pPr>
        <w:ind w:left="5646" w:hanging="286"/>
      </w:pPr>
      <w:rPr>
        <w:rFonts w:hint="default"/>
        <w:lang w:val="pt-PT" w:eastAsia="pt-PT" w:bidi="pt-PT"/>
      </w:rPr>
    </w:lvl>
    <w:lvl w:ilvl="5" w:tplc="4B22DD7A">
      <w:numFmt w:val="bullet"/>
      <w:lvlText w:val="•"/>
      <w:lvlJc w:val="left"/>
      <w:pPr>
        <w:ind w:left="6703" w:hanging="286"/>
      </w:pPr>
      <w:rPr>
        <w:rFonts w:hint="default"/>
        <w:lang w:val="pt-PT" w:eastAsia="pt-PT" w:bidi="pt-PT"/>
      </w:rPr>
    </w:lvl>
    <w:lvl w:ilvl="6" w:tplc="44B08766">
      <w:numFmt w:val="bullet"/>
      <w:lvlText w:val="•"/>
      <w:lvlJc w:val="left"/>
      <w:pPr>
        <w:ind w:left="7759" w:hanging="286"/>
      </w:pPr>
      <w:rPr>
        <w:rFonts w:hint="default"/>
        <w:lang w:val="pt-PT" w:eastAsia="pt-PT" w:bidi="pt-PT"/>
      </w:rPr>
    </w:lvl>
    <w:lvl w:ilvl="7" w:tplc="E05E2F24">
      <w:numFmt w:val="bullet"/>
      <w:lvlText w:val="•"/>
      <w:lvlJc w:val="left"/>
      <w:pPr>
        <w:ind w:left="8816" w:hanging="286"/>
      </w:pPr>
      <w:rPr>
        <w:rFonts w:hint="default"/>
        <w:lang w:val="pt-PT" w:eastAsia="pt-PT" w:bidi="pt-PT"/>
      </w:rPr>
    </w:lvl>
    <w:lvl w:ilvl="8" w:tplc="F5E868A0">
      <w:numFmt w:val="bullet"/>
      <w:lvlText w:val="•"/>
      <w:lvlJc w:val="left"/>
      <w:pPr>
        <w:ind w:left="9873" w:hanging="286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8"/>
    <w:rsid w:val="00001C8F"/>
    <w:rsid w:val="000108F6"/>
    <w:rsid w:val="0002310A"/>
    <w:rsid w:val="00030485"/>
    <w:rsid w:val="000320CA"/>
    <w:rsid w:val="00043B3B"/>
    <w:rsid w:val="00044C0A"/>
    <w:rsid w:val="00051D57"/>
    <w:rsid w:val="00060B74"/>
    <w:rsid w:val="00093A37"/>
    <w:rsid w:val="00095E9C"/>
    <w:rsid w:val="000A0FAD"/>
    <w:rsid w:val="000D07C7"/>
    <w:rsid w:val="000E3B94"/>
    <w:rsid w:val="00106FB5"/>
    <w:rsid w:val="00137DF3"/>
    <w:rsid w:val="001469BB"/>
    <w:rsid w:val="0018674E"/>
    <w:rsid w:val="001A406B"/>
    <w:rsid w:val="001A4DD4"/>
    <w:rsid w:val="001A5D1E"/>
    <w:rsid w:val="001F3FBC"/>
    <w:rsid w:val="001F5C16"/>
    <w:rsid w:val="00200D55"/>
    <w:rsid w:val="002125F5"/>
    <w:rsid w:val="00213E69"/>
    <w:rsid w:val="00226F5C"/>
    <w:rsid w:val="00231BD3"/>
    <w:rsid w:val="00235DAC"/>
    <w:rsid w:val="00255BE4"/>
    <w:rsid w:val="0026047E"/>
    <w:rsid w:val="00262144"/>
    <w:rsid w:val="00283752"/>
    <w:rsid w:val="00285E63"/>
    <w:rsid w:val="002C2487"/>
    <w:rsid w:val="002C3CC2"/>
    <w:rsid w:val="002F6A8A"/>
    <w:rsid w:val="003002CB"/>
    <w:rsid w:val="0033129A"/>
    <w:rsid w:val="003421A2"/>
    <w:rsid w:val="00353B8F"/>
    <w:rsid w:val="00373691"/>
    <w:rsid w:val="003D09D4"/>
    <w:rsid w:val="003D379F"/>
    <w:rsid w:val="003E48FE"/>
    <w:rsid w:val="0040616A"/>
    <w:rsid w:val="0041328B"/>
    <w:rsid w:val="004156A9"/>
    <w:rsid w:val="004246A0"/>
    <w:rsid w:val="004251B7"/>
    <w:rsid w:val="00434D7A"/>
    <w:rsid w:val="004407AF"/>
    <w:rsid w:val="004577C2"/>
    <w:rsid w:val="00493B36"/>
    <w:rsid w:val="004C1B99"/>
    <w:rsid w:val="004C5AD4"/>
    <w:rsid w:val="004E7564"/>
    <w:rsid w:val="004F2653"/>
    <w:rsid w:val="004F37ED"/>
    <w:rsid w:val="005268DE"/>
    <w:rsid w:val="005321CE"/>
    <w:rsid w:val="00532AC0"/>
    <w:rsid w:val="0053484F"/>
    <w:rsid w:val="00543B15"/>
    <w:rsid w:val="005467FF"/>
    <w:rsid w:val="00565213"/>
    <w:rsid w:val="00593412"/>
    <w:rsid w:val="00594384"/>
    <w:rsid w:val="00597F60"/>
    <w:rsid w:val="005A3A9B"/>
    <w:rsid w:val="005B1B42"/>
    <w:rsid w:val="005C0097"/>
    <w:rsid w:val="005E7D4F"/>
    <w:rsid w:val="005E7D7E"/>
    <w:rsid w:val="005F36C2"/>
    <w:rsid w:val="00622762"/>
    <w:rsid w:val="006263E4"/>
    <w:rsid w:val="00632E2B"/>
    <w:rsid w:val="006401D9"/>
    <w:rsid w:val="00642E40"/>
    <w:rsid w:val="00645527"/>
    <w:rsid w:val="006671E0"/>
    <w:rsid w:val="006672E8"/>
    <w:rsid w:val="00673DC0"/>
    <w:rsid w:val="00676A04"/>
    <w:rsid w:val="00680FAB"/>
    <w:rsid w:val="00683689"/>
    <w:rsid w:val="00684BA6"/>
    <w:rsid w:val="00695759"/>
    <w:rsid w:val="006970F1"/>
    <w:rsid w:val="006B3CCB"/>
    <w:rsid w:val="006C10F3"/>
    <w:rsid w:val="006D4CEC"/>
    <w:rsid w:val="006E5984"/>
    <w:rsid w:val="00701391"/>
    <w:rsid w:val="007034EE"/>
    <w:rsid w:val="00746C89"/>
    <w:rsid w:val="00747158"/>
    <w:rsid w:val="00756C96"/>
    <w:rsid w:val="007654B5"/>
    <w:rsid w:val="0076691F"/>
    <w:rsid w:val="007669F6"/>
    <w:rsid w:val="00767137"/>
    <w:rsid w:val="00781D3A"/>
    <w:rsid w:val="007A25C7"/>
    <w:rsid w:val="007A5613"/>
    <w:rsid w:val="007B7721"/>
    <w:rsid w:val="007C388B"/>
    <w:rsid w:val="007D0F47"/>
    <w:rsid w:val="007E0D27"/>
    <w:rsid w:val="007E5482"/>
    <w:rsid w:val="007F50B1"/>
    <w:rsid w:val="0080585F"/>
    <w:rsid w:val="00811A74"/>
    <w:rsid w:val="00824CE1"/>
    <w:rsid w:val="00825B70"/>
    <w:rsid w:val="00834CCD"/>
    <w:rsid w:val="008577A7"/>
    <w:rsid w:val="00857834"/>
    <w:rsid w:val="008832AD"/>
    <w:rsid w:val="008861D6"/>
    <w:rsid w:val="008C231D"/>
    <w:rsid w:val="008D0ABD"/>
    <w:rsid w:val="008D4473"/>
    <w:rsid w:val="008F0EBF"/>
    <w:rsid w:val="008F7D2C"/>
    <w:rsid w:val="00906C6A"/>
    <w:rsid w:val="009517ED"/>
    <w:rsid w:val="00963F39"/>
    <w:rsid w:val="009678FE"/>
    <w:rsid w:val="009777B2"/>
    <w:rsid w:val="00986F7D"/>
    <w:rsid w:val="00992E4B"/>
    <w:rsid w:val="009B5598"/>
    <w:rsid w:val="009B60F5"/>
    <w:rsid w:val="009E0D89"/>
    <w:rsid w:val="00A06342"/>
    <w:rsid w:val="00A07195"/>
    <w:rsid w:val="00A20BF6"/>
    <w:rsid w:val="00A222C1"/>
    <w:rsid w:val="00A61376"/>
    <w:rsid w:val="00A662E1"/>
    <w:rsid w:val="00A803FA"/>
    <w:rsid w:val="00A82513"/>
    <w:rsid w:val="00A83026"/>
    <w:rsid w:val="00AA6640"/>
    <w:rsid w:val="00AC5A46"/>
    <w:rsid w:val="00AC62AA"/>
    <w:rsid w:val="00B02DD8"/>
    <w:rsid w:val="00B04457"/>
    <w:rsid w:val="00B2584E"/>
    <w:rsid w:val="00B30920"/>
    <w:rsid w:val="00B40BA5"/>
    <w:rsid w:val="00B45183"/>
    <w:rsid w:val="00B527E2"/>
    <w:rsid w:val="00B80F6F"/>
    <w:rsid w:val="00BA07DA"/>
    <w:rsid w:val="00BA1775"/>
    <w:rsid w:val="00BA7BFB"/>
    <w:rsid w:val="00BB46C1"/>
    <w:rsid w:val="00BC7D0B"/>
    <w:rsid w:val="00BE558D"/>
    <w:rsid w:val="00BE70B9"/>
    <w:rsid w:val="00BF0F3B"/>
    <w:rsid w:val="00C10A13"/>
    <w:rsid w:val="00C53A75"/>
    <w:rsid w:val="00C80161"/>
    <w:rsid w:val="00C87909"/>
    <w:rsid w:val="00CA091D"/>
    <w:rsid w:val="00CC1D4B"/>
    <w:rsid w:val="00CE1ED5"/>
    <w:rsid w:val="00CF139F"/>
    <w:rsid w:val="00D10D18"/>
    <w:rsid w:val="00D10DFB"/>
    <w:rsid w:val="00D473F4"/>
    <w:rsid w:val="00D5345D"/>
    <w:rsid w:val="00DA507D"/>
    <w:rsid w:val="00DC5EAF"/>
    <w:rsid w:val="00DD01F7"/>
    <w:rsid w:val="00DE0DDE"/>
    <w:rsid w:val="00DF03D8"/>
    <w:rsid w:val="00E23554"/>
    <w:rsid w:val="00E32923"/>
    <w:rsid w:val="00E43958"/>
    <w:rsid w:val="00E455AD"/>
    <w:rsid w:val="00E62908"/>
    <w:rsid w:val="00E9388A"/>
    <w:rsid w:val="00EB073A"/>
    <w:rsid w:val="00EC7ACF"/>
    <w:rsid w:val="00EE0D62"/>
    <w:rsid w:val="00F00D48"/>
    <w:rsid w:val="00F073D4"/>
    <w:rsid w:val="00F45BEF"/>
    <w:rsid w:val="00F53AEC"/>
    <w:rsid w:val="00F9177C"/>
    <w:rsid w:val="00FA531B"/>
    <w:rsid w:val="00FA694E"/>
    <w:rsid w:val="00FC7C4A"/>
    <w:rsid w:val="00FE7FD1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A69962"/>
  <w15:docId w15:val="{B9B5F0D2-3EC5-4646-A4C8-71F3300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14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03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F5C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C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F5C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C1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Standard">
    <w:name w:val="Standard"/>
    <w:qFormat/>
    <w:rsid w:val="00EE0D62"/>
    <w:pPr>
      <w:widowControl/>
      <w:suppressAutoHyphens/>
      <w:autoSpaceDE/>
      <w:spacing w:line="360" w:lineRule="auto"/>
      <w:textAlignment w:val="baseline"/>
    </w:pPr>
    <w:rPr>
      <w:rFonts w:ascii="Calibri" w:eastAsia="Calibri" w:hAnsi="Calibri" w:cs="Calibri"/>
      <w:kern w:val="3"/>
      <w:lang w:val="pt-BR" w:eastAsia="zh-CN"/>
    </w:rPr>
  </w:style>
  <w:style w:type="paragraph" w:customStyle="1" w:styleId="Textbody">
    <w:name w:val="Text body"/>
    <w:basedOn w:val="Standard"/>
    <w:rsid w:val="00262144"/>
    <w:pPr>
      <w:spacing w:after="120"/>
    </w:pPr>
  </w:style>
  <w:style w:type="paragraph" w:customStyle="1" w:styleId="TableContents">
    <w:name w:val="Table Contents"/>
    <w:basedOn w:val="Standard"/>
    <w:rsid w:val="00262144"/>
    <w:pPr>
      <w:suppressLineNumbers/>
    </w:pPr>
  </w:style>
  <w:style w:type="paragraph" w:customStyle="1" w:styleId="western">
    <w:name w:val="western"/>
    <w:basedOn w:val="Normal"/>
    <w:qFormat/>
    <w:rsid w:val="00F45BEF"/>
    <w:pPr>
      <w:widowControl/>
      <w:suppressAutoHyphens/>
      <w:autoSpaceDE/>
      <w:autoSpaceDN/>
      <w:spacing w:before="280" w:after="280"/>
    </w:pPr>
    <w:rPr>
      <w:sz w:val="24"/>
      <w:szCs w:val="24"/>
      <w:lang w:val="pt-BR" w:eastAsia="zh-CN" w:bidi="ar-SA"/>
    </w:rPr>
  </w:style>
  <w:style w:type="character" w:customStyle="1" w:styleId="st">
    <w:name w:val="st"/>
    <w:basedOn w:val="Fontepargpadro"/>
    <w:rsid w:val="00137DF3"/>
  </w:style>
  <w:style w:type="table" w:styleId="Tabelacomgrade">
    <w:name w:val="Table Grid"/>
    <w:basedOn w:val="Tabelanormal"/>
    <w:uiPriority w:val="39"/>
    <w:rsid w:val="001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1F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03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03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Forte">
    <w:name w:val="Strong"/>
    <w:qFormat/>
    <w:rsid w:val="00A803FA"/>
    <w:rPr>
      <w:b/>
      <w:bCs/>
    </w:rPr>
  </w:style>
  <w:style w:type="character" w:styleId="Hyperlink">
    <w:name w:val="Hyperlink"/>
    <w:uiPriority w:val="99"/>
    <w:unhideWhenUsed/>
    <w:rsid w:val="00A803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F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FAD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879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Fontepargpadro2">
    <w:name w:val="Fonte parág. padrão2"/>
    <w:rsid w:val="006970F1"/>
  </w:style>
  <w:style w:type="paragraph" w:customStyle="1" w:styleId="Contedodatabela">
    <w:name w:val="Conteúdo da tabela"/>
    <w:basedOn w:val="Standard"/>
    <w:qFormat/>
    <w:rsid w:val="00593412"/>
    <w:pPr>
      <w:suppressLineNumbers/>
      <w:autoSpaceDN/>
      <w:spacing w:after="200" w:line="276" w:lineRule="auto"/>
      <w:textAlignment w:val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1BBB-1669-48E9-8BF7-C6FE96A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Ferreira da Silva</dc:creator>
  <cp:lastModifiedBy>Ultrabook</cp:lastModifiedBy>
  <cp:revision>3</cp:revision>
  <cp:lastPrinted>2020-06-09T13:03:00Z</cp:lastPrinted>
  <dcterms:created xsi:type="dcterms:W3CDTF">2020-07-02T14:13:00Z</dcterms:created>
  <dcterms:modified xsi:type="dcterms:W3CDTF">2020-07-02T18:09:00Z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2020-02-13T00:00:00Z</vt:filetime>
  </property>
</Properties>
</file>